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21835-2025-E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扬州市洪泉实业有限公司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913210007431083380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扬州市洪泉实业有限公司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E:汽车配件(冲压件、辊压件、副车架、扭力梁、缓速器、地板、纵梁、门槛、货架)的生产所涉及场所的相关环境管理活动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扬州市洪泉实业有限公司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扬州市江都区仙女镇浦江东路36号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E:汽车配件(冲压件、辊压件、副车架、扭力梁、缓速器、地板、纵梁、门槛、货架)的生产所涉及场所的相关环境管理活动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03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