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江苏贝香食品有限公司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007-2019-F/0515-2019-Q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代士国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13482373931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Q：调味品、速冻食品：生制品（裹面制品、菜肴制品、汤料制品）的研发、生产加工（限许可范围内）</w:t>
            </w:r>
          </w:p>
          <w:p w:rsidR="004A38E5">
            <w:r>
              <w:t>F：生产车间的调味品、速冻食品：生制品（裹面制品、菜肴制品、汤料制品）的生产加工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Q：03.07.03;03.08.04;03.08.05</w:t>
            </w:r>
          </w:p>
          <w:p w:rsidR="004A38E5">
            <w:r>
              <w:t>F：CIII;CIV-13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9001:2015,F：GB/T22000-2006/ISO22000:2005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2019年10月31日 上午至2019年10月31日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Q:03.07.03,03.08.04,03.08.05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F:CIII,CIV-13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苗薇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15162101119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ISC-50658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