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0305-2019-O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河北报业传媒集团印务有限公司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薛江龙</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09.01.01,09.01.02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河北报业传媒集团印务有限公司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石家庄市栾城区装备制造产业园区南车路23号（段同村）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051430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石家庄市栾城区装备制造产业园区南车路23号（段同村）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051430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胡建军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0311-85978139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曹旭辉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王俊杰</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出版物印刷及相关的职业健康安全管理活动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09.01.01;09.01.02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