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大连虹利商贸有限公司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11579-2025-QO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08:00至2025年12月30日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46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