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重庆铭弘工程塑料制品有限公司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ascii="宋体" w:hAnsi="宋体"/>
                <w:sz w:val="22"/>
                <w:szCs w:val="22"/>
              </w:rPr>
              <w:t>■</w:t>
            </w:r>
            <w:r>
              <w:rPr>
                <w:rFonts w:hint="eastAsia"/>
                <w:sz w:val="22"/>
                <w:szCs w:val="22"/>
              </w:rPr>
              <w:t xml:space="preserve">受审核方管理体系文件 (手册版本号：)  </w:t>
            </w:r>
            <w:r>
              <w:rPr>
                <w:rFonts w:hint="eastAsia" w:ascii="宋体" w:hAnsi="宋体"/>
                <w:sz w:val="22"/>
                <w:szCs w:val="22"/>
              </w:rPr>
              <w:t>■</w:t>
            </w:r>
            <w:r>
              <w:rPr>
                <w:rFonts w:hint="eastAsia"/>
                <w:sz w:val="22"/>
                <w:szCs w:val="22"/>
              </w:rPr>
              <w:t>适用于受审核方的法律法规及其他要求</w:t>
            </w:r>
            <w:r>
              <w:rPr>
                <w:rFonts w:hint="eastAsia" w:ascii="宋体" w:hAnsi="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文平</w:t>
            </w:r>
          </w:p>
        </w:tc>
        <w:tc>
          <w:tcPr>
            <w:tcW w:w="1184" w:type="dxa"/>
            <w:vAlign w:val="center"/>
          </w:tcPr>
          <w:p>
            <w:pPr>
              <w:snapToGrid w:val="0"/>
              <w:spacing w:line="320" w:lineRule="exact"/>
              <w:ind w:left="572"/>
              <w:rPr>
                <w:sz w:val="22"/>
                <w:szCs w:val="22"/>
              </w:rPr>
            </w:pPr>
            <w:r>
              <w:rPr>
                <w:sz w:val="22"/>
                <w:szCs w:val="22"/>
              </w:rPr>
              <w:t>组长</w:t>
            </w:r>
          </w:p>
        </w:tc>
        <w:tc>
          <w:tcPr>
            <w:tcW w:w="5595" w:type="dxa"/>
            <w:gridSpan w:val="3"/>
            <w:vAlign w:val="center"/>
          </w:tcPr>
          <w:p>
            <w:pPr>
              <w:snapToGrid w:val="0"/>
              <w:spacing w:line="320" w:lineRule="exact"/>
              <w:ind w:left="1309"/>
              <w:rPr>
                <w:sz w:val="22"/>
                <w:szCs w:val="22"/>
              </w:rPr>
            </w:pPr>
            <w:r>
              <w:rPr>
                <w:sz w:val="22"/>
                <w:szCs w:val="22"/>
              </w:rPr>
              <w:t>2018-N1EMS-2093566</w:t>
            </w:r>
          </w:p>
          <w:p>
            <w:pPr>
              <w:snapToGrid w:val="0"/>
              <w:spacing w:line="320" w:lineRule="exact"/>
              <w:ind w:left="1309"/>
              <w:rPr>
                <w:sz w:val="22"/>
                <w:szCs w:val="22"/>
              </w:rPr>
            </w:pPr>
            <w:r>
              <w:rPr>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杨珍全</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2018-N1EMS-1230067</w:t>
            </w:r>
          </w:p>
          <w:p>
            <w:pPr>
              <w:snapToGrid w:val="0"/>
              <w:spacing w:line="320" w:lineRule="exact"/>
              <w:ind w:left="1309"/>
              <w:rPr>
                <w:sz w:val="22"/>
                <w:szCs w:val="22"/>
              </w:rPr>
            </w:pPr>
            <w:r>
              <w:rPr>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2021年5月22日下午</w:t>
            </w:r>
          </w:p>
          <w:p>
            <w:pPr>
              <w:snapToGrid w:val="0"/>
              <w:spacing w:line="360" w:lineRule="auto"/>
              <w:jc w:val="left"/>
              <w:rPr>
                <w:b/>
                <w:sz w:val="22"/>
                <w:szCs w:val="22"/>
              </w:rPr>
            </w:pPr>
            <w:r>
              <w:rPr>
                <w:rFonts w:hint="eastAsia"/>
                <w:b/>
                <w:sz w:val="22"/>
                <w:szCs w:val="22"/>
              </w:rPr>
              <w:t>2、审核结束日期：2021年5月22日下午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bookmarkStart w:id="4" w:name="_GoBack"/>
            <w:bookmarkEnd w:id="4"/>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 xml:space="preserve">差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cs="宋体"/>
                <w:szCs w:val="24"/>
              </w:rPr>
              <w:t>2021年5月22日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3534"/>
    <w:rsid w:val="00B23534"/>
    <w:rsid w:val="00B32074"/>
    <w:rsid w:val="00C130F7"/>
    <w:rsid w:val="40071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109</Words>
  <Characters>624</Characters>
  <Lines>5</Lines>
  <Paragraphs>1</Paragraphs>
  <TotalTime>39</TotalTime>
  <ScaleCrop>false</ScaleCrop>
  <LinksUpToDate>false</LinksUpToDate>
  <CharactersWithSpaces>732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2021-05-31T06:40:30Z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