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服务认证：初次认证第（二）阶段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廊坊市海潮家具有限公司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