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0485-2021-SD</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廊坊市海潮家具有限公司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黄柏根</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服务认证审查员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廊坊市海潮家具有限公司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廊坊市安次区调河头镇调河头村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065000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河北省廊坊市霸州市煎茶铺镇中台山</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065003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张永红</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13075353015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张永红</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张永红</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872869457@qq.com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钢木家具（班台、办公桌、会议桌、文件柜、书架、货架、书柜、茶水柜、办公椅、课桌椅、课凳、屏风、公寓床、餐桌、校用设备）、木质家具（班台、办公桌、实木桌、餐桌、妆台、茶几、文件柜、实木柜、衣柜、办公椅、实木床）、软体家具（沙发、座椅、软体床、床垫）、金属家具（班台、办公桌、会议桌、文件柜、书柜、办公椅、课桌椅、课凳、屏风、公寓床、书架、货架、餐桌、校用设备）的商品售后绿色服务（销售的技术支持、配送安装、维修服务、退换货、投诉处理）</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