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0451-2021-HF</w:t>
      </w:r>
      <w:bookmarkEnd w:id="0"/>
    </w:p>
    <w:p>
      <w:pPr>
        <w:snapToGrid w:val="0"/>
        <w:spacing w:line="360" w:lineRule="auto"/>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bookmarkStart w:id="13" w:name="_GoBack"/>
      <w:bookmarkEnd w:id="13"/>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厦门好中豪食品科技有限公司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default" w:ascii="Times New Roman" w:hAnsi="Times New Roman" w:eastAsia="黑体" w:cs="Times New Roman"/>
          <w:sz w:val="24"/>
          <w:szCs w:val="24"/>
        </w:rPr>
        <w:t>Xia</w:t>
      </w:r>
      <w:r>
        <w:rPr>
          <w:rFonts w:hint="default" w:ascii="Times New Roman" w:hAnsi="Times New Roman" w:eastAsia="黑体" w:cs="Times New Roman"/>
          <w:sz w:val="24"/>
          <w:szCs w:val="24"/>
          <w:lang w:val="en-US" w:eastAsia="zh-CN"/>
        </w:rPr>
        <w:t>m</w:t>
      </w:r>
      <w:r>
        <w:rPr>
          <w:rFonts w:hint="default" w:ascii="Times New Roman" w:hAnsi="Times New Roman" w:eastAsia="黑体" w:cs="Times New Roman"/>
          <w:sz w:val="24"/>
          <w:szCs w:val="24"/>
        </w:rPr>
        <w:t>en Hao</w:t>
      </w:r>
      <w:r>
        <w:rPr>
          <w:rFonts w:hint="default" w:ascii="Times New Roman" w:hAnsi="Times New Roman" w:eastAsia="黑体" w:cs="Times New Roman"/>
          <w:sz w:val="24"/>
          <w:szCs w:val="24"/>
          <w:lang w:val="en-US" w:eastAsia="zh-CN"/>
        </w:rPr>
        <w:t>z</w:t>
      </w:r>
      <w:r>
        <w:rPr>
          <w:rFonts w:hint="default" w:ascii="Times New Roman" w:hAnsi="Times New Roman" w:eastAsia="黑体" w:cs="Times New Roman"/>
          <w:sz w:val="24"/>
          <w:szCs w:val="24"/>
        </w:rPr>
        <w:t>hong</w:t>
      </w:r>
      <w:r>
        <w:rPr>
          <w:rFonts w:hint="default" w:ascii="Times New Roman" w:hAnsi="Times New Roman" w:eastAsia="黑体" w:cs="Times New Roman"/>
          <w:sz w:val="24"/>
          <w:szCs w:val="24"/>
          <w:lang w:val="en-US" w:eastAsia="zh-CN"/>
        </w:rPr>
        <w:t>h</w:t>
      </w:r>
      <w:r>
        <w:rPr>
          <w:rFonts w:hint="default" w:ascii="Times New Roman" w:hAnsi="Times New Roman" w:eastAsia="黑体" w:cs="Times New Roman"/>
          <w:sz w:val="24"/>
          <w:szCs w:val="24"/>
        </w:rPr>
        <w:t>ao Food Technology Co., Ltd.</w:t>
      </w:r>
      <w:r>
        <w:rPr>
          <w:rFonts w:hint="default" w:ascii="Times New Roman" w:hAnsi="Times New Roman" w:cs="Times New Roman"/>
          <w:b/>
          <w:bCs/>
          <w:kern w:val="0"/>
          <w:szCs w:val="21"/>
          <w:lang w:bidi="ar"/>
        </w:rPr>
        <w:t xml:space="preserve"> </w:t>
      </w:r>
      <w:r>
        <w:rPr>
          <w:rFonts w:hint="eastAsia"/>
          <w:b/>
          <w:bCs/>
          <w:kern w:val="0"/>
          <w:szCs w:val="21"/>
          <w:lang w:bidi="ar"/>
        </w:rPr>
        <w:t xml:space="preserve">        </w:t>
      </w:r>
    </w:p>
    <w:p>
      <w:pPr>
        <w:pStyle w:val="2"/>
        <w:spacing w:line="400" w:lineRule="exact"/>
        <w:ind w:firstLine="0"/>
        <w:rPr>
          <w:rFonts w:hint="eastAsia"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厦门市海沧区新乐路29号综合楼一层和二层D区</w:t>
      </w:r>
      <w:bookmarkEnd w:id="3"/>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36102</w:t>
      </w:r>
      <w:bookmarkEnd w:id="4"/>
      <w:r>
        <w:rPr>
          <w:rFonts w:hint="eastAsia"/>
          <w:b/>
          <w:color w:val="000000" w:themeColor="text1"/>
          <w:sz w:val="22"/>
          <w:szCs w:val="22"/>
          <w:u w:val="single"/>
          <w:lang w:val="en-US" w:eastAsia="zh-CN"/>
          <w14:textFill>
            <w14:solidFill>
              <w14:schemeClr w14:val="tx1"/>
            </w14:solidFill>
          </w14:textFill>
        </w:rPr>
        <w:t>8</w:t>
      </w:r>
    </w:p>
    <w:p>
      <w:pPr>
        <w:pStyle w:val="2"/>
        <w:spacing w:line="400" w:lineRule="exact"/>
        <w:ind w:firstLine="632" w:firstLineChars="286"/>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(英文)：1</w:t>
      </w:r>
      <w:r>
        <w:rPr>
          <w:rFonts w:hint="eastAsia"/>
          <w:b/>
          <w:color w:val="000000" w:themeColor="text1"/>
          <w:sz w:val="22"/>
          <w:szCs w:val="22"/>
          <w:lang w:val="en-US" w:eastAsia="zh-CN"/>
          <w14:textFill>
            <w14:solidFill>
              <w14:schemeClr w14:val="tx1"/>
            </w14:solidFill>
          </w14:textFill>
        </w:rPr>
        <w:t>/F and</w:t>
      </w:r>
      <w:r>
        <w:rPr>
          <w:rFonts w:hint="eastAsia"/>
          <w:b/>
          <w:color w:val="000000" w:themeColor="text1"/>
          <w:sz w:val="22"/>
          <w:szCs w:val="22"/>
          <w14:textFill>
            <w14:solidFill>
              <w14:schemeClr w14:val="tx1"/>
            </w14:solidFill>
          </w14:textFill>
        </w:rPr>
        <w:t xml:space="preserve"> 2</w:t>
      </w:r>
      <w:r>
        <w:rPr>
          <w:rFonts w:hint="eastAsia"/>
          <w:b/>
          <w:color w:val="000000" w:themeColor="text1"/>
          <w:sz w:val="22"/>
          <w:szCs w:val="22"/>
          <w:lang w:val="en-US" w:eastAsia="zh-CN"/>
          <w14:textFill>
            <w14:solidFill>
              <w14:schemeClr w14:val="tx1"/>
            </w14:solidFill>
          </w14:textFill>
        </w:rPr>
        <w:t xml:space="preserve">/F D Area, </w:t>
      </w:r>
      <w:r>
        <w:rPr>
          <w:rFonts w:hint="eastAsia"/>
          <w:b/>
          <w:color w:val="000000" w:themeColor="text1"/>
          <w:sz w:val="22"/>
          <w:szCs w:val="22"/>
          <w14:textFill>
            <w14:solidFill>
              <w14:schemeClr w14:val="tx1"/>
            </w14:solidFill>
          </w14:textFill>
        </w:rPr>
        <w:t>Comprehensive</w:t>
      </w:r>
      <w:r>
        <w:rPr>
          <w:rFonts w:hint="eastAsia"/>
          <w:b/>
          <w:color w:val="000000" w:themeColor="text1"/>
          <w:sz w:val="22"/>
          <w:szCs w:val="22"/>
          <w:lang w:val="en-US" w:eastAsia="zh-CN"/>
          <w14:textFill>
            <w14:solidFill>
              <w14:schemeClr w14:val="tx1"/>
            </w14:solidFill>
          </w14:textFill>
        </w:rPr>
        <w:t xml:space="preserve"> B</w:t>
      </w:r>
      <w:r>
        <w:rPr>
          <w:rFonts w:hint="eastAsia"/>
          <w:b/>
          <w:color w:val="000000" w:themeColor="text1"/>
          <w:sz w:val="22"/>
          <w:szCs w:val="22"/>
          <w14:textFill>
            <w14:solidFill>
              <w14:schemeClr w14:val="tx1"/>
            </w14:solidFill>
          </w14:textFill>
        </w:rPr>
        <w:t>uilding</w:t>
      </w:r>
      <w:r>
        <w:rPr>
          <w:rFonts w:hint="eastAsia"/>
          <w:b/>
          <w:color w:val="000000" w:themeColor="text1"/>
          <w:sz w:val="22"/>
          <w:szCs w:val="22"/>
          <w:lang w:val="en-US" w:eastAsia="zh-CN"/>
          <w14:textFill>
            <w14:solidFill>
              <w14:schemeClr w14:val="tx1"/>
            </w14:solidFill>
          </w14:textFill>
        </w:rPr>
        <w:t>, No.29 X</w:t>
      </w:r>
      <w:r>
        <w:rPr>
          <w:rFonts w:hint="eastAsia"/>
          <w:b/>
          <w:color w:val="000000" w:themeColor="text1"/>
          <w:sz w:val="22"/>
          <w:szCs w:val="22"/>
          <w14:textFill>
            <w14:solidFill>
              <w14:schemeClr w14:val="tx1"/>
            </w14:solidFill>
          </w14:textFill>
        </w:rPr>
        <w:t xml:space="preserve">inle </w:t>
      </w:r>
      <w:r>
        <w:rPr>
          <w:rFonts w:hint="eastAsia"/>
          <w:b/>
          <w:color w:val="000000" w:themeColor="text1"/>
          <w:sz w:val="22"/>
          <w:szCs w:val="22"/>
          <w:lang w:val="en-US" w:eastAsia="zh-CN"/>
          <w14:textFill>
            <w14:solidFill>
              <w14:schemeClr w14:val="tx1"/>
            </w14:solidFill>
          </w14:textFill>
        </w:rPr>
        <w:t>R</w:t>
      </w:r>
      <w:r>
        <w:rPr>
          <w:rFonts w:hint="eastAsia"/>
          <w:b/>
          <w:color w:val="000000" w:themeColor="text1"/>
          <w:sz w:val="22"/>
          <w:szCs w:val="22"/>
          <w14:textFill>
            <w14:solidFill>
              <w14:schemeClr w14:val="tx1"/>
            </w14:solidFill>
          </w14:textFill>
        </w:rPr>
        <w:t xml:space="preserve">oad Haicang </w:t>
      </w:r>
      <w:r>
        <w:rPr>
          <w:rFonts w:hint="eastAsia"/>
          <w:b/>
          <w:color w:val="000000" w:themeColor="text1"/>
          <w:sz w:val="22"/>
          <w:szCs w:val="22"/>
          <w:lang w:val="en-US" w:eastAsia="zh-CN"/>
          <w14:textFill>
            <w14:solidFill>
              <w14:schemeClr w14:val="tx1"/>
            </w14:solidFill>
          </w14:textFill>
        </w:rPr>
        <w:t>District</w:t>
      </w:r>
      <w:r>
        <w:rPr>
          <w:rFonts w:hint="eastAsia"/>
          <w:b/>
          <w:color w:val="000000" w:themeColor="text1"/>
          <w:sz w:val="22"/>
          <w:szCs w:val="22"/>
          <w14:textFill>
            <w14:solidFill>
              <w14:schemeClr w14:val="tx1"/>
            </w14:solidFill>
          </w14:textFill>
        </w:rPr>
        <w:t>, Xiamen</w:t>
      </w:r>
      <w:r>
        <w:rPr>
          <w:rFonts w:hint="eastAsia"/>
          <w:b/>
          <w:color w:val="000000" w:themeColor="text1"/>
          <w:sz w:val="22"/>
          <w:szCs w:val="22"/>
          <w:lang w:val="en-US" w:eastAsia="zh-CN"/>
          <w14:textFill>
            <w14:solidFill>
              <w14:schemeClr w14:val="tx1"/>
            </w14:solidFill>
          </w14:textFill>
        </w:rPr>
        <w:t xml:space="preserve"> City, </w:t>
      </w:r>
      <w:r>
        <w:rPr>
          <w:rFonts w:hint="eastAsia"/>
          <w:b/>
          <w:color w:val="auto"/>
          <w:sz w:val="22"/>
          <w:szCs w:val="22"/>
        </w:rPr>
        <w:t>Fujian Province</w:t>
      </w:r>
      <w:r>
        <w:rPr>
          <w:rFonts w:hint="eastAsia"/>
          <w:b/>
          <w:color w:val="auto"/>
          <w:sz w:val="22"/>
          <w:szCs w:val="22"/>
          <w:lang w:val="en-US" w:eastAsia="zh-CN"/>
        </w:rPr>
        <w:t xml:space="preserve">, </w:t>
      </w:r>
      <w:r>
        <w:rPr>
          <w:rFonts w:hint="eastAsia"/>
          <w:b/>
          <w:color w:val="auto"/>
          <w:sz w:val="22"/>
          <w:szCs w:val="22"/>
          <w:highlight w:val="none"/>
          <w:lang w:val="en-US" w:eastAsia="zh-CN"/>
        </w:rPr>
        <w:t>P.R.</w:t>
      </w:r>
      <w:r>
        <w:rPr>
          <w:rFonts w:hint="eastAsia"/>
          <w:b/>
          <w:color w:val="auto"/>
          <w:sz w:val="22"/>
          <w:szCs w:val="22"/>
          <w:highlight w:val="none"/>
        </w:rPr>
        <w:t>China</w:t>
      </w:r>
      <w:r>
        <w:rPr>
          <w:rFonts w:hint="eastAsia"/>
          <w:b/>
          <w:color w:val="auto"/>
          <w:sz w:val="22"/>
          <w:szCs w:val="22"/>
          <w:highlight w:val="none"/>
          <w:lang w:val="en-US" w:eastAsia="zh-CN"/>
        </w:rPr>
        <w:t>, Zip 361028</w:t>
      </w:r>
    </w:p>
    <w:p>
      <w:pPr>
        <w:pStyle w:val="2"/>
        <w:spacing w:line="240" w:lineRule="auto"/>
        <w:ind w:firstLine="0"/>
        <w:rPr>
          <w:rFonts w:hint="default" w:eastAsia="宋体"/>
          <w:b/>
          <w:color w:val="000000" w:themeColor="text1"/>
          <w:sz w:val="22"/>
          <w:szCs w:val="22"/>
          <w:lang w:val="en-US" w:eastAsia="zh-CN"/>
          <w14:textFill>
            <w14:solidFill>
              <w14:schemeClr w14:val="tx1"/>
            </w14:solidFill>
          </w14:textFill>
        </w:rPr>
      </w:pPr>
    </w:p>
    <w:p>
      <w:pPr>
        <w:pStyle w:val="2"/>
        <w:spacing w:line="400" w:lineRule="exact"/>
        <w:ind w:firstLine="0"/>
        <w:rPr>
          <w:rFonts w:hint="eastAsia" w:eastAsia="宋体"/>
          <w:b/>
          <w:color w:val="000000" w:themeColor="text1"/>
          <w:sz w:val="22"/>
          <w:szCs w:val="22"/>
          <w:u w:val="single"/>
          <w:lang w:val="en-US" w:eastAsia="zh-CN"/>
          <w14:textFill>
            <w14:solidFill>
              <w14:schemeClr w14:val="tx1"/>
            </w14:solidFill>
          </w14:textFill>
        </w:rPr>
      </w:pPr>
      <w:r>
        <w:rPr>
          <w:rFonts w:hint="eastAsia"/>
          <w:b/>
          <w:color w:val="000000" w:themeColor="text1"/>
          <w:spacing w:val="-2"/>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厦门市海沧区新乐路29号综合楼一层和二层D区</w:t>
      </w:r>
      <w:bookmarkEnd w:id="5"/>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r>
        <w:rPr>
          <w:rFonts w:hint="eastAsia" w:ascii="宋体" w:hAnsi="宋体"/>
          <w:b/>
          <w:color w:val="000000" w:themeColor="text1"/>
          <w:sz w:val="22"/>
          <w:szCs w:val="22"/>
          <w:lang w:val="en-US" w:eastAsia="zh-CN"/>
          <w14:textFill>
            <w14:solidFill>
              <w14:schemeClr w14:val="tx1"/>
            </w14:solidFill>
          </w14:textFill>
        </w:rPr>
        <w:t xml:space="preserve"> </w:t>
      </w:r>
      <w:r>
        <w:rPr>
          <w:b/>
          <w:color w:val="000000" w:themeColor="text1"/>
          <w:sz w:val="22"/>
          <w:szCs w:val="22"/>
          <w:u w:val="single"/>
          <w14:textFill>
            <w14:solidFill>
              <w14:schemeClr w14:val="tx1"/>
            </w14:solidFill>
          </w14:textFill>
        </w:rPr>
        <w:t>36102</w:t>
      </w:r>
      <w:r>
        <w:rPr>
          <w:rFonts w:hint="eastAsia"/>
          <w:b/>
          <w:color w:val="000000" w:themeColor="text1"/>
          <w:sz w:val="22"/>
          <w:szCs w:val="22"/>
          <w:u w:val="single"/>
          <w:lang w:val="en-US" w:eastAsia="zh-CN"/>
          <w14:textFill>
            <w14:solidFill>
              <w14:schemeClr w14:val="tx1"/>
            </w14:solidFill>
          </w14:textFill>
        </w:rPr>
        <w:t>8</w:t>
      </w:r>
    </w:p>
    <w:p>
      <w:pPr>
        <w:pStyle w:val="2"/>
        <w:spacing w:line="400" w:lineRule="exact"/>
        <w:ind w:firstLine="632" w:firstLineChars="286"/>
        <w:rPr>
          <w:rFonts w:hint="default" w:eastAsia="宋体"/>
          <w:b/>
          <w:color w:val="auto"/>
          <w:sz w:val="22"/>
          <w:szCs w:val="22"/>
          <w:lang w:val="en-US" w:eastAsia="zh-CN"/>
        </w:rPr>
      </w:pPr>
      <w:r>
        <w:rPr>
          <w:rFonts w:hint="eastAsia"/>
          <w:b/>
          <w:color w:val="000000" w:themeColor="text1"/>
          <w:sz w:val="22"/>
          <w:szCs w:val="22"/>
          <w14:textFill>
            <w14:solidFill>
              <w14:schemeClr w14:val="tx1"/>
            </w14:solidFill>
          </w14:textFill>
        </w:rPr>
        <w:t>(英文)：1</w:t>
      </w:r>
      <w:r>
        <w:rPr>
          <w:rFonts w:hint="eastAsia"/>
          <w:b/>
          <w:color w:val="000000" w:themeColor="text1"/>
          <w:sz w:val="22"/>
          <w:szCs w:val="22"/>
          <w:lang w:val="en-US" w:eastAsia="zh-CN"/>
          <w14:textFill>
            <w14:solidFill>
              <w14:schemeClr w14:val="tx1"/>
            </w14:solidFill>
          </w14:textFill>
        </w:rPr>
        <w:t>/F and</w:t>
      </w:r>
      <w:r>
        <w:rPr>
          <w:rFonts w:hint="eastAsia"/>
          <w:b/>
          <w:color w:val="000000" w:themeColor="text1"/>
          <w:sz w:val="22"/>
          <w:szCs w:val="22"/>
          <w14:textFill>
            <w14:solidFill>
              <w14:schemeClr w14:val="tx1"/>
            </w14:solidFill>
          </w14:textFill>
        </w:rPr>
        <w:t xml:space="preserve"> 2</w:t>
      </w:r>
      <w:r>
        <w:rPr>
          <w:rFonts w:hint="eastAsia"/>
          <w:b/>
          <w:color w:val="000000" w:themeColor="text1"/>
          <w:sz w:val="22"/>
          <w:szCs w:val="22"/>
          <w:lang w:val="en-US" w:eastAsia="zh-CN"/>
          <w14:textFill>
            <w14:solidFill>
              <w14:schemeClr w14:val="tx1"/>
            </w14:solidFill>
          </w14:textFill>
        </w:rPr>
        <w:t xml:space="preserve">/F D Area, </w:t>
      </w:r>
      <w:r>
        <w:rPr>
          <w:rFonts w:hint="eastAsia"/>
          <w:b/>
          <w:color w:val="000000" w:themeColor="text1"/>
          <w:sz w:val="22"/>
          <w:szCs w:val="22"/>
          <w14:textFill>
            <w14:solidFill>
              <w14:schemeClr w14:val="tx1"/>
            </w14:solidFill>
          </w14:textFill>
        </w:rPr>
        <w:t>Comprehensive</w:t>
      </w:r>
      <w:r>
        <w:rPr>
          <w:rFonts w:hint="eastAsia"/>
          <w:b/>
          <w:color w:val="000000" w:themeColor="text1"/>
          <w:sz w:val="22"/>
          <w:szCs w:val="22"/>
          <w:lang w:val="en-US" w:eastAsia="zh-CN"/>
          <w14:textFill>
            <w14:solidFill>
              <w14:schemeClr w14:val="tx1"/>
            </w14:solidFill>
          </w14:textFill>
        </w:rPr>
        <w:t xml:space="preserve"> B</w:t>
      </w:r>
      <w:r>
        <w:rPr>
          <w:rFonts w:hint="eastAsia"/>
          <w:b/>
          <w:color w:val="000000" w:themeColor="text1"/>
          <w:sz w:val="22"/>
          <w:szCs w:val="22"/>
          <w14:textFill>
            <w14:solidFill>
              <w14:schemeClr w14:val="tx1"/>
            </w14:solidFill>
          </w14:textFill>
        </w:rPr>
        <w:t>uilding</w:t>
      </w:r>
      <w:r>
        <w:rPr>
          <w:rFonts w:hint="eastAsia"/>
          <w:b/>
          <w:color w:val="000000" w:themeColor="text1"/>
          <w:sz w:val="22"/>
          <w:szCs w:val="22"/>
          <w:lang w:val="en-US" w:eastAsia="zh-CN"/>
          <w14:textFill>
            <w14:solidFill>
              <w14:schemeClr w14:val="tx1"/>
            </w14:solidFill>
          </w14:textFill>
        </w:rPr>
        <w:t>, No.29 X</w:t>
      </w:r>
      <w:r>
        <w:rPr>
          <w:rFonts w:hint="eastAsia"/>
          <w:b/>
          <w:color w:val="000000" w:themeColor="text1"/>
          <w:sz w:val="22"/>
          <w:szCs w:val="22"/>
          <w14:textFill>
            <w14:solidFill>
              <w14:schemeClr w14:val="tx1"/>
            </w14:solidFill>
          </w14:textFill>
        </w:rPr>
        <w:t xml:space="preserve">inle </w:t>
      </w:r>
      <w:r>
        <w:rPr>
          <w:rFonts w:hint="eastAsia"/>
          <w:b/>
          <w:color w:val="000000" w:themeColor="text1"/>
          <w:sz w:val="22"/>
          <w:szCs w:val="22"/>
          <w:lang w:val="en-US" w:eastAsia="zh-CN"/>
          <w14:textFill>
            <w14:solidFill>
              <w14:schemeClr w14:val="tx1"/>
            </w14:solidFill>
          </w14:textFill>
        </w:rPr>
        <w:t>R</w:t>
      </w:r>
      <w:r>
        <w:rPr>
          <w:rFonts w:hint="eastAsia"/>
          <w:b/>
          <w:color w:val="000000" w:themeColor="text1"/>
          <w:sz w:val="22"/>
          <w:szCs w:val="22"/>
          <w14:textFill>
            <w14:solidFill>
              <w14:schemeClr w14:val="tx1"/>
            </w14:solidFill>
          </w14:textFill>
        </w:rPr>
        <w:t xml:space="preserve">oad Haicang </w:t>
      </w:r>
      <w:r>
        <w:rPr>
          <w:rFonts w:hint="eastAsia"/>
          <w:b/>
          <w:color w:val="000000" w:themeColor="text1"/>
          <w:sz w:val="22"/>
          <w:szCs w:val="22"/>
          <w:lang w:val="en-US" w:eastAsia="zh-CN"/>
          <w14:textFill>
            <w14:solidFill>
              <w14:schemeClr w14:val="tx1"/>
            </w14:solidFill>
          </w14:textFill>
        </w:rPr>
        <w:t>District</w:t>
      </w:r>
      <w:r>
        <w:rPr>
          <w:rFonts w:hint="eastAsia"/>
          <w:b/>
          <w:color w:val="000000" w:themeColor="text1"/>
          <w:sz w:val="22"/>
          <w:szCs w:val="22"/>
          <w14:textFill>
            <w14:solidFill>
              <w14:schemeClr w14:val="tx1"/>
            </w14:solidFill>
          </w14:textFill>
        </w:rPr>
        <w:t>, Xiamen</w:t>
      </w:r>
      <w:r>
        <w:rPr>
          <w:rFonts w:hint="eastAsia"/>
          <w:b/>
          <w:color w:val="000000" w:themeColor="text1"/>
          <w:sz w:val="22"/>
          <w:szCs w:val="22"/>
          <w:lang w:val="en-US" w:eastAsia="zh-CN"/>
          <w14:textFill>
            <w14:solidFill>
              <w14:schemeClr w14:val="tx1"/>
            </w14:solidFill>
          </w14:textFill>
        </w:rPr>
        <w:t xml:space="preserve"> City, </w:t>
      </w:r>
      <w:r>
        <w:rPr>
          <w:rFonts w:hint="eastAsia"/>
          <w:b/>
          <w:color w:val="auto"/>
          <w:sz w:val="22"/>
          <w:szCs w:val="22"/>
        </w:rPr>
        <w:t>Fujian Province</w:t>
      </w:r>
      <w:r>
        <w:rPr>
          <w:rFonts w:hint="eastAsia"/>
          <w:b/>
          <w:color w:val="auto"/>
          <w:sz w:val="22"/>
          <w:szCs w:val="22"/>
          <w:lang w:val="en-US" w:eastAsia="zh-CN"/>
        </w:rPr>
        <w:t xml:space="preserve">, </w:t>
      </w:r>
      <w:r>
        <w:rPr>
          <w:rFonts w:hint="eastAsia"/>
          <w:b/>
          <w:color w:val="auto"/>
          <w:sz w:val="22"/>
          <w:szCs w:val="22"/>
          <w:highlight w:val="none"/>
          <w:lang w:val="en-US" w:eastAsia="zh-CN"/>
        </w:rPr>
        <w:t>P.R.</w:t>
      </w:r>
      <w:r>
        <w:rPr>
          <w:rFonts w:hint="eastAsia"/>
          <w:b/>
          <w:color w:val="auto"/>
          <w:sz w:val="22"/>
          <w:szCs w:val="22"/>
          <w:highlight w:val="none"/>
        </w:rPr>
        <w:t>China</w:t>
      </w:r>
      <w:r>
        <w:rPr>
          <w:rFonts w:hint="eastAsia"/>
          <w:b/>
          <w:color w:val="auto"/>
          <w:sz w:val="22"/>
          <w:szCs w:val="22"/>
          <w:highlight w:val="none"/>
          <w:lang w:val="en-US" w:eastAsia="zh-CN"/>
        </w:rPr>
        <w:t>, Zip 361028</w:t>
      </w:r>
    </w:p>
    <w:p>
      <w:pPr>
        <w:pStyle w:val="2"/>
        <w:spacing w:line="400" w:lineRule="exact"/>
        <w:ind w:left="0" w:leftChars="0" w:firstLine="0" w:firstLineChars="0"/>
        <w:rPr>
          <w:b/>
          <w:color w:val="000000" w:themeColor="text1"/>
          <w:sz w:val="22"/>
          <w:szCs w:val="22"/>
          <w:u w:val="single"/>
          <w14:textFill>
            <w14:solidFill>
              <w14:schemeClr w14:val="tx1"/>
            </w14:solidFill>
          </w14:textFill>
        </w:rPr>
      </w:pP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6" w:name="机构代码"/>
      <w:r>
        <w:rPr>
          <w:rFonts w:hint="eastAsia"/>
          <w:b/>
          <w:color w:val="000000" w:themeColor="text1"/>
          <w:sz w:val="22"/>
          <w:szCs w:val="22"/>
          <w:u w:val="single"/>
          <w14:textFill>
            <w14:solidFill>
              <w14:schemeClr w14:val="tx1"/>
            </w14:solidFill>
          </w14:textFill>
        </w:rPr>
        <w:t>91350205MA2YP0L1XA</w:t>
      </w:r>
      <w:bookmarkEnd w:id="6"/>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7" w:name="联系人传真"/>
      <w:bookmarkEnd w:id="7"/>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r>
        <w:rPr>
          <w:rFonts w:hint="eastAsia"/>
          <w:b/>
          <w:color w:val="000000" w:themeColor="text1"/>
          <w:sz w:val="22"/>
          <w:szCs w:val="22"/>
          <w:u w:val="single"/>
          <w:lang w:val="en-US" w:eastAsia="zh-CN"/>
          <w14:textFill>
            <w14:solidFill>
              <w14:schemeClr w14:val="tx1"/>
            </w14:solidFill>
          </w14:textFill>
        </w:rPr>
        <w:t>18006016727</w:t>
      </w:r>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8" w:name="法人"/>
      <w:r>
        <w:rPr>
          <w:rFonts w:hint="eastAsia"/>
          <w:b/>
          <w:color w:val="000000" w:themeColor="text1"/>
          <w:sz w:val="22"/>
          <w:szCs w:val="22"/>
          <w14:textFill>
            <w14:solidFill>
              <w14:schemeClr w14:val="tx1"/>
            </w14:solidFill>
          </w14:textFill>
        </w:rPr>
        <w:t>明小力</w:t>
      </w:r>
      <w:bookmarkEnd w:id="8"/>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9" w:name="管理者代表"/>
      <w:r>
        <w:rPr>
          <w:rFonts w:hint="eastAsia"/>
          <w:b/>
          <w:color w:val="000000" w:themeColor="text1"/>
          <w:sz w:val="22"/>
          <w:szCs w:val="22"/>
          <w14:textFill>
            <w14:solidFill>
              <w14:schemeClr w14:val="tx1"/>
            </w14:solidFill>
          </w14:textFill>
        </w:rPr>
        <w:t>黄小环</w:t>
      </w:r>
      <w:bookmarkEnd w:id="9"/>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0" w:name="企业人数"/>
      <w:r>
        <w:rPr>
          <w:b/>
          <w:color w:val="000000" w:themeColor="text1"/>
          <w:sz w:val="22"/>
          <w:szCs w:val="22"/>
          <w14:textFill>
            <w14:solidFill>
              <w14:schemeClr w14:val="tx1"/>
            </w14:solidFill>
          </w14:textFill>
        </w:rPr>
        <w:t>25</w:t>
      </w:r>
      <w:bookmarkEnd w:id="10"/>
    </w:p>
    <w:p>
      <w:pPr>
        <w:pStyle w:val="2"/>
        <w:spacing w:before="120" w:beforeLines="50" w:line="240" w:lineRule="exact"/>
        <w:ind w:firstLine="0"/>
        <w:rPr>
          <w:b/>
          <w:color w:val="000000" w:themeColor="text1"/>
          <w:sz w:val="22"/>
          <w:szCs w:val="22"/>
          <w14:textFill>
            <w14:solidFill>
              <w14:schemeClr w14:val="tx1"/>
            </w14:solidFill>
          </w14:textFill>
        </w:rPr>
      </w:pPr>
    </w:p>
    <w:p>
      <w:pPr>
        <w:pStyle w:val="2"/>
        <w:spacing w:line="240" w:lineRule="auto"/>
        <w:ind w:left="0" w:leftChars="0" w:firstLine="0" w:firstLineChars="0"/>
        <w:rPr>
          <w:rFonts w:hint="eastAsia"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r>
        <w:rPr>
          <w:rFonts w:hint="eastAsia" w:ascii="宋体" w:hAnsi="宋体"/>
          <w:b/>
          <w:color w:val="000000" w:themeColor="text1"/>
          <w:sz w:val="22"/>
          <w:szCs w:val="22"/>
          <w:u w:val="single"/>
          <w14:textFill>
            <w14:solidFill>
              <w14:schemeClr w14:val="tx1"/>
            </w14:solidFill>
          </w14:textFill>
        </w:rPr>
        <w:t>F：ISO 22000:2018</w:t>
      </w:r>
      <w:r>
        <w:rPr>
          <w:rFonts w:hint="eastAsia" w:ascii="宋体" w:hAnsi="宋体"/>
          <w:b/>
          <w:color w:val="000000" w:themeColor="text1"/>
          <w:sz w:val="22"/>
          <w:szCs w:val="22"/>
          <w:u w:val="single"/>
          <w:lang w:val="en-US" w:eastAsia="zh-CN"/>
          <w14:textFill>
            <w14:solidFill>
              <w14:schemeClr w14:val="tx1"/>
            </w14:solidFill>
          </w14:textFill>
        </w:rPr>
        <w:t>&amp;</w:t>
      </w:r>
      <w:r>
        <w:rPr>
          <w:rFonts w:hint="eastAsia" w:ascii="宋体" w:hAnsi="宋体"/>
          <w:b/>
          <w:sz w:val="21"/>
          <w:szCs w:val="21"/>
          <w:u w:val="single"/>
        </w:rPr>
        <w:t>GB</w:t>
      </w:r>
      <w:r>
        <w:rPr>
          <w:rFonts w:hint="eastAsia" w:ascii="宋体" w:hAnsi="宋体"/>
          <w:b/>
          <w:sz w:val="21"/>
          <w:szCs w:val="21"/>
          <w:u w:val="single"/>
          <w:lang w:val="en-US" w:eastAsia="zh-CN"/>
        </w:rPr>
        <w:t>/</w:t>
      </w:r>
      <w:r>
        <w:rPr>
          <w:rFonts w:hint="eastAsia" w:ascii="宋体" w:hAnsi="宋体"/>
          <w:b/>
          <w:sz w:val="21"/>
          <w:szCs w:val="21"/>
          <w:u w:val="single"/>
        </w:rPr>
        <w:t xml:space="preserve">T 27306-2008 </w:t>
      </w:r>
      <w:r>
        <w:rPr>
          <w:rFonts w:hint="eastAsia" w:ascii="宋体" w:hAnsi="宋体"/>
          <w:b/>
          <w:sz w:val="21"/>
          <w:szCs w:val="21"/>
          <w:u w:val="single"/>
          <w:lang w:eastAsia="zh-CN"/>
        </w:rPr>
        <w:t>《</w:t>
      </w:r>
      <w:r>
        <w:rPr>
          <w:rFonts w:hint="eastAsia" w:ascii="宋体" w:hAnsi="宋体"/>
          <w:b/>
          <w:sz w:val="21"/>
          <w:szCs w:val="21"/>
          <w:u w:val="single"/>
        </w:rPr>
        <w:t>食品安全管理体系 餐饮业要求</w:t>
      </w:r>
      <w:r>
        <w:rPr>
          <w:rFonts w:hint="eastAsia" w:ascii="宋体" w:hAnsi="宋体"/>
          <w:b/>
          <w:sz w:val="21"/>
          <w:szCs w:val="21"/>
          <w:u w:val="single"/>
          <w:lang w:eastAsia="zh-CN"/>
        </w:rPr>
        <w:t>》</w:t>
      </w:r>
      <w:r>
        <w:rPr>
          <w:rFonts w:hint="eastAsia" w:ascii="宋体" w:hAnsi="宋体"/>
          <w:b/>
          <w:color w:val="000000" w:themeColor="text1"/>
          <w:sz w:val="22"/>
          <w:szCs w:val="22"/>
          <w:u w:val="single"/>
          <w14:textFill>
            <w14:solidFill>
              <w14:schemeClr w14:val="tx1"/>
            </w14:solidFill>
          </w14:textFill>
        </w:rPr>
        <w:t>,H：GB/T27341-2009/GB14881-2013</w:t>
      </w:r>
    </w:p>
    <w:p>
      <w:pPr>
        <w:pStyle w:val="2"/>
        <w:spacing w:line="240" w:lineRule="auto"/>
        <w:ind w:left="0" w:leftChars="0" w:firstLine="0" w:firstLineChars="0"/>
        <w:rPr>
          <w:rFonts w:hint="eastAsia" w:ascii="宋体" w:hAnsi="宋体"/>
          <w:b/>
          <w:color w:val="000000" w:themeColor="text1"/>
          <w:sz w:val="22"/>
          <w:szCs w:val="22"/>
          <w:u w:val="single"/>
          <w14:textFill>
            <w14:solidFill>
              <w14:schemeClr w14:val="tx1"/>
            </w14:solidFill>
          </w14:textFill>
        </w:rPr>
      </w:pPr>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pacing w:val="-2"/>
          <w:sz w:val="22"/>
          <w:szCs w:val="22"/>
          <w14:textFill>
            <w14:solidFill>
              <w14:schemeClr w14:val="tx1"/>
            </w14:solidFill>
          </w14:textFill>
        </w:rPr>
        <w:t>认证类型：</w:t>
      </w:r>
      <w:bookmarkStart w:id="11" w:name="审核类型"/>
      <w:r>
        <w:rPr>
          <w:rFonts w:hint="eastAsia"/>
          <w:b/>
          <w:color w:val="000000" w:themeColor="text1"/>
          <w:spacing w:val="-2"/>
          <w:sz w:val="22"/>
          <w:szCs w:val="22"/>
          <w14:textFill>
            <w14:solidFill>
              <w14:schemeClr w14:val="tx1"/>
            </w14:solidFill>
          </w14:textFill>
        </w:rPr>
        <w:t>F:二阶段,</w:t>
      </w:r>
      <w:r>
        <w:rPr>
          <w:rFonts w:hint="eastAsia"/>
          <w:b/>
          <w:color w:val="000000" w:themeColor="text1"/>
          <w:spacing w:val="-2"/>
          <w:sz w:val="22"/>
          <w:szCs w:val="22"/>
          <w:lang w:val="en-US" w:eastAsia="zh-CN"/>
          <w14:textFill>
            <w14:solidFill>
              <w14:schemeClr w14:val="tx1"/>
            </w14:solidFill>
          </w14:textFill>
        </w:rPr>
        <w:t xml:space="preserve"> </w:t>
      </w:r>
      <w:r>
        <w:rPr>
          <w:rFonts w:hint="eastAsia"/>
          <w:b/>
          <w:color w:val="000000" w:themeColor="text1"/>
          <w:spacing w:val="-2"/>
          <w:sz w:val="22"/>
          <w:szCs w:val="22"/>
          <w14:textFill>
            <w14:solidFill>
              <w14:schemeClr w14:val="tx1"/>
            </w14:solidFill>
          </w14:textFill>
        </w:rPr>
        <w:t>H:二阶段</w:t>
      </w:r>
      <w:bookmarkEnd w:id="11"/>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auto"/>
        <w:ind w:firstLine="0"/>
        <w:rPr>
          <w:rFonts w:hint="eastAsia"/>
          <w:sz w:val="21"/>
          <w:szCs w:val="21"/>
          <w:lang w:val="en-US" w:eastAsia="zh-CN"/>
        </w:rPr>
      </w:pPr>
      <w:bookmarkStart w:id="12" w:name="审核范围"/>
      <w:r>
        <w:rPr>
          <w:rFonts w:hint="eastAsia"/>
          <w:b/>
          <w:color w:val="000000" w:themeColor="text1"/>
          <w:sz w:val="22"/>
          <w:szCs w:val="22"/>
          <w14:textFill>
            <w14:solidFill>
              <w14:schemeClr w14:val="tx1"/>
            </w14:solidFill>
          </w14:textFill>
        </w:rPr>
        <w:t>F：</w:t>
      </w:r>
      <w:r>
        <w:rPr>
          <w:rFonts w:hint="eastAsia"/>
          <w:sz w:val="21"/>
          <w:szCs w:val="21"/>
          <w:lang w:val="en-US" w:eastAsia="zh-CN"/>
        </w:rPr>
        <w:t>位于厦门市海沧区新乐路29号综合楼一层和二层D区</w:t>
      </w:r>
      <w:r>
        <w:rPr>
          <w:sz w:val="21"/>
          <w:szCs w:val="21"/>
        </w:rPr>
        <w:t>厦门好中豪食品科技有限公司</w:t>
      </w:r>
      <w:r>
        <w:rPr>
          <w:rFonts w:hint="eastAsia"/>
          <w:sz w:val="21"/>
          <w:szCs w:val="21"/>
          <w:lang w:val="en-US" w:eastAsia="zh-CN"/>
        </w:rPr>
        <w:t>中央厨房的热食类食品制售（集体用餐配送）</w:t>
      </w:r>
    </w:p>
    <w:p>
      <w:pPr>
        <w:pStyle w:val="2"/>
        <w:spacing w:line="360" w:lineRule="auto"/>
        <w:ind w:firstLine="0"/>
        <w:rPr>
          <w:rFonts w:hint="eastAsia"/>
          <w:sz w:val="21"/>
          <w:szCs w:val="21"/>
          <w:lang w:val="en-US" w:eastAsia="zh-CN"/>
        </w:rPr>
      </w:pPr>
      <w:r>
        <w:rPr>
          <w:rFonts w:hint="eastAsia"/>
          <w:b/>
          <w:color w:val="000000" w:themeColor="text1"/>
          <w:sz w:val="22"/>
          <w:szCs w:val="22"/>
          <w14:textFill>
            <w14:solidFill>
              <w14:schemeClr w14:val="tx1"/>
            </w14:solidFill>
          </w14:textFill>
        </w:rPr>
        <w:t>H：</w:t>
      </w:r>
      <w:bookmarkEnd w:id="12"/>
      <w:r>
        <w:rPr>
          <w:rFonts w:hint="eastAsia"/>
          <w:sz w:val="21"/>
          <w:szCs w:val="21"/>
          <w:lang w:val="en-US" w:eastAsia="zh-CN"/>
        </w:rPr>
        <w:t>位于厦门市海沧区新乐路29号综合楼一层和二层D区</w:t>
      </w:r>
      <w:r>
        <w:rPr>
          <w:sz w:val="21"/>
          <w:szCs w:val="21"/>
        </w:rPr>
        <w:t>厦门好中豪食品科技有限公司</w:t>
      </w:r>
      <w:r>
        <w:rPr>
          <w:rFonts w:hint="eastAsia"/>
          <w:sz w:val="21"/>
          <w:szCs w:val="21"/>
          <w:lang w:val="en-US" w:eastAsia="zh-CN"/>
        </w:rPr>
        <w:t>中央厨房的热食类食品制售（集体用餐配送）</w:t>
      </w:r>
    </w:p>
    <w:p>
      <w:pPr>
        <w:pStyle w:val="2"/>
        <w:spacing w:line="360" w:lineRule="auto"/>
        <w:ind w:firstLine="0"/>
        <w:rPr>
          <w:rFonts w:hint="eastAsia"/>
          <w:sz w:val="21"/>
          <w:szCs w:val="21"/>
          <w:lang w:val="en-US" w:eastAsia="zh-CN"/>
        </w:rPr>
      </w:pPr>
    </w:p>
    <w:p>
      <w:pPr>
        <w:pStyle w:val="2"/>
        <w:spacing w:line="360" w:lineRule="auto"/>
        <w:ind w:firstLine="0"/>
        <w:rPr>
          <w:rFonts w:hint="eastAsia"/>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lang w:val="en-US" w:eastAsia="zh-CN"/>
          <w14:textFill>
            <w14:solidFill>
              <w14:schemeClr w14:val="tx1"/>
            </w14:solidFill>
          </w14:textFill>
        </w:rPr>
        <w:t>FS</w:t>
      </w:r>
      <w:r>
        <w:rPr>
          <w:rFonts w:hint="eastAsia"/>
          <w:b/>
          <w:color w:val="000000" w:themeColor="text1"/>
          <w:sz w:val="22"/>
          <w:szCs w:val="22"/>
          <w14:textFill>
            <w14:solidFill>
              <w14:schemeClr w14:val="tx1"/>
            </w14:solidFill>
          </w14:textFill>
        </w:rPr>
        <w:t>MS（英文）：</w:t>
      </w:r>
      <w:r>
        <w:rPr>
          <w:rFonts w:hint="eastAsia"/>
          <w:b/>
          <w:color w:val="000000" w:themeColor="text1"/>
          <w:sz w:val="22"/>
          <w:szCs w:val="22"/>
          <w:lang w:val="en-US" w:eastAsia="zh-CN"/>
          <w14:textFill>
            <w14:solidFill>
              <w14:schemeClr w14:val="tx1"/>
            </w14:solidFill>
          </w14:textFill>
        </w:rPr>
        <w:t>Manufacture</w:t>
      </w:r>
      <w:r>
        <w:rPr>
          <w:rFonts w:hint="eastAsia"/>
          <w:b/>
          <w:color w:val="000000" w:themeColor="text1"/>
          <w:sz w:val="22"/>
          <w:szCs w:val="22"/>
          <w14:textFill>
            <w14:solidFill>
              <w14:schemeClr w14:val="tx1"/>
            </w14:solidFill>
          </w14:textFill>
        </w:rPr>
        <w:t xml:space="preserve"> and</w:t>
      </w:r>
      <w:r>
        <w:rPr>
          <w:rFonts w:hint="eastAsia"/>
          <w:b/>
          <w:color w:val="000000" w:themeColor="text1"/>
          <w:sz w:val="22"/>
          <w:szCs w:val="22"/>
          <w:lang w:val="en-US" w:eastAsia="zh-CN"/>
          <w14:textFill>
            <w14:solidFill>
              <w14:schemeClr w14:val="tx1"/>
            </w14:solidFill>
          </w14:textFill>
        </w:rPr>
        <w:t xml:space="preserve"> S</w:t>
      </w:r>
      <w:r>
        <w:rPr>
          <w:rFonts w:hint="eastAsia"/>
          <w:b/>
          <w:color w:val="000000" w:themeColor="text1"/>
          <w:sz w:val="22"/>
          <w:szCs w:val="22"/>
          <w14:textFill>
            <w14:solidFill>
              <w14:schemeClr w14:val="tx1"/>
            </w14:solidFill>
          </w14:textFill>
        </w:rPr>
        <w:t>ale</w:t>
      </w:r>
      <w:r>
        <w:rPr>
          <w:rFonts w:hint="eastAsia"/>
          <w:b/>
          <w:color w:val="000000" w:themeColor="text1"/>
          <w:sz w:val="22"/>
          <w:szCs w:val="22"/>
          <w:lang w:val="en-US" w:eastAsia="zh-CN"/>
          <w14:textFill>
            <w14:solidFill>
              <w14:schemeClr w14:val="tx1"/>
            </w14:solidFill>
          </w14:textFill>
        </w:rPr>
        <w:t>s</w:t>
      </w:r>
      <w:r>
        <w:rPr>
          <w:rFonts w:hint="eastAsia"/>
          <w:b/>
          <w:color w:val="000000" w:themeColor="text1"/>
          <w:sz w:val="22"/>
          <w:szCs w:val="22"/>
          <w14:textFill>
            <w14:solidFill>
              <w14:schemeClr w14:val="tx1"/>
            </w14:solidFill>
          </w14:textFill>
        </w:rPr>
        <w:t xml:space="preserve"> of </w:t>
      </w:r>
      <w:r>
        <w:rPr>
          <w:rFonts w:hint="eastAsia"/>
          <w:b/>
          <w:color w:val="000000" w:themeColor="text1"/>
          <w:sz w:val="22"/>
          <w:szCs w:val="22"/>
          <w:lang w:val="en-US" w:eastAsia="zh-CN"/>
          <w14:textFill>
            <w14:solidFill>
              <w14:schemeClr w14:val="tx1"/>
            </w14:solidFill>
          </w14:textFill>
        </w:rPr>
        <w:t>H</w:t>
      </w:r>
      <w:r>
        <w:rPr>
          <w:rFonts w:hint="eastAsia"/>
          <w:b/>
          <w:color w:val="000000" w:themeColor="text1"/>
          <w:sz w:val="22"/>
          <w:szCs w:val="22"/>
          <w14:textFill>
            <w14:solidFill>
              <w14:schemeClr w14:val="tx1"/>
            </w14:solidFill>
          </w14:textFill>
        </w:rPr>
        <w:t xml:space="preserve">ot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ood (Delivery</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Activities</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of</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Group</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Meal) in the </w:t>
      </w:r>
      <w:r>
        <w:rPr>
          <w:rFonts w:hint="eastAsia"/>
          <w:b/>
          <w:color w:val="000000" w:themeColor="text1"/>
          <w:sz w:val="22"/>
          <w:szCs w:val="22"/>
          <w:lang w:val="en-US" w:eastAsia="zh-CN"/>
          <w14:textFill>
            <w14:solidFill>
              <w14:schemeClr w14:val="tx1"/>
            </w14:solidFill>
          </w14:textFill>
        </w:rPr>
        <w:t>C</w:t>
      </w:r>
      <w:r>
        <w:rPr>
          <w:rFonts w:hint="eastAsia"/>
          <w:b/>
          <w:color w:val="000000" w:themeColor="text1"/>
          <w:sz w:val="22"/>
          <w:szCs w:val="22"/>
          <w14:textFill>
            <w14:solidFill>
              <w14:schemeClr w14:val="tx1"/>
            </w14:solidFill>
          </w14:textFill>
        </w:rPr>
        <w:t xml:space="preserve">entral </w:t>
      </w:r>
      <w:r>
        <w:rPr>
          <w:rFonts w:hint="eastAsia"/>
          <w:b/>
          <w:color w:val="000000" w:themeColor="text1"/>
          <w:sz w:val="22"/>
          <w:szCs w:val="22"/>
          <w:lang w:val="en-US" w:eastAsia="zh-CN"/>
          <w14:textFill>
            <w14:solidFill>
              <w14:schemeClr w14:val="tx1"/>
            </w14:solidFill>
          </w14:textFill>
        </w:rPr>
        <w:t>K</w:t>
      </w:r>
      <w:r>
        <w:rPr>
          <w:rFonts w:hint="eastAsia"/>
          <w:b/>
          <w:color w:val="000000" w:themeColor="text1"/>
          <w:sz w:val="22"/>
          <w:szCs w:val="22"/>
          <w14:textFill>
            <w14:solidFill>
              <w14:schemeClr w14:val="tx1"/>
            </w14:solidFill>
          </w14:textFill>
        </w:rPr>
        <w:t>itchen of Xiamen Hao</w:t>
      </w:r>
      <w:r>
        <w:rPr>
          <w:rFonts w:hint="eastAsia"/>
          <w:b/>
          <w:color w:val="000000" w:themeColor="text1"/>
          <w:sz w:val="22"/>
          <w:szCs w:val="22"/>
          <w:lang w:val="en-US" w:eastAsia="zh-CN"/>
          <w14:textFill>
            <w14:solidFill>
              <w14:schemeClr w14:val="tx1"/>
            </w14:solidFill>
          </w14:textFill>
        </w:rPr>
        <w:t>z</w:t>
      </w:r>
      <w:r>
        <w:rPr>
          <w:rFonts w:hint="eastAsia"/>
          <w:b/>
          <w:color w:val="000000" w:themeColor="text1"/>
          <w:sz w:val="22"/>
          <w:szCs w:val="22"/>
          <w14:textFill>
            <w14:solidFill>
              <w14:schemeClr w14:val="tx1"/>
            </w14:solidFill>
          </w14:textFill>
        </w:rPr>
        <w:t>hong</w:t>
      </w:r>
      <w:r>
        <w:rPr>
          <w:rFonts w:hint="eastAsia"/>
          <w:b/>
          <w:color w:val="000000" w:themeColor="text1"/>
          <w:sz w:val="22"/>
          <w:szCs w:val="22"/>
          <w:lang w:val="en-US" w:eastAsia="zh-CN"/>
          <w14:textFill>
            <w14:solidFill>
              <w14:schemeClr w14:val="tx1"/>
            </w14:solidFill>
          </w14:textFill>
        </w:rPr>
        <w:t>h</w:t>
      </w:r>
      <w:r>
        <w:rPr>
          <w:rFonts w:hint="eastAsia"/>
          <w:b/>
          <w:color w:val="000000" w:themeColor="text1"/>
          <w:sz w:val="22"/>
          <w:szCs w:val="22"/>
          <w14:textFill>
            <w14:solidFill>
              <w14:schemeClr w14:val="tx1"/>
            </w14:solidFill>
          </w14:textFill>
        </w:rPr>
        <w:t>ao Food Technology Co., Ltd.</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located in 1</w:t>
      </w:r>
      <w:r>
        <w:rPr>
          <w:rFonts w:hint="eastAsia"/>
          <w:b/>
          <w:color w:val="000000" w:themeColor="text1"/>
          <w:sz w:val="22"/>
          <w:szCs w:val="22"/>
          <w:lang w:val="en-US" w:eastAsia="zh-CN"/>
          <w14:textFill>
            <w14:solidFill>
              <w14:schemeClr w14:val="tx1"/>
            </w14:solidFill>
          </w14:textFill>
        </w:rPr>
        <w:t>/F and</w:t>
      </w:r>
      <w:r>
        <w:rPr>
          <w:rFonts w:hint="eastAsia"/>
          <w:b/>
          <w:color w:val="000000" w:themeColor="text1"/>
          <w:sz w:val="22"/>
          <w:szCs w:val="22"/>
          <w14:textFill>
            <w14:solidFill>
              <w14:schemeClr w14:val="tx1"/>
            </w14:solidFill>
          </w14:textFill>
        </w:rPr>
        <w:t xml:space="preserve"> 2</w:t>
      </w:r>
      <w:r>
        <w:rPr>
          <w:rFonts w:hint="eastAsia"/>
          <w:b/>
          <w:color w:val="000000" w:themeColor="text1"/>
          <w:sz w:val="22"/>
          <w:szCs w:val="22"/>
          <w:lang w:val="en-US" w:eastAsia="zh-CN"/>
          <w14:textFill>
            <w14:solidFill>
              <w14:schemeClr w14:val="tx1"/>
            </w14:solidFill>
          </w14:textFill>
        </w:rPr>
        <w:t>/F D Area,</w:t>
      </w:r>
      <w:r>
        <w:rPr>
          <w:rFonts w:hint="eastAsia"/>
          <w:b/>
          <w:color w:val="000000" w:themeColor="text1"/>
          <w:sz w:val="22"/>
          <w:szCs w:val="22"/>
          <w14:textFill>
            <w14:solidFill>
              <w14:schemeClr w14:val="tx1"/>
            </w14:solidFill>
          </w14:textFill>
        </w:rPr>
        <w:t xml:space="preserve"> Comprehensive </w:t>
      </w:r>
      <w:r>
        <w:rPr>
          <w:rFonts w:hint="eastAsia"/>
          <w:b/>
          <w:color w:val="000000" w:themeColor="text1"/>
          <w:sz w:val="22"/>
          <w:szCs w:val="22"/>
          <w:lang w:val="en-US" w:eastAsia="zh-CN"/>
          <w14:textFill>
            <w14:solidFill>
              <w14:schemeClr w14:val="tx1"/>
            </w14:solidFill>
          </w14:textFill>
        </w:rPr>
        <w:t>B</w:t>
      </w:r>
      <w:r>
        <w:rPr>
          <w:rFonts w:hint="eastAsia"/>
          <w:b/>
          <w:color w:val="000000" w:themeColor="text1"/>
          <w:sz w:val="22"/>
          <w:szCs w:val="22"/>
          <w14:textFill>
            <w14:solidFill>
              <w14:schemeClr w14:val="tx1"/>
            </w14:solidFill>
          </w14:textFill>
        </w:rPr>
        <w:t>uilding</w:t>
      </w:r>
      <w:r>
        <w:rPr>
          <w:rFonts w:hint="eastAsia"/>
          <w:b/>
          <w:color w:val="000000" w:themeColor="text1"/>
          <w:sz w:val="22"/>
          <w:szCs w:val="22"/>
          <w:lang w:val="en-US" w:eastAsia="zh-CN"/>
          <w14:textFill>
            <w14:solidFill>
              <w14:schemeClr w14:val="tx1"/>
            </w14:solidFill>
          </w14:textFill>
        </w:rPr>
        <w:t>, No.29 X</w:t>
      </w:r>
      <w:r>
        <w:rPr>
          <w:rFonts w:hint="eastAsia"/>
          <w:b/>
          <w:color w:val="000000" w:themeColor="text1"/>
          <w:sz w:val="22"/>
          <w:szCs w:val="22"/>
          <w14:textFill>
            <w14:solidFill>
              <w14:schemeClr w14:val="tx1"/>
            </w14:solidFill>
          </w14:textFill>
        </w:rPr>
        <w:t xml:space="preserve">inle </w:t>
      </w:r>
      <w:r>
        <w:rPr>
          <w:rFonts w:hint="eastAsia"/>
          <w:b/>
          <w:color w:val="000000" w:themeColor="text1"/>
          <w:sz w:val="22"/>
          <w:szCs w:val="22"/>
          <w:lang w:val="en-US" w:eastAsia="zh-CN"/>
          <w14:textFill>
            <w14:solidFill>
              <w14:schemeClr w14:val="tx1"/>
            </w14:solidFill>
          </w14:textFill>
        </w:rPr>
        <w:t>R</w:t>
      </w:r>
      <w:r>
        <w:rPr>
          <w:rFonts w:hint="eastAsia"/>
          <w:b/>
          <w:color w:val="000000" w:themeColor="text1"/>
          <w:sz w:val="22"/>
          <w:szCs w:val="22"/>
          <w14:textFill>
            <w14:solidFill>
              <w14:schemeClr w14:val="tx1"/>
            </w14:solidFill>
          </w14:textFill>
        </w:rPr>
        <w:t>oad</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Haicang </w:t>
      </w:r>
      <w:r>
        <w:rPr>
          <w:rFonts w:hint="eastAsia"/>
          <w:b/>
          <w:color w:val="000000" w:themeColor="text1"/>
          <w:sz w:val="22"/>
          <w:szCs w:val="22"/>
          <w:lang w:val="en-US" w:eastAsia="zh-CN"/>
          <w14:textFill>
            <w14:solidFill>
              <w14:schemeClr w14:val="tx1"/>
            </w14:solidFill>
          </w14:textFill>
        </w:rPr>
        <w:t>District</w:t>
      </w:r>
      <w:r>
        <w:rPr>
          <w:rFonts w:hint="eastAsia"/>
          <w:b/>
          <w:color w:val="000000" w:themeColor="text1"/>
          <w:sz w:val="22"/>
          <w:szCs w:val="22"/>
          <w14:textFill>
            <w14:solidFill>
              <w14:schemeClr w14:val="tx1"/>
            </w14:solidFill>
          </w14:textFill>
        </w:rPr>
        <w:t>, Xiamen</w:t>
      </w:r>
      <w:r>
        <w:rPr>
          <w:rFonts w:hint="eastAsia"/>
          <w:b/>
          <w:color w:val="000000" w:themeColor="text1"/>
          <w:sz w:val="22"/>
          <w:szCs w:val="22"/>
          <w:lang w:val="en-US" w:eastAsia="zh-CN"/>
          <w14:textFill>
            <w14:solidFill>
              <w14:schemeClr w14:val="tx1"/>
            </w14:solidFill>
          </w14:textFill>
        </w:rPr>
        <w:t xml:space="preserve"> City.</w:t>
      </w:r>
    </w:p>
    <w:p>
      <w:pPr>
        <w:pStyle w:val="2"/>
        <w:spacing w:line="360" w:lineRule="auto"/>
        <w:ind w:firstLine="0"/>
        <w:rPr>
          <w:rFonts w:hint="eastAsia"/>
          <w:b/>
          <w:color w:val="000000" w:themeColor="text1"/>
          <w:sz w:val="22"/>
          <w:szCs w:val="22"/>
          <w:lang w:val="en-US" w:eastAsia="zh-CN"/>
          <w14:textFill>
            <w14:solidFill>
              <w14:schemeClr w14:val="tx1"/>
            </w14:solidFill>
          </w14:textFill>
        </w:rPr>
      </w:pPr>
    </w:p>
    <w:p>
      <w:pPr>
        <w:pStyle w:val="2"/>
        <w:spacing w:line="360" w:lineRule="auto"/>
        <w:ind w:firstLine="0"/>
        <w:rPr>
          <w:rFonts w:hint="eastAsia"/>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lang w:val="en-US" w:eastAsia="zh-CN"/>
          <w14:textFill>
            <w14:solidFill>
              <w14:schemeClr w14:val="tx1"/>
            </w14:solidFill>
          </w14:textFill>
        </w:rPr>
        <w:t>HACCP</w:t>
      </w: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Manufacture</w:t>
      </w:r>
      <w:r>
        <w:rPr>
          <w:rFonts w:hint="eastAsia"/>
          <w:b/>
          <w:color w:val="000000" w:themeColor="text1"/>
          <w:sz w:val="22"/>
          <w:szCs w:val="22"/>
          <w14:textFill>
            <w14:solidFill>
              <w14:schemeClr w14:val="tx1"/>
            </w14:solidFill>
          </w14:textFill>
        </w:rPr>
        <w:t xml:space="preserve"> and</w:t>
      </w:r>
      <w:r>
        <w:rPr>
          <w:rFonts w:hint="eastAsia"/>
          <w:b/>
          <w:color w:val="000000" w:themeColor="text1"/>
          <w:sz w:val="22"/>
          <w:szCs w:val="22"/>
          <w:lang w:val="en-US" w:eastAsia="zh-CN"/>
          <w14:textFill>
            <w14:solidFill>
              <w14:schemeClr w14:val="tx1"/>
            </w14:solidFill>
          </w14:textFill>
        </w:rPr>
        <w:t xml:space="preserve"> S</w:t>
      </w:r>
      <w:r>
        <w:rPr>
          <w:rFonts w:hint="eastAsia"/>
          <w:b/>
          <w:color w:val="000000" w:themeColor="text1"/>
          <w:sz w:val="22"/>
          <w:szCs w:val="22"/>
          <w14:textFill>
            <w14:solidFill>
              <w14:schemeClr w14:val="tx1"/>
            </w14:solidFill>
          </w14:textFill>
        </w:rPr>
        <w:t>ale</w:t>
      </w:r>
      <w:r>
        <w:rPr>
          <w:rFonts w:hint="eastAsia"/>
          <w:b/>
          <w:color w:val="000000" w:themeColor="text1"/>
          <w:sz w:val="22"/>
          <w:szCs w:val="22"/>
          <w:lang w:val="en-US" w:eastAsia="zh-CN"/>
          <w14:textFill>
            <w14:solidFill>
              <w14:schemeClr w14:val="tx1"/>
            </w14:solidFill>
          </w14:textFill>
        </w:rPr>
        <w:t>s</w:t>
      </w:r>
      <w:r>
        <w:rPr>
          <w:rFonts w:hint="eastAsia"/>
          <w:b/>
          <w:color w:val="000000" w:themeColor="text1"/>
          <w:sz w:val="22"/>
          <w:szCs w:val="22"/>
          <w14:textFill>
            <w14:solidFill>
              <w14:schemeClr w14:val="tx1"/>
            </w14:solidFill>
          </w14:textFill>
        </w:rPr>
        <w:t xml:space="preserve"> of </w:t>
      </w:r>
      <w:r>
        <w:rPr>
          <w:rFonts w:hint="eastAsia"/>
          <w:b/>
          <w:color w:val="000000" w:themeColor="text1"/>
          <w:sz w:val="22"/>
          <w:szCs w:val="22"/>
          <w:lang w:val="en-US" w:eastAsia="zh-CN"/>
          <w14:textFill>
            <w14:solidFill>
              <w14:schemeClr w14:val="tx1"/>
            </w14:solidFill>
          </w14:textFill>
        </w:rPr>
        <w:t>H</w:t>
      </w:r>
      <w:r>
        <w:rPr>
          <w:rFonts w:hint="eastAsia"/>
          <w:b/>
          <w:color w:val="000000" w:themeColor="text1"/>
          <w:sz w:val="22"/>
          <w:szCs w:val="22"/>
          <w14:textFill>
            <w14:solidFill>
              <w14:schemeClr w14:val="tx1"/>
            </w14:solidFill>
          </w14:textFill>
        </w:rPr>
        <w:t xml:space="preserve">ot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ood (Delivery</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Activities</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of</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Group</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Meal) in the </w:t>
      </w:r>
      <w:r>
        <w:rPr>
          <w:rFonts w:hint="eastAsia"/>
          <w:b/>
          <w:color w:val="000000" w:themeColor="text1"/>
          <w:sz w:val="22"/>
          <w:szCs w:val="22"/>
          <w:lang w:val="en-US" w:eastAsia="zh-CN"/>
          <w14:textFill>
            <w14:solidFill>
              <w14:schemeClr w14:val="tx1"/>
            </w14:solidFill>
          </w14:textFill>
        </w:rPr>
        <w:t>C</w:t>
      </w:r>
      <w:r>
        <w:rPr>
          <w:rFonts w:hint="eastAsia"/>
          <w:b/>
          <w:color w:val="000000" w:themeColor="text1"/>
          <w:sz w:val="22"/>
          <w:szCs w:val="22"/>
          <w14:textFill>
            <w14:solidFill>
              <w14:schemeClr w14:val="tx1"/>
            </w14:solidFill>
          </w14:textFill>
        </w:rPr>
        <w:t xml:space="preserve">entral </w:t>
      </w:r>
      <w:r>
        <w:rPr>
          <w:rFonts w:hint="eastAsia"/>
          <w:b/>
          <w:color w:val="000000" w:themeColor="text1"/>
          <w:sz w:val="22"/>
          <w:szCs w:val="22"/>
          <w:lang w:val="en-US" w:eastAsia="zh-CN"/>
          <w14:textFill>
            <w14:solidFill>
              <w14:schemeClr w14:val="tx1"/>
            </w14:solidFill>
          </w14:textFill>
        </w:rPr>
        <w:t>K</w:t>
      </w:r>
      <w:r>
        <w:rPr>
          <w:rFonts w:hint="eastAsia"/>
          <w:b/>
          <w:color w:val="000000" w:themeColor="text1"/>
          <w:sz w:val="22"/>
          <w:szCs w:val="22"/>
          <w14:textFill>
            <w14:solidFill>
              <w14:schemeClr w14:val="tx1"/>
            </w14:solidFill>
          </w14:textFill>
        </w:rPr>
        <w:t>itchen of Xiamen Hao</w:t>
      </w:r>
      <w:r>
        <w:rPr>
          <w:rFonts w:hint="eastAsia"/>
          <w:b/>
          <w:color w:val="000000" w:themeColor="text1"/>
          <w:sz w:val="22"/>
          <w:szCs w:val="22"/>
          <w:lang w:val="en-US" w:eastAsia="zh-CN"/>
          <w14:textFill>
            <w14:solidFill>
              <w14:schemeClr w14:val="tx1"/>
            </w14:solidFill>
          </w14:textFill>
        </w:rPr>
        <w:t>z</w:t>
      </w:r>
      <w:r>
        <w:rPr>
          <w:rFonts w:hint="eastAsia"/>
          <w:b/>
          <w:color w:val="000000" w:themeColor="text1"/>
          <w:sz w:val="22"/>
          <w:szCs w:val="22"/>
          <w14:textFill>
            <w14:solidFill>
              <w14:schemeClr w14:val="tx1"/>
            </w14:solidFill>
          </w14:textFill>
        </w:rPr>
        <w:t>hong</w:t>
      </w:r>
      <w:r>
        <w:rPr>
          <w:rFonts w:hint="eastAsia"/>
          <w:b/>
          <w:color w:val="000000" w:themeColor="text1"/>
          <w:sz w:val="22"/>
          <w:szCs w:val="22"/>
          <w:lang w:val="en-US" w:eastAsia="zh-CN"/>
          <w14:textFill>
            <w14:solidFill>
              <w14:schemeClr w14:val="tx1"/>
            </w14:solidFill>
          </w14:textFill>
        </w:rPr>
        <w:t>h</w:t>
      </w:r>
      <w:r>
        <w:rPr>
          <w:rFonts w:hint="eastAsia"/>
          <w:b/>
          <w:color w:val="000000" w:themeColor="text1"/>
          <w:sz w:val="22"/>
          <w:szCs w:val="22"/>
          <w14:textFill>
            <w14:solidFill>
              <w14:schemeClr w14:val="tx1"/>
            </w14:solidFill>
          </w14:textFill>
        </w:rPr>
        <w:t>ao Food Technology Co., Ltd.</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located in 1</w:t>
      </w:r>
      <w:r>
        <w:rPr>
          <w:rFonts w:hint="eastAsia"/>
          <w:b/>
          <w:color w:val="000000" w:themeColor="text1"/>
          <w:sz w:val="22"/>
          <w:szCs w:val="22"/>
          <w:lang w:val="en-US" w:eastAsia="zh-CN"/>
          <w14:textFill>
            <w14:solidFill>
              <w14:schemeClr w14:val="tx1"/>
            </w14:solidFill>
          </w14:textFill>
        </w:rPr>
        <w:t>/F and</w:t>
      </w:r>
      <w:r>
        <w:rPr>
          <w:rFonts w:hint="eastAsia"/>
          <w:b/>
          <w:color w:val="000000" w:themeColor="text1"/>
          <w:sz w:val="22"/>
          <w:szCs w:val="22"/>
          <w14:textFill>
            <w14:solidFill>
              <w14:schemeClr w14:val="tx1"/>
            </w14:solidFill>
          </w14:textFill>
        </w:rPr>
        <w:t xml:space="preserve"> 2</w:t>
      </w:r>
      <w:r>
        <w:rPr>
          <w:rFonts w:hint="eastAsia"/>
          <w:b/>
          <w:color w:val="000000" w:themeColor="text1"/>
          <w:sz w:val="22"/>
          <w:szCs w:val="22"/>
          <w:lang w:val="en-US" w:eastAsia="zh-CN"/>
          <w14:textFill>
            <w14:solidFill>
              <w14:schemeClr w14:val="tx1"/>
            </w14:solidFill>
          </w14:textFill>
        </w:rPr>
        <w:t>/F D Area,</w:t>
      </w:r>
      <w:r>
        <w:rPr>
          <w:rFonts w:hint="eastAsia"/>
          <w:b/>
          <w:color w:val="000000" w:themeColor="text1"/>
          <w:sz w:val="22"/>
          <w:szCs w:val="22"/>
          <w14:textFill>
            <w14:solidFill>
              <w14:schemeClr w14:val="tx1"/>
            </w14:solidFill>
          </w14:textFill>
        </w:rPr>
        <w:t xml:space="preserve"> Comprehensive </w:t>
      </w:r>
      <w:r>
        <w:rPr>
          <w:rFonts w:hint="eastAsia"/>
          <w:b/>
          <w:color w:val="000000" w:themeColor="text1"/>
          <w:sz w:val="22"/>
          <w:szCs w:val="22"/>
          <w:lang w:val="en-US" w:eastAsia="zh-CN"/>
          <w14:textFill>
            <w14:solidFill>
              <w14:schemeClr w14:val="tx1"/>
            </w14:solidFill>
          </w14:textFill>
        </w:rPr>
        <w:t>B</w:t>
      </w:r>
      <w:r>
        <w:rPr>
          <w:rFonts w:hint="eastAsia"/>
          <w:b/>
          <w:color w:val="000000" w:themeColor="text1"/>
          <w:sz w:val="22"/>
          <w:szCs w:val="22"/>
          <w14:textFill>
            <w14:solidFill>
              <w14:schemeClr w14:val="tx1"/>
            </w14:solidFill>
          </w14:textFill>
        </w:rPr>
        <w:t>uilding</w:t>
      </w:r>
      <w:r>
        <w:rPr>
          <w:rFonts w:hint="eastAsia"/>
          <w:b/>
          <w:color w:val="000000" w:themeColor="text1"/>
          <w:sz w:val="22"/>
          <w:szCs w:val="22"/>
          <w:lang w:val="en-US" w:eastAsia="zh-CN"/>
          <w14:textFill>
            <w14:solidFill>
              <w14:schemeClr w14:val="tx1"/>
            </w14:solidFill>
          </w14:textFill>
        </w:rPr>
        <w:t>, No.29 X</w:t>
      </w:r>
      <w:r>
        <w:rPr>
          <w:rFonts w:hint="eastAsia"/>
          <w:b/>
          <w:color w:val="000000" w:themeColor="text1"/>
          <w:sz w:val="22"/>
          <w:szCs w:val="22"/>
          <w14:textFill>
            <w14:solidFill>
              <w14:schemeClr w14:val="tx1"/>
            </w14:solidFill>
          </w14:textFill>
        </w:rPr>
        <w:t xml:space="preserve">inle </w:t>
      </w:r>
      <w:r>
        <w:rPr>
          <w:rFonts w:hint="eastAsia"/>
          <w:b/>
          <w:color w:val="000000" w:themeColor="text1"/>
          <w:sz w:val="22"/>
          <w:szCs w:val="22"/>
          <w:lang w:val="en-US" w:eastAsia="zh-CN"/>
          <w14:textFill>
            <w14:solidFill>
              <w14:schemeClr w14:val="tx1"/>
            </w14:solidFill>
          </w14:textFill>
        </w:rPr>
        <w:t>R</w:t>
      </w:r>
      <w:r>
        <w:rPr>
          <w:rFonts w:hint="eastAsia"/>
          <w:b/>
          <w:color w:val="000000" w:themeColor="text1"/>
          <w:sz w:val="22"/>
          <w:szCs w:val="22"/>
          <w14:textFill>
            <w14:solidFill>
              <w14:schemeClr w14:val="tx1"/>
            </w14:solidFill>
          </w14:textFill>
        </w:rPr>
        <w:t>oad</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Haicang </w:t>
      </w:r>
      <w:r>
        <w:rPr>
          <w:rFonts w:hint="eastAsia"/>
          <w:b/>
          <w:color w:val="000000" w:themeColor="text1"/>
          <w:sz w:val="22"/>
          <w:szCs w:val="22"/>
          <w:lang w:val="en-US" w:eastAsia="zh-CN"/>
          <w14:textFill>
            <w14:solidFill>
              <w14:schemeClr w14:val="tx1"/>
            </w14:solidFill>
          </w14:textFill>
        </w:rPr>
        <w:t>District</w:t>
      </w:r>
      <w:r>
        <w:rPr>
          <w:rFonts w:hint="eastAsia"/>
          <w:b/>
          <w:color w:val="000000" w:themeColor="text1"/>
          <w:sz w:val="22"/>
          <w:szCs w:val="22"/>
          <w14:textFill>
            <w14:solidFill>
              <w14:schemeClr w14:val="tx1"/>
            </w14:solidFill>
          </w14:textFill>
        </w:rPr>
        <w:t>, Xiamen</w:t>
      </w:r>
      <w:r>
        <w:rPr>
          <w:rFonts w:hint="eastAsia"/>
          <w:b/>
          <w:color w:val="000000" w:themeColor="text1"/>
          <w:sz w:val="22"/>
          <w:szCs w:val="22"/>
          <w:lang w:val="en-US" w:eastAsia="zh-CN"/>
          <w14:textFill>
            <w14:solidFill>
              <w14:schemeClr w14:val="tx1"/>
            </w14:solidFill>
          </w14:textFill>
        </w:rPr>
        <w:t xml:space="preserve"> City.</w:t>
      </w:r>
    </w:p>
    <w:p>
      <w:pPr>
        <w:pStyle w:val="2"/>
        <w:spacing w:line="36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04C1E"/>
    <w:rsid w:val="139C4ED0"/>
    <w:rsid w:val="1FE317D4"/>
    <w:rsid w:val="29AD3BD4"/>
    <w:rsid w:val="34275E63"/>
    <w:rsid w:val="3F4E7786"/>
    <w:rsid w:val="4BD428DE"/>
    <w:rsid w:val="6E002AAC"/>
    <w:rsid w:val="77C54E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34</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2021-05-28T03:36:09Z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6E815238E73B45DA84C93B8F10605D77</vt:lpwstr>
  </property>
</Properties>
</file>