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认证信息变更传递单</w:t>
      </w:r>
    </w:p>
    <w:p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 xml:space="preserve">合同编号 : </w:t>
      </w:r>
      <w:bookmarkStart w:id="0" w:name="合同编号"/>
      <w:r>
        <w:rPr>
          <w:rFonts w:hint="eastAsia"/>
          <w:b/>
          <w:szCs w:val="21"/>
        </w:rPr>
        <w:t>0451-2021-HF</w:t>
      </w:r>
      <w:bookmarkEnd w:id="0"/>
      <w:r>
        <w:rPr>
          <w:rFonts w:hint="eastAsia"/>
          <w:b/>
          <w:szCs w:val="21"/>
        </w:rPr>
        <w:t xml:space="preserve">         </w:t>
      </w:r>
      <w:r>
        <w:rPr>
          <w:rFonts w:hint="eastAsia"/>
          <w:b/>
          <w:szCs w:val="21"/>
          <w:lang w:val="en-US" w:eastAsia="zh-CN"/>
        </w:rPr>
        <w:t xml:space="preserve">              </w:t>
      </w:r>
      <w:r>
        <w:rPr>
          <w:rFonts w:hint="eastAsia"/>
          <w:b/>
          <w:szCs w:val="21"/>
        </w:rPr>
        <w:t xml:space="preserve"> 组织名称:</w:t>
      </w:r>
      <w:bookmarkStart w:id="1" w:name="组织名称"/>
      <w:r>
        <w:rPr>
          <w:rFonts w:ascii="宋体" w:hAnsi="宋体" w:cs="宋体"/>
          <w:kern w:val="0"/>
          <w:sz w:val="24"/>
        </w:rPr>
        <w:t>厦门好中豪食品科技有限公司</w:t>
      </w:r>
      <w:bookmarkEnd w:id="1"/>
    </w:p>
    <w:tbl>
      <w:tblPr>
        <w:tblStyle w:val="6"/>
        <w:tblpPr w:leftFromText="180" w:rightFromText="180" w:vertAnchor="page" w:horzAnchor="margin" w:tblpY="2256"/>
        <w:tblW w:w="9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788" w:type="dxa"/>
            <w:gridSpan w:val="3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7" w:hRule="atLeast"/>
        </w:trPr>
        <w:tc>
          <w:tcPr>
            <w:tcW w:w="4788" w:type="dxa"/>
            <w:gridSpan w:val="3"/>
          </w:tcPr>
          <w:p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QMS: </w:t>
            </w:r>
            <w:r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>QMS:  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4788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2．认证类型变更：原认证领域及证书类型: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□QMS:   □CNAS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□CNAS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□CNAS  </w:t>
            </w: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现变更为: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 xml:space="preserve">□QMS:        □CNAS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     □CNAS 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   □CNAS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3" w:hRule="atLeast"/>
        </w:trPr>
        <w:tc>
          <w:tcPr>
            <w:tcW w:w="9831" w:type="dxa"/>
            <w:gridSpan w:val="6"/>
          </w:tcPr>
          <w:p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>
            <w:pPr>
              <w:numPr>
                <w:ilvl w:val="0"/>
                <w:numId w:val="1"/>
              </w:numPr>
              <w:snapToGrid w:val="0"/>
              <w:spacing w:line="420" w:lineRule="auto"/>
              <w:rPr>
                <w:rFonts w:hint="eastAsia"/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原：</w:t>
            </w:r>
            <w:bookmarkStart w:id="2" w:name="审核范围"/>
          </w:p>
          <w:p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F：位于厦门市海沧区新乐路29号综合楼一层和二层D区的资质范围内的中央厨房、集体用餐配送的热食类食品制售</w:t>
            </w:r>
          </w:p>
          <w:p>
            <w:pPr>
              <w:numPr>
                <w:ilvl w:val="0"/>
                <w:numId w:val="0"/>
              </w:numPr>
              <w:snapToGrid w:val="0"/>
              <w:spacing w:line="420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H：位于厦门市海沧区新乐路29号综合楼一层和二层D区的资质范围内的中央厨房、集体用餐配送的热食类食品制售</w:t>
            </w:r>
            <w:bookmarkEnd w:id="2"/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numPr>
                <w:ilvl w:val="0"/>
                <w:numId w:val="0"/>
              </w:numPr>
              <w:snapToGrid w:val="0"/>
              <w:spacing w:line="420" w:lineRule="auto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现：</w:t>
            </w:r>
          </w:p>
          <w:p>
            <w:pPr>
              <w:numPr>
                <w:ilvl w:val="0"/>
                <w:numId w:val="0"/>
              </w:numPr>
              <w:snapToGrid w:val="0"/>
              <w:spacing w:line="420" w:lineRule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F:位于厦门市海沧区新乐路29号综合楼一层和二层D区</w:t>
            </w:r>
            <w:r>
              <w:rPr>
                <w:sz w:val="21"/>
                <w:szCs w:val="21"/>
              </w:rPr>
              <w:t>厦门好中豪食品科技有限公司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中央厨房的热食类食品制售（集体用餐配送）</w:t>
            </w:r>
          </w:p>
          <w:p>
            <w:pPr>
              <w:numPr>
                <w:ilvl w:val="0"/>
                <w:numId w:val="0"/>
              </w:numPr>
              <w:snapToGrid w:val="0"/>
              <w:spacing w:line="420" w:lineRule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H:位于厦门市海沧区新乐路29号综合楼一层和二层D区</w:t>
            </w:r>
            <w:r>
              <w:rPr>
                <w:sz w:val="21"/>
                <w:szCs w:val="21"/>
              </w:rPr>
              <w:t>厦门好中豪食品科技有限公司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中央厨房的热食类食品制售（集体用餐配送）</w:t>
            </w:r>
          </w:p>
          <w:p>
            <w:pPr>
              <w:numPr>
                <w:ilvl w:val="0"/>
                <w:numId w:val="0"/>
              </w:numPr>
              <w:snapToGrid w:val="0"/>
              <w:spacing w:line="420" w:lineRule="auto"/>
              <w:rPr>
                <w:rFonts w:hint="default"/>
                <w:sz w:val="21"/>
                <w:szCs w:val="21"/>
                <w:lang w:val="en-US" w:eastAsia="zh-CN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widowControl/>
              <w:jc w:val="left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1．涉及专业代码变化：</w:t>
            </w:r>
            <w:r>
              <w:rPr>
                <w:rFonts w:hint="eastAsia"/>
                <w:szCs w:val="21"/>
                <w:lang w:val="en-US" w:eastAsia="zh-CN"/>
              </w:rPr>
              <w:t>无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2．变更后对应的认证范围是否被认可：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 w:cs="宋体"/>
                <w:b/>
              </w:rPr>
              <w:t>■</w:t>
            </w:r>
            <w:r>
              <w:rPr>
                <w:rFonts w:hint="eastAsia" w:ascii="宋体" w:hAnsi="宋体" w:cs="宋体"/>
                <w:b/>
                <w:lang w:val="en-US" w:eastAsia="zh-CN"/>
              </w:rPr>
              <w:t>FS</w:t>
            </w:r>
            <w:r>
              <w:rPr>
                <w:rFonts w:hint="eastAsia"/>
                <w:szCs w:val="21"/>
              </w:rPr>
              <w:t>MS:□是/</w:t>
            </w:r>
            <w:r>
              <w:rPr>
                <w:rFonts w:hint="eastAsia" w:ascii="宋体" w:hAnsi="宋体" w:cs="宋体"/>
                <w:b/>
              </w:rPr>
              <w:t>■</w:t>
            </w:r>
            <w:r>
              <w:rPr>
                <w:rFonts w:hint="eastAsia"/>
                <w:szCs w:val="21"/>
              </w:rPr>
              <w:t>否，</w:t>
            </w:r>
            <w:r>
              <w:rPr>
                <w:rFonts w:hint="eastAsia" w:ascii="宋体" w:hAnsi="宋体" w:cs="宋体"/>
                <w:b/>
              </w:rPr>
              <w:t>■</w:t>
            </w:r>
            <w:r>
              <w:rPr>
                <w:rFonts w:hint="eastAsia" w:ascii="宋体" w:hAnsi="宋体" w:cs="宋体"/>
                <w:b/>
                <w:lang w:val="en-US" w:eastAsia="zh-CN"/>
              </w:rPr>
              <w:t>HACCP</w:t>
            </w:r>
            <w:r>
              <w:rPr>
                <w:rFonts w:hint="eastAsia"/>
                <w:szCs w:val="21"/>
              </w:rPr>
              <w:t>:□是/</w:t>
            </w:r>
            <w:r>
              <w:rPr>
                <w:rFonts w:hint="eastAsia" w:ascii="宋体" w:hAnsi="宋体" w:cs="宋体"/>
                <w:b/>
              </w:rPr>
              <w:t>■</w:t>
            </w:r>
            <w:r>
              <w:rPr>
                <w:rFonts w:hint="eastAsia"/>
                <w:szCs w:val="21"/>
              </w:rPr>
              <w:t>否，□OHS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S:□是/□否，□:□是/□否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3．涉及人日变化</w:t>
            </w:r>
            <w:r>
              <w:rPr>
                <w:rFonts w:hint="eastAsia"/>
                <w:szCs w:val="21"/>
                <w:lang w:eastAsia="zh-CN"/>
              </w:rPr>
              <w:t>：</w:t>
            </w:r>
            <w:r>
              <w:rPr>
                <w:rFonts w:hint="eastAsia" w:ascii="宋体" w:hAnsi="宋体" w:cs="宋体"/>
                <w:b/>
              </w:rPr>
              <w:t>■</w:t>
            </w:r>
            <w:r>
              <w:rPr>
                <w:rFonts w:hint="eastAsia" w:ascii="宋体" w:hAnsi="宋体" w:cs="宋体"/>
                <w:b/>
                <w:lang w:val="en-US" w:eastAsia="zh-CN"/>
              </w:rPr>
              <w:t>FS</w:t>
            </w:r>
            <w:r>
              <w:rPr>
                <w:rFonts w:hint="eastAsia"/>
                <w:szCs w:val="21"/>
              </w:rPr>
              <w:t>MS/</w:t>
            </w:r>
            <w:r>
              <w:rPr>
                <w:rFonts w:hint="eastAsia" w:ascii="宋体" w:hAnsi="宋体" w:cs="宋体"/>
                <w:b/>
              </w:rPr>
              <w:t>■</w:t>
            </w:r>
            <w:r>
              <w:rPr>
                <w:rFonts w:hint="eastAsia" w:ascii="宋体" w:hAnsi="宋体" w:cs="宋体"/>
                <w:b/>
                <w:lang w:val="en-US" w:eastAsia="zh-CN"/>
              </w:rPr>
              <w:t>HACCP</w:t>
            </w:r>
            <w:r>
              <w:rPr>
                <w:rFonts w:hint="eastAsia"/>
                <w:szCs w:val="21"/>
              </w:rPr>
              <w:t>/□OHS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 w:ascii="宋体" w:hAnsi="宋体" w:cs="宋体"/>
                <w:b/>
              </w:rPr>
              <w:t>■</w:t>
            </w:r>
            <w:r>
              <w:rPr>
                <w:rFonts w:hint="eastAsia"/>
                <w:szCs w:val="21"/>
              </w:rPr>
              <w:t>初审人日, □监审人日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 xml:space="preserve">：    </w:t>
            </w:r>
            <w:r>
              <w:rPr>
                <w:rFonts w:hint="eastAsia"/>
                <w:szCs w:val="21"/>
                <w:u w:val="single"/>
                <w:lang w:val="en-US" w:eastAsia="zh-CN"/>
              </w:rPr>
              <w:t>无</w:t>
            </w:r>
            <w:r>
              <w:rPr>
                <w:rFonts w:hint="eastAsia"/>
                <w:szCs w:val="21"/>
                <w:u w:val="single"/>
              </w:rPr>
              <w:t xml:space="preserve">                       </w:t>
            </w:r>
          </w:p>
          <w:p>
            <w:pPr>
              <w:rPr>
                <w:szCs w:val="21"/>
                <w:u w:val="single"/>
              </w:rPr>
            </w:pPr>
          </w:p>
          <w:p>
            <w:pPr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</w:rPr>
              <w:t xml:space="preserve">申请评审人员签字/日期:   </w:t>
            </w:r>
            <w:r>
              <w:rPr>
                <w:rFonts w:hint="eastAsia"/>
                <w:b/>
                <w:szCs w:val="21"/>
                <w:lang w:val="en-US" w:eastAsia="zh-CN"/>
              </w:rPr>
              <w:t>李永忠2021-05-26</w:t>
            </w:r>
            <w:r>
              <w:rPr>
                <w:rFonts w:hint="eastAsia"/>
                <w:b/>
                <w:szCs w:val="21"/>
              </w:rPr>
              <w:t xml:space="preserve">   </w:t>
            </w:r>
            <w:r>
              <w:rPr>
                <w:rFonts w:hint="eastAsia"/>
                <w:b/>
                <w:szCs w:val="21"/>
                <w:lang w:val="en-US" w:eastAsia="zh-CN"/>
              </w:rPr>
              <w:t xml:space="preserve">   </w:t>
            </w:r>
            <w:bookmarkStart w:id="4" w:name="_GoBack"/>
            <w:bookmarkEnd w:id="4"/>
            <w:r>
              <w:rPr>
                <w:rFonts w:hint="eastAsia"/>
                <w:b/>
                <w:szCs w:val="21"/>
              </w:rPr>
              <w:t xml:space="preserve"> 申请评审负责人签字/日期：</w:t>
            </w:r>
            <w:r>
              <w:rPr>
                <w:rFonts w:hint="eastAsia"/>
                <w:b/>
                <w:szCs w:val="21"/>
                <w:lang w:val="en-US" w:eastAsia="zh-CN"/>
              </w:rPr>
              <w:t>骆海燕 2021.5.26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1545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rFonts w:hint="eastAsia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肖新龙</w:t>
            </w:r>
          </w:p>
          <w:p>
            <w:pPr>
              <w:rPr>
                <w:rFonts w:hint="default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2021-05-26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分支管理部/日期</w:t>
            </w:r>
          </w:p>
          <w:p>
            <w:pPr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相关部门/日期</w:t>
            </w:r>
          </w:p>
        </w:tc>
        <w:tc>
          <w:tcPr>
            <w:tcW w:w="2493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</w:tc>
      </w:tr>
    </w:tbl>
    <w:p>
      <w:pPr>
        <w:tabs>
          <w:tab w:val="left" w:pos="360"/>
        </w:tabs>
        <w:snapToGrid w:val="0"/>
      </w:pPr>
    </w:p>
    <w:sectPr>
      <w:headerReference r:id="rId3" w:type="default"/>
      <w:pgSz w:w="11906" w:h="16838"/>
      <w:pgMar w:top="851" w:right="1134" w:bottom="737" w:left="1134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</w:rPr>
    </w:pPr>
    <w:bookmarkStart w:id="3" w:name="_Hlk8555230"/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初审移交记录清单(03版)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  <w:bookmarkEnd w:id="3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E206553"/>
    <w:multiLevelType w:val="singleLevel"/>
    <w:tmpl w:val="8E206553"/>
    <w:lvl w:ilvl="0" w:tentative="0">
      <w:start w:val="4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DBB591F"/>
    <w:rsid w:val="2FA4548C"/>
    <w:rsid w:val="319D0BFA"/>
    <w:rsid w:val="33735DC6"/>
    <w:rsid w:val="679C6702"/>
    <w:rsid w:val="6E2308A9"/>
    <w:rsid w:val="7F9018B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Char Char Char"/>
    <w:basedOn w:val="1"/>
    <w:qFormat/>
    <w:uiPriority w:val="0"/>
  </w:style>
  <w:style w:type="paragraph" w:customStyle="1" w:styleId="9">
    <w:name w:val="Char Char"/>
    <w:basedOn w:val="1"/>
    <w:qFormat/>
    <w:uiPriority w:val="0"/>
  </w:style>
  <w:style w:type="character" w:customStyle="1" w:styleId="10">
    <w:name w:val="页眉 Char"/>
    <w:basedOn w:val="7"/>
    <w:link w:val="5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番茄花园</Company>
  <Pages>1</Pages>
  <Words>122</Words>
  <Characters>699</Characters>
  <Lines>5</Lines>
  <Paragraphs>1</Paragraphs>
  <TotalTime>0</TotalTime>
  <ScaleCrop>false</ScaleCrop>
  <LinksUpToDate>false</LinksUpToDate>
  <CharactersWithSpaces>820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2019-04-22T04:30:00Z</dcterms:created>
  <dc:creator>番茄花园</dc:creator>
  <cp:lastModifiedBy>admin</cp:lastModifiedBy>
  <cp:lastPrinted>2016-01-28T05:47:00Z</cp:lastPrinted>
  <dcterms:modified xsi:type="dcterms:W3CDTF">2021-05-26T07:59:12Z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2052-11.1.0.10132</vt:lpwstr>
  </property>
  <property fmtid="{D5CDD505-2E9C-101B-9397-08002B2CF9AE}" pid="4" name="ICV">
    <vt:lpwstr>03098AF2268D4EBDB8641A928F2BB883</vt:lpwstr>
  </property>
</Properties>
</file>