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厦门好中豪食品科技有限公司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F：ISO 22000:2018</w:t>
            </w:r>
            <w:r>
              <w:rPr>
                <w:rFonts w:hint="eastAsia"/>
                <w:sz w:val="22"/>
                <w:szCs w:val="22"/>
                <w:lang w:val="en-US" w:eastAsia="zh-CN"/>
              </w:rPr>
              <w:t>&amp;GB/T27306-2008</w:t>
            </w:r>
            <w:bookmarkStart w:id="4" w:name="_GoBack"/>
            <w:bookmarkEnd w:id="4"/>
            <w:r>
              <w:rPr>
                <w:rFonts w:hint="eastAsia"/>
                <w:sz w:val="22"/>
                <w:szCs w:val="22"/>
              </w:rPr>
              <w:t>,H：GB/T27341-2009/GB14881-2013</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0451-2021-HF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F:一阶段现场,H:一阶段现场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2020-N1FSMS-1232380</w:t>
            </w:r>
          </w:p>
          <w:p>
            <w:pPr>
              <w:snapToGrid w:val="0"/>
              <w:spacing w:line="320" w:lineRule="exact"/>
              <w:ind w:left="1309"/>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吴灿华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2021-N0FSMS-1274308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邝柏臣</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2020-N1FSMS-1222839</w:t>
            </w:r>
          </w:p>
          <w:p>
            <w:pPr>
              <w:snapToGrid w:val="0"/>
              <w:spacing w:line="320" w:lineRule="exact"/>
              <w:ind w:left="1309"/>
              <w:rPr>
                <w:sz w:val="22"/>
                <w:szCs w:val="22"/>
                <w:highlight w:val="none"/>
              </w:rPr>
            </w:pPr>
            <w:r>
              <w:rPr>
                <w:sz w:val="22"/>
                <w:szCs w:val="22"/>
                <w:highlight w:val="none"/>
              </w:rPr>
              <w:t>2020-N1HACCP-1222839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2021-05-26上午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2021-05-26中午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2B4A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2021-05-26T09:17:36Z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DCFF8ECE5887490F86699CF0B3E32F03</vt:lpwstr>
  </property>
</Properties>
</file>