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河北强威服装有限公司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0391-2021-QO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徐俊强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13931882167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13931882167@139.com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O：标志服、西服的设计和制作所涉及场所的相关职业健康安全管理活动</w:t>
            </w:r>
          </w:p>
          <w:p>
            <w:r>
              <w:t>Q：标志服、西服的设计和制作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O：04.05.03</w:t>
            </w:r>
          </w:p>
          <w:p>
            <w:r>
              <w:t>Q：04.05.03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ISO45001：2018,Q：GB/T19001-2016/ISO9001:2015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2021年05月18日 上午至2021年05月19日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刘玉兰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朱瑞冰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Q:04.05.03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15832123021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2021-5-17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2021-5-17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eastAsia="zh-CN"/>
              </w:rPr>
              <w:t>2021-5-17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00"/>
        <w:gridCol w:w="5918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59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:30</w:t>
            </w:r>
          </w:p>
        </w:tc>
        <w:tc>
          <w:tcPr>
            <w:tcW w:w="591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管理层：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资质查验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QS4.1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；确定认证范围包括任何不适用及理由的充分性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QS4.3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；管理体系策划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过程识别的充分性（包括外包过程）</w:t>
            </w:r>
            <w:r>
              <w:rPr>
                <w:rFonts w:hint="eastAsia" w:ascii="宋体" w:hAnsi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质量管理体系删减条款的合理性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QS4.4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 xml:space="preserve">；方针的制定与贯彻情况 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QS5.2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体系覆盖人数确认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QS7.1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；基础资源条件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QS7.1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；安全事故情况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S9.1.1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顾客满意度情况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法律法规遵循情况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管理评审的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策划及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QS9.3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591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办公室（含财务）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适用的法律和其他要求的获取、识别程序实施情况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S6.1.3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组织的目标、指标和管理方案合理性及实施情况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QS6.2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；文件化信息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7.5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应急准备及响应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S8.2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内审的实施情况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QS9.2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591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采购部（含库房）：</w:t>
            </w:r>
          </w:p>
          <w:p>
            <w:pPr>
              <w:autoSpaceDE w:val="0"/>
              <w:autoSpaceDN w:val="0"/>
              <w:spacing w:line="360" w:lineRule="exact"/>
              <w:ind w:firstLine="105" w:firstLineChars="5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组织的目标、指标和管理方案合理性及实施情况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QS6.2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外部提供的过程、产品和服务的控制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8.4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顾客或外部供方财产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危险源辨识、风险和机遇评估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591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销售部：</w:t>
            </w:r>
          </w:p>
          <w:p>
            <w:pPr>
              <w:autoSpaceDE w:val="0"/>
              <w:autoSpaceDN w:val="0"/>
              <w:spacing w:line="360" w:lineRule="exact"/>
              <w:ind w:firstLine="210" w:firstLineChars="10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组织的目标、指标和管理方案合理性及实施情况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QS6.2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Q8.2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产品和服务的要求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顾客沟通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8.2.1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与产品和服务有关的要求的确定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8.2.2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与产品和服务有关的要求的评审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8.2.3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产品和服务要求的更改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8.2.4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顾客满意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2021.5.19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生产技术部（含车间及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）：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组织的目标、指标和管理方案合理性及实施情况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  <w:t>QS6.2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</w:rPr>
              <w:t>；</w:t>
            </w:r>
            <w:bookmarkStart w:id="14" w:name="_GoBack"/>
            <w:bookmarkEnd w:id="14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现场资源配置情况（包括基础设施、过程运行环境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监视和测量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等）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流程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Q8.5.1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危险源的辨识和评价程序合理性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2021.5.19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591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left="660" w:leftChars="0"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660" w:hanging="420"/>
      </w:pPr>
    </w:lvl>
    <w:lvl w:ilvl="1" w:tentative="0">
      <w:start w:val="1"/>
      <w:numFmt w:val="lowerLetter"/>
      <w:lvlText w:val="%2)"/>
      <w:lvlJc w:val="left"/>
      <w:pPr>
        <w:ind w:left="1032" w:hanging="420"/>
      </w:pPr>
    </w:lvl>
    <w:lvl w:ilvl="2" w:tentative="0">
      <w:start w:val="1"/>
      <w:numFmt w:val="lowerRoman"/>
      <w:lvlText w:val="%3."/>
      <w:lvlJc w:val="right"/>
      <w:pPr>
        <w:ind w:left="1452" w:hanging="420"/>
      </w:pPr>
    </w:lvl>
    <w:lvl w:ilvl="3" w:tentative="0">
      <w:start w:val="1"/>
      <w:numFmt w:val="decimal"/>
      <w:lvlText w:val="%4."/>
      <w:lvlJc w:val="left"/>
      <w:pPr>
        <w:ind w:left="1872" w:hanging="420"/>
      </w:pPr>
    </w:lvl>
    <w:lvl w:ilvl="4" w:tentative="0">
      <w:start w:val="1"/>
      <w:numFmt w:val="lowerLetter"/>
      <w:lvlText w:val="%5)"/>
      <w:lvlJc w:val="left"/>
      <w:pPr>
        <w:ind w:left="2292" w:hanging="420"/>
      </w:pPr>
    </w:lvl>
    <w:lvl w:ilvl="5" w:tentative="0">
      <w:start w:val="1"/>
      <w:numFmt w:val="lowerRoman"/>
      <w:lvlText w:val="%6."/>
      <w:lvlJc w:val="right"/>
      <w:pPr>
        <w:ind w:left="2712" w:hanging="420"/>
      </w:pPr>
    </w:lvl>
    <w:lvl w:ilvl="6" w:tentative="0">
      <w:start w:val="1"/>
      <w:numFmt w:val="decimal"/>
      <w:lvlText w:val="%7."/>
      <w:lvlJc w:val="left"/>
      <w:pPr>
        <w:ind w:left="3132" w:hanging="420"/>
      </w:pPr>
    </w:lvl>
    <w:lvl w:ilvl="7" w:tentative="0">
      <w:start w:val="1"/>
      <w:numFmt w:val="lowerLetter"/>
      <w:lvlText w:val="%8)"/>
      <w:lvlJc w:val="left"/>
      <w:pPr>
        <w:ind w:left="3552" w:hanging="420"/>
      </w:pPr>
    </w:lvl>
    <w:lvl w:ilvl="8" w:tentative="0">
      <w:start w:val="1"/>
      <w:numFmt w:val="lowerRoman"/>
      <w:lvlText w:val="%9."/>
      <w:lvlJc w:val="right"/>
      <w:pPr>
        <w:ind w:left="39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C4B24"/>
    <w:rsid w:val="18CB49BB"/>
    <w:rsid w:val="1FA63018"/>
    <w:rsid w:val="205163B7"/>
    <w:rsid w:val="21695DA4"/>
    <w:rsid w:val="264F6221"/>
    <w:rsid w:val="28A40D99"/>
    <w:rsid w:val="29B312A6"/>
    <w:rsid w:val="2CFB3DEE"/>
    <w:rsid w:val="2F3502D6"/>
    <w:rsid w:val="3A7568DF"/>
    <w:rsid w:val="3F092DFC"/>
    <w:rsid w:val="492B1C58"/>
    <w:rsid w:val="497B3E3A"/>
    <w:rsid w:val="50CF0A26"/>
    <w:rsid w:val="52E10330"/>
    <w:rsid w:val="59303BDE"/>
    <w:rsid w:val="639A0C3B"/>
    <w:rsid w:val="673E1696"/>
    <w:rsid w:val="71FA6A60"/>
    <w:rsid w:val="7B275A62"/>
    <w:rsid w:val="7C9F4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llg881223</cp:lastModifiedBy>
  <cp:lastPrinted>2019-03-27T03:10:00Z</cp:lastPrinted>
  <dcterms:modified xsi:type="dcterms:W3CDTF">2021-05-28T02:31:47Z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100C5838169F4FC79934F67BADC56F74</vt:lpwstr>
  </property>
</Properties>
</file>