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03732C" w:rsidP="0079542B">
      <w:pPr>
        <w:snapToGrid w:val="0"/>
        <w:spacing w:afterLines="30"/>
        <w:jc w:val="center"/>
        <w:rPr>
          <w:rFonts w:ascii="楷体" w:eastAsia="楷体" w:hAnsi="楷体"/>
          <w:b/>
          <w:color w:val="000000" w:themeColor="text1"/>
          <w:sz w:val="84"/>
          <w:szCs w:val="84"/>
        </w:rPr>
      </w:pPr>
    </w:p>
    <w:p w:rsidR="00877EB8" w:rsidRDefault="004F7390" w:rsidP="0079542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03732C" w:rsidP="0079542B">
      <w:pPr>
        <w:snapToGrid w:val="0"/>
        <w:spacing w:afterLines="30"/>
        <w:jc w:val="center"/>
        <w:rPr>
          <w:rFonts w:ascii="楷体" w:eastAsia="楷体" w:hAnsi="楷体"/>
          <w:b/>
          <w:color w:val="000000" w:themeColor="text1"/>
          <w:sz w:val="52"/>
          <w:szCs w:val="52"/>
        </w:rPr>
      </w:pPr>
    </w:p>
    <w:p w:rsidR="00877EB8" w:rsidRDefault="0003732C" w:rsidP="0079542B">
      <w:pPr>
        <w:snapToGrid w:val="0"/>
        <w:spacing w:afterLines="30"/>
        <w:jc w:val="center"/>
        <w:rPr>
          <w:rFonts w:ascii="楷体" w:eastAsia="楷体" w:hAnsi="楷体"/>
          <w:b/>
          <w:color w:val="000000" w:themeColor="text1"/>
          <w:sz w:val="52"/>
          <w:szCs w:val="52"/>
        </w:rPr>
      </w:pPr>
    </w:p>
    <w:p w:rsidR="00877EB8" w:rsidRDefault="004F7390" w:rsidP="0079542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3732C" w:rsidP="0079542B">
      <w:pPr>
        <w:snapToGrid w:val="0"/>
        <w:spacing w:afterLines="30"/>
        <w:jc w:val="center"/>
        <w:rPr>
          <w:rFonts w:ascii="楷体" w:eastAsia="楷体" w:hAnsi="楷体"/>
          <w:b/>
          <w:color w:val="000000" w:themeColor="text1"/>
          <w:sz w:val="36"/>
          <w:szCs w:val="36"/>
        </w:rPr>
      </w:pPr>
    </w:p>
    <w:p w:rsidR="00877EB8" w:rsidRDefault="0003732C" w:rsidP="0079542B">
      <w:pPr>
        <w:snapToGrid w:val="0"/>
        <w:spacing w:afterLines="30"/>
        <w:jc w:val="center"/>
        <w:rPr>
          <w:rFonts w:ascii="楷体" w:eastAsia="楷体" w:hAnsi="楷体"/>
          <w:b/>
          <w:color w:val="000000" w:themeColor="text1"/>
          <w:sz w:val="36"/>
          <w:szCs w:val="36"/>
        </w:rPr>
      </w:pPr>
    </w:p>
    <w:p w:rsidR="00877EB8" w:rsidRDefault="0003732C" w:rsidP="0079542B">
      <w:pPr>
        <w:snapToGrid w:val="0"/>
        <w:spacing w:afterLines="30"/>
        <w:jc w:val="center"/>
        <w:rPr>
          <w:rFonts w:ascii="楷体" w:eastAsia="楷体" w:hAnsi="楷体"/>
          <w:b/>
          <w:color w:val="000000" w:themeColor="text1"/>
          <w:sz w:val="32"/>
          <w:szCs w:val="32"/>
        </w:rPr>
      </w:pPr>
    </w:p>
    <w:p w:rsidR="00877EB8" w:rsidRDefault="004F7390" w:rsidP="0079542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重庆合达科技有限公司</w:t>
      </w:r>
      <w:bookmarkEnd w:id="0"/>
    </w:p>
    <w:p w:rsidR="00877EB8" w:rsidRDefault="0003732C" w:rsidP="0079542B">
      <w:pPr>
        <w:snapToGrid w:val="0"/>
        <w:spacing w:afterLines="30"/>
        <w:ind w:firstLineChars="600" w:firstLine="1928"/>
        <w:rPr>
          <w:rFonts w:ascii="楷体" w:eastAsia="楷体" w:hAnsi="楷体"/>
          <w:b/>
          <w:color w:val="000000" w:themeColor="text1"/>
          <w:sz w:val="32"/>
          <w:szCs w:val="32"/>
        </w:rPr>
      </w:pPr>
    </w:p>
    <w:p w:rsidR="00877EB8" w:rsidRDefault="004F7390" w:rsidP="0079542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F7390" w:rsidP="0079542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F7390" w:rsidP="0079542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F7390" w:rsidP="0079542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3732C" w:rsidP="0079542B">
      <w:pPr>
        <w:snapToGrid w:val="0"/>
        <w:spacing w:afterLines="30"/>
        <w:jc w:val="center"/>
        <w:rPr>
          <w:rFonts w:ascii="楷体" w:eastAsia="楷体" w:hAnsi="楷体"/>
          <w:b/>
          <w:color w:val="000000" w:themeColor="text1"/>
          <w:sz w:val="84"/>
          <w:szCs w:val="84"/>
        </w:rPr>
      </w:pPr>
    </w:p>
    <w:p w:rsidR="00877EB8" w:rsidRDefault="004F7390" w:rsidP="0079542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F7390" w:rsidP="00D3145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4F739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87931">
        <w:trPr>
          <w:trHeight w:val="354"/>
        </w:trPr>
        <w:tc>
          <w:tcPr>
            <w:tcW w:w="1697" w:type="dxa"/>
            <w:vAlign w:val="center"/>
          </w:tcPr>
          <w:p w:rsidR="00877EB8" w:rsidRDefault="004F739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F7390">
            <w:pPr>
              <w:rPr>
                <w:b/>
                <w:color w:val="000000" w:themeColor="text1"/>
                <w:sz w:val="20"/>
                <w:szCs w:val="20"/>
              </w:rPr>
            </w:pPr>
            <w:r>
              <w:rPr>
                <w:rFonts w:hint="eastAsia"/>
                <w:b/>
                <w:color w:val="000000" w:themeColor="text1"/>
                <w:sz w:val="20"/>
                <w:szCs w:val="20"/>
              </w:rPr>
              <w:t>北京国标联合认证有限公司</w:t>
            </w:r>
          </w:p>
        </w:tc>
      </w:tr>
      <w:tr w:rsidR="00287931">
        <w:trPr>
          <w:trHeight w:val="377"/>
        </w:trPr>
        <w:tc>
          <w:tcPr>
            <w:tcW w:w="1697" w:type="dxa"/>
            <w:vAlign w:val="center"/>
          </w:tcPr>
          <w:p w:rsidR="00877EB8" w:rsidRDefault="004F739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F739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F7390">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F7390">
            <w:pPr>
              <w:rPr>
                <w:b/>
                <w:color w:val="000000" w:themeColor="text1"/>
                <w:sz w:val="20"/>
                <w:szCs w:val="20"/>
              </w:rPr>
            </w:pPr>
            <w:r>
              <w:rPr>
                <w:rFonts w:hint="eastAsia"/>
                <w:b/>
                <w:color w:val="000000" w:themeColor="text1"/>
                <w:sz w:val="20"/>
                <w:szCs w:val="20"/>
              </w:rPr>
              <w:t>100101</w:t>
            </w:r>
          </w:p>
        </w:tc>
      </w:tr>
      <w:tr w:rsidR="00287931" w:rsidTr="00C302A2">
        <w:trPr>
          <w:trHeight w:val="377"/>
        </w:trPr>
        <w:tc>
          <w:tcPr>
            <w:tcW w:w="1697" w:type="dxa"/>
            <w:vAlign w:val="center"/>
          </w:tcPr>
          <w:p w:rsidR="00C302A2" w:rsidRDefault="004F739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F739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F739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F7390">
            <w:pPr>
              <w:rPr>
                <w:color w:val="000000" w:themeColor="text1"/>
                <w:sz w:val="18"/>
                <w:szCs w:val="18"/>
              </w:rPr>
            </w:pPr>
            <w:r w:rsidRPr="00C302A2">
              <w:rPr>
                <w:color w:val="000000" w:themeColor="text1"/>
                <w:sz w:val="18"/>
                <w:szCs w:val="18"/>
              </w:rPr>
              <w:t>service@china-isc.org.cn</w:t>
            </w:r>
          </w:p>
        </w:tc>
      </w:tr>
      <w:tr w:rsidR="00287931">
        <w:trPr>
          <w:trHeight w:val="428"/>
        </w:trPr>
        <w:tc>
          <w:tcPr>
            <w:tcW w:w="9863" w:type="dxa"/>
            <w:gridSpan w:val="9"/>
            <w:vAlign w:val="center"/>
          </w:tcPr>
          <w:p w:rsidR="00877EB8" w:rsidRDefault="004F7390">
            <w:pPr>
              <w:rPr>
                <w:b/>
                <w:color w:val="000000" w:themeColor="text1"/>
                <w:sz w:val="20"/>
                <w:szCs w:val="20"/>
              </w:rPr>
            </w:pPr>
            <w:r>
              <w:rPr>
                <w:rFonts w:hint="eastAsia"/>
                <w:b/>
                <w:color w:val="000000" w:themeColor="text1"/>
                <w:sz w:val="20"/>
                <w:szCs w:val="20"/>
              </w:rPr>
              <w:t>审核组成员</w:t>
            </w:r>
          </w:p>
        </w:tc>
      </w:tr>
      <w:tr w:rsidR="00287931">
        <w:trPr>
          <w:trHeight w:val="645"/>
        </w:trPr>
        <w:tc>
          <w:tcPr>
            <w:tcW w:w="1844" w:type="dxa"/>
            <w:gridSpan w:val="2"/>
            <w:vAlign w:val="center"/>
          </w:tcPr>
          <w:p w:rsidR="008E67FF" w:rsidRDefault="004F7390"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F7390"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F7390"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F7390"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F7390" w:rsidP="008E67FF">
            <w:pPr>
              <w:spacing w:line="240" w:lineRule="exact"/>
              <w:jc w:val="center"/>
              <w:rPr>
                <w:b/>
                <w:color w:val="000000" w:themeColor="text1"/>
                <w:sz w:val="20"/>
                <w:szCs w:val="20"/>
              </w:rPr>
            </w:pPr>
            <w:r>
              <w:rPr>
                <w:rFonts w:hint="eastAsia"/>
                <w:sz w:val="18"/>
                <w:szCs w:val="18"/>
              </w:rPr>
              <w:t>专业代码</w:t>
            </w:r>
          </w:p>
        </w:tc>
      </w:tr>
      <w:tr w:rsidR="00287931">
        <w:trPr>
          <w:trHeight w:val="645"/>
        </w:trPr>
        <w:tc>
          <w:tcPr>
            <w:tcW w:w="1844" w:type="dxa"/>
            <w:gridSpan w:val="2"/>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18.01.05</w:t>
            </w:r>
          </w:p>
        </w:tc>
      </w:tr>
      <w:tr w:rsidR="00287931">
        <w:trPr>
          <w:trHeight w:val="645"/>
        </w:trPr>
        <w:tc>
          <w:tcPr>
            <w:tcW w:w="1844" w:type="dxa"/>
            <w:gridSpan w:val="2"/>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F7390"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3732C" w:rsidP="008E67FF">
            <w:pPr>
              <w:spacing w:line="240" w:lineRule="exact"/>
              <w:jc w:val="center"/>
              <w:rPr>
                <w:b/>
                <w:color w:val="000000" w:themeColor="text1"/>
                <w:sz w:val="20"/>
                <w:szCs w:val="20"/>
              </w:rPr>
            </w:pPr>
          </w:p>
        </w:tc>
      </w:tr>
      <w:tr w:rsidR="00287931">
        <w:trPr>
          <w:trHeight w:val="510"/>
        </w:trPr>
        <w:tc>
          <w:tcPr>
            <w:tcW w:w="1844" w:type="dxa"/>
            <w:gridSpan w:val="2"/>
            <w:vAlign w:val="center"/>
          </w:tcPr>
          <w:p w:rsidR="00877EB8" w:rsidRDefault="0003732C">
            <w:pPr>
              <w:rPr>
                <w:b/>
                <w:color w:val="000000" w:themeColor="text1"/>
                <w:sz w:val="20"/>
                <w:szCs w:val="20"/>
              </w:rPr>
            </w:pPr>
          </w:p>
        </w:tc>
        <w:tc>
          <w:tcPr>
            <w:tcW w:w="992" w:type="dxa"/>
            <w:vAlign w:val="center"/>
          </w:tcPr>
          <w:p w:rsidR="00877EB8" w:rsidRDefault="0003732C">
            <w:pPr>
              <w:rPr>
                <w:b/>
                <w:color w:val="000000" w:themeColor="text1"/>
                <w:sz w:val="20"/>
                <w:szCs w:val="20"/>
              </w:rPr>
            </w:pPr>
          </w:p>
        </w:tc>
        <w:tc>
          <w:tcPr>
            <w:tcW w:w="1216" w:type="dxa"/>
            <w:vAlign w:val="center"/>
          </w:tcPr>
          <w:p w:rsidR="00877EB8" w:rsidRDefault="0003732C">
            <w:pPr>
              <w:rPr>
                <w:b/>
                <w:color w:val="000000" w:themeColor="text1"/>
                <w:sz w:val="20"/>
                <w:szCs w:val="20"/>
              </w:rPr>
            </w:pPr>
          </w:p>
        </w:tc>
        <w:tc>
          <w:tcPr>
            <w:tcW w:w="3478" w:type="dxa"/>
            <w:gridSpan w:val="3"/>
            <w:vAlign w:val="center"/>
          </w:tcPr>
          <w:p w:rsidR="00877EB8" w:rsidRDefault="0003732C">
            <w:pPr>
              <w:rPr>
                <w:b/>
                <w:color w:val="000000" w:themeColor="text1"/>
                <w:sz w:val="20"/>
                <w:szCs w:val="20"/>
              </w:rPr>
            </w:pPr>
          </w:p>
        </w:tc>
        <w:tc>
          <w:tcPr>
            <w:tcW w:w="2333" w:type="dxa"/>
            <w:gridSpan w:val="2"/>
            <w:vAlign w:val="center"/>
          </w:tcPr>
          <w:p w:rsidR="00877EB8" w:rsidRDefault="0003732C">
            <w:pPr>
              <w:rPr>
                <w:b/>
                <w:color w:val="000000" w:themeColor="text1"/>
                <w:sz w:val="20"/>
                <w:szCs w:val="20"/>
              </w:rPr>
            </w:pPr>
          </w:p>
        </w:tc>
      </w:tr>
      <w:tr w:rsidR="00287931">
        <w:trPr>
          <w:trHeight w:val="465"/>
        </w:trPr>
        <w:tc>
          <w:tcPr>
            <w:tcW w:w="1844" w:type="dxa"/>
            <w:gridSpan w:val="2"/>
            <w:vAlign w:val="center"/>
          </w:tcPr>
          <w:p w:rsidR="00877EB8" w:rsidRDefault="0003732C">
            <w:pPr>
              <w:rPr>
                <w:b/>
                <w:color w:val="000000" w:themeColor="text1"/>
                <w:sz w:val="20"/>
                <w:szCs w:val="20"/>
              </w:rPr>
            </w:pPr>
          </w:p>
        </w:tc>
        <w:tc>
          <w:tcPr>
            <w:tcW w:w="992" w:type="dxa"/>
            <w:vAlign w:val="center"/>
          </w:tcPr>
          <w:p w:rsidR="00877EB8" w:rsidRDefault="0003732C">
            <w:pPr>
              <w:rPr>
                <w:b/>
                <w:color w:val="000000" w:themeColor="text1"/>
                <w:sz w:val="20"/>
                <w:szCs w:val="20"/>
              </w:rPr>
            </w:pPr>
          </w:p>
        </w:tc>
        <w:tc>
          <w:tcPr>
            <w:tcW w:w="1216" w:type="dxa"/>
            <w:vAlign w:val="center"/>
          </w:tcPr>
          <w:p w:rsidR="00877EB8" w:rsidRDefault="0003732C">
            <w:pPr>
              <w:rPr>
                <w:b/>
                <w:color w:val="000000" w:themeColor="text1"/>
                <w:sz w:val="20"/>
                <w:szCs w:val="20"/>
              </w:rPr>
            </w:pPr>
          </w:p>
        </w:tc>
        <w:tc>
          <w:tcPr>
            <w:tcW w:w="3478" w:type="dxa"/>
            <w:gridSpan w:val="3"/>
            <w:vAlign w:val="center"/>
          </w:tcPr>
          <w:p w:rsidR="00877EB8" w:rsidRDefault="0003732C">
            <w:pPr>
              <w:rPr>
                <w:b/>
                <w:color w:val="000000" w:themeColor="text1"/>
                <w:sz w:val="20"/>
                <w:szCs w:val="20"/>
              </w:rPr>
            </w:pPr>
          </w:p>
        </w:tc>
        <w:tc>
          <w:tcPr>
            <w:tcW w:w="2333" w:type="dxa"/>
            <w:gridSpan w:val="2"/>
            <w:vAlign w:val="center"/>
          </w:tcPr>
          <w:p w:rsidR="00877EB8" w:rsidRDefault="0003732C">
            <w:pPr>
              <w:rPr>
                <w:b/>
                <w:color w:val="000000" w:themeColor="text1"/>
                <w:sz w:val="20"/>
                <w:szCs w:val="20"/>
              </w:rPr>
            </w:pPr>
          </w:p>
        </w:tc>
      </w:tr>
      <w:tr w:rsidR="00287931">
        <w:trPr>
          <w:trHeight w:val="351"/>
        </w:trPr>
        <w:tc>
          <w:tcPr>
            <w:tcW w:w="1844" w:type="dxa"/>
            <w:gridSpan w:val="2"/>
            <w:vAlign w:val="center"/>
          </w:tcPr>
          <w:p w:rsidR="00877EB8" w:rsidRDefault="0003732C">
            <w:pPr>
              <w:rPr>
                <w:b/>
                <w:color w:val="000000" w:themeColor="text1"/>
                <w:sz w:val="20"/>
                <w:szCs w:val="20"/>
              </w:rPr>
            </w:pPr>
          </w:p>
        </w:tc>
        <w:tc>
          <w:tcPr>
            <w:tcW w:w="992" w:type="dxa"/>
            <w:vAlign w:val="center"/>
          </w:tcPr>
          <w:p w:rsidR="00877EB8" w:rsidRDefault="0003732C">
            <w:pPr>
              <w:rPr>
                <w:b/>
                <w:color w:val="000000" w:themeColor="text1"/>
                <w:sz w:val="20"/>
                <w:szCs w:val="20"/>
              </w:rPr>
            </w:pPr>
          </w:p>
        </w:tc>
        <w:tc>
          <w:tcPr>
            <w:tcW w:w="1216" w:type="dxa"/>
            <w:vAlign w:val="center"/>
          </w:tcPr>
          <w:p w:rsidR="00877EB8" w:rsidRDefault="0003732C">
            <w:pPr>
              <w:rPr>
                <w:b/>
                <w:color w:val="000000" w:themeColor="text1"/>
                <w:sz w:val="20"/>
                <w:szCs w:val="20"/>
              </w:rPr>
            </w:pPr>
          </w:p>
        </w:tc>
        <w:tc>
          <w:tcPr>
            <w:tcW w:w="3478" w:type="dxa"/>
            <w:gridSpan w:val="3"/>
            <w:vAlign w:val="center"/>
          </w:tcPr>
          <w:p w:rsidR="00877EB8" w:rsidRDefault="0003732C">
            <w:pPr>
              <w:rPr>
                <w:b/>
                <w:color w:val="000000" w:themeColor="text1"/>
                <w:sz w:val="20"/>
                <w:szCs w:val="20"/>
              </w:rPr>
            </w:pPr>
          </w:p>
        </w:tc>
        <w:tc>
          <w:tcPr>
            <w:tcW w:w="2333" w:type="dxa"/>
            <w:gridSpan w:val="2"/>
            <w:vAlign w:val="center"/>
          </w:tcPr>
          <w:p w:rsidR="00877EB8" w:rsidRDefault="0003732C">
            <w:pPr>
              <w:rPr>
                <w:b/>
                <w:color w:val="000000" w:themeColor="text1"/>
                <w:sz w:val="20"/>
                <w:szCs w:val="20"/>
              </w:rPr>
            </w:pPr>
          </w:p>
        </w:tc>
      </w:tr>
      <w:tr w:rsidR="00287931">
        <w:trPr>
          <w:trHeight w:val="351"/>
        </w:trPr>
        <w:tc>
          <w:tcPr>
            <w:tcW w:w="9863" w:type="dxa"/>
            <w:gridSpan w:val="9"/>
            <w:vAlign w:val="center"/>
          </w:tcPr>
          <w:p w:rsidR="00877EB8" w:rsidRDefault="004F7390">
            <w:pPr>
              <w:rPr>
                <w:b/>
                <w:color w:val="000000" w:themeColor="text1"/>
                <w:sz w:val="20"/>
                <w:szCs w:val="20"/>
              </w:rPr>
            </w:pPr>
            <w:r>
              <w:rPr>
                <w:rFonts w:hint="eastAsia"/>
                <w:b/>
                <w:color w:val="000000" w:themeColor="text1"/>
                <w:sz w:val="20"/>
                <w:szCs w:val="20"/>
              </w:rPr>
              <w:t>与审核组同行人员</w:t>
            </w:r>
          </w:p>
        </w:tc>
      </w:tr>
      <w:tr w:rsidR="00287931">
        <w:trPr>
          <w:trHeight w:val="351"/>
        </w:trPr>
        <w:tc>
          <w:tcPr>
            <w:tcW w:w="1844" w:type="dxa"/>
            <w:gridSpan w:val="2"/>
            <w:vAlign w:val="center"/>
          </w:tcPr>
          <w:p w:rsidR="00877EB8" w:rsidRDefault="004F7390">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F7390">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F739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F739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F7390">
            <w:pPr>
              <w:rPr>
                <w:b/>
                <w:color w:val="000000" w:themeColor="text1"/>
                <w:sz w:val="20"/>
                <w:szCs w:val="20"/>
              </w:rPr>
            </w:pPr>
            <w:r>
              <w:rPr>
                <w:rFonts w:hint="eastAsia"/>
                <w:b/>
                <w:color w:val="000000" w:themeColor="text1"/>
                <w:sz w:val="20"/>
                <w:szCs w:val="20"/>
              </w:rPr>
              <w:t>备注</w:t>
            </w:r>
          </w:p>
        </w:tc>
      </w:tr>
      <w:tr w:rsidR="00287931">
        <w:trPr>
          <w:trHeight w:val="351"/>
        </w:trPr>
        <w:tc>
          <w:tcPr>
            <w:tcW w:w="1844" w:type="dxa"/>
            <w:gridSpan w:val="2"/>
            <w:vAlign w:val="center"/>
          </w:tcPr>
          <w:p w:rsidR="00877EB8" w:rsidRDefault="0003732C">
            <w:pPr>
              <w:rPr>
                <w:b/>
                <w:color w:val="000000" w:themeColor="text1"/>
              </w:rPr>
            </w:pPr>
          </w:p>
        </w:tc>
        <w:tc>
          <w:tcPr>
            <w:tcW w:w="992" w:type="dxa"/>
            <w:vAlign w:val="center"/>
          </w:tcPr>
          <w:p w:rsidR="00877EB8" w:rsidRDefault="0003732C">
            <w:pPr>
              <w:rPr>
                <w:b/>
                <w:color w:val="000000" w:themeColor="text1"/>
              </w:rPr>
            </w:pPr>
          </w:p>
        </w:tc>
        <w:tc>
          <w:tcPr>
            <w:tcW w:w="1216" w:type="dxa"/>
            <w:vAlign w:val="center"/>
          </w:tcPr>
          <w:p w:rsidR="00877EB8" w:rsidRDefault="0003732C">
            <w:pPr>
              <w:rPr>
                <w:b/>
                <w:color w:val="000000" w:themeColor="text1"/>
              </w:rPr>
            </w:pPr>
          </w:p>
        </w:tc>
        <w:tc>
          <w:tcPr>
            <w:tcW w:w="3478" w:type="dxa"/>
            <w:gridSpan w:val="3"/>
            <w:vAlign w:val="center"/>
          </w:tcPr>
          <w:p w:rsidR="00877EB8" w:rsidRDefault="0003732C">
            <w:pPr>
              <w:rPr>
                <w:b/>
                <w:color w:val="000000" w:themeColor="text1"/>
              </w:rPr>
            </w:pPr>
          </w:p>
        </w:tc>
        <w:tc>
          <w:tcPr>
            <w:tcW w:w="2333" w:type="dxa"/>
            <w:gridSpan w:val="2"/>
            <w:vAlign w:val="center"/>
          </w:tcPr>
          <w:p w:rsidR="00877EB8" w:rsidRDefault="0003732C">
            <w:pPr>
              <w:rPr>
                <w:b/>
                <w:color w:val="000000" w:themeColor="text1"/>
              </w:rPr>
            </w:pPr>
          </w:p>
        </w:tc>
      </w:tr>
      <w:tr w:rsidR="00287931">
        <w:trPr>
          <w:trHeight w:val="351"/>
        </w:trPr>
        <w:tc>
          <w:tcPr>
            <w:tcW w:w="1844" w:type="dxa"/>
            <w:gridSpan w:val="2"/>
            <w:vAlign w:val="center"/>
          </w:tcPr>
          <w:p w:rsidR="00877EB8" w:rsidRDefault="0003732C">
            <w:pPr>
              <w:rPr>
                <w:b/>
                <w:color w:val="000000" w:themeColor="text1"/>
              </w:rPr>
            </w:pPr>
          </w:p>
        </w:tc>
        <w:tc>
          <w:tcPr>
            <w:tcW w:w="992" w:type="dxa"/>
            <w:vAlign w:val="center"/>
          </w:tcPr>
          <w:p w:rsidR="00877EB8" w:rsidRDefault="0003732C">
            <w:pPr>
              <w:rPr>
                <w:b/>
                <w:color w:val="000000" w:themeColor="text1"/>
              </w:rPr>
            </w:pPr>
          </w:p>
        </w:tc>
        <w:tc>
          <w:tcPr>
            <w:tcW w:w="1216" w:type="dxa"/>
            <w:vAlign w:val="center"/>
          </w:tcPr>
          <w:p w:rsidR="00877EB8" w:rsidRDefault="0003732C">
            <w:pPr>
              <w:rPr>
                <w:b/>
                <w:color w:val="000000" w:themeColor="text1"/>
              </w:rPr>
            </w:pPr>
          </w:p>
        </w:tc>
        <w:tc>
          <w:tcPr>
            <w:tcW w:w="3478" w:type="dxa"/>
            <w:gridSpan w:val="3"/>
            <w:vAlign w:val="center"/>
          </w:tcPr>
          <w:p w:rsidR="00877EB8" w:rsidRDefault="0003732C">
            <w:pPr>
              <w:rPr>
                <w:b/>
                <w:color w:val="000000" w:themeColor="text1"/>
              </w:rPr>
            </w:pPr>
          </w:p>
        </w:tc>
        <w:tc>
          <w:tcPr>
            <w:tcW w:w="2333" w:type="dxa"/>
            <w:gridSpan w:val="2"/>
            <w:vAlign w:val="center"/>
          </w:tcPr>
          <w:p w:rsidR="00877EB8" w:rsidRDefault="0003732C">
            <w:pPr>
              <w:rPr>
                <w:b/>
                <w:color w:val="000000" w:themeColor="text1"/>
              </w:rPr>
            </w:pPr>
          </w:p>
        </w:tc>
      </w:tr>
    </w:tbl>
    <w:p w:rsidR="00877EB8" w:rsidRDefault="004F739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87931">
        <w:tc>
          <w:tcPr>
            <w:tcW w:w="2269" w:type="dxa"/>
            <w:vAlign w:val="center"/>
          </w:tcPr>
          <w:p w:rsidR="00877EB8" w:rsidRDefault="004F739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F739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F739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87931">
        <w:tc>
          <w:tcPr>
            <w:tcW w:w="2269" w:type="dxa"/>
            <w:vAlign w:val="center"/>
          </w:tcPr>
          <w:p w:rsidR="00877EB8" w:rsidRDefault="00D31459">
            <w:pPr>
              <w:rPr>
                <w:rFonts w:ascii="宋体" w:hAnsiTheme="minorHAnsi" w:cs="宋体"/>
                <w:color w:val="000000" w:themeColor="text1"/>
                <w:kern w:val="0"/>
                <w:sz w:val="20"/>
                <w:szCs w:val="20"/>
              </w:rPr>
            </w:pPr>
            <w:r>
              <w:rPr>
                <w:rFonts w:hint="eastAsia"/>
                <w:b/>
                <w:spacing w:val="-10"/>
                <w:szCs w:val="21"/>
              </w:rPr>
              <w:t>☑</w:t>
            </w:r>
            <w:r>
              <w:rPr>
                <w:b/>
                <w:spacing w:val="-10"/>
                <w:szCs w:val="21"/>
              </w:rPr>
              <w:t xml:space="preserve"> </w:t>
            </w:r>
            <w:r w:rsidR="004F7390">
              <w:rPr>
                <w:rFonts w:ascii="宋体" w:hAnsiTheme="minorHAnsi" w:cs="宋体"/>
                <w:color w:val="000000" w:themeColor="text1"/>
                <w:kern w:val="0"/>
                <w:sz w:val="20"/>
                <w:szCs w:val="20"/>
              </w:rPr>
              <w:t>QMS/</w:t>
            </w:r>
            <w:r w:rsidR="004F7390">
              <w:rPr>
                <w:rFonts w:ascii="宋体" w:hAnsiTheme="minorHAnsi" w:cs="宋体" w:hint="eastAsia"/>
                <w:color w:val="000000" w:themeColor="text1"/>
                <w:kern w:val="0"/>
                <w:sz w:val="20"/>
                <w:szCs w:val="20"/>
              </w:rPr>
              <w:t>□</w:t>
            </w:r>
            <w:r w:rsidR="004F7390">
              <w:rPr>
                <w:rFonts w:ascii="宋体" w:hAnsiTheme="minorHAnsi" w:cs="宋体"/>
                <w:color w:val="000000" w:themeColor="text1"/>
                <w:kern w:val="0"/>
                <w:sz w:val="20"/>
                <w:szCs w:val="20"/>
              </w:rPr>
              <w:t>EMS/</w:t>
            </w:r>
            <w:r w:rsidR="004F7390">
              <w:rPr>
                <w:rFonts w:ascii="宋体" w:hAnsiTheme="minorHAnsi" w:cs="宋体" w:hint="eastAsia"/>
                <w:color w:val="000000" w:themeColor="text1"/>
                <w:kern w:val="0"/>
                <w:sz w:val="20"/>
                <w:szCs w:val="20"/>
              </w:rPr>
              <w:t>□</w:t>
            </w:r>
            <w:r w:rsidR="004F7390">
              <w:rPr>
                <w:rFonts w:ascii="宋体" w:hAnsiTheme="minorHAnsi" w:cs="宋体"/>
                <w:color w:val="000000" w:themeColor="text1"/>
                <w:kern w:val="0"/>
                <w:sz w:val="20"/>
                <w:szCs w:val="20"/>
              </w:rPr>
              <w:t>OHSMS</w:t>
            </w:r>
          </w:p>
          <w:p w:rsidR="00877EB8" w:rsidRDefault="004F739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F739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87931">
        <w:tc>
          <w:tcPr>
            <w:tcW w:w="2269" w:type="dxa"/>
            <w:vAlign w:val="center"/>
          </w:tcPr>
          <w:p w:rsidR="00877EB8" w:rsidRDefault="004F739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F739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3732C">
      <w:pPr>
        <w:rPr>
          <w:rFonts w:ascii="宋体" w:hAnsi="宋体"/>
          <w:b/>
          <w:color w:val="000000" w:themeColor="text1"/>
          <w:sz w:val="16"/>
          <w:szCs w:val="16"/>
        </w:rPr>
      </w:pPr>
    </w:p>
    <w:p w:rsidR="00877EB8" w:rsidRDefault="004F739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4F7390"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87931">
        <w:trPr>
          <w:trHeight w:val="293"/>
          <w:jc w:val="center"/>
        </w:trPr>
        <w:tc>
          <w:tcPr>
            <w:tcW w:w="1919" w:type="dxa"/>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F739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重庆合达科技有限公司</w:t>
            </w:r>
            <w:bookmarkEnd w:id="5"/>
          </w:p>
        </w:tc>
        <w:tc>
          <w:tcPr>
            <w:tcW w:w="1134" w:type="dxa"/>
            <w:gridSpan w:val="3"/>
          </w:tcPr>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F739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287931">
        <w:trPr>
          <w:trHeight w:val="307"/>
          <w:jc w:val="center"/>
        </w:trPr>
        <w:tc>
          <w:tcPr>
            <w:tcW w:w="1919" w:type="dxa"/>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F739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重庆市沙坪坝区汉渝路43号14-18</w:t>
            </w:r>
            <w:bookmarkEnd w:id="7"/>
          </w:p>
        </w:tc>
        <w:tc>
          <w:tcPr>
            <w:tcW w:w="540" w:type="dxa"/>
            <w:vMerge w:val="restart"/>
          </w:tcPr>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F7390"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400700</w:t>
            </w:r>
            <w:bookmarkEnd w:id="8"/>
          </w:p>
        </w:tc>
      </w:tr>
      <w:tr w:rsidR="00287931">
        <w:trPr>
          <w:trHeight w:val="315"/>
          <w:jc w:val="center"/>
        </w:trPr>
        <w:tc>
          <w:tcPr>
            <w:tcW w:w="1919" w:type="dxa"/>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F739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重庆市北碚区蔡家岗凤栖路6号12-9号</w:t>
            </w:r>
            <w:bookmarkEnd w:id="9"/>
          </w:p>
        </w:tc>
        <w:tc>
          <w:tcPr>
            <w:tcW w:w="540" w:type="dxa"/>
            <w:vMerge/>
            <w:vAlign w:val="center"/>
          </w:tcPr>
          <w:p w:rsidR="00877EB8" w:rsidRDefault="0003732C">
            <w:pPr>
              <w:spacing w:line="320" w:lineRule="exact"/>
              <w:jc w:val="center"/>
              <w:rPr>
                <w:rFonts w:ascii="宋体" w:hAnsi="宋体"/>
                <w:b/>
                <w:color w:val="000000" w:themeColor="text1"/>
                <w:sz w:val="20"/>
                <w:szCs w:val="20"/>
              </w:rPr>
            </w:pPr>
          </w:p>
        </w:tc>
        <w:tc>
          <w:tcPr>
            <w:tcW w:w="1297" w:type="dxa"/>
          </w:tcPr>
          <w:p w:rsidR="00877EB8" w:rsidRDefault="004F739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400700</w:t>
            </w:r>
            <w:bookmarkEnd w:id="10"/>
          </w:p>
        </w:tc>
      </w:tr>
      <w:tr w:rsidR="00287931">
        <w:trPr>
          <w:trHeight w:val="315"/>
          <w:jc w:val="center"/>
        </w:trPr>
        <w:tc>
          <w:tcPr>
            <w:tcW w:w="1919" w:type="dxa"/>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3732C">
            <w:pPr>
              <w:spacing w:line="320" w:lineRule="exact"/>
              <w:rPr>
                <w:rFonts w:ascii="宋体" w:hAnsi="宋体"/>
                <w:b/>
                <w:color w:val="000000" w:themeColor="text1"/>
                <w:sz w:val="20"/>
                <w:szCs w:val="20"/>
              </w:rPr>
            </w:pPr>
          </w:p>
        </w:tc>
        <w:tc>
          <w:tcPr>
            <w:tcW w:w="540" w:type="dxa"/>
            <w:vMerge/>
            <w:vAlign w:val="center"/>
          </w:tcPr>
          <w:p w:rsidR="00877EB8" w:rsidRDefault="0003732C">
            <w:pPr>
              <w:spacing w:line="320" w:lineRule="exact"/>
              <w:jc w:val="center"/>
              <w:rPr>
                <w:rFonts w:ascii="宋体" w:hAnsi="宋体"/>
                <w:b/>
                <w:color w:val="000000" w:themeColor="text1"/>
                <w:sz w:val="20"/>
                <w:szCs w:val="20"/>
              </w:rPr>
            </w:pPr>
          </w:p>
        </w:tc>
        <w:tc>
          <w:tcPr>
            <w:tcW w:w="1297" w:type="dxa"/>
          </w:tcPr>
          <w:p w:rsidR="00877EB8" w:rsidRDefault="0003732C">
            <w:pPr>
              <w:spacing w:line="320" w:lineRule="exact"/>
              <w:rPr>
                <w:rFonts w:ascii="宋体" w:hAnsi="宋体"/>
                <w:b/>
                <w:color w:val="000000" w:themeColor="text1"/>
                <w:sz w:val="20"/>
                <w:szCs w:val="20"/>
              </w:rPr>
            </w:pPr>
          </w:p>
        </w:tc>
      </w:tr>
      <w:tr w:rsidR="00287931">
        <w:trPr>
          <w:trHeight w:val="315"/>
          <w:jc w:val="center"/>
        </w:trPr>
        <w:tc>
          <w:tcPr>
            <w:tcW w:w="1919" w:type="dxa"/>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3732C">
            <w:pPr>
              <w:spacing w:line="320" w:lineRule="exact"/>
              <w:rPr>
                <w:rFonts w:ascii="宋体" w:hAnsi="宋体"/>
                <w:b/>
                <w:color w:val="000000" w:themeColor="text1"/>
                <w:sz w:val="20"/>
                <w:szCs w:val="20"/>
              </w:rPr>
            </w:pPr>
          </w:p>
        </w:tc>
        <w:tc>
          <w:tcPr>
            <w:tcW w:w="540" w:type="dxa"/>
            <w:vMerge/>
            <w:vAlign w:val="center"/>
          </w:tcPr>
          <w:p w:rsidR="00877EB8" w:rsidRDefault="0003732C">
            <w:pPr>
              <w:spacing w:line="320" w:lineRule="exact"/>
              <w:jc w:val="center"/>
              <w:rPr>
                <w:rFonts w:ascii="宋体" w:hAnsi="宋体"/>
                <w:b/>
                <w:color w:val="000000" w:themeColor="text1"/>
                <w:sz w:val="20"/>
                <w:szCs w:val="20"/>
              </w:rPr>
            </w:pPr>
          </w:p>
        </w:tc>
        <w:tc>
          <w:tcPr>
            <w:tcW w:w="1297" w:type="dxa"/>
          </w:tcPr>
          <w:p w:rsidR="00877EB8" w:rsidRDefault="0003732C">
            <w:pPr>
              <w:spacing w:line="320" w:lineRule="exact"/>
              <w:rPr>
                <w:rFonts w:ascii="宋体" w:hAnsi="宋体"/>
                <w:b/>
                <w:color w:val="000000" w:themeColor="text1"/>
                <w:sz w:val="20"/>
                <w:szCs w:val="20"/>
              </w:rPr>
            </w:pPr>
          </w:p>
        </w:tc>
      </w:tr>
      <w:tr w:rsidR="00287931">
        <w:trPr>
          <w:trHeight w:val="237"/>
          <w:jc w:val="center"/>
        </w:trPr>
        <w:tc>
          <w:tcPr>
            <w:tcW w:w="1919" w:type="dxa"/>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3732C">
            <w:pPr>
              <w:spacing w:line="320" w:lineRule="exact"/>
              <w:rPr>
                <w:rFonts w:ascii="宋体" w:hAnsi="宋体"/>
                <w:b/>
                <w:color w:val="000000" w:themeColor="text1"/>
                <w:sz w:val="20"/>
                <w:szCs w:val="20"/>
              </w:rPr>
            </w:pPr>
          </w:p>
        </w:tc>
        <w:tc>
          <w:tcPr>
            <w:tcW w:w="540" w:type="dxa"/>
            <w:vMerge/>
            <w:vAlign w:val="center"/>
          </w:tcPr>
          <w:p w:rsidR="00877EB8" w:rsidRDefault="0003732C">
            <w:pPr>
              <w:spacing w:line="320" w:lineRule="exact"/>
              <w:jc w:val="center"/>
              <w:rPr>
                <w:rFonts w:ascii="宋体" w:hAnsi="宋体"/>
                <w:b/>
                <w:color w:val="000000" w:themeColor="text1"/>
                <w:sz w:val="20"/>
                <w:szCs w:val="20"/>
              </w:rPr>
            </w:pPr>
          </w:p>
        </w:tc>
        <w:tc>
          <w:tcPr>
            <w:tcW w:w="1297" w:type="dxa"/>
          </w:tcPr>
          <w:p w:rsidR="00877EB8" w:rsidRDefault="0003732C">
            <w:pPr>
              <w:spacing w:line="320" w:lineRule="exact"/>
              <w:rPr>
                <w:rFonts w:ascii="宋体" w:hAnsi="宋体"/>
                <w:b/>
                <w:color w:val="000000" w:themeColor="text1"/>
                <w:sz w:val="20"/>
                <w:szCs w:val="20"/>
              </w:rPr>
            </w:pPr>
          </w:p>
        </w:tc>
      </w:tr>
      <w:tr w:rsidR="00287931">
        <w:trPr>
          <w:trHeight w:val="247"/>
          <w:jc w:val="center"/>
        </w:trPr>
        <w:tc>
          <w:tcPr>
            <w:tcW w:w="1919" w:type="dxa"/>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F739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汪学琴</w:t>
            </w:r>
            <w:bookmarkEnd w:id="11"/>
          </w:p>
        </w:tc>
        <w:tc>
          <w:tcPr>
            <w:tcW w:w="1362" w:type="dxa"/>
            <w:gridSpan w:val="2"/>
            <w:vAlign w:val="center"/>
          </w:tcPr>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F739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15736201201</w:t>
            </w:r>
            <w:bookmarkEnd w:id="12"/>
          </w:p>
        </w:tc>
        <w:tc>
          <w:tcPr>
            <w:tcW w:w="965" w:type="dxa"/>
            <w:gridSpan w:val="3"/>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3732C">
            <w:pPr>
              <w:spacing w:line="320" w:lineRule="exact"/>
              <w:jc w:val="center"/>
              <w:rPr>
                <w:rFonts w:ascii="宋体" w:hAnsi="宋体"/>
                <w:b/>
                <w:color w:val="000000" w:themeColor="text1"/>
                <w:sz w:val="20"/>
                <w:szCs w:val="20"/>
              </w:rPr>
            </w:pPr>
            <w:bookmarkStart w:id="13" w:name="联系人传真"/>
            <w:bookmarkEnd w:id="13"/>
          </w:p>
        </w:tc>
      </w:tr>
      <w:tr w:rsidR="00287931">
        <w:trPr>
          <w:jc w:val="center"/>
        </w:trPr>
        <w:tc>
          <w:tcPr>
            <w:tcW w:w="1919" w:type="dxa"/>
            <w:vAlign w:val="center"/>
          </w:tcPr>
          <w:p w:rsidR="00877EB8" w:rsidRDefault="004F739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F739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陈富</w:t>
            </w:r>
            <w:bookmarkEnd w:id="14"/>
          </w:p>
        </w:tc>
        <w:tc>
          <w:tcPr>
            <w:tcW w:w="1362" w:type="dxa"/>
            <w:gridSpan w:val="2"/>
            <w:vAlign w:val="center"/>
          </w:tcPr>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D31459">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陈富</w:t>
            </w:r>
          </w:p>
        </w:tc>
        <w:tc>
          <w:tcPr>
            <w:tcW w:w="1440" w:type="dxa"/>
            <w:gridSpan w:val="5"/>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314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杨秀祥</w:t>
            </w:r>
          </w:p>
        </w:tc>
      </w:tr>
      <w:tr w:rsidR="00287931">
        <w:trPr>
          <w:trHeight w:val="1050"/>
          <w:jc w:val="center"/>
        </w:trPr>
        <w:tc>
          <w:tcPr>
            <w:tcW w:w="1919" w:type="dxa"/>
            <w:vAlign w:val="center"/>
          </w:tcPr>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3732C">
            <w:pPr>
              <w:spacing w:line="320" w:lineRule="exact"/>
              <w:jc w:val="center"/>
              <w:rPr>
                <w:rFonts w:ascii="宋体" w:hAnsi="宋体"/>
                <w:b/>
                <w:color w:val="000000" w:themeColor="text1"/>
                <w:sz w:val="20"/>
                <w:szCs w:val="20"/>
              </w:rPr>
            </w:pPr>
          </w:p>
        </w:tc>
        <w:tc>
          <w:tcPr>
            <w:tcW w:w="7957" w:type="dxa"/>
            <w:gridSpan w:val="14"/>
          </w:tcPr>
          <w:p w:rsidR="00877EB8" w:rsidRDefault="004F7390">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含油轴承的生产</w:t>
            </w:r>
            <w:bookmarkEnd w:id="16"/>
          </w:p>
        </w:tc>
      </w:tr>
      <w:tr w:rsidR="00287931">
        <w:trPr>
          <w:trHeight w:val="606"/>
          <w:jc w:val="center"/>
        </w:trPr>
        <w:tc>
          <w:tcPr>
            <w:tcW w:w="1919" w:type="dxa"/>
            <w:vAlign w:val="center"/>
          </w:tcPr>
          <w:p w:rsidR="00877EB8" w:rsidRDefault="004F739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F7390">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18.01.05</w:t>
            </w:r>
            <w:bookmarkEnd w:id="17"/>
          </w:p>
        </w:tc>
        <w:tc>
          <w:tcPr>
            <w:tcW w:w="2127" w:type="dxa"/>
            <w:gridSpan w:val="7"/>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F7390">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D31459">
              <w:rPr>
                <w:rFonts w:hint="eastAsia"/>
                <w:b/>
                <w:spacing w:val="-10"/>
                <w:szCs w:val="21"/>
              </w:rPr>
              <w:t>☑</w:t>
            </w:r>
            <w:r>
              <w:rPr>
                <w:rFonts w:ascii="宋体" w:hAnsi="宋体" w:hint="eastAsia"/>
                <w:b/>
                <w:color w:val="000000" w:themeColor="text1"/>
                <w:sz w:val="20"/>
                <w:szCs w:val="20"/>
              </w:rPr>
              <w:t>否</w:t>
            </w:r>
          </w:p>
        </w:tc>
      </w:tr>
      <w:tr w:rsidR="00287931">
        <w:trPr>
          <w:trHeight w:val="564"/>
          <w:jc w:val="center"/>
        </w:trPr>
        <w:tc>
          <w:tcPr>
            <w:tcW w:w="1919" w:type="dxa"/>
            <w:vAlign w:val="center"/>
          </w:tcPr>
          <w:p w:rsidR="00877EB8" w:rsidRDefault="004F739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F7390">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2017-11-01 0:00:00</w:t>
            </w:r>
            <w:bookmarkEnd w:id="18"/>
            <w:bookmarkEnd w:id="19"/>
          </w:p>
        </w:tc>
        <w:tc>
          <w:tcPr>
            <w:tcW w:w="2403" w:type="dxa"/>
            <w:gridSpan w:val="6"/>
            <w:vAlign w:val="center"/>
          </w:tcPr>
          <w:p w:rsidR="00877EB8" w:rsidRDefault="004F739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D31459">
            <w:pPr>
              <w:rPr>
                <w:rFonts w:ascii="宋体" w:hAnsi="宋体"/>
                <w:b/>
                <w:color w:val="000000" w:themeColor="text1"/>
                <w:sz w:val="20"/>
                <w:szCs w:val="20"/>
              </w:rPr>
            </w:pPr>
            <w:r>
              <w:rPr>
                <w:rFonts w:ascii="宋体" w:hAnsi="宋体"/>
                <w:b/>
                <w:color w:val="000000" w:themeColor="text1"/>
                <w:sz w:val="20"/>
                <w:szCs w:val="20"/>
              </w:rPr>
              <w:t>2020.8.17</w:t>
            </w:r>
          </w:p>
        </w:tc>
      </w:tr>
      <w:tr w:rsidR="00287931">
        <w:trPr>
          <w:cantSplit/>
          <w:jc w:val="center"/>
        </w:trPr>
        <w:tc>
          <w:tcPr>
            <w:tcW w:w="1919" w:type="dxa"/>
            <w:vAlign w:val="center"/>
          </w:tcPr>
          <w:p w:rsidR="00877EB8" w:rsidRDefault="004F739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4F739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03732C">
            <w:pPr>
              <w:widowControl/>
              <w:jc w:val="left"/>
              <w:rPr>
                <w:rFonts w:ascii="宋体" w:hAnsi="宋体"/>
                <w:b/>
                <w:color w:val="000000" w:themeColor="text1"/>
                <w:spacing w:val="-20"/>
                <w:sz w:val="20"/>
                <w:szCs w:val="20"/>
              </w:rPr>
            </w:pPr>
          </w:p>
          <w:p w:rsidR="00877EB8" w:rsidRDefault="004F739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3732C">
            <w:pPr>
              <w:rPr>
                <w:rFonts w:ascii="宋体" w:hAnsi="宋体"/>
                <w:b/>
                <w:color w:val="000000" w:themeColor="text1"/>
                <w:sz w:val="20"/>
                <w:szCs w:val="20"/>
              </w:rPr>
            </w:pPr>
          </w:p>
        </w:tc>
      </w:tr>
      <w:tr w:rsidR="00287931">
        <w:trPr>
          <w:cantSplit/>
          <w:jc w:val="center"/>
        </w:trPr>
        <w:tc>
          <w:tcPr>
            <w:tcW w:w="1919" w:type="dxa"/>
            <w:vAlign w:val="center"/>
          </w:tcPr>
          <w:p w:rsidR="00877EB8" w:rsidRDefault="004F739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F739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3732C">
            <w:pPr>
              <w:widowControl/>
              <w:jc w:val="left"/>
              <w:rPr>
                <w:rFonts w:ascii="宋体" w:hAnsi="宋体"/>
                <w:b/>
                <w:color w:val="000000" w:themeColor="text1"/>
                <w:sz w:val="20"/>
                <w:szCs w:val="20"/>
              </w:rPr>
            </w:pPr>
          </w:p>
        </w:tc>
      </w:tr>
    </w:tbl>
    <w:p w:rsidR="00877EB8" w:rsidRDefault="0003732C" w:rsidP="0079542B">
      <w:pPr>
        <w:snapToGrid w:val="0"/>
        <w:spacing w:afterLines="30"/>
        <w:jc w:val="center"/>
        <w:rPr>
          <w:rFonts w:ascii="楷体" w:eastAsia="楷体" w:hAnsi="楷体"/>
          <w:b/>
          <w:color w:val="000000" w:themeColor="text1"/>
          <w:sz w:val="28"/>
          <w:szCs w:val="28"/>
        </w:rPr>
      </w:pPr>
    </w:p>
    <w:p w:rsidR="00D31459" w:rsidRDefault="00D31459" w:rsidP="00D3145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D31459" w:rsidRDefault="00D31459" w:rsidP="00D3145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D31459" w:rsidRDefault="00D31459" w:rsidP="00D3145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31459" w:rsidTr="008B0065">
        <w:tc>
          <w:tcPr>
            <w:tcW w:w="3119" w:type="dxa"/>
          </w:tcPr>
          <w:p w:rsidR="00D31459" w:rsidRDefault="00D31459" w:rsidP="008B006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31459" w:rsidRDefault="00D31459" w:rsidP="008B006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31459" w:rsidTr="008B0065">
        <w:tc>
          <w:tcPr>
            <w:tcW w:w="3119" w:type="dxa"/>
          </w:tcPr>
          <w:p w:rsidR="00D31459" w:rsidRDefault="00DB34E6" w:rsidP="008B0065">
            <w:pPr>
              <w:jc w:val="center"/>
              <w:rPr>
                <w:rFonts w:ascii="宋体" w:hAnsi="宋体"/>
                <w:b/>
                <w:color w:val="000000" w:themeColor="text1"/>
                <w:sz w:val="20"/>
                <w:szCs w:val="20"/>
              </w:rPr>
            </w:pPr>
            <w:r>
              <w:rPr>
                <w:rFonts w:ascii="宋体" w:hAnsi="宋体" w:hint="eastAsia"/>
                <w:b/>
                <w:color w:val="000000" w:themeColor="text1"/>
                <w:sz w:val="20"/>
                <w:szCs w:val="20"/>
              </w:rPr>
              <w:t>管理部</w:t>
            </w:r>
          </w:p>
        </w:tc>
        <w:tc>
          <w:tcPr>
            <w:tcW w:w="6804" w:type="dxa"/>
          </w:tcPr>
          <w:p w:rsidR="00D31459" w:rsidRDefault="00D31459" w:rsidP="008B006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方针、目标管理；文件、记录控制程；管理评审；内审管理；人员、部门职能职责和权限；风险识别评价管理；合同管理；采购管理；</w:t>
            </w:r>
          </w:p>
        </w:tc>
      </w:tr>
      <w:tr w:rsidR="00D31459" w:rsidTr="008B0065">
        <w:tc>
          <w:tcPr>
            <w:tcW w:w="3119" w:type="dxa"/>
          </w:tcPr>
          <w:p w:rsidR="00D31459" w:rsidRDefault="00D31459" w:rsidP="008B0065">
            <w:pPr>
              <w:jc w:val="center"/>
              <w:rPr>
                <w:rFonts w:ascii="宋体" w:hAnsi="宋体"/>
                <w:b/>
                <w:color w:val="000000" w:themeColor="text1"/>
                <w:sz w:val="20"/>
                <w:szCs w:val="20"/>
              </w:rPr>
            </w:pPr>
            <w:r>
              <w:rPr>
                <w:rFonts w:ascii="宋体" w:hAnsi="宋体" w:hint="eastAsia"/>
                <w:b/>
                <w:color w:val="000000" w:themeColor="text1"/>
                <w:sz w:val="20"/>
                <w:szCs w:val="20"/>
              </w:rPr>
              <w:t>生产部、</w:t>
            </w:r>
            <w:r w:rsidR="00DB34E6">
              <w:rPr>
                <w:rFonts w:ascii="宋体" w:hAnsi="宋体" w:hint="eastAsia"/>
                <w:b/>
                <w:color w:val="000000" w:themeColor="text1"/>
                <w:sz w:val="20"/>
                <w:szCs w:val="20"/>
              </w:rPr>
              <w:t>工程</w:t>
            </w:r>
            <w:r>
              <w:rPr>
                <w:rFonts w:ascii="宋体" w:hAnsi="宋体" w:hint="eastAsia"/>
                <w:b/>
                <w:color w:val="000000" w:themeColor="text1"/>
                <w:sz w:val="20"/>
                <w:szCs w:val="20"/>
              </w:rPr>
              <w:t>部</w:t>
            </w:r>
            <w:r w:rsidR="00DB34E6">
              <w:rPr>
                <w:rFonts w:ascii="宋体" w:hAnsi="宋体" w:hint="eastAsia"/>
                <w:b/>
                <w:color w:val="000000" w:themeColor="text1"/>
                <w:sz w:val="20"/>
                <w:szCs w:val="20"/>
              </w:rPr>
              <w:t>、品保部</w:t>
            </w:r>
          </w:p>
        </w:tc>
        <w:tc>
          <w:tcPr>
            <w:tcW w:w="6804" w:type="dxa"/>
          </w:tcPr>
          <w:p w:rsidR="00D31459" w:rsidRDefault="00D31459" w:rsidP="008B006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D31459" w:rsidTr="008B0065">
        <w:tc>
          <w:tcPr>
            <w:tcW w:w="3119" w:type="dxa"/>
          </w:tcPr>
          <w:p w:rsidR="00D31459" w:rsidRDefault="00DB34E6" w:rsidP="008B0065">
            <w:pPr>
              <w:jc w:val="center"/>
              <w:rPr>
                <w:rFonts w:ascii="宋体" w:hAnsi="宋体"/>
                <w:b/>
                <w:color w:val="000000" w:themeColor="text1"/>
                <w:sz w:val="20"/>
                <w:szCs w:val="20"/>
              </w:rPr>
            </w:pPr>
            <w:r>
              <w:rPr>
                <w:rFonts w:ascii="宋体" w:hAnsi="宋体" w:hint="eastAsia"/>
                <w:b/>
                <w:color w:val="000000" w:themeColor="text1"/>
                <w:sz w:val="20"/>
                <w:szCs w:val="20"/>
              </w:rPr>
              <w:t>业务部、资材部</w:t>
            </w:r>
          </w:p>
        </w:tc>
        <w:tc>
          <w:tcPr>
            <w:tcW w:w="6804" w:type="dxa"/>
          </w:tcPr>
          <w:p w:rsidR="00D31459" w:rsidRDefault="00D31459" w:rsidP="008B006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D31459" w:rsidTr="008B0065">
        <w:tc>
          <w:tcPr>
            <w:tcW w:w="3119" w:type="dxa"/>
          </w:tcPr>
          <w:p w:rsidR="00D31459" w:rsidRDefault="00D31459" w:rsidP="008B0065">
            <w:pPr>
              <w:jc w:val="center"/>
              <w:rPr>
                <w:rFonts w:ascii="宋体" w:hAnsi="宋体"/>
                <w:b/>
                <w:color w:val="000000" w:themeColor="text1"/>
                <w:sz w:val="20"/>
                <w:szCs w:val="20"/>
              </w:rPr>
            </w:pPr>
          </w:p>
        </w:tc>
        <w:tc>
          <w:tcPr>
            <w:tcW w:w="6804" w:type="dxa"/>
          </w:tcPr>
          <w:p w:rsidR="00D31459" w:rsidRDefault="00D31459" w:rsidP="008B0065">
            <w:pPr>
              <w:jc w:val="center"/>
              <w:rPr>
                <w:rFonts w:ascii="宋体" w:hAnsi="宋体"/>
                <w:b/>
                <w:color w:val="000000" w:themeColor="text1"/>
                <w:spacing w:val="-20"/>
                <w:sz w:val="20"/>
                <w:szCs w:val="20"/>
                <w:u w:val="single"/>
              </w:rPr>
            </w:pPr>
          </w:p>
        </w:tc>
      </w:tr>
      <w:tr w:rsidR="00D31459" w:rsidTr="008B0065">
        <w:tc>
          <w:tcPr>
            <w:tcW w:w="3119" w:type="dxa"/>
          </w:tcPr>
          <w:p w:rsidR="00D31459" w:rsidRDefault="00D31459" w:rsidP="008B0065">
            <w:pPr>
              <w:rPr>
                <w:rFonts w:ascii="宋体" w:hAnsi="宋体"/>
                <w:b/>
                <w:color w:val="000000" w:themeColor="text1"/>
                <w:szCs w:val="21"/>
              </w:rPr>
            </w:pPr>
          </w:p>
        </w:tc>
        <w:tc>
          <w:tcPr>
            <w:tcW w:w="6804" w:type="dxa"/>
          </w:tcPr>
          <w:p w:rsidR="00D31459" w:rsidRDefault="00D31459" w:rsidP="008B0065">
            <w:pPr>
              <w:rPr>
                <w:rFonts w:ascii="宋体" w:hAnsi="宋体"/>
                <w:b/>
                <w:color w:val="000000" w:themeColor="text1"/>
                <w:spacing w:val="-20"/>
                <w:szCs w:val="21"/>
                <w:u w:val="single"/>
              </w:rPr>
            </w:pPr>
          </w:p>
        </w:tc>
      </w:tr>
    </w:tbl>
    <w:p w:rsidR="00D31459" w:rsidRDefault="00D31459" w:rsidP="00D31459">
      <w:pPr>
        <w:spacing w:line="360" w:lineRule="auto"/>
        <w:rPr>
          <w:rFonts w:ascii="宋体" w:hAnsi="宋体"/>
          <w:b/>
          <w:color w:val="000000" w:themeColor="text1"/>
          <w:szCs w:val="21"/>
        </w:rPr>
      </w:pPr>
    </w:p>
    <w:p w:rsidR="00D31459" w:rsidRDefault="00D31459" w:rsidP="00D3145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D31459" w:rsidRDefault="00D31459" w:rsidP="00D3145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31459" w:rsidTr="008B0065">
        <w:tc>
          <w:tcPr>
            <w:tcW w:w="3119" w:type="dxa"/>
          </w:tcPr>
          <w:p w:rsidR="00D31459" w:rsidRDefault="00D31459" w:rsidP="008B006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31459" w:rsidRDefault="00D31459" w:rsidP="008B006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31459" w:rsidRDefault="00D31459" w:rsidP="008B006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31459" w:rsidTr="008B0065">
        <w:tc>
          <w:tcPr>
            <w:tcW w:w="3119" w:type="dxa"/>
          </w:tcPr>
          <w:p w:rsidR="00D31459" w:rsidRDefault="00D31459" w:rsidP="008B0065">
            <w:pPr>
              <w:jc w:val="center"/>
              <w:rPr>
                <w:rFonts w:ascii="宋体" w:hAnsi="宋体"/>
                <w:b/>
                <w:color w:val="000000" w:themeColor="text1"/>
                <w:sz w:val="20"/>
                <w:szCs w:val="20"/>
              </w:rPr>
            </w:pPr>
          </w:p>
        </w:tc>
        <w:tc>
          <w:tcPr>
            <w:tcW w:w="3249" w:type="dxa"/>
          </w:tcPr>
          <w:p w:rsidR="00D31459" w:rsidRDefault="00D31459" w:rsidP="008B0065">
            <w:pPr>
              <w:jc w:val="center"/>
              <w:rPr>
                <w:rFonts w:ascii="宋体" w:hAnsi="宋体"/>
                <w:b/>
                <w:color w:val="000000" w:themeColor="text1"/>
                <w:spacing w:val="-20"/>
                <w:sz w:val="20"/>
                <w:szCs w:val="20"/>
                <w:u w:val="single"/>
              </w:rPr>
            </w:pPr>
          </w:p>
        </w:tc>
        <w:tc>
          <w:tcPr>
            <w:tcW w:w="3555" w:type="dxa"/>
          </w:tcPr>
          <w:p w:rsidR="00D31459" w:rsidRDefault="00D31459" w:rsidP="008B0065">
            <w:pPr>
              <w:jc w:val="center"/>
              <w:rPr>
                <w:rFonts w:ascii="宋体" w:hAnsi="宋体"/>
                <w:b/>
                <w:color w:val="000000" w:themeColor="text1"/>
                <w:spacing w:val="-20"/>
                <w:sz w:val="20"/>
                <w:szCs w:val="20"/>
                <w:u w:val="single"/>
              </w:rPr>
            </w:pPr>
          </w:p>
        </w:tc>
      </w:tr>
      <w:tr w:rsidR="00D31459" w:rsidTr="008B0065">
        <w:tc>
          <w:tcPr>
            <w:tcW w:w="3119" w:type="dxa"/>
          </w:tcPr>
          <w:p w:rsidR="00D31459" w:rsidRDefault="00D31459" w:rsidP="008B0065">
            <w:pPr>
              <w:jc w:val="center"/>
              <w:rPr>
                <w:rFonts w:ascii="宋体" w:hAnsi="宋体"/>
                <w:b/>
                <w:color w:val="000000" w:themeColor="text1"/>
                <w:sz w:val="20"/>
                <w:szCs w:val="20"/>
              </w:rPr>
            </w:pPr>
          </w:p>
        </w:tc>
        <w:tc>
          <w:tcPr>
            <w:tcW w:w="3249" w:type="dxa"/>
          </w:tcPr>
          <w:p w:rsidR="00D31459" w:rsidRDefault="00D31459" w:rsidP="008B0065">
            <w:pPr>
              <w:jc w:val="center"/>
              <w:rPr>
                <w:rFonts w:ascii="宋体" w:hAnsi="宋体"/>
                <w:b/>
                <w:color w:val="000000" w:themeColor="text1"/>
                <w:spacing w:val="-20"/>
                <w:sz w:val="20"/>
                <w:szCs w:val="20"/>
                <w:u w:val="single"/>
              </w:rPr>
            </w:pPr>
          </w:p>
        </w:tc>
        <w:tc>
          <w:tcPr>
            <w:tcW w:w="3555" w:type="dxa"/>
          </w:tcPr>
          <w:p w:rsidR="00D31459" w:rsidRDefault="00D31459" w:rsidP="008B0065">
            <w:pPr>
              <w:jc w:val="center"/>
              <w:rPr>
                <w:rFonts w:ascii="宋体" w:hAnsi="宋体"/>
                <w:b/>
                <w:color w:val="000000" w:themeColor="text1"/>
                <w:spacing w:val="-20"/>
                <w:sz w:val="20"/>
                <w:szCs w:val="20"/>
                <w:u w:val="single"/>
              </w:rPr>
            </w:pPr>
          </w:p>
        </w:tc>
      </w:tr>
      <w:tr w:rsidR="00D31459" w:rsidTr="008B0065">
        <w:tc>
          <w:tcPr>
            <w:tcW w:w="3119" w:type="dxa"/>
          </w:tcPr>
          <w:p w:rsidR="00D31459" w:rsidRDefault="00D31459" w:rsidP="008B0065">
            <w:pPr>
              <w:jc w:val="center"/>
              <w:rPr>
                <w:rFonts w:ascii="宋体" w:hAnsi="宋体"/>
                <w:b/>
                <w:color w:val="000000" w:themeColor="text1"/>
                <w:sz w:val="20"/>
                <w:szCs w:val="20"/>
              </w:rPr>
            </w:pPr>
          </w:p>
        </w:tc>
        <w:tc>
          <w:tcPr>
            <w:tcW w:w="3249" w:type="dxa"/>
          </w:tcPr>
          <w:p w:rsidR="00D31459" w:rsidRDefault="00D31459" w:rsidP="008B0065">
            <w:pPr>
              <w:jc w:val="center"/>
              <w:rPr>
                <w:rFonts w:ascii="宋体" w:hAnsi="宋体"/>
                <w:b/>
                <w:color w:val="000000" w:themeColor="text1"/>
                <w:spacing w:val="-20"/>
                <w:sz w:val="20"/>
                <w:szCs w:val="20"/>
                <w:u w:val="single"/>
              </w:rPr>
            </w:pPr>
          </w:p>
        </w:tc>
        <w:tc>
          <w:tcPr>
            <w:tcW w:w="3555" w:type="dxa"/>
          </w:tcPr>
          <w:p w:rsidR="00D31459" w:rsidRDefault="00D31459" w:rsidP="008B0065">
            <w:pPr>
              <w:jc w:val="center"/>
              <w:rPr>
                <w:rFonts w:ascii="宋体" w:hAnsi="宋体"/>
                <w:b/>
                <w:color w:val="000000" w:themeColor="text1"/>
                <w:spacing w:val="-20"/>
                <w:sz w:val="20"/>
                <w:szCs w:val="20"/>
                <w:u w:val="single"/>
              </w:rPr>
            </w:pPr>
          </w:p>
        </w:tc>
      </w:tr>
    </w:tbl>
    <w:p w:rsidR="00D31459" w:rsidRDefault="00D31459" w:rsidP="00D3145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D31459" w:rsidRDefault="00D31459" w:rsidP="00D3145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080"/>
        <w:gridCol w:w="714"/>
        <w:gridCol w:w="6111"/>
      </w:tblGrid>
      <w:tr w:rsidR="00D31459" w:rsidTr="008B0065">
        <w:tc>
          <w:tcPr>
            <w:tcW w:w="2130" w:type="dxa"/>
          </w:tcPr>
          <w:p w:rsidR="00D31459" w:rsidRDefault="00D31459" w:rsidP="008B006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31459" w:rsidRDefault="00D31459" w:rsidP="008B0065">
            <w:pPr>
              <w:rPr>
                <w:b/>
                <w:color w:val="000000" w:themeColor="text1"/>
                <w:sz w:val="20"/>
                <w:szCs w:val="20"/>
              </w:rPr>
            </w:pPr>
            <w:r>
              <w:rPr>
                <w:rFonts w:hint="eastAsia"/>
                <w:b/>
                <w:color w:val="000000" w:themeColor="text1"/>
                <w:sz w:val="20"/>
                <w:szCs w:val="20"/>
              </w:rPr>
              <w:t>服务名称</w:t>
            </w:r>
          </w:p>
        </w:tc>
        <w:tc>
          <w:tcPr>
            <w:tcW w:w="1080" w:type="dxa"/>
          </w:tcPr>
          <w:p w:rsidR="00D31459" w:rsidRDefault="00D31459" w:rsidP="008B006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31459" w:rsidRDefault="00D31459" w:rsidP="008B0065">
            <w:pPr>
              <w:rPr>
                <w:b/>
                <w:color w:val="000000" w:themeColor="text1"/>
                <w:sz w:val="20"/>
                <w:szCs w:val="20"/>
              </w:rPr>
            </w:pPr>
            <w:r>
              <w:rPr>
                <w:rFonts w:hint="eastAsia"/>
                <w:b/>
                <w:color w:val="000000" w:themeColor="text1"/>
                <w:sz w:val="20"/>
                <w:szCs w:val="20"/>
              </w:rPr>
              <w:t>服务类型</w:t>
            </w:r>
          </w:p>
        </w:tc>
        <w:tc>
          <w:tcPr>
            <w:tcW w:w="714" w:type="dxa"/>
          </w:tcPr>
          <w:p w:rsidR="00D31459" w:rsidRDefault="00D31459" w:rsidP="008B0065">
            <w:pPr>
              <w:rPr>
                <w:b/>
                <w:color w:val="000000" w:themeColor="text1"/>
                <w:sz w:val="20"/>
                <w:szCs w:val="20"/>
              </w:rPr>
            </w:pPr>
            <w:r>
              <w:rPr>
                <w:rFonts w:hint="eastAsia"/>
                <w:b/>
                <w:color w:val="000000" w:themeColor="text1"/>
                <w:sz w:val="20"/>
                <w:szCs w:val="20"/>
              </w:rPr>
              <w:t>规格</w:t>
            </w:r>
          </w:p>
        </w:tc>
        <w:tc>
          <w:tcPr>
            <w:tcW w:w="6111" w:type="dxa"/>
          </w:tcPr>
          <w:p w:rsidR="00D31459" w:rsidRDefault="00D31459" w:rsidP="008B0065">
            <w:pPr>
              <w:rPr>
                <w:b/>
                <w:color w:val="000000" w:themeColor="text1"/>
                <w:sz w:val="20"/>
                <w:szCs w:val="20"/>
              </w:rPr>
            </w:pPr>
            <w:r>
              <w:rPr>
                <w:rFonts w:hint="eastAsia"/>
                <w:b/>
                <w:color w:val="000000" w:themeColor="text1"/>
                <w:sz w:val="20"/>
                <w:szCs w:val="20"/>
              </w:rPr>
              <w:t>执行标准</w:t>
            </w:r>
          </w:p>
        </w:tc>
      </w:tr>
      <w:tr w:rsidR="00D31459" w:rsidTr="008B0065">
        <w:tc>
          <w:tcPr>
            <w:tcW w:w="2130" w:type="dxa"/>
          </w:tcPr>
          <w:p w:rsidR="00D31459" w:rsidRPr="00D9020A" w:rsidRDefault="00D9020A" w:rsidP="008B0065">
            <w:pPr>
              <w:rPr>
                <w:b/>
                <w:sz w:val="20"/>
                <w:szCs w:val="20"/>
              </w:rPr>
            </w:pPr>
            <w:r w:rsidRPr="00D9020A">
              <w:rPr>
                <w:rFonts w:ascii="宋体" w:hAnsi="宋体" w:hint="eastAsia"/>
                <w:b/>
                <w:bCs/>
                <w:szCs w:val="21"/>
              </w:rPr>
              <w:t>含油轴承</w:t>
            </w:r>
            <w:r w:rsidR="00D31459" w:rsidRPr="00D9020A">
              <w:rPr>
                <w:rFonts w:ascii="宋体" w:hAnsi="宋体" w:hint="eastAsia"/>
                <w:b/>
                <w:bCs/>
                <w:szCs w:val="21"/>
              </w:rPr>
              <w:t>的生产</w:t>
            </w:r>
          </w:p>
        </w:tc>
        <w:tc>
          <w:tcPr>
            <w:tcW w:w="1080" w:type="dxa"/>
          </w:tcPr>
          <w:p w:rsidR="00D31459" w:rsidRPr="00D9020A" w:rsidRDefault="00D31459" w:rsidP="008B0065">
            <w:pPr>
              <w:rPr>
                <w:b/>
                <w:sz w:val="20"/>
                <w:szCs w:val="20"/>
              </w:rPr>
            </w:pPr>
          </w:p>
        </w:tc>
        <w:tc>
          <w:tcPr>
            <w:tcW w:w="714" w:type="dxa"/>
          </w:tcPr>
          <w:p w:rsidR="00D31459" w:rsidRPr="00D9020A" w:rsidRDefault="00D31459" w:rsidP="008B0065">
            <w:pPr>
              <w:rPr>
                <w:b/>
                <w:sz w:val="20"/>
                <w:szCs w:val="20"/>
              </w:rPr>
            </w:pPr>
          </w:p>
        </w:tc>
        <w:tc>
          <w:tcPr>
            <w:tcW w:w="6111" w:type="dxa"/>
          </w:tcPr>
          <w:p w:rsidR="00D31459" w:rsidRPr="00D9020A" w:rsidRDefault="00D9020A" w:rsidP="008B0065">
            <w:pPr>
              <w:jc w:val="left"/>
              <w:rPr>
                <w:rFonts w:ascii="宋体" w:cs="宋体"/>
                <w:szCs w:val="21"/>
              </w:rPr>
            </w:pPr>
            <w:r w:rsidRPr="00D9020A">
              <w:rPr>
                <w:rFonts w:ascii="宋体" w:hAnsi="宋体" w:hint="eastAsia"/>
                <w:szCs w:val="21"/>
              </w:rPr>
              <w:t>滑动轴承 粉末冶金轴承技术条件GB/T2688-2012</w:t>
            </w:r>
            <w:r w:rsidR="00D31459" w:rsidRPr="00D9020A">
              <w:rPr>
                <w:rFonts w:ascii="宋体" w:cs="宋体" w:hint="eastAsia"/>
                <w:szCs w:val="21"/>
              </w:rPr>
              <w:t>及顾客技术要求</w:t>
            </w:r>
          </w:p>
        </w:tc>
      </w:tr>
    </w:tbl>
    <w:p w:rsidR="00D31459" w:rsidRDefault="00D31459" w:rsidP="00D31459">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D31459" w:rsidRDefault="00D31459" w:rsidP="00D3145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rsidR="00D31459" w:rsidRDefault="00D31459" w:rsidP="00D3145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☑上次审核时间</w:t>
      </w:r>
      <w:r>
        <w:rPr>
          <w:rFonts w:hint="eastAsia"/>
          <w:b/>
          <w:color w:val="000000" w:themeColor="text1"/>
          <w:spacing w:val="-10"/>
          <w:szCs w:val="21"/>
        </w:rPr>
        <w:t xml:space="preserve"> 2020</w:t>
      </w:r>
      <w:r>
        <w:rPr>
          <w:rFonts w:hint="eastAsia"/>
          <w:b/>
          <w:color w:val="000000" w:themeColor="text1"/>
          <w:spacing w:val="-10"/>
          <w:szCs w:val="21"/>
        </w:rPr>
        <w:t>年</w:t>
      </w:r>
      <w:r>
        <w:rPr>
          <w:rFonts w:hint="eastAsia"/>
          <w:b/>
          <w:color w:val="000000" w:themeColor="text1"/>
          <w:spacing w:val="-10"/>
          <w:szCs w:val="21"/>
        </w:rPr>
        <w:t>08</w:t>
      </w:r>
      <w:r>
        <w:rPr>
          <w:rFonts w:hint="eastAsia"/>
          <w:b/>
          <w:color w:val="000000" w:themeColor="text1"/>
          <w:spacing w:val="-10"/>
          <w:szCs w:val="21"/>
        </w:rPr>
        <w:t>月</w:t>
      </w:r>
      <w:r w:rsidR="00DB34E6">
        <w:rPr>
          <w:rFonts w:hint="eastAsia"/>
          <w:b/>
          <w:color w:val="000000" w:themeColor="text1"/>
          <w:spacing w:val="-10"/>
          <w:szCs w:val="21"/>
        </w:rPr>
        <w:t>17</w:t>
      </w:r>
      <w:r>
        <w:rPr>
          <w:rFonts w:hint="eastAsia"/>
          <w:b/>
          <w:color w:val="000000" w:themeColor="text1"/>
          <w:spacing w:val="-10"/>
          <w:szCs w:val="21"/>
        </w:rPr>
        <w:t>日至</w:t>
      </w:r>
      <w:r>
        <w:rPr>
          <w:rFonts w:hint="eastAsia"/>
          <w:b/>
          <w:color w:val="000000" w:themeColor="text1"/>
          <w:spacing w:val="-10"/>
          <w:szCs w:val="21"/>
        </w:rPr>
        <w:t xml:space="preserve"> 2021</w:t>
      </w:r>
      <w:r>
        <w:rPr>
          <w:rFonts w:hint="eastAsia"/>
          <w:b/>
          <w:color w:val="000000" w:themeColor="text1"/>
          <w:spacing w:val="-10"/>
          <w:szCs w:val="21"/>
        </w:rPr>
        <w:t>年</w:t>
      </w:r>
      <w:r>
        <w:rPr>
          <w:rFonts w:hint="eastAsia"/>
          <w:b/>
          <w:color w:val="000000" w:themeColor="text1"/>
          <w:spacing w:val="-10"/>
          <w:szCs w:val="21"/>
        </w:rPr>
        <w:t>05</w:t>
      </w:r>
      <w:r>
        <w:rPr>
          <w:rFonts w:hint="eastAsia"/>
          <w:b/>
          <w:color w:val="000000" w:themeColor="text1"/>
          <w:spacing w:val="-10"/>
          <w:szCs w:val="21"/>
        </w:rPr>
        <w:t>月</w:t>
      </w:r>
      <w:r w:rsidR="00DB34E6">
        <w:rPr>
          <w:rFonts w:hint="eastAsia"/>
          <w:b/>
          <w:color w:val="000000" w:themeColor="text1"/>
          <w:spacing w:val="-10"/>
          <w:szCs w:val="21"/>
        </w:rPr>
        <w:t>20</w:t>
      </w:r>
      <w:r>
        <w:rPr>
          <w:rFonts w:hint="eastAsia"/>
          <w:b/>
          <w:color w:val="000000" w:themeColor="text1"/>
          <w:spacing w:val="-10"/>
          <w:szCs w:val="21"/>
        </w:rPr>
        <w:t>日（再认证填写）</w:t>
      </w:r>
    </w:p>
    <w:p w:rsidR="00D31459" w:rsidRDefault="00D31459" w:rsidP="00D3145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31459" w:rsidRDefault="00D31459" w:rsidP="00D3145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D31459" w:rsidRDefault="00D31459" w:rsidP="00D3145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31459" w:rsidRDefault="00D31459" w:rsidP="00D3145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D31459" w:rsidRDefault="00D31459" w:rsidP="0079542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31459" w:rsidTr="008B0065">
        <w:trPr>
          <w:cantSplit/>
          <w:trHeight w:val="985"/>
          <w:jc w:val="center"/>
        </w:trPr>
        <w:tc>
          <w:tcPr>
            <w:tcW w:w="720" w:type="dxa"/>
            <w:vMerge w:val="restart"/>
            <w:textDirection w:val="tbRlV"/>
            <w:vAlign w:val="center"/>
          </w:tcPr>
          <w:p w:rsidR="00D31459" w:rsidRDefault="00D31459" w:rsidP="008B006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D31459" w:rsidRDefault="00D31459" w:rsidP="008B0065">
            <w:pPr>
              <w:spacing w:line="240" w:lineRule="exact"/>
            </w:pPr>
            <w:r>
              <w:t>1</w:t>
            </w:r>
            <w:r>
              <w:t>、</w:t>
            </w:r>
            <w:r>
              <w:rPr>
                <w:rFonts w:hint="eastAsia"/>
              </w:rPr>
              <w:t>组织及其环境的识别情况</w:t>
            </w:r>
          </w:p>
          <w:p w:rsidR="00D31459" w:rsidRDefault="00D31459" w:rsidP="008B0065">
            <w:pPr>
              <w:pStyle w:val="Default"/>
              <w:ind w:firstLineChars="200" w:firstLine="420"/>
              <w:rPr>
                <w:rFonts w:hint="default"/>
              </w:rPr>
            </w:pPr>
            <w:r>
              <w:rPr>
                <w:rFonts w:cs="宋体"/>
                <w:sz w:val="21"/>
                <w:szCs w:val="21"/>
              </w:rPr>
              <w:t>重庆合达科技有限公司是一家专业从事含油轴承的生产的企业。产品主要运用到电子产品等领域。企业人员无变更，现有员工数25人，经营状况良好。组织对内外部因素、相关方需求和期望进行了充分的识别，策划和实施有效。确定了体系的边界，基本适用。管理体系8.3不适用，理由合理。</w:t>
            </w:r>
          </w:p>
        </w:tc>
      </w:tr>
      <w:tr w:rsidR="00D31459" w:rsidTr="008B0065">
        <w:trPr>
          <w:cantSplit/>
          <w:trHeight w:val="1417"/>
          <w:jc w:val="center"/>
        </w:trPr>
        <w:tc>
          <w:tcPr>
            <w:tcW w:w="720" w:type="dxa"/>
            <w:vMerge/>
            <w:textDirection w:val="tbRlV"/>
            <w:vAlign w:val="center"/>
          </w:tcPr>
          <w:p w:rsidR="00D31459" w:rsidRDefault="00D31459" w:rsidP="008B0065">
            <w:pPr>
              <w:spacing w:line="240" w:lineRule="exact"/>
              <w:ind w:left="201" w:right="113" w:hangingChars="100" w:hanging="201"/>
              <w:jc w:val="center"/>
              <w:rPr>
                <w:rFonts w:ascii="宋体" w:hAnsi="宋体"/>
                <w:b/>
                <w:color w:val="000000" w:themeColor="text1"/>
                <w:sz w:val="20"/>
                <w:szCs w:val="20"/>
              </w:rPr>
            </w:pPr>
          </w:p>
        </w:tc>
        <w:tc>
          <w:tcPr>
            <w:tcW w:w="9198" w:type="dxa"/>
          </w:tcPr>
          <w:p w:rsidR="00D31459" w:rsidRDefault="00D31459" w:rsidP="00D31459">
            <w:pPr>
              <w:numPr>
                <w:ilvl w:val="0"/>
                <w:numId w:val="4"/>
              </w:numPr>
              <w:spacing w:line="240" w:lineRule="exact"/>
              <w:rPr>
                <w:rFonts w:ascii="宋体" w:hAnsi="宋体" w:cs="宋体"/>
                <w:color w:val="000000"/>
                <w:kern w:val="0"/>
                <w:szCs w:val="21"/>
              </w:rPr>
            </w:pPr>
            <w:r>
              <w:rPr>
                <w:rFonts w:ascii="宋体" w:hAnsi="宋体" w:cs="宋体" w:hint="eastAsia"/>
                <w:color w:val="000000"/>
                <w:kern w:val="0"/>
                <w:szCs w:val="21"/>
              </w:rPr>
              <w:t>相关方需求和期望识别情况</w:t>
            </w:r>
          </w:p>
          <w:p w:rsidR="00D31459" w:rsidRDefault="00D31459" w:rsidP="008B0065">
            <w:pPr>
              <w:pStyle w:val="Default"/>
              <w:ind w:firstLineChars="200" w:firstLine="420"/>
              <w:rPr>
                <w:rFonts w:cs="宋体" w:hint="default"/>
                <w:sz w:val="21"/>
                <w:szCs w:val="21"/>
              </w:rPr>
            </w:pPr>
            <w:r>
              <w:rPr>
                <w:rFonts w:cs="宋体"/>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D31459" w:rsidTr="008B0065">
        <w:trPr>
          <w:cantSplit/>
          <w:trHeight w:val="1429"/>
          <w:jc w:val="center"/>
        </w:trPr>
        <w:tc>
          <w:tcPr>
            <w:tcW w:w="720" w:type="dxa"/>
            <w:vMerge/>
            <w:textDirection w:val="tbRlV"/>
            <w:vAlign w:val="center"/>
          </w:tcPr>
          <w:p w:rsidR="00D31459" w:rsidRDefault="00D31459" w:rsidP="008B0065">
            <w:pPr>
              <w:spacing w:line="240" w:lineRule="exact"/>
              <w:ind w:left="201" w:right="113" w:hangingChars="100" w:hanging="201"/>
              <w:jc w:val="center"/>
              <w:rPr>
                <w:rFonts w:ascii="宋体" w:hAnsi="宋体"/>
                <w:b/>
                <w:color w:val="000000" w:themeColor="text1"/>
                <w:sz w:val="20"/>
                <w:szCs w:val="20"/>
              </w:rPr>
            </w:pPr>
          </w:p>
        </w:tc>
        <w:tc>
          <w:tcPr>
            <w:tcW w:w="9198" w:type="dxa"/>
          </w:tcPr>
          <w:p w:rsidR="00D31459" w:rsidRDefault="00D31459" w:rsidP="008B0065">
            <w:pPr>
              <w:spacing w:line="280" w:lineRule="exact"/>
              <w:rPr>
                <w:rFonts w:ascii="宋体" w:hAnsi="宋体" w:cs="宋体"/>
                <w:b/>
                <w:bCs/>
                <w:color w:val="000000"/>
                <w:kern w:val="0"/>
                <w:szCs w:val="21"/>
              </w:rPr>
            </w:pPr>
            <w:r>
              <w:rPr>
                <w:rFonts w:ascii="宋体" w:hAnsi="宋体" w:cs="宋体" w:hint="eastAsia"/>
                <w:color w:val="000000"/>
                <w:kern w:val="0"/>
                <w:szCs w:val="21"/>
              </w:rPr>
              <w:t>3</w:t>
            </w:r>
            <w:r>
              <w:rPr>
                <w:rFonts w:ascii="宋体" w:hAnsi="宋体" w:cs="宋体" w:hint="eastAsia"/>
                <w:b/>
                <w:bCs/>
                <w:color w:val="000000"/>
                <w:kern w:val="0"/>
                <w:szCs w:val="21"/>
              </w:rPr>
              <w:t>.☑质量/□环境/□职业健康安全方针（组织方针的适宜性/持续适宜性、方针的传达及职工的理解等）</w:t>
            </w:r>
          </w:p>
          <w:p w:rsidR="00D31459" w:rsidRDefault="00D31459" w:rsidP="008B0065">
            <w:pPr>
              <w:spacing w:line="240" w:lineRule="exact"/>
              <w:ind w:leftChars="95" w:left="199"/>
              <w:rPr>
                <w:rFonts w:ascii="宋体" w:hAnsi="宋体" w:cs="宋体"/>
                <w:color w:val="000000"/>
                <w:kern w:val="0"/>
                <w:szCs w:val="21"/>
              </w:rPr>
            </w:pPr>
            <w:r>
              <w:rPr>
                <w:rFonts w:ascii="宋体" w:hAnsi="宋体" w:cs="宋体" w:hint="eastAsia"/>
                <w:color w:val="000000"/>
                <w:kern w:val="0"/>
                <w:szCs w:val="21"/>
              </w:rPr>
              <w:t>“质量为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D31459" w:rsidTr="008B0065">
        <w:trPr>
          <w:cantSplit/>
          <w:trHeight w:val="677"/>
          <w:jc w:val="center"/>
        </w:trPr>
        <w:tc>
          <w:tcPr>
            <w:tcW w:w="720" w:type="dxa"/>
            <w:vMerge/>
            <w:textDirection w:val="tbRlV"/>
            <w:vAlign w:val="center"/>
          </w:tcPr>
          <w:p w:rsidR="00D31459" w:rsidRDefault="00D31459" w:rsidP="008B0065">
            <w:pPr>
              <w:spacing w:line="240" w:lineRule="exact"/>
              <w:ind w:left="201" w:right="113" w:hangingChars="100" w:hanging="201"/>
              <w:jc w:val="center"/>
              <w:rPr>
                <w:rFonts w:ascii="宋体" w:hAnsi="宋体"/>
                <w:b/>
                <w:color w:val="000000" w:themeColor="text1"/>
                <w:sz w:val="20"/>
                <w:szCs w:val="20"/>
              </w:rPr>
            </w:pPr>
          </w:p>
        </w:tc>
        <w:tc>
          <w:tcPr>
            <w:tcW w:w="9198" w:type="dxa"/>
          </w:tcPr>
          <w:p w:rsidR="00D31459" w:rsidRDefault="00D31459" w:rsidP="008B0065">
            <w:pPr>
              <w:spacing w:line="240" w:lineRule="exact"/>
              <w:rPr>
                <w:b/>
                <w:bCs/>
              </w:rPr>
            </w:pPr>
            <w:r>
              <w:rPr>
                <w:rFonts w:hint="eastAsia"/>
              </w:rPr>
              <w:t>4</w:t>
            </w:r>
            <w:r>
              <w:rPr>
                <w:rFonts w:hint="eastAsia"/>
              </w:rPr>
              <w:t>、</w:t>
            </w:r>
            <w:r>
              <w:rPr>
                <w:rFonts w:hint="eastAsia"/>
                <w:b/>
                <w:bCs/>
              </w:rPr>
              <w:t>风险识别与控制策划（</w:t>
            </w:r>
            <w:r>
              <w:rPr>
                <w:rFonts w:hint="eastAsia"/>
                <w:b/>
                <w:bCs/>
              </w:rPr>
              <w:t>QMS</w:t>
            </w:r>
            <w:r>
              <w:rPr>
                <w:rFonts w:hint="eastAsia"/>
                <w:b/>
                <w:bCs/>
              </w:rPr>
              <w:t>）</w:t>
            </w:r>
          </w:p>
          <w:p w:rsidR="00D31459" w:rsidRDefault="00D31459" w:rsidP="008B0065">
            <w:pPr>
              <w:pStyle w:val="Default"/>
              <w:rPr>
                <w:rFonts w:hint="default"/>
              </w:rPr>
            </w:pPr>
            <w:r>
              <w:rPr>
                <w:sz w:val="21"/>
                <w:szCs w:val="21"/>
              </w:rPr>
              <w:t>公司了建立了风险和机遇应对措施的管控文件，并在体系运行中加以应用，符合标准要求。从现场及资料确认：主要风险和机遇的应对措施得当，应对效果基本满足要求。</w:t>
            </w:r>
          </w:p>
        </w:tc>
      </w:tr>
      <w:tr w:rsidR="00D31459" w:rsidTr="008B0065">
        <w:trPr>
          <w:cantSplit/>
          <w:trHeight w:val="1930"/>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300" w:lineRule="exact"/>
              <w:rPr>
                <w:rFonts w:ascii="宋体" w:hAnsi="宋体"/>
                <w:b/>
                <w:szCs w:val="21"/>
              </w:rPr>
            </w:pPr>
            <w:r>
              <w:rPr>
                <w:rFonts w:hint="eastAsia"/>
                <w:b/>
                <w:color w:val="000000" w:themeColor="text1"/>
                <w:sz w:val="20"/>
                <w:szCs w:val="20"/>
              </w:rPr>
              <w:t>5.</w:t>
            </w:r>
            <w:r>
              <w:rPr>
                <w:rFonts w:ascii="宋体" w:hAnsi="宋体"/>
                <w:b/>
                <w:szCs w:val="21"/>
              </w:rPr>
              <w:t>QMS</w:t>
            </w:r>
            <w:r>
              <w:rPr>
                <w:rFonts w:ascii="宋体" w:hAnsi="宋体" w:hint="eastAsia"/>
                <w:b/>
                <w:szCs w:val="21"/>
              </w:rPr>
              <w:t>/□50430过程</w:t>
            </w:r>
          </w:p>
          <w:p w:rsidR="00D31459" w:rsidRDefault="00D31459" w:rsidP="008B0065">
            <w:pPr>
              <w:spacing w:line="280" w:lineRule="exact"/>
              <w:ind w:firstLineChars="200" w:firstLine="422"/>
              <w:rPr>
                <w:rFonts w:ascii="宋体" w:hAnsi="宋体"/>
                <w:b/>
                <w:szCs w:val="21"/>
              </w:rPr>
            </w:pPr>
            <w:r>
              <w:rPr>
                <w:rFonts w:ascii="宋体" w:hAnsi="宋体" w:hint="eastAsia"/>
                <w:b/>
                <w:szCs w:val="21"/>
              </w:rPr>
              <w:t>质量管理体系过程：</w:t>
            </w:r>
          </w:p>
          <w:p w:rsidR="00D31459" w:rsidRDefault="00D31459" w:rsidP="008B0065">
            <w:pPr>
              <w:spacing w:line="280" w:lineRule="exact"/>
              <w:ind w:firstLineChars="200" w:firstLine="422"/>
              <w:rPr>
                <w:rFonts w:ascii="宋体" w:hAnsi="宋体"/>
                <w:b/>
                <w:szCs w:val="21"/>
              </w:rPr>
            </w:pPr>
            <w:r>
              <w:rPr>
                <w:rFonts w:ascii="宋体" w:hAnsi="宋体" w:hint="eastAsia"/>
                <w:b/>
                <w:szCs w:val="21"/>
              </w:rPr>
              <w:t>产品生产工艺流程</w:t>
            </w:r>
          </w:p>
          <w:p w:rsidR="00D9020A" w:rsidRDefault="00D9020A" w:rsidP="00D9020A">
            <w:pPr>
              <w:rPr>
                <w:rFonts w:ascii="宋体" w:hAnsi="宋体"/>
                <w:szCs w:val="21"/>
              </w:rPr>
            </w:pPr>
            <w:r>
              <w:rPr>
                <w:rFonts w:ascii="宋体" w:hAnsi="宋体" w:hint="eastAsia"/>
                <w:szCs w:val="21"/>
              </w:rPr>
              <w:t>混料</w:t>
            </w:r>
            <w:r>
              <w:rPr>
                <w:rFonts w:ascii="宋体" w:hAnsi="宋体"/>
                <w:szCs w:val="21"/>
              </w:rPr>
              <w:t>→</w:t>
            </w:r>
            <w:r>
              <w:rPr>
                <w:rFonts w:ascii="宋体" w:hAnsi="宋体" w:hint="eastAsia"/>
                <w:szCs w:val="21"/>
              </w:rPr>
              <w:t>成型</w:t>
            </w:r>
            <w:r>
              <w:rPr>
                <w:rFonts w:ascii="宋体" w:hAnsi="宋体"/>
                <w:szCs w:val="21"/>
              </w:rPr>
              <w:t>→</w:t>
            </w:r>
            <w:r>
              <w:rPr>
                <w:rFonts w:ascii="宋体" w:hAnsi="宋体" w:hint="eastAsia"/>
                <w:szCs w:val="21"/>
              </w:rPr>
              <w:t xml:space="preserve"> 烧结</w:t>
            </w:r>
            <w:r>
              <w:rPr>
                <w:rFonts w:ascii="宋体" w:hAnsi="宋体"/>
                <w:szCs w:val="21"/>
              </w:rPr>
              <w:t>→</w:t>
            </w:r>
            <w:r>
              <w:rPr>
                <w:rFonts w:ascii="宋体" w:hAnsi="宋体" w:hint="eastAsia"/>
                <w:szCs w:val="21"/>
              </w:rPr>
              <w:t>精压</w:t>
            </w:r>
            <w:r>
              <w:rPr>
                <w:rFonts w:ascii="宋体" w:hAnsi="宋体"/>
                <w:szCs w:val="21"/>
              </w:rPr>
              <w:t>→</w:t>
            </w:r>
            <w:r>
              <w:rPr>
                <w:rFonts w:ascii="宋体" w:hAnsi="宋体" w:hint="eastAsia"/>
                <w:szCs w:val="21"/>
              </w:rPr>
              <w:t>清洗</w:t>
            </w:r>
            <w:r>
              <w:rPr>
                <w:rFonts w:ascii="宋体" w:hAnsi="宋体"/>
                <w:szCs w:val="21"/>
              </w:rPr>
              <w:t>→</w:t>
            </w:r>
            <w:r>
              <w:rPr>
                <w:rFonts w:ascii="宋体" w:hAnsi="宋体" w:hint="eastAsia"/>
                <w:szCs w:val="21"/>
              </w:rPr>
              <w:t>浸油</w:t>
            </w:r>
            <w:r>
              <w:rPr>
                <w:rFonts w:ascii="宋体" w:hAnsi="宋体"/>
                <w:szCs w:val="21"/>
              </w:rPr>
              <w:t>→</w:t>
            </w:r>
            <w:r>
              <w:rPr>
                <w:rFonts w:ascii="宋体" w:hAnsi="宋体" w:hint="eastAsia"/>
                <w:szCs w:val="21"/>
              </w:rPr>
              <w:t>包装</w:t>
            </w:r>
          </w:p>
          <w:p w:rsidR="00D31459" w:rsidRPr="00D9020A" w:rsidRDefault="00D31459" w:rsidP="008B0065">
            <w:pPr>
              <w:spacing w:line="280" w:lineRule="exact"/>
              <w:ind w:firstLineChars="200" w:firstLine="422"/>
              <w:rPr>
                <w:rFonts w:ascii="宋体" w:cs="宋体"/>
                <w:szCs w:val="21"/>
              </w:rPr>
            </w:pPr>
            <w:r w:rsidRPr="00D9020A">
              <w:rPr>
                <w:rFonts w:ascii="宋体" w:cs="宋体" w:hint="eastAsia"/>
                <w:b/>
                <w:bCs/>
                <w:szCs w:val="21"/>
              </w:rPr>
              <w:t>需确认/特殊过程</w:t>
            </w:r>
            <w:r w:rsidRPr="00D9020A">
              <w:rPr>
                <w:rFonts w:ascii="宋体" w:cs="宋体" w:hint="eastAsia"/>
                <w:szCs w:val="21"/>
              </w:rPr>
              <w:t>：</w:t>
            </w:r>
            <w:r w:rsidR="00D9020A" w:rsidRPr="00D9020A">
              <w:rPr>
                <w:rFonts w:ascii="宋体" w:cs="宋体" w:hint="eastAsia"/>
                <w:szCs w:val="21"/>
              </w:rPr>
              <w:t>烧结</w:t>
            </w:r>
            <w:r w:rsidRPr="00D9020A">
              <w:rPr>
                <w:rFonts w:ascii="宋体" w:cs="宋体" w:hint="eastAsia"/>
                <w:szCs w:val="21"/>
              </w:rPr>
              <w:t>过程</w:t>
            </w:r>
          </w:p>
          <w:p w:rsidR="00D31459" w:rsidRPr="00D9020A" w:rsidRDefault="00D31459" w:rsidP="008B0065">
            <w:pPr>
              <w:spacing w:line="280" w:lineRule="exact"/>
              <w:ind w:firstLineChars="200" w:firstLine="422"/>
              <w:rPr>
                <w:rFonts w:ascii="宋体" w:hAnsi="宋体"/>
                <w:b/>
                <w:szCs w:val="21"/>
              </w:rPr>
            </w:pPr>
            <w:r w:rsidRPr="00D9020A">
              <w:rPr>
                <w:rFonts w:ascii="宋体" w:hAnsi="宋体" w:hint="eastAsia"/>
                <w:b/>
                <w:szCs w:val="21"/>
              </w:rPr>
              <w:t>关键过程：</w:t>
            </w:r>
            <w:r w:rsidR="00D9020A" w:rsidRPr="00D9020A">
              <w:rPr>
                <w:rFonts w:ascii="宋体" w:hAnsi="宋体" w:hint="eastAsia"/>
                <w:b/>
                <w:szCs w:val="21"/>
              </w:rPr>
              <w:t>成型、精压</w:t>
            </w:r>
          </w:p>
          <w:p w:rsidR="00D31459" w:rsidRDefault="00D31459" w:rsidP="008B0065">
            <w:pPr>
              <w:tabs>
                <w:tab w:val="left" w:pos="540"/>
              </w:tabs>
              <w:spacing w:line="300" w:lineRule="exact"/>
              <w:ind w:left="211" w:hangingChars="100" w:hanging="211"/>
              <w:rPr>
                <w:rFonts w:ascii="宋体" w:hAnsi="宋体"/>
                <w:b/>
                <w:color w:val="000000" w:themeColor="text1"/>
                <w:szCs w:val="21"/>
              </w:rPr>
            </w:pPr>
            <w:r w:rsidRPr="00D9020A">
              <w:rPr>
                <w:rFonts w:ascii="宋体" w:hAnsi="宋体" w:hint="eastAsia"/>
                <w:b/>
                <w:szCs w:val="21"/>
              </w:rPr>
              <w:t>不适用条款是：8.3。理由：</w:t>
            </w:r>
            <w:r w:rsidRPr="00D9020A">
              <w:rPr>
                <w:rFonts w:ascii="宋体" w:hAnsi="宋体" w:hint="eastAsia"/>
                <w:szCs w:val="21"/>
              </w:rPr>
              <w:t>公司产品均按国家相关标准及客户要求进行生产，工艺成熟原材料固定，整改生产过程不涉及设计开发，故8.3条款不适用，理由合理。该条款的不适用不影响组织提供满足客户要求及法律法规要求的产品的责任。</w:t>
            </w:r>
          </w:p>
        </w:tc>
      </w:tr>
      <w:tr w:rsidR="00D31459" w:rsidTr="008B0065">
        <w:trPr>
          <w:cantSplit/>
          <w:trHeight w:val="402"/>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D31459" w:rsidRDefault="00D31459" w:rsidP="008B006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31459" w:rsidRDefault="00D31459" w:rsidP="008B0065">
            <w:pPr>
              <w:spacing w:line="300" w:lineRule="exact"/>
              <w:rPr>
                <w:b/>
                <w:color w:val="000000" w:themeColor="text1"/>
                <w:sz w:val="20"/>
                <w:szCs w:val="20"/>
              </w:rPr>
            </w:pPr>
            <w:r>
              <w:rPr>
                <w:rFonts w:hint="eastAsia"/>
                <w:b/>
                <w:color w:val="000000" w:themeColor="text1"/>
                <w:sz w:val="20"/>
                <w:szCs w:val="20"/>
              </w:rPr>
              <w:t>/</w:t>
            </w:r>
          </w:p>
        </w:tc>
      </w:tr>
      <w:tr w:rsidR="00D31459" w:rsidTr="008B0065">
        <w:trPr>
          <w:cantSplit/>
          <w:trHeight w:val="585"/>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31459" w:rsidRDefault="00D31459" w:rsidP="008B006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31459" w:rsidRDefault="00D31459" w:rsidP="008B0065">
            <w:pPr>
              <w:spacing w:line="300" w:lineRule="exact"/>
              <w:rPr>
                <w:b/>
                <w:color w:val="000000" w:themeColor="text1"/>
                <w:sz w:val="20"/>
                <w:szCs w:val="20"/>
              </w:rPr>
            </w:pPr>
            <w:r>
              <w:rPr>
                <w:rFonts w:ascii="宋体" w:hAnsi="宋体" w:hint="eastAsia"/>
                <w:b/>
                <w:color w:val="000000" w:themeColor="text1"/>
                <w:spacing w:val="-8"/>
                <w:sz w:val="20"/>
                <w:szCs w:val="20"/>
              </w:rPr>
              <w:t>/</w:t>
            </w:r>
          </w:p>
        </w:tc>
      </w:tr>
      <w:tr w:rsidR="00D31459" w:rsidTr="008B0065">
        <w:trPr>
          <w:cantSplit/>
          <w:trHeight w:val="1890"/>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31459" w:rsidRDefault="00D31459" w:rsidP="008B0065">
            <w:pPr>
              <w:tabs>
                <w:tab w:val="left" w:pos="540"/>
              </w:tabs>
              <w:spacing w:line="300" w:lineRule="exact"/>
              <w:ind w:left="211" w:hangingChars="100" w:hanging="211"/>
              <w:rPr>
                <w:rFonts w:ascii="宋体" w:hAnsi="宋体"/>
                <w:b/>
                <w:color w:val="000000" w:themeColor="text1"/>
                <w:szCs w:val="21"/>
              </w:rPr>
            </w:pPr>
          </w:p>
          <w:p w:rsidR="00D31459" w:rsidRDefault="00D31459" w:rsidP="00D3145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D31459" w:rsidRDefault="00D31459" w:rsidP="008B0065">
            <w:pPr>
              <w:tabs>
                <w:tab w:val="left" w:pos="540"/>
              </w:tabs>
              <w:spacing w:line="300" w:lineRule="exact"/>
              <w:ind w:leftChars="-43" w:left="1" w:hangingChars="43" w:hanging="91"/>
              <w:rPr>
                <w:rFonts w:ascii="宋体" w:hAnsi="宋体"/>
                <w:b/>
                <w:color w:val="000000" w:themeColor="text1"/>
                <w:szCs w:val="21"/>
                <w:u w:val="single"/>
              </w:rPr>
            </w:pPr>
          </w:p>
          <w:p w:rsidR="00D31459" w:rsidRDefault="00D31459" w:rsidP="00D3145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D31459" w:rsidRDefault="00D31459" w:rsidP="00D3145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bCs/>
                <w:szCs w:val="21"/>
              </w:rPr>
              <w:t>培训、宣传栏、发放文件等形式。</w:t>
            </w:r>
          </w:p>
          <w:p w:rsidR="00D31459" w:rsidRDefault="00D31459" w:rsidP="00D3145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p>
          <w:p w:rsidR="00D31459" w:rsidRDefault="00D31459" w:rsidP="008B0065">
            <w:pPr>
              <w:tabs>
                <w:tab w:val="left" w:pos="0"/>
              </w:tabs>
              <w:spacing w:line="240" w:lineRule="exact"/>
              <w:rPr>
                <w:b/>
                <w:color w:val="000000" w:themeColor="text1"/>
                <w:sz w:val="14"/>
                <w:szCs w:val="14"/>
              </w:rPr>
            </w:pPr>
          </w:p>
        </w:tc>
      </w:tr>
      <w:tr w:rsidR="00D31459" w:rsidTr="008B0065">
        <w:trPr>
          <w:cantSplit/>
          <w:trHeight w:val="2219"/>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31459" w:rsidRDefault="00D31459" w:rsidP="008B006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31459" w:rsidRDefault="00D31459" w:rsidP="008B0065">
            <w:pPr>
              <w:spacing w:line="300" w:lineRule="exact"/>
              <w:rPr>
                <w:rFonts w:ascii="宋体" w:hAnsi="宋体"/>
                <w:b/>
                <w:color w:val="000000" w:themeColor="text1"/>
                <w:sz w:val="20"/>
                <w:szCs w:val="20"/>
              </w:rPr>
            </w:pPr>
            <w:r>
              <w:rPr>
                <w:rFonts w:ascii="宋体" w:hAnsi="宋体" w:cs="宋体" w:hint="eastAsia"/>
                <w:color w:val="000000"/>
                <w:kern w:val="0"/>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D31459" w:rsidRDefault="00D31459" w:rsidP="008B0065">
            <w:pPr>
              <w:spacing w:line="240" w:lineRule="exact"/>
              <w:rPr>
                <w:rFonts w:ascii="宋体" w:hAnsi="宋体"/>
                <w:b/>
                <w:color w:val="000000" w:themeColor="text1"/>
              </w:rPr>
            </w:pPr>
          </w:p>
        </w:tc>
      </w:tr>
      <w:tr w:rsidR="00D31459" w:rsidTr="008B0065">
        <w:trPr>
          <w:cantSplit/>
          <w:trHeight w:val="1297"/>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D31459" w:rsidRDefault="00D31459" w:rsidP="008B0065">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公司编制了《文件、记录控制程序》并按照申请认证的标准要求，建立并形成了文件化的质量管理体系，体系文件对管理体系各过程进行了识别确定，明确了各要素间的相互关系及其管控要求。公司体系文件</w:t>
            </w:r>
            <w:r w:rsidRPr="00D9020A">
              <w:rPr>
                <w:rFonts w:ascii="宋体" w:hAnsi="宋体" w:cs="宋体" w:hint="eastAsia"/>
                <w:szCs w:val="21"/>
              </w:rPr>
              <w:t>于2017年11月01日予以发布</w:t>
            </w:r>
            <w:r>
              <w:rPr>
                <w:rFonts w:ascii="宋体" w:hAnsi="宋体" w:cs="宋体" w:hint="eastAsia"/>
                <w:szCs w:val="21"/>
              </w:rPr>
              <w:t>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体系文件未有变更情况。</w:t>
            </w:r>
          </w:p>
        </w:tc>
      </w:tr>
      <w:tr w:rsidR="00D31459" w:rsidTr="008B0065">
        <w:trPr>
          <w:cantSplit/>
          <w:trHeight w:val="1126"/>
          <w:jc w:val="center"/>
        </w:trPr>
        <w:tc>
          <w:tcPr>
            <w:tcW w:w="720" w:type="dxa"/>
            <w:vMerge w:val="restart"/>
            <w:textDirection w:val="tbRlV"/>
            <w:vAlign w:val="center"/>
          </w:tcPr>
          <w:p w:rsidR="00D31459" w:rsidRDefault="00D31459" w:rsidP="008B006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D31459" w:rsidRDefault="00D31459" w:rsidP="008B006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31459" w:rsidRDefault="00D31459" w:rsidP="008B0065">
            <w:pPr>
              <w:spacing w:line="300" w:lineRule="exact"/>
              <w:ind w:firstLineChars="200" w:firstLine="420"/>
              <w:rPr>
                <w:rFonts w:ascii="宋体" w:hAnsi="宋体"/>
                <w:b/>
                <w:color w:val="000000" w:themeColor="text1"/>
                <w:sz w:val="20"/>
                <w:szCs w:val="20"/>
              </w:rPr>
            </w:pPr>
            <w:r>
              <w:rPr>
                <w:rFonts w:ascii="宋体" w:hAnsi="宋体" w:cs="宋体" w:hint="eastAsia"/>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D31459" w:rsidTr="008B0065">
        <w:trPr>
          <w:cantSplit/>
          <w:trHeight w:val="1080"/>
          <w:jc w:val="center"/>
        </w:trPr>
        <w:tc>
          <w:tcPr>
            <w:tcW w:w="720" w:type="dxa"/>
            <w:vMerge/>
            <w:textDirection w:val="tbRlV"/>
            <w:vAlign w:val="center"/>
          </w:tcPr>
          <w:p w:rsidR="00D31459" w:rsidRDefault="00D31459" w:rsidP="008B0065">
            <w:pPr>
              <w:spacing w:line="240" w:lineRule="exact"/>
              <w:ind w:left="113" w:right="113"/>
              <w:jc w:val="center"/>
              <w:rPr>
                <w:b/>
                <w:color w:val="000000" w:themeColor="text1"/>
                <w:szCs w:val="21"/>
              </w:rPr>
            </w:pPr>
          </w:p>
        </w:tc>
        <w:tc>
          <w:tcPr>
            <w:tcW w:w="9198" w:type="dxa"/>
          </w:tcPr>
          <w:p w:rsidR="00D31459" w:rsidRDefault="00D31459" w:rsidP="008B006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31459" w:rsidRDefault="00D31459" w:rsidP="008B0065">
            <w:pPr>
              <w:spacing w:line="240" w:lineRule="exact"/>
              <w:ind w:firstLineChars="200" w:firstLine="420"/>
              <w:rPr>
                <w:rFonts w:ascii="宋体" w:hAnsi="宋体"/>
                <w:b/>
                <w:color w:val="000000" w:themeColor="text1"/>
                <w:sz w:val="20"/>
                <w:szCs w:val="20"/>
              </w:rPr>
            </w:pPr>
            <w:r>
              <w:rPr>
                <w:rFonts w:ascii="宋体" w:hAnsi="宋体" w:cs="宋体" w:hint="eastAsia"/>
                <w:szCs w:val="21"/>
              </w:rPr>
              <w:t>厂房面积</w:t>
            </w:r>
            <w:r w:rsidR="00D9020A">
              <w:rPr>
                <w:rFonts w:ascii="宋体" w:hAnsi="宋体" w:cs="宋体" w:hint="eastAsia"/>
                <w:szCs w:val="21"/>
              </w:rPr>
              <w:t>4</w:t>
            </w:r>
            <w:r>
              <w:rPr>
                <w:rFonts w:ascii="宋体" w:hAnsi="宋体" w:cs="宋体" w:hint="eastAsia"/>
                <w:szCs w:val="21"/>
              </w:rPr>
              <w:t>00平方米左右，库房、车间分区，办公场所面积</w:t>
            </w:r>
            <w:r w:rsidR="00D9020A">
              <w:rPr>
                <w:rFonts w:ascii="宋体" w:hAnsi="宋体" w:cs="宋体" w:hint="eastAsia"/>
                <w:szCs w:val="21"/>
              </w:rPr>
              <w:t>1</w:t>
            </w:r>
            <w:r>
              <w:rPr>
                <w:rFonts w:ascii="宋体" w:hAnsi="宋体" w:cs="宋体" w:hint="eastAsia"/>
                <w:szCs w:val="21"/>
              </w:rPr>
              <w:t>00平方米左右。主要生产设备包括：</w:t>
            </w:r>
            <w:r w:rsidR="00D9020A" w:rsidRPr="00BC3F60">
              <w:rPr>
                <w:rFonts w:ascii="宋体" w:hAnsi="宋体" w:hint="eastAsia"/>
                <w:szCs w:val="21"/>
              </w:rPr>
              <w:t>烧结炉、精压机、成型机、浸油机、混粉机</w:t>
            </w:r>
            <w:r w:rsidR="00D9020A">
              <w:rPr>
                <w:rFonts w:ascii="宋体" w:hAnsi="宋体" w:hint="eastAsia"/>
                <w:szCs w:val="21"/>
              </w:rPr>
              <w:t>等</w:t>
            </w:r>
            <w:r>
              <w:rPr>
                <w:rFonts w:ascii="宋体" w:hAnsi="宋体" w:cs="宋体" w:hint="eastAsia"/>
                <w:szCs w:val="21"/>
              </w:rPr>
              <w:t>，可以满足生产需要。生产部对设备按月方式进行点检维护保养，并实施。特种设备：</w:t>
            </w:r>
            <w:r>
              <w:rPr>
                <w:rFonts w:ascii="宋体" w:hAnsi="宋体" w:hint="eastAsia"/>
                <w:szCs w:val="21"/>
              </w:rPr>
              <w:t>有</w:t>
            </w:r>
            <w:r w:rsidR="00D9020A">
              <w:rPr>
                <w:rFonts w:ascii="宋体" w:hAnsi="宋体" w:hint="eastAsia"/>
                <w:szCs w:val="21"/>
              </w:rPr>
              <w:t>液氨罐1台，有</w:t>
            </w:r>
            <w:r>
              <w:rPr>
                <w:rFonts w:ascii="宋体" w:hAnsi="宋体" w:hint="eastAsia"/>
                <w:szCs w:val="21"/>
              </w:rPr>
              <w:t>年检。</w:t>
            </w:r>
            <w:r>
              <w:rPr>
                <w:rFonts w:ascii="宋体" w:hAnsi="宋体" w:cs="宋体" w:hint="eastAsia"/>
                <w:szCs w:val="21"/>
              </w:rPr>
              <w:t>产品运输交由物流公司进行，公司未建立信息管理系统用于生产和服务。</w:t>
            </w:r>
          </w:p>
          <w:p w:rsidR="00D31459" w:rsidRDefault="00D31459" w:rsidP="008B0065">
            <w:pPr>
              <w:spacing w:line="240" w:lineRule="exact"/>
              <w:rPr>
                <w:rFonts w:ascii="宋体" w:hAnsi="宋体"/>
                <w:b/>
                <w:color w:val="000000" w:themeColor="text1"/>
                <w:sz w:val="20"/>
                <w:szCs w:val="20"/>
              </w:rPr>
            </w:pPr>
          </w:p>
        </w:tc>
      </w:tr>
      <w:tr w:rsidR="00D31459" w:rsidTr="008B0065">
        <w:trPr>
          <w:cantSplit/>
          <w:trHeight w:val="866"/>
          <w:jc w:val="center"/>
        </w:trPr>
        <w:tc>
          <w:tcPr>
            <w:tcW w:w="720" w:type="dxa"/>
            <w:vMerge/>
            <w:textDirection w:val="tbRlV"/>
            <w:vAlign w:val="center"/>
          </w:tcPr>
          <w:p w:rsidR="00D31459" w:rsidRDefault="00D31459" w:rsidP="008B0065">
            <w:pPr>
              <w:spacing w:line="240" w:lineRule="exact"/>
              <w:ind w:left="113" w:right="113"/>
              <w:jc w:val="center"/>
              <w:rPr>
                <w:b/>
                <w:color w:val="000000" w:themeColor="text1"/>
                <w:szCs w:val="21"/>
              </w:rPr>
            </w:pPr>
          </w:p>
        </w:tc>
        <w:tc>
          <w:tcPr>
            <w:tcW w:w="9198" w:type="dxa"/>
          </w:tcPr>
          <w:p w:rsidR="00D31459" w:rsidRDefault="00D31459" w:rsidP="008B006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31459" w:rsidRDefault="00D31459" w:rsidP="008B0065">
            <w:pPr>
              <w:pStyle w:val="Default"/>
              <w:ind w:firstLineChars="200" w:firstLine="420"/>
              <w:rPr>
                <w:rFonts w:hint="default"/>
              </w:rPr>
            </w:pPr>
            <w:r>
              <w:rPr>
                <w:rFonts w:cs="宋体"/>
                <w:sz w:val="21"/>
                <w:szCs w:val="21"/>
              </w:rPr>
              <w:t>办公场地及生产场所内设备布置合理，通道畅通，照明设施齐全，均配备了消防设施等设施。办公室明亮，作业场所光线较充足。每月由行政部对工作环境进行定期检查。</w:t>
            </w:r>
          </w:p>
          <w:p w:rsidR="00D31459" w:rsidRDefault="00D31459" w:rsidP="008B0065">
            <w:pPr>
              <w:spacing w:line="240" w:lineRule="exact"/>
              <w:rPr>
                <w:rFonts w:ascii="宋体" w:hAnsi="宋体"/>
                <w:b/>
                <w:color w:val="000000" w:themeColor="text1"/>
                <w:sz w:val="20"/>
                <w:szCs w:val="20"/>
              </w:rPr>
            </w:pPr>
          </w:p>
        </w:tc>
      </w:tr>
      <w:tr w:rsidR="00D31459" w:rsidTr="008B0065">
        <w:trPr>
          <w:cantSplit/>
          <w:trHeight w:val="645"/>
          <w:jc w:val="center"/>
        </w:trPr>
        <w:tc>
          <w:tcPr>
            <w:tcW w:w="720" w:type="dxa"/>
            <w:vMerge/>
            <w:textDirection w:val="tbRlV"/>
            <w:vAlign w:val="center"/>
          </w:tcPr>
          <w:p w:rsidR="00D31459" w:rsidRDefault="00D31459" w:rsidP="008B0065">
            <w:pPr>
              <w:spacing w:line="240" w:lineRule="exact"/>
              <w:ind w:left="113" w:right="113"/>
              <w:jc w:val="center"/>
              <w:rPr>
                <w:b/>
                <w:color w:val="000000" w:themeColor="text1"/>
                <w:szCs w:val="21"/>
              </w:rPr>
            </w:pPr>
          </w:p>
        </w:tc>
        <w:tc>
          <w:tcPr>
            <w:tcW w:w="9198" w:type="dxa"/>
          </w:tcPr>
          <w:p w:rsidR="00D31459" w:rsidRDefault="00D31459" w:rsidP="008B006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31459" w:rsidRDefault="00D31459" w:rsidP="008B0065">
            <w:pPr>
              <w:pStyle w:val="Default"/>
              <w:ind w:firstLineChars="200" w:firstLine="420"/>
              <w:rPr>
                <w:rFonts w:hint="default"/>
              </w:rPr>
            </w:pPr>
            <w:r>
              <w:rPr>
                <w:sz w:val="21"/>
                <w:szCs w:val="21"/>
              </w:rPr>
              <w:t>查《计</w:t>
            </w:r>
            <w:r>
              <w:rPr>
                <w:rFonts w:cs="宋体"/>
                <w:sz w:val="21"/>
                <w:szCs w:val="21"/>
              </w:rPr>
              <w:t>量器具台账》</w:t>
            </w:r>
            <w:r w:rsidRPr="000F7B51">
              <w:rPr>
                <w:rFonts w:cs="宋体"/>
                <w:color w:val="auto"/>
                <w:sz w:val="21"/>
                <w:szCs w:val="21"/>
              </w:rPr>
              <w:t>，技术部门均按策划的要求配置了相应的检测设备用于产品的检测，监视测量设备有：</w:t>
            </w:r>
            <w:r w:rsidR="000F7B51" w:rsidRPr="000F7B51">
              <w:rPr>
                <w:rFonts w:cs="宋体"/>
                <w:color w:val="auto"/>
                <w:sz w:val="21"/>
                <w:szCs w:val="21"/>
              </w:rPr>
              <w:t>塞规、千分尺、电子天平、密度计、万能拉力试验机等</w:t>
            </w:r>
            <w:r w:rsidRPr="000F7B51">
              <w:rPr>
                <w:rFonts w:cs="宋体"/>
                <w:color w:val="auto"/>
                <w:sz w:val="21"/>
                <w:szCs w:val="21"/>
              </w:rPr>
              <w:t>。抽查在用检测设备的检定或校准证书,提供有效的检定或校准证书（详见附件）。</w:t>
            </w:r>
          </w:p>
        </w:tc>
      </w:tr>
      <w:tr w:rsidR="00D31459" w:rsidTr="008B0065">
        <w:trPr>
          <w:cantSplit/>
          <w:trHeight w:val="645"/>
          <w:jc w:val="center"/>
        </w:trPr>
        <w:tc>
          <w:tcPr>
            <w:tcW w:w="720" w:type="dxa"/>
            <w:vMerge/>
            <w:textDirection w:val="tbRlV"/>
            <w:vAlign w:val="center"/>
          </w:tcPr>
          <w:p w:rsidR="00D31459" w:rsidRDefault="00D31459" w:rsidP="008B0065">
            <w:pPr>
              <w:spacing w:line="240" w:lineRule="exact"/>
              <w:ind w:left="113" w:right="113"/>
              <w:jc w:val="center"/>
              <w:rPr>
                <w:b/>
                <w:color w:val="000000" w:themeColor="text1"/>
                <w:szCs w:val="21"/>
              </w:rPr>
            </w:pPr>
          </w:p>
        </w:tc>
        <w:tc>
          <w:tcPr>
            <w:tcW w:w="9198" w:type="dxa"/>
          </w:tcPr>
          <w:p w:rsidR="00D31459" w:rsidRDefault="00D31459" w:rsidP="008B0065">
            <w:pPr>
              <w:spacing w:line="400" w:lineRule="exact"/>
              <w:ind w:firstLineChars="150" w:firstLine="301"/>
              <w:rPr>
                <w:rFonts w:ascii="宋体" w:hAnsi="宋体" w:cs="宋体"/>
                <w:color w:val="000000"/>
                <w:szCs w:val="21"/>
              </w:rPr>
            </w:pPr>
            <w:r>
              <w:rPr>
                <w:rFonts w:ascii="宋体" w:hAnsi="宋体" w:hint="eastAsia"/>
                <w:b/>
                <w:color w:val="000000" w:themeColor="text1"/>
                <w:sz w:val="20"/>
                <w:szCs w:val="20"/>
              </w:rPr>
              <w:t>知识：</w:t>
            </w: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31459" w:rsidRDefault="00D31459" w:rsidP="008B006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p w:rsidR="00D31459" w:rsidRDefault="00D31459" w:rsidP="008B0065">
            <w:pPr>
              <w:spacing w:line="240" w:lineRule="exact"/>
              <w:rPr>
                <w:rFonts w:ascii="宋体" w:hAnsi="宋体"/>
                <w:b/>
                <w:color w:val="000000" w:themeColor="text1"/>
                <w:sz w:val="20"/>
                <w:szCs w:val="20"/>
              </w:rPr>
            </w:pPr>
          </w:p>
        </w:tc>
      </w:tr>
      <w:tr w:rsidR="00D31459" w:rsidTr="008B0065">
        <w:trPr>
          <w:cantSplit/>
          <w:trHeight w:val="270"/>
          <w:jc w:val="center"/>
        </w:trPr>
        <w:tc>
          <w:tcPr>
            <w:tcW w:w="720" w:type="dxa"/>
            <w:vMerge/>
            <w:textDirection w:val="tbRlV"/>
            <w:vAlign w:val="center"/>
          </w:tcPr>
          <w:p w:rsidR="00D31459" w:rsidRDefault="00D31459" w:rsidP="008B0065">
            <w:pPr>
              <w:spacing w:line="240" w:lineRule="exact"/>
              <w:ind w:left="113" w:right="113"/>
              <w:jc w:val="center"/>
              <w:rPr>
                <w:b/>
                <w:color w:val="000000" w:themeColor="text1"/>
                <w:szCs w:val="21"/>
              </w:rPr>
            </w:pPr>
          </w:p>
        </w:tc>
        <w:tc>
          <w:tcPr>
            <w:tcW w:w="9198" w:type="dxa"/>
          </w:tcPr>
          <w:p w:rsidR="00D31459" w:rsidRDefault="00D31459" w:rsidP="008B006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D31459" w:rsidTr="008B0065">
        <w:trPr>
          <w:cantSplit/>
          <w:trHeight w:val="266"/>
          <w:jc w:val="center"/>
        </w:trPr>
        <w:tc>
          <w:tcPr>
            <w:tcW w:w="720" w:type="dxa"/>
            <w:vMerge/>
            <w:textDirection w:val="tbRlV"/>
            <w:vAlign w:val="center"/>
          </w:tcPr>
          <w:p w:rsidR="00D31459" w:rsidRDefault="00D31459" w:rsidP="008B0065">
            <w:pPr>
              <w:spacing w:line="240" w:lineRule="exact"/>
              <w:ind w:left="113" w:right="113"/>
              <w:jc w:val="center"/>
              <w:rPr>
                <w:b/>
                <w:color w:val="000000" w:themeColor="text1"/>
                <w:szCs w:val="21"/>
              </w:rPr>
            </w:pPr>
          </w:p>
        </w:tc>
        <w:tc>
          <w:tcPr>
            <w:tcW w:w="9198" w:type="dxa"/>
          </w:tcPr>
          <w:p w:rsidR="00D31459" w:rsidRDefault="00D31459" w:rsidP="008B006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D31459" w:rsidTr="008B0065">
        <w:trPr>
          <w:cantSplit/>
          <w:trHeight w:val="1867"/>
          <w:jc w:val="center"/>
        </w:trPr>
        <w:tc>
          <w:tcPr>
            <w:tcW w:w="720" w:type="dxa"/>
            <w:vMerge w:val="restart"/>
            <w:textDirection w:val="tbRlV"/>
            <w:vAlign w:val="center"/>
          </w:tcPr>
          <w:p w:rsidR="00D31459" w:rsidRDefault="00D31459" w:rsidP="008B006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31459" w:rsidRDefault="00D31459" w:rsidP="008B006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31459" w:rsidRDefault="00D31459" w:rsidP="008B006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31459" w:rsidRDefault="00D31459" w:rsidP="008B0065">
            <w:pPr>
              <w:spacing w:line="300" w:lineRule="exact"/>
              <w:ind w:left="1" w:firstLineChars="200" w:firstLine="420"/>
              <w:rPr>
                <w:b/>
                <w:color w:val="000000" w:themeColor="text1"/>
                <w:sz w:val="20"/>
                <w:szCs w:val="20"/>
              </w:rPr>
            </w:pPr>
            <w:r>
              <w:rPr>
                <w:rFonts w:ascii="宋体" w:hAnsi="宋体" w:cs="宋体" w:hint="eastAsia"/>
                <w:color w:val="000000"/>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D31459" w:rsidTr="008B0065">
        <w:trPr>
          <w:cantSplit/>
          <w:trHeight w:val="2553"/>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8B006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31459" w:rsidRDefault="00D31459" w:rsidP="008B0065">
            <w:pPr>
              <w:spacing w:line="240" w:lineRule="exact"/>
              <w:rPr>
                <w:rFonts w:ascii="楷体_GB2312" w:eastAsia="楷体_GB2312"/>
                <w:b/>
                <w:color w:val="000000" w:themeColor="text1"/>
                <w:sz w:val="20"/>
                <w:szCs w:val="20"/>
              </w:rPr>
            </w:pPr>
          </w:p>
          <w:p w:rsidR="00D31459" w:rsidRDefault="00D31459" w:rsidP="008B0065">
            <w:pPr>
              <w:spacing w:line="240" w:lineRule="exact"/>
              <w:ind w:left="167" w:hangingChars="79" w:hanging="167"/>
              <w:rPr>
                <w:rFonts w:ascii="楷体_GB2312" w:eastAsia="楷体_GB2312"/>
                <w:b/>
                <w:szCs w:val="21"/>
              </w:rPr>
            </w:pP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D31459" w:rsidRDefault="00D31459" w:rsidP="008B0065">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D31459" w:rsidRDefault="00D31459" w:rsidP="008B0065">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D31459" w:rsidRDefault="00D31459" w:rsidP="008B0065">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D31459" w:rsidRDefault="00D31459" w:rsidP="008B0065">
            <w:pPr>
              <w:spacing w:line="240" w:lineRule="exact"/>
              <w:rPr>
                <w:rFonts w:ascii="楷体_GB2312" w:eastAsia="楷体_GB2312"/>
                <w:b/>
                <w:szCs w:val="21"/>
              </w:rPr>
            </w:pPr>
          </w:p>
          <w:p w:rsidR="00D31459" w:rsidRDefault="00D31459" w:rsidP="008B0065">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D31459" w:rsidRDefault="00D31459" w:rsidP="008B0065">
            <w:pPr>
              <w:spacing w:line="240" w:lineRule="exact"/>
              <w:rPr>
                <w:rFonts w:ascii="楷体_GB2312" w:eastAsia="楷体_GB2312"/>
                <w:b/>
                <w:szCs w:val="21"/>
              </w:rPr>
            </w:pPr>
          </w:p>
          <w:p w:rsidR="00D31459" w:rsidRDefault="00D31459" w:rsidP="008B0065">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D31459" w:rsidRDefault="00D31459" w:rsidP="008B0065">
            <w:pPr>
              <w:spacing w:line="240" w:lineRule="exact"/>
              <w:rPr>
                <w:rFonts w:ascii="楷体_GB2312" w:eastAsia="楷体_GB2312"/>
                <w:b/>
                <w:szCs w:val="21"/>
              </w:rPr>
            </w:pPr>
          </w:p>
          <w:p w:rsidR="00D31459" w:rsidRDefault="00D31459" w:rsidP="008B0065">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D31459" w:rsidRDefault="00D31459" w:rsidP="008B0065">
            <w:pPr>
              <w:spacing w:line="240" w:lineRule="exact"/>
              <w:rPr>
                <w:rFonts w:ascii="楷体_GB2312" w:eastAsia="楷体_GB2312"/>
                <w:b/>
                <w:szCs w:val="21"/>
              </w:rPr>
            </w:pPr>
          </w:p>
          <w:p w:rsidR="00D31459" w:rsidRDefault="00D31459" w:rsidP="008B0065">
            <w:pPr>
              <w:spacing w:line="240" w:lineRule="exact"/>
              <w:rPr>
                <w:rFonts w:ascii="楷体_GB2312" w:eastAsia="楷体_GB2312"/>
                <w:b/>
                <w:color w:val="000000" w:themeColor="text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D31459" w:rsidTr="008B0065">
        <w:trPr>
          <w:cantSplit/>
          <w:trHeight w:val="1632"/>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8B006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31459" w:rsidRDefault="00D31459" w:rsidP="008B006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31459" w:rsidRDefault="00D31459" w:rsidP="008B0065">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焊接工序；特殊过程：焊接工序</w:t>
            </w:r>
          </w:p>
        </w:tc>
      </w:tr>
      <w:tr w:rsidR="00D31459" w:rsidTr="008B0065">
        <w:trPr>
          <w:cantSplit/>
          <w:trHeight w:val="1784"/>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D31459">
            <w:pPr>
              <w:numPr>
                <w:ilvl w:val="0"/>
                <w:numId w:val="5"/>
              </w:numPr>
              <w:spacing w:line="300" w:lineRule="exact"/>
              <w:jc w:val="left"/>
              <w:rPr>
                <w:b/>
                <w:sz w:val="20"/>
                <w:szCs w:val="20"/>
              </w:rPr>
            </w:pPr>
            <w:r>
              <w:rPr>
                <w:rFonts w:hint="eastAsia"/>
                <w:b/>
                <w:sz w:val="20"/>
                <w:szCs w:val="20"/>
              </w:rPr>
              <w:t>QMS</w:t>
            </w:r>
            <w:r>
              <w:rPr>
                <w:rFonts w:hint="eastAsia"/>
                <w:b/>
                <w:sz w:val="20"/>
                <w:szCs w:val="20"/>
              </w:rPr>
              <w:t>产品</w:t>
            </w:r>
            <w:r>
              <w:rPr>
                <w:rFonts w:hint="eastAsia"/>
                <w:b/>
                <w:sz w:val="20"/>
                <w:szCs w:val="20"/>
              </w:rPr>
              <w:t>/</w:t>
            </w:r>
            <w:r>
              <w:rPr>
                <w:rFonts w:hint="eastAsia"/>
                <w:b/>
                <w:sz w:val="20"/>
                <w:szCs w:val="20"/>
              </w:rPr>
              <w:t>服务的标准、协议</w:t>
            </w:r>
            <w:r>
              <w:rPr>
                <w:rFonts w:hint="eastAsia"/>
                <w:b/>
                <w:sz w:val="20"/>
                <w:szCs w:val="20"/>
              </w:rPr>
              <w:t>/</w:t>
            </w:r>
            <w:r>
              <w:rPr>
                <w:rFonts w:hint="eastAsia"/>
                <w:b/>
                <w:sz w:val="20"/>
                <w:szCs w:val="20"/>
              </w:rPr>
              <w:t>规范的有效性以及产品</w:t>
            </w:r>
            <w:r>
              <w:rPr>
                <w:rFonts w:hint="eastAsia"/>
                <w:b/>
                <w:sz w:val="20"/>
                <w:szCs w:val="20"/>
              </w:rPr>
              <w:t>/</w:t>
            </w:r>
            <w:r>
              <w:rPr>
                <w:rFonts w:hint="eastAsia"/>
                <w:b/>
                <w:sz w:val="20"/>
                <w:szCs w:val="20"/>
              </w:rPr>
              <w:t>服务质量符合要求，向顾客稳定提供合格产品的情况；</w:t>
            </w:r>
          </w:p>
          <w:p w:rsidR="00D31459" w:rsidRDefault="00D31459" w:rsidP="008B0065">
            <w:pPr>
              <w:spacing w:line="300" w:lineRule="exact"/>
              <w:ind w:firstLineChars="200" w:firstLine="420"/>
              <w:rPr>
                <w:b/>
                <w:sz w:val="20"/>
                <w:szCs w:val="20"/>
              </w:rPr>
            </w:pPr>
            <w:r>
              <w:rPr>
                <w:rFonts w:ascii="宋体" w:hAnsi="宋体" w:cs="宋体" w:hint="eastAsia"/>
                <w:szCs w:val="21"/>
              </w:rPr>
              <w:t>制定并实施了产品检验控制规定，规定了公司各管理层次和部门在各阶段对产品质量实施检查与验收的管理要求。内容基本具备全面性、系统性及可操作性。产品验收均在出厂前以实现，范围包括：过程、最终产品。以此保证持续向顾客稳定提供稳定合格的产品和服务。</w:t>
            </w:r>
          </w:p>
          <w:p w:rsidR="00D31459" w:rsidRDefault="00D31459" w:rsidP="008B0065">
            <w:pPr>
              <w:spacing w:line="240" w:lineRule="exact"/>
              <w:rPr>
                <w:b/>
                <w:sz w:val="20"/>
                <w:szCs w:val="20"/>
              </w:rPr>
            </w:pPr>
            <w:r>
              <w:rPr>
                <w:rFonts w:hint="eastAsia"/>
                <w:b/>
                <w:sz w:val="20"/>
                <w:szCs w:val="20"/>
              </w:rPr>
              <w:t>(</w:t>
            </w:r>
            <w:r>
              <w:rPr>
                <w:rFonts w:hint="eastAsia"/>
                <w:b/>
                <w:sz w:val="20"/>
                <w:szCs w:val="20"/>
              </w:rPr>
              <w:t>应说明相关证据</w:t>
            </w:r>
            <w:r>
              <w:rPr>
                <w:rFonts w:hint="eastAsia"/>
                <w:b/>
                <w:sz w:val="20"/>
                <w:szCs w:val="20"/>
              </w:rPr>
              <w:t>)</w:t>
            </w:r>
            <w:r>
              <w:rPr>
                <w:rFonts w:hint="eastAsia"/>
                <w:b/>
                <w:sz w:val="20"/>
                <w:szCs w:val="20"/>
              </w:rPr>
              <w:t>：</w:t>
            </w:r>
          </w:p>
          <w:p w:rsidR="00D31459" w:rsidRDefault="00D31459" w:rsidP="008B0065">
            <w:pPr>
              <w:spacing w:line="240" w:lineRule="exact"/>
              <w:rPr>
                <w:b/>
                <w:sz w:val="20"/>
                <w:szCs w:val="20"/>
              </w:rPr>
            </w:pPr>
          </w:p>
        </w:tc>
      </w:tr>
      <w:tr w:rsidR="00D31459" w:rsidTr="0079542B">
        <w:trPr>
          <w:cantSplit/>
          <w:trHeight w:val="601"/>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8B0065">
            <w:pPr>
              <w:spacing w:line="240" w:lineRule="exact"/>
              <w:rPr>
                <w:b/>
                <w:sz w:val="20"/>
                <w:szCs w:val="20"/>
              </w:rPr>
            </w:pPr>
            <w:r>
              <w:rPr>
                <w:rFonts w:hint="eastAsia"/>
                <w:b/>
                <w:sz w:val="20"/>
                <w:szCs w:val="20"/>
              </w:rPr>
              <w:t>5 .QMS</w:t>
            </w:r>
            <w:r>
              <w:rPr>
                <w:rFonts w:hint="eastAsia"/>
                <w:b/>
                <w:sz w:val="20"/>
                <w:szCs w:val="20"/>
              </w:rPr>
              <w:t>国家</w:t>
            </w:r>
            <w:r>
              <w:rPr>
                <w:rFonts w:hint="eastAsia"/>
                <w:b/>
                <w:sz w:val="20"/>
                <w:szCs w:val="20"/>
              </w:rPr>
              <w:t>/</w:t>
            </w:r>
            <w:r>
              <w:rPr>
                <w:rFonts w:hint="eastAsia"/>
                <w:b/>
                <w:sz w:val="20"/>
                <w:szCs w:val="20"/>
              </w:rPr>
              <w:t>地方技术监督部门监测（检测、委托检测、定期监测、型式试验等）、抽查结果</w:t>
            </w:r>
          </w:p>
          <w:p w:rsidR="00D31459" w:rsidRDefault="00D31459" w:rsidP="008B0065">
            <w:pPr>
              <w:spacing w:line="240" w:lineRule="exact"/>
              <w:ind w:firstLineChars="100" w:firstLine="201"/>
              <w:rPr>
                <w:b/>
                <w:sz w:val="20"/>
                <w:szCs w:val="20"/>
              </w:rPr>
            </w:pPr>
          </w:p>
          <w:p w:rsidR="00D31459" w:rsidRDefault="00D31459" w:rsidP="008B0065">
            <w:pPr>
              <w:spacing w:line="240" w:lineRule="exact"/>
              <w:ind w:firstLineChars="100" w:firstLine="201"/>
              <w:rPr>
                <w:b/>
                <w:sz w:val="20"/>
                <w:szCs w:val="20"/>
              </w:rPr>
            </w:pPr>
            <w:r>
              <w:rPr>
                <w:rFonts w:hint="eastAsia"/>
                <w:b/>
                <w:sz w:val="20"/>
                <w:szCs w:val="20"/>
              </w:rPr>
              <w:t>有委外检测，见附件</w:t>
            </w:r>
          </w:p>
          <w:p w:rsidR="00D31459" w:rsidRDefault="00D31459" w:rsidP="008B0065">
            <w:pPr>
              <w:spacing w:line="300" w:lineRule="exact"/>
              <w:ind w:firstLineChars="98" w:firstLine="197"/>
              <w:rPr>
                <w:b/>
                <w:sz w:val="20"/>
                <w:szCs w:val="20"/>
              </w:rPr>
            </w:pPr>
            <w:r>
              <w:rPr>
                <w:rFonts w:hint="eastAsia"/>
                <w:b/>
                <w:sz w:val="20"/>
                <w:szCs w:val="20"/>
              </w:rPr>
              <w:t>（附相关证据）：</w:t>
            </w:r>
          </w:p>
          <w:p w:rsidR="00D31459" w:rsidRDefault="00D31459" w:rsidP="008B0065">
            <w:pPr>
              <w:spacing w:line="300" w:lineRule="exact"/>
              <w:jc w:val="left"/>
              <w:rPr>
                <w:b/>
                <w:sz w:val="20"/>
                <w:szCs w:val="20"/>
              </w:rPr>
            </w:pPr>
          </w:p>
        </w:tc>
      </w:tr>
      <w:tr w:rsidR="00D31459" w:rsidTr="008B0065">
        <w:trPr>
          <w:cantSplit/>
          <w:trHeight w:val="1679"/>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8B0065">
            <w:pPr>
              <w:spacing w:line="240" w:lineRule="exact"/>
              <w:rPr>
                <w:b/>
                <w:color w:val="000000" w:themeColor="text1"/>
                <w:spacing w:val="-8"/>
                <w:sz w:val="20"/>
                <w:szCs w:val="20"/>
              </w:rPr>
            </w:pPr>
            <w:r>
              <w:rPr>
                <w:rFonts w:hint="eastAsia"/>
                <w:b/>
                <w:color w:val="000000" w:themeColor="text1"/>
                <w:spacing w:val="-8"/>
                <w:sz w:val="20"/>
                <w:szCs w:val="20"/>
              </w:rPr>
              <w:t>6.</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31459" w:rsidRDefault="00D31459" w:rsidP="008B0065">
            <w:pPr>
              <w:spacing w:line="240" w:lineRule="exact"/>
              <w:ind w:firstLineChars="200" w:firstLine="420"/>
              <w:rPr>
                <w:b/>
                <w:color w:val="000000" w:themeColor="text1"/>
                <w:spacing w:val="-8"/>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rsidR="00D31459" w:rsidRDefault="00D31459" w:rsidP="008B0065">
            <w:pPr>
              <w:spacing w:line="240" w:lineRule="exact"/>
              <w:rPr>
                <w:b/>
                <w:color w:val="000000" w:themeColor="text1"/>
                <w:sz w:val="20"/>
                <w:szCs w:val="20"/>
              </w:rPr>
            </w:pPr>
          </w:p>
        </w:tc>
      </w:tr>
      <w:tr w:rsidR="00D31459" w:rsidTr="008B0065">
        <w:trPr>
          <w:cantSplit/>
          <w:trHeight w:val="320"/>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8B006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31459" w:rsidRDefault="00D31459" w:rsidP="008B006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31459" w:rsidRDefault="00D31459" w:rsidP="008B0065">
            <w:pPr>
              <w:spacing w:line="240" w:lineRule="exact"/>
              <w:rPr>
                <w:b/>
                <w:color w:val="000000" w:themeColor="text1"/>
                <w:sz w:val="20"/>
                <w:szCs w:val="20"/>
              </w:rPr>
            </w:pPr>
            <w:r>
              <w:rPr>
                <w:rFonts w:hint="eastAsia"/>
                <w:b/>
                <w:color w:val="000000" w:themeColor="text1"/>
                <w:sz w:val="20"/>
                <w:szCs w:val="20"/>
              </w:rPr>
              <w:t>/</w:t>
            </w:r>
          </w:p>
        </w:tc>
      </w:tr>
      <w:tr w:rsidR="00D31459" w:rsidTr="008B0065">
        <w:trPr>
          <w:cantSplit/>
          <w:trHeight w:val="342"/>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D31459">
            <w:pPr>
              <w:numPr>
                <w:ilvl w:val="0"/>
                <w:numId w:val="6"/>
              </w:numPr>
              <w:spacing w:line="240" w:lineRule="exact"/>
            </w:pPr>
            <w:r>
              <w:rPr>
                <w:rFonts w:hint="eastAsia"/>
              </w:rPr>
              <w:t>OHSMS</w:t>
            </w:r>
            <w:r>
              <w:rPr>
                <w:rFonts w:hint="eastAsia"/>
              </w:rPr>
              <w:t>组织对不可接受风险实施控制的结果</w:t>
            </w:r>
          </w:p>
          <w:p w:rsidR="00D31459" w:rsidRDefault="00D31459" w:rsidP="008B0065">
            <w:pPr>
              <w:pStyle w:val="Default"/>
              <w:rPr>
                <w:rFonts w:hint="default"/>
              </w:rPr>
            </w:pPr>
            <w:r>
              <w:t>/</w:t>
            </w:r>
          </w:p>
        </w:tc>
      </w:tr>
      <w:tr w:rsidR="00D31459" w:rsidTr="008B0065">
        <w:trPr>
          <w:cantSplit/>
          <w:trHeight w:val="497"/>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8B006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31459" w:rsidRDefault="00D31459" w:rsidP="008B0065">
            <w:pPr>
              <w:spacing w:line="240" w:lineRule="exact"/>
              <w:rPr>
                <w:b/>
                <w:color w:val="000000" w:themeColor="text1"/>
                <w:spacing w:val="-4"/>
                <w:sz w:val="20"/>
                <w:szCs w:val="20"/>
              </w:rPr>
            </w:pPr>
            <w:r>
              <w:rPr>
                <w:rFonts w:hint="eastAsia"/>
                <w:b/>
                <w:color w:val="000000" w:themeColor="text1"/>
                <w:spacing w:val="-4"/>
                <w:sz w:val="20"/>
                <w:szCs w:val="20"/>
              </w:rPr>
              <w:t>/</w:t>
            </w:r>
          </w:p>
        </w:tc>
      </w:tr>
      <w:tr w:rsidR="00D31459" w:rsidTr="008B0065">
        <w:trPr>
          <w:cantSplit/>
          <w:trHeight w:val="298"/>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Pr="0079542B" w:rsidRDefault="00D31459" w:rsidP="008B0065">
            <w:pPr>
              <w:spacing w:line="240" w:lineRule="exact"/>
              <w:rPr>
                <w:b/>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r w:rsidR="0079542B" w:rsidRPr="0079542B">
              <w:rPr>
                <w:rFonts w:hint="eastAsia"/>
                <w:bCs/>
                <w:sz w:val="20"/>
                <w:szCs w:val="20"/>
              </w:rPr>
              <w:t>液氨罐一个</w:t>
            </w:r>
          </w:p>
          <w:p w:rsidR="00D31459" w:rsidRDefault="00D31459" w:rsidP="008B0065">
            <w:pPr>
              <w:spacing w:line="240" w:lineRule="exact"/>
              <w:rPr>
                <w:b/>
                <w:color w:val="000000" w:themeColor="text1"/>
                <w:sz w:val="20"/>
                <w:szCs w:val="20"/>
              </w:rPr>
            </w:pPr>
          </w:p>
        </w:tc>
      </w:tr>
      <w:tr w:rsidR="00D31459" w:rsidTr="008B0065">
        <w:trPr>
          <w:cantSplit/>
          <w:trHeight w:val="340"/>
          <w:jc w:val="center"/>
        </w:trPr>
        <w:tc>
          <w:tcPr>
            <w:tcW w:w="720" w:type="dxa"/>
            <w:vMerge/>
            <w:vAlign w:val="center"/>
          </w:tcPr>
          <w:p w:rsidR="00D31459" w:rsidRDefault="00D31459" w:rsidP="008B0065">
            <w:pPr>
              <w:spacing w:line="240" w:lineRule="exact"/>
              <w:jc w:val="center"/>
              <w:rPr>
                <w:b/>
                <w:color w:val="000000" w:themeColor="text1"/>
                <w:szCs w:val="21"/>
              </w:rPr>
            </w:pPr>
          </w:p>
        </w:tc>
        <w:tc>
          <w:tcPr>
            <w:tcW w:w="9198" w:type="dxa"/>
          </w:tcPr>
          <w:p w:rsidR="00D31459" w:rsidRDefault="00D31459" w:rsidP="008B006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D31459" w:rsidRDefault="00D31459" w:rsidP="008B0065">
            <w:pPr>
              <w:spacing w:line="240" w:lineRule="exact"/>
              <w:rPr>
                <w:b/>
                <w:color w:val="000000" w:themeColor="text1"/>
                <w:sz w:val="20"/>
                <w:szCs w:val="20"/>
              </w:rPr>
            </w:pPr>
            <w:r>
              <w:rPr>
                <w:rFonts w:hint="eastAsia"/>
                <w:bCs/>
                <w:color w:val="000000" w:themeColor="text1"/>
                <w:sz w:val="20"/>
                <w:szCs w:val="20"/>
              </w:rPr>
              <w:t>无</w:t>
            </w:r>
          </w:p>
        </w:tc>
      </w:tr>
      <w:tr w:rsidR="00D31459" w:rsidTr="008B0065">
        <w:trPr>
          <w:cantSplit/>
          <w:trHeight w:val="1415"/>
          <w:jc w:val="center"/>
        </w:trPr>
        <w:tc>
          <w:tcPr>
            <w:tcW w:w="720" w:type="dxa"/>
            <w:vMerge w:val="restart"/>
            <w:textDirection w:val="tbRlV"/>
            <w:vAlign w:val="center"/>
          </w:tcPr>
          <w:p w:rsidR="00D31459" w:rsidRDefault="00D31459" w:rsidP="008B006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31459" w:rsidRDefault="00D31459" w:rsidP="008B006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31459" w:rsidRDefault="00D31459" w:rsidP="008B0065">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公司制定、发布了总体质量目标并分解到相关职能部</w:t>
            </w:r>
            <w:r>
              <w:rPr>
                <w:rFonts w:ascii="宋体" w:hAnsi="宋体" w:cs="宋体" w:hint="eastAsia"/>
                <w:szCs w:val="21"/>
              </w:rPr>
              <w:t>门和层次，规定了目标值、计算方法、责任部门、检查人、考核频次等。同时，质量目标得到沟通和监视评价，通过数据的汇总统计、描述性统计等方法对目标进行了测量，总体已达到或超过了规定的目标值。通过2021年1-2021年4月质量目标的测量，总体已达到或超过了规定的目标值。</w:t>
            </w:r>
          </w:p>
        </w:tc>
      </w:tr>
      <w:tr w:rsidR="00D31459" w:rsidTr="008B0065">
        <w:trPr>
          <w:cantSplit/>
          <w:trHeight w:val="1415"/>
          <w:jc w:val="center"/>
        </w:trPr>
        <w:tc>
          <w:tcPr>
            <w:tcW w:w="720" w:type="dxa"/>
            <w:vMerge/>
            <w:textDirection w:val="tbRlV"/>
            <w:vAlign w:val="center"/>
          </w:tcPr>
          <w:p w:rsidR="00D31459" w:rsidRDefault="00D31459" w:rsidP="008B0065">
            <w:pPr>
              <w:spacing w:line="240" w:lineRule="exact"/>
              <w:ind w:left="113" w:right="113"/>
              <w:jc w:val="center"/>
              <w:rPr>
                <w:b/>
                <w:color w:val="000000" w:themeColor="text1"/>
                <w:szCs w:val="21"/>
              </w:rPr>
            </w:pPr>
          </w:p>
        </w:tc>
        <w:tc>
          <w:tcPr>
            <w:tcW w:w="9198" w:type="dxa"/>
          </w:tcPr>
          <w:p w:rsidR="00D31459" w:rsidRDefault="00D31459" w:rsidP="00D31459">
            <w:pPr>
              <w:numPr>
                <w:ilvl w:val="0"/>
                <w:numId w:val="7"/>
              </w:numPr>
              <w:spacing w:line="240" w:lineRule="exact"/>
              <w:ind w:left="105" w:hangingChars="50" w:hanging="105"/>
            </w:pPr>
            <w:r>
              <w:rPr>
                <w:rFonts w:hint="eastAsia"/>
              </w:rPr>
              <w:t>顾客满意</w:t>
            </w:r>
          </w:p>
          <w:p w:rsidR="00D31459" w:rsidRDefault="00D31459" w:rsidP="008B0065">
            <w:pPr>
              <w:pStyle w:val="Default"/>
              <w:ind w:firstLineChars="200" w:firstLine="420"/>
              <w:rPr>
                <w:rFonts w:hint="default"/>
                <w:color w:val="auto"/>
              </w:rPr>
            </w:pPr>
            <w:r>
              <w:rPr>
                <w:rFonts w:cs="宋体"/>
                <w:color w:val="auto"/>
                <w:sz w:val="21"/>
                <w:szCs w:val="21"/>
              </w:rPr>
              <w:t>公司建立了《顾客满意程度评价程序》，对顾客投诉处理及顾客满意度评价做了明确的规定，并按规定对顾客反馈及时处理，但在顾客反馈信息</w:t>
            </w:r>
            <w:r w:rsidRPr="000F7B51">
              <w:rPr>
                <w:rFonts w:cs="宋体"/>
                <w:color w:val="auto"/>
                <w:sz w:val="21"/>
                <w:szCs w:val="21"/>
              </w:rPr>
              <w:t>的利用上不够，需要改善。近年来未发生重大顾客投诉和产品质量事故。顾客满意度调查按规定实施，2021年</w:t>
            </w:r>
            <w:r w:rsidR="000F7B51" w:rsidRPr="000F7B51">
              <w:rPr>
                <w:rFonts w:cs="宋体"/>
                <w:color w:val="auto"/>
                <w:sz w:val="21"/>
                <w:szCs w:val="21"/>
              </w:rPr>
              <w:t>4</w:t>
            </w:r>
            <w:r w:rsidRPr="000F7B51">
              <w:rPr>
                <w:rFonts w:cs="宋体"/>
                <w:color w:val="auto"/>
                <w:sz w:val="21"/>
                <w:szCs w:val="21"/>
              </w:rPr>
              <w:t>月实施，满意度评价9</w:t>
            </w:r>
            <w:r w:rsidR="000F7B51" w:rsidRPr="000F7B51">
              <w:rPr>
                <w:rFonts w:cs="宋体"/>
                <w:color w:val="auto"/>
                <w:sz w:val="21"/>
                <w:szCs w:val="21"/>
              </w:rPr>
              <w:t>8</w:t>
            </w:r>
            <w:r w:rsidRPr="000F7B51">
              <w:rPr>
                <w:rFonts w:cs="宋体"/>
                <w:color w:val="auto"/>
                <w:sz w:val="21"/>
                <w:szCs w:val="21"/>
              </w:rPr>
              <w:t>%，总体实现了顾客满意度的质量目标要求。</w:t>
            </w:r>
          </w:p>
        </w:tc>
      </w:tr>
      <w:tr w:rsidR="00D31459" w:rsidTr="008B0065">
        <w:trPr>
          <w:cantSplit/>
          <w:trHeight w:val="1332"/>
          <w:jc w:val="center"/>
        </w:trPr>
        <w:tc>
          <w:tcPr>
            <w:tcW w:w="720" w:type="dxa"/>
            <w:vMerge/>
            <w:textDirection w:val="tbRlV"/>
            <w:vAlign w:val="center"/>
          </w:tcPr>
          <w:p w:rsidR="00D31459" w:rsidRDefault="00D31459" w:rsidP="008B0065">
            <w:pPr>
              <w:spacing w:line="240" w:lineRule="exact"/>
              <w:ind w:left="201" w:right="113" w:hangingChars="100" w:hanging="201"/>
              <w:jc w:val="center"/>
              <w:rPr>
                <w:b/>
                <w:color w:val="000000" w:themeColor="text1"/>
                <w:sz w:val="20"/>
              </w:rPr>
            </w:pPr>
          </w:p>
        </w:tc>
        <w:tc>
          <w:tcPr>
            <w:tcW w:w="9198" w:type="dxa"/>
          </w:tcPr>
          <w:p w:rsidR="00D31459" w:rsidRPr="000F7B51" w:rsidRDefault="00D31459" w:rsidP="008B0065">
            <w:pPr>
              <w:spacing w:line="240" w:lineRule="exact"/>
              <w:rPr>
                <w:b/>
                <w:sz w:val="20"/>
                <w:szCs w:val="20"/>
              </w:rPr>
            </w:pPr>
            <w:r w:rsidRPr="000F7B51">
              <w:rPr>
                <w:rFonts w:hint="eastAsia"/>
                <w:b/>
                <w:sz w:val="20"/>
                <w:szCs w:val="20"/>
              </w:rPr>
              <w:t xml:space="preserve">3. </w:t>
            </w:r>
            <w:r w:rsidRPr="000F7B51">
              <w:rPr>
                <w:rFonts w:hint="eastAsia"/>
                <w:b/>
                <w:sz w:val="20"/>
                <w:szCs w:val="20"/>
              </w:rPr>
              <w:t>内审（包括内审策划审核方案中考虑拟审核的过程和区域的状况和重要性）</w:t>
            </w:r>
          </w:p>
          <w:p w:rsidR="00D31459" w:rsidRPr="000F7B51" w:rsidRDefault="00D31459" w:rsidP="008B0065">
            <w:pPr>
              <w:spacing w:line="240" w:lineRule="exact"/>
              <w:ind w:firstLineChars="200" w:firstLine="420"/>
              <w:rPr>
                <w:b/>
                <w:sz w:val="20"/>
                <w:szCs w:val="20"/>
              </w:rPr>
            </w:pPr>
            <w:r w:rsidRPr="000F7B51">
              <w:rPr>
                <w:rFonts w:ascii="宋体" w:hAnsi="宋体" w:cs="宋体" w:hint="eastAsia"/>
                <w:szCs w:val="21"/>
              </w:rPr>
              <w:t>建立有《内部审核控制程序》，规定了内审频次一年一次，内审时间：2021年</w:t>
            </w:r>
            <w:r w:rsidR="000F7B51" w:rsidRPr="000F7B51">
              <w:rPr>
                <w:rFonts w:ascii="宋体" w:hAnsi="宋体" w:cs="宋体" w:hint="eastAsia"/>
                <w:szCs w:val="21"/>
              </w:rPr>
              <w:t>3</w:t>
            </w:r>
            <w:r w:rsidRPr="000F7B51">
              <w:rPr>
                <w:rFonts w:ascii="宋体" w:hAnsi="宋体" w:cs="宋体" w:hint="eastAsia"/>
                <w:szCs w:val="21"/>
              </w:rPr>
              <w:t>月</w:t>
            </w:r>
            <w:r w:rsidR="000F7B51" w:rsidRPr="000F7B51">
              <w:rPr>
                <w:rFonts w:ascii="宋体" w:hAnsi="宋体" w:cs="宋体" w:hint="eastAsia"/>
                <w:szCs w:val="21"/>
              </w:rPr>
              <w:t>5</w:t>
            </w:r>
            <w:r w:rsidRPr="000F7B51">
              <w:rPr>
                <w:rFonts w:ascii="宋体" w:hAnsi="宋体" w:cs="宋体" w:hint="eastAsia"/>
                <w:szCs w:val="21"/>
              </w:rPr>
              <w:t>日，拟定了审核实施表，明确了内审范围，内审人员经培训合格上岗，能力满足要求，未出现审核本部门情况，内审不符合项1项，</w:t>
            </w:r>
            <w:r w:rsidRPr="000F7B51">
              <w:rPr>
                <w:rFonts w:ascii="宋体" w:hAnsi="宋体" w:cs="宋体" w:hint="eastAsia"/>
              </w:rPr>
              <w:t>涉及</w:t>
            </w:r>
            <w:r w:rsidR="000F7B51" w:rsidRPr="000F7B51">
              <w:rPr>
                <w:rFonts w:ascii="宋体" w:hAnsi="宋体" w:cs="宋体" w:hint="eastAsia"/>
              </w:rPr>
              <w:t>生产</w:t>
            </w:r>
            <w:r w:rsidRPr="000F7B51">
              <w:rPr>
                <w:rFonts w:ascii="宋体" w:hAnsi="宋体" w:cs="宋体" w:hint="eastAsia"/>
              </w:rPr>
              <w:t>部</w:t>
            </w:r>
            <w:r w:rsidR="000F7B51" w:rsidRPr="000F7B51">
              <w:rPr>
                <w:rFonts w:ascii="宋体" w:hAnsi="宋体" w:cs="宋体" w:hint="eastAsia"/>
              </w:rPr>
              <w:t>8.5.1</w:t>
            </w:r>
            <w:r w:rsidRPr="000F7B51">
              <w:rPr>
                <w:rFonts w:ascii="宋体" w:hAnsi="宋体" w:cs="宋体" w:hint="eastAsia"/>
              </w:rPr>
              <w:t>条款</w:t>
            </w:r>
            <w:r w:rsidR="000F7B51" w:rsidRPr="000F7B51">
              <w:rPr>
                <w:rFonts w:ascii="宋体" w:hAnsi="宋体" w:cs="宋体" w:hint="eastAsia"/>
                <w:lang w:val="zh-CN"/>
              </w:rPr>
              <w:t>现场工艺文件缺失</w:t>
            </w:r>
            <w:r w:rsidRPr="000F7B51">
              <w:rPr>
                <w:rFonts w:ascii="宋体" w:hAnsi="宋体" w:cs="宋体" w:hint="eastAsia"/>
                <w:szCs w:val="21"/>
              </w:rPr>
              <w:t>，针对该不符合项，已及时采取纠正措施后，经内审员验证关闭。内审的有效性需要改善。</w:t>
            </w:r>
          </w:p>
        </w:tc>
      </w:tr>
      <w:tr w:rsidR="00D31459" w:rsidTr="008B0065">
        <w:trPr>
          <w:cantSplit/>
          <w:trHeight w:val="1186"/>
          <w:jc w:val="center"/>
        </w:trPr>
        <w:tc>
          <w:tcPr>
            <w:tcW w:w="720" w:type="dxa"/>
            <w:vMerge/>
            <w:textDirection w:val="tbRlV"/>
            <w:vAlign w:val="center"/>
          </w:tcPr>
          <w:p w:rsidR="00D31459" w:rsidRDefault="00D31459" w:rsidP="008B0065">
            <w:pPr>
              <w:spacing w:line="240" w:lineRule="exact"/>
              <w:ind w:left="201" w:right="113" w:hangingChars="100" w:hanging="201"/>
              <w:jc w:val="center"/>
              <w:rPr>
                <w:b/>
                <w:color w:val="000000" w:themeColor="text1"/>
                <w:sz w:val="20"/>
              </w:rPr>
            </w:pPr>
          </w:p>
        </w:tc>
        <w:tc>
          <w:tcPr>
            <w:tcW w:w="9198" w:type="dxa"/>
          </w:tcPr>
          <w:p w:rsidR="00D31459" w:rsidRPr="000F7B51" w:rsidRDefault="00D31459" w:rsidP="008B0065">
            <w:pPr>
              <w:spacing w:line="240" w:lineRule="exact"/>
              <w:rPr>
                <w:b/>
                <w:sz w:val="20"/>
                <w:szCs w:val="20"/>
              </w:rPr>
            </w:pPr>
            <w:r w:rsidRPr="000F7B51">
              <w:rPr>
                <w:rFonts w:hint="eastAsia"/>
                <w:b/>
                <w:sz w:val="20"/>
                <w:szCs w:val="20"/>
              </w:rPr>
              <w:t>4.</w:t>
            </w:r>
            <w:r w:rsidRPr="000F7B51">
              <w:rPr>
                <w:rFonts w:hint="eastAsia"/>
                <w:b/>
                <w:sz w:val="20"/>
                <w:szCs w:val="20"/>
              </w:rPr>
              <w:t>管理评审（管理评审体系变更需求，纠正和预防措施、体系有效性等）</w:t>
            </w:r>
          </w:p>
          <w:p w:rsidR="00D31459" w:rsidRPr="000F7B51" w:rsidRDefault="00D31459" w:rsidP="008B0065">
            <w:pPr>
              <w:spacing w:line="240" w:lineRule="exact"/>
              <w:ind w:firstLineChars="200" w:firstLine="420"/>
              <w:rPr>
                <w:b/>
                <w:sz w:val="20"/>
                <w:szCs w:val="20"/>
              </w:rPr>
            </w:pPr>
            <w:r w:rsidRPr="000F7B51">
              <w:rPr>
                <w:rFonts w:ascii="宋体" w:hAnsi="宋体" w:cs="宋体" w:hint="eastAsia"/>
                <w:szCs w:val="21"/>
              </w:rPr>
              <w:t>管理评审频次为一年一次、本次管理评审于2021年3月</w:t>
            </w:r>
            <w:r w:rsidR="000F7B51" w:rsidRPr="000F7B51">
              <w:rPr>
                <w:rFonts w:ascii="宋体" w:hAnsi="宋体" w:cs="宋体" w:hint="eastAsia"/>
                <w:szCs w:val="21"/>
              </w:rPr>
              <w:t>2</w:t>
            </w:r>
            <w:r w:rsidRPr="000F7B51">
              <w:rPr>
                <w:rFonts w:ascii="宋体" w:hAnsi="宋体" w:cs="宋体" w:hint="eastAsia"/>
                <w:szCs w:val="21"/>
              </w:rPr>
              <w:t>0日由总经理主持完成、提供主要输入材料有各部门总结，输入信息基本充分和满足要求。输出见“管理评审报告”,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rsidR="00D31459" w:rsidTr="008B0065">
        <w:trPr>
          <w:cantSplit/>
          <w:trHeight w:val="335"/>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D31459">
            <w:pPr>
              <w:numPr>
                <w:ilvl w:val="0"/>
                <w:numId w:val="5"/>
              </w:numPr>
              <w:spacing w:line="240" w:lineRule="exact"/>
              <w:rPr>
                <w:b/>
                <w:sz w:val="20"/>
                <w:szCs w:val="20"/>
              </w:rPr>
            </w:pPr>
            <w:r>
              <w:rPr>
                <w:rFonts w:hint="eastAsia"/>
                <w:b/>
                <w:sz w:val="20"/>
                <w:szCs w:val="20"/>
              </w:rPr>
              <w:t xml:space="preserve"> EMS</w:t>
            </w:r>
            <w:r>
              <w:rPr>
                <w:rFonts w:hint="eastAsia"/>
                <w:b/>
                <w:sz w:val="20"/>
                <w:szCs w:val="20"/>
              </w:rPr>
              <w:t>是否按规定对主要污染物（污水、废气、噪声、废渣等）及排放实施了例行的监视或测量，结果是否满足相关要求？</w:t>
            </w:r>
          </w:p>
          <w:p w:rsidR="00D31459" w:rsidRDefault="00D31459" w:rsidP="008B0065">
            <w:pPr>
              <w:spacing w:line="240" w:lineRule="exact"/>
              <w:rPr>
                <w:b/>
                <w:sz w:val="20"/>
                <w:szCs w:val="20"/>
              </w:rPr>
            </w:pPr>
            <w:r>
              <w:rPr>
                <w:rFonts w:hint="eastAsia"/>
                <w:b/>
                <w:sz w:val="20"/>
                <w:szCs w:val="20"/>
              </w:rPr>
              <w:t>/</w:t>
            </w:r>
          </w:p>
        </w:tc>
      </w:tr>
      <w:tr w:rsidR="00D31459" w:rsidTr="008B0065">
        <w:trPr>
          <w:cantSplit/>
          <w:trHeight w:val="534"/>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D31459" w:rsidRDefault="00D31459" w:rsidP="008B0065">
            <w:pPr>
              <w:spacing w:line="240" w:lineRule="exact"/>
              <w:rPr>
                <w:b/>
                <w:color w:val="000000" w:themeColor="text1"/>
                <w:sz w:val="20"/>
                <w:szCs w:val="20"/>
              </w:rPr>
            </w:pPr>
            <w:r>
              <w:rPr>
                <w:rFonts w:hint="eastAsia"/>
                <w:b/>
                <w:color w:val="000000" w:themeColor="text1"/>
                <w:sz w:val="20"/>
                <w:szCs w:val="20"/>
              </w:rPr>
              <w:t>/</w:t>
            </w:r>
          </w:p>
        </w:tc>
      </w:tr>
      <w:tr w:rsidR="00D31459" w:rsidTr="008B0065">
        <w:trPr>
          <w:cantSplit/>
          <w:trHeight w:val="234"/>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31459" w:rsidRDefault="00D31459" w:rsidP="008B0065">
            <w:pPr>
              <w:spacing w:line="240" w:lineRule="exact"/>
              <w:rPr>
                <w:b/>
                <w:color w:val="000000" w:themeColor="text1"/>
                <w:sz w:val="20"/>
                <w:szCs w:val="20"/>
              </w:rPr>
            </w:pPr>
            <w:r>
              <w:rPr>
                <w:rFonts w:hint="eastAsia"/>
                <w:b/>
                <w:color w:val="000000" w:themeColor="text1"/>
                <w:sz w:val="20"/>
                <w:szCs w:val="20"/>
              </w:rPr>
              <w:t>/</w:t>
            </w:r>
          </w:p>
        </w:tc>
      </w:tr>
      <w:tr w:rsidR="00D31459" w:rsidTr="008B0065">
        <w:trPr>
          <w:cantSplit/>
          <w:trHeight w:val="391"/>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Pr>
          <w:p w:rsidR="00D31459" w:rsidRDefault="00D31459" w:rsidP="008B006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31459" w:rsidRDefault="00D31459" w:rsidP="008B0065">
            <w:pPr>
              <w:spacing w:line="240" w:lineRule="exact"/>
              <w:rPr>
                <w:b/>
                <w:color w:val="000000" w:themeColor="text1"/>
                <w:sz w:val="20"/>
                <w:szCs w:val="20"/>
              </w:rPr>
            </w:pPr>
            <w:r>
              <w:rPr>
                <w:rFonts w:hint="eastAsia"/>
                <w:b/>
                <w:color w:val="000000" w:themeColor="text1"/>
                <w:sz w:val="20"/>
                <w:szCs w:val="20"/>
              </w:rPr>
              <w:t>/</w:t>
            </w:r>
          </w:p>
        </w:tc>
      </w:tr>
      <w:tr w:rsidR="00D31459" w:rsidTr="008B0065">
        <w:trPr>
          <w:cantSplit/>
          <w:trHeight w:val="308"/>
          <w:jc w:val="center"/>
        </w:trPr>
        <w:tc>
          <w:tcPr>
            <w:tcW w:w="720" w:type="dxa"/>
            <w:vMerge/>
            <w:tcBorders>
              <w:bottom w:val="single" w:sz="4" w:space="0" w:color="auto"/>
            </w:tcBorders>
            <w:vAlign w:val="center"/>
          </w:tcPr>
          <w:p w:rsidR="00D31459" w:rsidRDefault="00D31459" w:rsidP="008B0065">
            <w:pPr>
              <w:spacing w:line="240" w:lineRule="exact"/>
              <w:jc w:val="center"/>
              <w:rPr>
                <w:b/>
                <w:color w:val="000000" w:themeColor="text1"/>
                <w:sz w:val="20"/>
              </w:rPr>
            </w:pPr>
          </w:p>
        </w:tc>
        <w:tc>
          <w:tcPr>
            <w:tcW w:w="9198" w:type="dxa"/>
            <w:tcBorders>
              <w:bottom w:val="single" w:sz="4" w:space="0" w:color="auto"/>
            </w:tcBorders>
          </w:tcPr>
          <w:p w:rsidR="00D31459" w:rsidRDefault="00D31459" w:rsidP="008B006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Pr>
                <w:rFonts w:hint="eastAsia"/>
                <w:bCs/>
                <w:color w:val="000000" w:themeColor="text1"/>
                <w:sz w:val="20"/>
                <w:szCs w:val="20"/>
              </w:rPr>
              <w:t>无</w:t>
            </w:r>
          </w:p>
        </w:tc>
      </w:tr>
      <w:tr w:rsidR="00D31459" w:rsidTr="008B0065">
        <w:trPr>
          <w:cantSplit/>
          <w:trHeight w:val="1175"/>
          <w:jc w:val="center"/>
        </w:trPr>
        <w:tc>
          <w:tcPr>
            <w:tcW w:w="720" w:type="dxa"/>
            <w:vMerge w:val="restart"/>
            <w:vAlign w:val="center"/>
          </w:tcPr>
          <w:p w:rsidR="00D31459" w:rsidRDefault="00D31459" w:rsidP="008B0065">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31459" w:rsidRDefault="00D31459" w:rsidP="008B006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31459" w:rsidRDefault="00D31459" w:rsidP="008B0065">
            <w:pPr>
              <w:spacing w:line="240" w:lineRule="exact"/>
              <w:ind w:firstLineChars="200" w:firstLine="420"/>
              <w:rPr>
                <w:b/>
                <w:color w:val="000000" w:themeColor="text1"/>
                <w:sz w:val="20"/>
                <w:szCs w:val="20"/>
              </w:rPr>
            </w:pPr>
            <w:r>
              <w:rPr>
                <w:rFonts w:ascii="宋体" w:hAnsi="宋体" w:cs="宋体" w:hint="eastAsia"/>
                <w:color w:val="000000"/>
                <w:szCs w:val="21"/>
              </w:rPr>
              <w:t>公司明确通过对内、外审核结果、管理评审输出、监测和测量等活动中识别出在产品、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D31459" w:rsidTr="008B0065">
        <w:trPr>
          <w:cantSplit/>
          <w:trHeight w:val="322"/>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31459" w:rsidRDefault="00D31459" w:rsidP="008B006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r>
              <w:rPr>
                <w:rFonts w:hint="eastAsia"/>
                <w:bCs/>
                <w:color w:val="000000" w:themeColor="text1"/>
                <w:spacing w:val="-20"/>
                <w:sz w:val="20"/>
                <w:szCs w:val="20"/>
              </w:rPr>
              <w:t>无</w:t>
            </w:r>
          </w:p>
          <w:p w:rsidR="00D31459" w:rsidRDefault="00D31459" w:rsidP="008B0065">
            <w:pPr>
              <w:spacing w:line="240" w:lineRule="exact"/>
              <w:rPr>
                <w:b/>
                <w:color w:val="000000" w:themeColor="text1"/>
                <w:sz w:val="20"/>
                <w:szCs w:val="20"/>
              </w:rPr>
            </w:pPr>
          </w:p>
        </w:tc>
      </w:tr>
      <w:tr w:rsidR="00D31459" w:rsidTr="008B0065">
        <w:trPr>
          <w:cantSplit/>
          <w:trHeight w:val="338"/>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31459" w:rsidRDefault="00D31459" w:rsidP="008B006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Cs/>
                <w:color w:val="000000" w:themeColor="text1"/>
                <w:sz w:val="20"/>
                <w:szCs w:val="20"/>
              </w:rPr>
              <w:t>无</w:t>
            </w:r>
          </w:p>
          <w:p w:rsidR="00D31459" w:rsidRDefault="00D31459" w:rsidP="008B0065">
            <w:pPr>
              <w:spacing w:line="240" w:lineRule="exact"/>
              <w:rPr>
                <w:b/>
                <w:color w:val="000000" w:themeColor="text1"/>
                <w:spacing w:val="-20"/>
                <w:sz w:val="20"/>
                <w:szCs w:val="20"/>
              </w:rPr>
            </w:pPr>
          </w:p>
        </w:tc>
      </w:tr>
      <w:tr w:rsidR="00D31459" w:rsidTr="008B0065">
        <w:trPr>
          <w:cantSplit/>
          <w:trHeight w:val="322"/>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31459" w:rsidRDefault="00D31459" w:rsidP="008B006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Cs/>
                <w:color w:val="000000" w:themeColor="text1"/>
                <w:sz w:val="20"/>
                <w:szCs w:val="20"/>
              </w:rPr>
              <w:t>无</w:t>
            </w:r>
          </w:p>
        </w:tc>
      </w:tr>
      <w:tr w:rsidR="00D31459" w:rsidTr="008B0065">
        <w:trPr>
          <w:cantSplit/>
          <w:trHeight w:val="357"/>
          <w:jc w:val="center"/>
        </w:trPr>
        <w:tc>
          <w:tcPr>
            <w:tcW w:w="720" w:type="dxa"/>
            <w:vMerge/>
            <w:vAlign w:val="center"/>
          </w:tcPr>
          <w:p w:rsidR="00D31459" w:rsidRDefault="00D31459" w:rsidP="008B006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31459" w:rsidRDefault="00D31459" w:rsidP="00D31459">
            <w:pPr>
              <w:numPr>
                <w:ilvl w:val="0"/>
                <w:numId w:val="5"/>
              </w:numPr>
              <w:spacing w:line="240" w:lineRule="exact"/>
              <w:rPr>
                <w:b/>
                <w:bCs/>
              </w:rPr>
            </w:pPr>
            <w:r>
              <w:rPr>
                <w:rFonts w:hint="eastAsia"/>
                <w:b/>
                <w:bCs/>
              </w:rPr>
              <w:t>上次不符合的整改情况（再认证填写）</w:t>
            </w:r>
          </w:p>
          <w:p w:rsidR="00D31459" w:rsidRDefault="00D31459" w:rsidP="008B0065">
            <w:pPr>
              <w:pStyle w:val="Default"/>
              <w:rPr>
                <w:rFonts w:hint="default"/>
              </w:rPr>
            </w:pPr>
            <w:r>
              <w:rPr>
                <w:rFonts w:cs="宋体"/>
                <w:kern w:val="2"/>
                <w:sz w:val="21"/>
                <w:szCs w:val="21"/>
              </w:rPr>
              <w:t>上次不符合发生在品保部涉及条款为8.6，经本次审核验证均整改且无类似不符合情况出现</w:t>
            </w:r>
          </w:p>
        </w:tc>
      </w:tr>
    </w:tbl>
    <w:p w:rsidR="00D31459" w:rsidRDefault="00D31459" w:rsidP="00D31459">
      <w:pPr>
        <w:spacing w:line="360" w:lineRule="auto"/>
        <w:ind w:leftChars="-472" w:left="1" w:hangingChars="380" w:hanging="992"/>
        <w:rPr>
          <w:b/>
          <w:color w:val="000000" w:themeColor="text1"/>
          <w:sz w:val="20"/>
        </w:rPr>
      </w:pPr>
      <w:r>
        <w:rPr>
          <w:rFonts w:hint="eastAsia"/>
          <w:b/>
          <w:color w:val="000000" w:themeColor="text1"/>
          <w:sz w:val="26"/>
          <w:szCs w:val="26"/>
        </w:rPr>
        <w:t>、本次审核不符合项</w:t>
      </w:r>
    </w:p>
    <w:p w:rsidR="00D31459" w:rsidRDefault="00D31459" w:rsidP="00D3145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w:t>
      </w:r>
      <w:r w:rsidRPr="000F7B51">
        <w:rPr>
          <w:rFonts w:hint="eastAsia"/>
          <w:b/>
        </w:rPr>
        <w:t>次审核共开具不符合项报告</w:t>
      </w:r>
      <w:r w:rsidRPr="000F7B51">
        <w:rPr>
          <w:rFonts w:hint="eastAsia"/>
          <w:b/>
        </w:rPr>
        <w:t>1</w:t>
      </w:r>
      <w:r w:rsidRPr="000F7B51">
        <w:rPr>
          <w:rFonts w:hint="eastAsia"/>
          <w:b/>
        </w:rPr>
        <w:t>项；其中</w:t>
      </w:r>
      <w:r w:rsidR="00536910" w:rsidRPr="00536910">
        <w:rPr>
          <w:b/>
        </w:rPr>
        <w:pict>
          <v:line id="直接连接符 1" o:spid="_x0000_s1029" style="position:absolute;left:0;text-align:left;z-index:251660288;mso-position-horizontal-relative:text;mso-position-vertical-relative:text" from="210pt,16.2pt" to="210pt,16.2pt" o:allowincell="f"/>
        </w:pict>
      </w:r>
      <w:r w:rsidRPr="000F7B51">
        <w:rPr>
          <w:rFonts w:hint="eastAsia"/>
          <w:b/>
        </w:rPr>
        <w:t>严重不符合</w:t>
      </w:r>
      <w:r w:rsidRPr="000F7B51">
        <w:rPr>
          <w:rFonts w:hint="eastAsia"/>
          <w:b/>
        </w:rPr>
        <w:t>0</w:t>
      </w:r>
      <w:r w:rsidRPr="000F7B51">
        <w:rPr>
          <w:rFonts w:hint="eastAsia"/>
          <w:b/>
        </w:rPr>
        <w:t>项，一般不符合</w:t>
      </w:r>
      <w:r w:rsidRPr="000F7B51">
        <w:rPr>
          <w:rFonts w:hint="eastAsia"/>
          <w:b/>
        </w:rPr>
        <w:t>1</w:t>
      </w:r>
      <w:r w:rsidRPr="000F7B51">
        <w:rPr>
          <w:rFonts w:hint="eastAsia"/>
          <w:b/>
        </w:rPr>
        <w:t>项，观察项</w:t>
      </w:r>
      <w:r w:rsidRPr="000F7B51">
        <w:rPr>
          <w:rFonts w:hint="eastAsia"/>
          <w:b/>
        </w:rPr>
        <w:t>0</w:t>
      </w:r>
      <w:r w:rsidRPr="000F7B51">
        <w:rPr>
          <w:rFonts w:hint="eastAsia"/>
          <w:b/>
        </w:rPr>
        <w:t>项，分布在</w:t>
      </w:r>
      <w:r w:rsidR="000F7B51" w:rsidRPr="000F7B51">
        <w:rPr>
          <w:rFonts w:hint="eastAsia"/>
          <w:b/>
        </w:rPr>
        <w:t>生产</w:t>
      </w:r>
      <w:r w:rsidRPr="000F7B51">
        <w:rPr>
          <w:rFonts w:hint="eastAsia"/>
          <w:b/>
        </w:rPr>
        <w:t>部</w:t>
      </w:r>
      <w:r w:rsidRPr="000F7B51">
        <w:rPr>
          <w:rFonts w:hint="eastAsia"/>
          <w:b/>
        </w:rPr>
        <w:t>8.5.</w:t>
      </w:r>
      <w:r w:rsidR="000F7B51" w:rsidRPr="000F7B51">
        <w:rPr>
          <w:rFonts w:hint="eastAsia"/>
          <w:b/>
        </w:rPr>
        <w:t>1</w:t>
      </w:r>
      <w:r w:rsidRPr="000F7B51">
        <w:rPr>
          <w:rFonts w:hint="eastAsia"/>
          <w:b/>
        </w:rPr>
        <w:t>条款，见附件。</w:t>
      </w:r>
      <w:r>
        <w:rPr>
          <w:rFonts w:hint="eastAsia"/>
          <w:b/>
          <w:color w:val="000000" w:themeColor="text1"/>
        </w:rPr>
        <w:t>（</w:t>
      </w:r>
      <w:r>
        <w:rPr>
          <w:rFonts w:hint="eastAsia"/>
          <w:b/>
          <w:color w:val="000000" w:themeColor="text1"/>
        </w:rPr>
        <w:t>Q/J/E/S</w:t>
      </w:r>
      <w:r>
        <w:rPr>
          <w:rFonts w:hint="eastAsia"/>
          <w:b/>
          <w:color w:val="000000" w:themeColor="text1"/>
        </w:rPr>
        <w:t>分开填写）</w:t>
      </w:r>
    </w:p>
    <w:p w:rsidR="00D31459" w:rsidRDefault="00D31459" w:rsidP="00D3145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D31459" w:rsidRDefault="00D31459" w:rsidP="00D3145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八、已识别出的任何未解决的问题：无</w:t>
      </w:r>
    </w:p>
    <w:p w:rsidR="00D31459" w:rsidRDefault="00D31459" w:rsidP="00D3145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D31459" w:rsidTr="008B0065">
        <w:tc>
          <w:tcPr>
            <w:tcW w:w="5246" w:type="dxa"/>
          </w:tcPr>
          <w:p w:rsidR="00D31459" w:rsidRDefault="00D31459" w:rsidP="008B006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31459" w:rsidRDefault="00D31459" w:rsidP="008B006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31459" w:rsidTr="008B0065">
        <w:tc>
          <w:tcPr>
            <w:tcW w:w="5246" w:type="dxa"/>
          </w:tcPr>
          <w:p w:rsidR="00D31459" w:rsidRDefault="00D31459" w:rsidP="008B00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31459" w:rsidRDefault="00D31459" w:rsidP="008B0065">
            <w:pPr>
              <w:snapToGrid w:val="0"/>
              <w:spacing w:line="360" w:lineRule="auto"/>
              <w:rPr>
                <w:rFonts w:ascii="宋体" w:hAnsi="宋体"/>
                <w:b/>
                <w:color w:val="000000" w:themeColor="text1"/>
                <w:szCs w:val="21"/>
              </w:rPr>
            </w:pPr>
          </w:p>
        </w:tc>
      </w:tr>
      <w:tr w:rsidR="00D31459" w:rsidTr="008B0065">
        <w:tc>
          <w:tcPr>
            <w:tcW w:w="5246" w:type="dxa"/>
          </w:tcPr>
          <w:p w:rsidR="00D31459" w:rsidRDefault="00D31459" w:rsidP="008B00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31459" w:rsidRDefault="00D31459" w:rsidP="008B0065">
            <w:pPr>
              <w:snapToGrid w:val="0"/>
              <w:spacing w:line="360" w:lineRule="auto"/>
              <w:rPr>
                <w:rFonts w:ascii="宋体" w:hAnsi="宋体"/>
                <w:b/>
                <w:color w:val="000000" w:themeColor="text1"/>
                <w:szCs w:val="21"/>
              </w:rPr>
            </w:pPr>
          </w:p>
        </w:tc>
      </w:tr>
      <w:tr w:rsidR="00D31459" w:rsidTr="008B0065">
        <w:tc>
          <w:tcPr>
            <w:tcW w:w="5246" w:type="dxa"/>
          </w:tcPr>
          <w:p w:rsidR="00D31459" w:rsidRDefault="00D31459" w:rsidP="008B00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31459" w:rsidRDefault="00D31459" w:rsidP="008B0065">
            <w:pPr>
              <w:snapToGrid w:val="0"/>
              <w:spacing w:line="360" w:lineRule="auto"/>
              <w:rPr>
                <w:rFonts w:ascii="宋体" w:hAnsi="宋体"/>
                <w:b/>
                <w:color w:val="000000" w:themeColor="text1"/>
                <w:szCs w:val="21"/>
              </w:rPr>
            </w:pPr>
          </w:p>
        </w:tc>
      </w:tr>
    </w:tbl>
    <w:p w:rsidR="00D31459" w:rsidRDefault="00D31459" w:rsidP="00D3145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31459" w:rsidRDefault="00D31459" w:rsidP="00D3145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D31459" w:rsidRDefault="00D31459" w:rsidP="00D31459">
      <w:pPr>
        <w:snapToGrid w:val="0"/>
        <w:spacing w:line="360" w:lineRule="auto"/>
        <w:ind w:leftChars="-337" w:left="-191" w:hangingChars="271" w:hanging="517"/>
        <w:rPr>
          <w:b/>
          <w:color w:val="000000" w:themeColor="text1"/>
          <w:sz w:val="26"/>
          <w:szCs w:val="26"/>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31459" w:rsidRDefault="00D31459" w:rsidP="00D3145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31459" w:rsidTr="008B0065">
        <w:trPr>
          <w:trHeight w:val="1114"/>
        </w:trPr>
        <w:tc>
          <w:tcPr>
            <w:tcW w:w="10080" w:type="dxa"/>
          </w:tcPr>
          <w:p w:rsidR="00D31459" w:rsidRDefault="00D31459" w:rsidP="008B006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31459" w:rsidRDefault="00D31459" w:rsidP="0079542B">
            <w:pPr>
              <w:tabs>
                <w:tab w:val="left" w:pos="2552"/>
              </w:tabs>
              <w:spacing w:beforeLines="50" w:afterLines="50" w:line="280" w:lineRule="exact"/>
              <w:rPr>
                <w:b/>
                <w:color w:val="000000" w:themeColor="text1"/>
                <w:sz w:val="22"/>
                <w:szCs w:val="22"/>
              </w:rPr>
            </w:pPr>
            <w:r>
              <w:rPr>
                <w:rFonts w:hint="eastAsia"/>
                <w:b/>
                <w:color w:val="000000" w:themeColor="text1"/>
                <w:sz w:val="22"/>
                <w:szCs w:val="22"/>
              </w:rPr>
              <w:t>（综上所述，审核组一致认为，（</w:t>
            </w:r>
            <w:r w:rsidRPr="00D31459">
              <w:rPr>
                <w:b/>
                <w:sz w:val="24"/>
              </w:rPr>
              <w:t>重庆合达科技有限公司</w:t>
            </w:r>
            <w:r>
              <w:rPr>
                <w:rFonts w:hint="eastAsia"/>
                <w:b/>
                <w:color w:val="000000" w:themeColor="text1"/>
                <w:sz w:val="22"/>
                <w:szCs w:val="22"/>
              </w:rPr>
              <w:t>）的质量管理体系适宜、充分、得到良好的实施和保持，体系运行持续有效。）</w:t>
            </w:r>
          </w:p>
          <w:p w:rsidR="00D31459" w:rsidRDefault="00D31459" w:rsidP="008B0065">
            <w:pPr>
              <w:spacing w:line="280" w:lineRule="exact"/>
              <w:rPr>
                <w:rFonts w:ascii="宋体" w:hAnsi="宋体"/>
                <w:b/>
                <w:szCs w:val="21"/>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D31459" w:rsidRDefault="00D31459" w:rsidP="008B0065">
            <w:pPr>
              <w:spacing w:line="240" w:lineRule="exact"/>
              <w:rPr>
                <w:b/>
                <w:color w:val="000000" w:themeColor="text1"/>
                <w:sz w:val="28"/>
                <w:szCs w:val="28"/>
              </w:rPr>
            </w:pPr>
          </w:p>
        </w:tc>
      </w:tr>
      <w:tr w:rsidR="00D31459" w:rsidTr="008B0065">
        <w:trPr>
          <w:trHeight w:val="90"/>
        </w:trPr>
        <w:tc>
          <w:tcPr>
            <w:tcW w:w="10080" w:type="dxa"/>
          </w:tcPr>
          <w:p w:rsidR="00D31459" w:rsidRDefault="00D31459" w:rsidP="008B0065">
            <w:pPr>
              <w:rPr>
                <w:b/>
                <w:color w:val="000000" w:themeColor="text1"/>
              </w:rPr>
            </w:pPr>
            <w:r>
              <w:rPr>
                <w:rFonts w:hint="eastAsia"/>
                <w:b/>
                <w:color w:val="000000" w:themeColor="text1"/>
              </w:rPr>
              <w:t>2.</w:t>
            </w:r>
            <w:r>
              <w:rPr>
                <w:rFonts w:hint="eastAsia"/>
                <w:b/>
                <w:color w:val="000000" w:themeColor="text1"/>
              </w:rPr>
              <w:t>对审核范围适宜性结论</w:t>
            </w:r>
          </w:p>
          <w:p w:rsidR="00D31459" w:rsidRDefault="00D31459" w:rsidP="008B0065">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D31459" w:rsidRDefault="00D31459" w:rsidP="008B006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31459" w:rsidRDefault="00D31459" w:rsidP="0079542B">
            <w:pPr>
              <w:spacing w:line="320" w:lineRule="exact"/>
              <w:rPr>
                <w:b/>
                <w:color w:val="000000" w:themeColor="text1"/>
                <w:spacing w:val="-10"/>
                <w:sz w:val="22"/>
                <w:szCs w:val="22"/>
              </w:rPr>
            </w:pPr>
            <w:r>
              <w:rPr>
                <w:rFonts w:ascii="宋体" w:hAnsi="宋体"/>
                <w:b/>
                <w:color w:val="000000" w:themeColor="text1"/>
              </w:rPr>
              <w:t>QMS:</w:t>
            </w:r>
            <w:r>
              <w:rPr>
                <w:sz w:val="20"/>
              </w:rPr>
              <w:t xml:space="preserve"> </w:t>
            </w:r>
            <w:r>
              <w:rPr>
                <w:sz w:val="20"/>
              </w:rPr>
              <w:t>含油轴承的生产</w:t>
            </w:r>
          </w:p>
        </w:tc>
      </w:tr>
      <w:tr w:rsidR="00D31459" w:rsidTr="008B0065">
        <w:trPr>
          <w:trHeight w:val="2891"/>
        </w:trPr>
        <w:tc>
          <w:tcPr>
            <w:tcW w:w="10080" w:type="dxa"/>
          </w:tcPr>
          <w:p w:rsidR="00D31459" w:rsidRDefault="00D31459" w:rsidP="008B0065">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D31459" w:rsidRDefault="00D31459" w:rsidP="008B006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31459" w:rsidRDefault="00D31459" w:rsidP="008B006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D31459" w:rsidRDefault="00D31459" w:rsidP="00D3145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D31459" w:rsidRPr="0079542B" w:rsidRDefault="00D31459" w:rsidP="00D31459">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31459" w:rsidRPr="0079542B" w:rsidRDefault="00D31459" w:rsidP="00D31459">
      <w:pPr>
        <w:tabs>
          <w:tab w:val="left" w:pos="645"/>
        </w:tabs>
        <w:spacing w:line="360" w:lineRule="auto"/>
        <w:ind w:leftChars="-405" w:left="-850"/>
        <w:rPr>
          <w:rFonts w:ascii="方正仿宋简体" w:eastAsia="方正仿宋简体"/>
          <w:b/>
          <w:color w:val="000000" w:themeColor="text1"/>
        </w:rPr>
      </w:pPr>
      <w:r w:rsidRPr="0079542B">
        <w:rPr>
          <w:rFonts w:ascii="方正仿宋简体" w:eastAsia="方正仿宋简体" w:hint="eastAsia"/>
          <w:b/>
          <w:color w:val="000000" w:themeColor="text1"/>
        </w:rPr>
        <w:t>十二、不符合项纠正措施要求</w:t>
      </w:r>
    </w:p>
    <w:p w:rsidR="00D31459" w:rsidRPr="0079542B" w:rsidRDefault="00D31459" w:rsidP="00D31459">
      <w:pPr>
        <w:spacing w:line="360" w:lineRule="auto"/>
        <w:ind w:leftChars="-405" w:left="-850" w:firstLineChars="200" w:firstLine="422"/>
        <w:rPr>
          <w:rFonts w:ascii="方正仿宋简体" w:eastAsia="方正仿宋简体"/>
          <w:b/>
          <w:color w:val="000000" w:themeColor="text1"/>
        </w:rPr>
      </w:pPr>
      <w:r w:rsidRPr="0079542B">
        <w:rPr>
          <w:rFonts w:ascii="方正仿宋简体" w:eastAsia="方正仿宋简体" w:hint="eastAsia"/>
          <w:b/>
          <w:color w:val="000000" w:themeColor="text1"/>
        </w:rPr>
        <w:t>一般不符合报告在30天/严重不符合在60天针对不符合原因制定并实施纠正措施。验证方式见不符合项报告。</w:t>
      </w:r>
    </w:p>
    <w:p w:rsidR="00D31459" w:rsidRPr="0079542B" w:rsidRDefault="00D31459" w:rsidP="0079542B">
      <w:pPr>
        <w:spacing w:beforeLines="50" w:afterLines="50"/>
        <w:ind w:leftChars="-405" w:left="-163" w:hangingChars="326" w:hanging="687"/>
        <w:rPr>
          <w:rFonts w:ascii="方正仿宋简体" w:eastAsia="方正仿宋简体"/>
          <w:b/>
          <w:color w:val="000000" w:themeColor="text1"/>
        </w:rPr>
      </w:pPr>
      <w:r w:rsidRPr="0079542B">
        <w:rPr>
          <w:rFonts w:ascii="方正仿宋简体" w:eastAsia="方正仿宋简体" w:hint="eastAsia"/>
          <w:b/>
          <w:color w:val="000000" w:themeColor="text1"/>
        </w:rPr>
        <w:t>十三、 任何影响审核方案的重要事项：无</w:t>
      </w:r>
    </w:p>
    <w:p w:rsidR="00D31459" w:rsidRPr="0079542B" w:rsidRDefault="00D31459" w:rsidP="0079542B">
      <w:pPr>
        <w:snapToGrid w:val="0"/>
        <w:spacing w:afterLines="50" w:line="360" w:lineRule="auto"/>
        <w:ind w:leftChars="-405" w:left="-163" w:hangingChars="326" w:hanging="687"/>
        <w:rPr>
          <w:rFonts w:ascii="方正仿宋简体" w:eastAsia="方正仿宋简体"/>
          <w:b/>
          <w:color w:val="000000" w:themeColor="text1"/>
        </w:rPr>
      </w:pPr>
      <w:r w:rsidRPr="0079542B">
        <w:rPr>
          <w:rFonts w:ascii="方正仿宋简体" w:eastAsia="方正仿宋简体" w:hint="eastAsia"/>
          <w:b/>
          <w:color w:val="000000" w:themeColor="text1"/>
        </w:rPr>
        <w:t>十四、审核组签字</w:t>
      </w:r>
    </w:p>
    <w:p w:rsidR="0079542B" w:rsidRPr="0079542B" w:rsidRDefault="00D31459" w:rsidP="0079542B">
      <w:pPr>
        <w:snapToGrid w:val="0"/>
        <w:spacing w:afterLines="50" w:line="360" w:lineRule="auto"/>
        <w:ind w:leftChars="-32" w:left="-12" w:hangingChars="26" w:hanging="55"/>
        <w:rPr>
          <w:rFonts w:ascii="方正仿宋简体" w:eastAsia="方正仿宋简体" w:hint="eastAsia"/>
          <w:b/>
          <w:color w:val="000000" w:themeColor="text1"/>
        </w:rPr>
      </w:pPr>
      <w:r w:rsidRPr="0079542B">
        <w:rPr>
          <w:rFonts w:ascii="方正仿宋简体" w:eastAsia="方正仿宋简体" w:hint="eastAsia"/>
          <w:b/>
          <w:color w:val="000000" w:themeColor="text1"/>
        </w:rPr>
        <w:drawing>
          <wp:anchor distT="0" distB="0" distL="114300" distR="114300" simplePos="0" relativeHeight="251666432" behindDoc="0" locked="0" layoutInCell="1" allowOverlap="1">
            <wp:simplePos x="0" y="0"/>
            <wp:positionH relativeFrom="column">
              <wp:posOffset>1644015</wp:posOffset>
            </wp:positionH>
            <wp:positionV relativeFrom="paragraph">
              <wp:posOffset>12065</wp:posOffset>
            </wp:positionV>
            <wp:extent cx="367665" cy="345440"/>
            <wp:effectExtent l="19050" t="0" r="0"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Pr="0079542B">
        <w:rPr>
          <w:rFonts w:ascii="方正仿宋简体" w:eastAsia="方正仿宋简体" w:hint="eastAsia"/>
          <w:b/>
          <w:color w:val="000000" w:themeColor="text1"/>
        </w:rPr>
        <w:t>审核组组长（签名）：</w:t>
      </w:r>
    </w:p>
    <w:p w:rsidR="00D31459" w:rsidRPr="0079542B" w:rsidRDefault="00D31459" w:rsidP="0079542B">
      <w:pPr>
        <w:snapToGrid w:val="0"/>
        <w:spacing w:afterLines="50" w:line="360" w:lineRule="auto"/>
        <w:ind w:leftChars="-32" w:left="-12" w:hangingChars="26" w:hanging="55"/>
        <w:rPr>
          <w:rFonts w:ascii="方正仿宋简体" w:eastAsia="方正仿宋简体"/>
          <w:b/>
          <w:color w:val="000000" w:themeColor="text1"/>
        </w:rPr>
      </w:pPr>
      <w:r w:rsidRPr="0079542B">
        <w:rPr>
          <w:rFonts w:ascii="方正仿宋简体" w:eastAsia="方正仿宋简体"/>
          <w:b/>
          <w:color w:val="000000" w:themeColor="text1"/>
        </w:rPr>
        <w:drawing>
          <wp:anchor distT="0" distB="0" distL="114300" distR="114300" simplePos="0" relativeHeight="251668480" behindDoc="0" locked="0" layoutInCell="1" allowOverlap="1">
            <wp:simplePos x="0" y="0"/>
            <wp:positionH relativeFrom="column">
              <wp:posOffset>1700530</wp:posOffset>
            </wp:positionH>
            <wp:positionV relativeFrom="paragraph">
              <wp:posOffset>26035</wp:posOffset>
            </wp:positionV>
            <wp:extent cx="499110" cy="314960"/>
            <wp:effectExtent l="19050" t="0" r="0" b="0"/>
            <wp:wrapNone/>
            <wp:docPr id="10"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499110" cy="314960"/>
                    </a:xfrm>
                    <a:prstGeom prst="rect">
                      <a:avLst/>
                    </a:prstGeom>
                    <a:noFill/>
                    <a:ln w="9525">
                      <a:noFill/>
                      <a:miter lim="800000"/>
                      <a:headEnd/>
                      <a:tailEnd/>
                    </a:ln>
                  </pic:spPr>
                </pic:pic>
              </a:graphicData>
            </a:graphic>
          </wp:anchor>
        </w:drawing>
      </w:r>
      <w:r w:rsidRPr="0079542B">
        <w:rPr>
          <w:rFonts w:ascii="方正仿宋简体" w:eastAsia="方正仿宋简体" w:hint="eastAsia"/>
          <w:b/>
          <w:color w:val="000000" w:themeColor="text1"/>
        </w:rPr>
        <w:t>审核组组员（签名）：</w:t>
      </w:r>
    </w:p>
    <w:p w:rsidR="00D31459" w:rsidRPr="0079542B" w:rsidRDefault="00D31459" w:rsidP="00D31459">
      <w:pPr>
        <w:snapToGrid w:val="0"/>
        <w:spacing w:line="360" w:lineRule="auto"/>
        <w:ind w:firstLineChars="1461" w:firstLine="3080"/>
        <w:rPr>
          <w:rFonts w:ascii="方正仿宋简体" w:eastAsia="方正仿宋简体"/>
          <w:b/>
          <w:color w:val="000000" w:themeColor="text1"/>
        </w:rPr>
      </w:pPr>
      <w:r w:rsidRPr="0079542B">
        <w:rPr>
          <w:rFonts w:ascii="方正仿宋简体" w:eastAsia="方正仿宋简体" w:hint="eastAsia"/>
          <w:b/>
          <w:color w:val="000000" w:themeColor="text1"/>
        </w:rPr>
        <w:t>日期：  2021年 5  月 20 日</w:t>
      </w:r>
    </w:p>
    <w:p w:rsidR="00D31459" w:rsidRPr="0079542B" w:rsidRDefault="00D31459" w:rsidP="0079542B">
      <w:pPr>
        <w:spacing w:beforeLines="50" w:afterLines="50"/>
        <w:ind w:leftChars="-405" w:left="-163" w:hangingChars="326" w:hanging="687"/>
        <w:rPr>
          <w:rFonts w:ascii="方正仿宋简体" w:eastAsia="方正仿宋简体"/>
          <w:b/>
          <w:color w:val="000000" w:themeColor="text1"/>
        </w:rPr>
      </w:pPr>
      <w:r w:rsidRPr="0079542B">
        <w:rPr>
          <w:rFonts w:ascii="方正仿宋简体" w:eastAsia="方正仿宋简体" w:hint="eastAsia"/>
          <w:b/>
          <w:color w:val="000000" w:themeColor="text1"/>
        </w:rPr>
        <w:t>十五、纠正措施验证结论：</w:t>
      </w:r>
    </w:p>
    <w:p w:rsidR="00D31459" w:rsidRPr="0079542B" w:rsidRDefault="00D31459" w:rsidP="0079542B">
      <w:pPr>
        <w:snapToGrid w:val="0"/>
        <w:spacing w:beforeLines="50" w:afterLines="50" w:line="360" w:lineRule="auto"/>
        <w:ind w:leftChars="-202" w:hangingChars="201" w:hanging="424"/>
        <w:rPr>
          <w:rFonts w:ascii="方正仿宋简体" w:eastAsia="方正仿宋简体"/>
          <w:b/>
          <w:color w:val="000000" w:themeColor="text1"/>
        </w:rPr>
      </w:pPr>
      <w:r w:rsidRPr="0079542B">
        <w:rPr>
          <w:rFonts w:ascii="方正仿宋简体" w:eastAsia="方正仿宋简体" w:hint="eastAsia"/>
          <w:b/>
          <w:color w:val="000000" w:themeColor="text1"/>
        </w:rPr>
        <w:t>1.  审核中发现的☑QMS(  1 )个一般不符合，( 0 )个严重不符合，☑验证合格□仍有问题</w:t>
      </w:r>
    </w:p>
    <w:p w:rsidR="00D31459" w:rsidRPr="0079542B" w:rsidRDefault="00D31459" w:rsidP="00D31459">
      <w:pPr>
        <w:spacing w:line="360" w:lineRule="auto"/>
        <w:rPr>
          <w:rFonts w:ascii="方正仿宋简体" w:eastAsia="方正仿宋简体"/>
          <w:b/>
          <w:color w:val="000000" w:themeColor="text1"/>
        </w:rPr>
      </w:pPr>
      <w:r w:rsidRPr="0079542B">
        <w:rPr>
          <w:rFonts w:ascii="方正仿宋简体" w:eastAsia="方正仿宋简体" w:hint="eastAsia"/>
          <w:b/>
          <w:color w:val="000000" w:themeColor="text1"/>
        </w:rPr>
        <w:t>审核中发现的□EMS(   )个一般不符合，(  )个严重不符合，□验证合格□仍有问题</w:t>
      </w:r>
    </w:p>
    <w:p w:rsidR="00D31459" w:rsidRPr="0079542B" w:rsidRDefault="00D31459" w:rsidP="00D31459">
      <w:pPr>
        <w:spacing w:line="360" w:lineRule="auto"/>
        <w:rPr>
          <w:rFonts w:ascii="方正仿宋简体" w:eastAsia="方正仿宋简体"/>
          <w:b/>
          <w:color w:val="000000" w:themeColor="text1"/>
        </w:rPr>
      </w:pPr>
      <w:r w:rsidRPr="0079542B">
        <w:rPr>
          <w:rFonts w:ascii="方正仿宋简体" w:eastAsia="方正仿宋简体" w:hint="eastAsia"/>
          <w:b/>
          <w:color w:val="000000" w:themeColor="text1"/>
        </w:rPr>
        <w:t>审核中发现的□OHSMS(   )个一般不符合，(  )个严重不符合，□验证合格□仍有问题</w:t>
      </w:r>
    </w:p>
    <w:p w:rsidR="00D31459" w:rsidRPr="0079542B" w:rsidRDefault="00D31459" w:rsidP="00D31459">
      <w:pPr>
        <w:spacing w:line="360" w:lineRule="auto"/>
        <w:rPr>
          <w:rFonts w:ascii="方正仿宋简体" w:eastAsia="方正仿宋简体"/>
          <w:b/>
          <w:color w:val="000000" w:themeColor="text1"/>
        </w:rPr>
      </w:pPr>
      <w:r w:rsidRPr="0079542B">
        <w:rPr>
          <w:rFonts w:ascii="方正仿宋简体" w:eastAsia="方正仿宋简体" w:hint="eastAsia"/>
          <w:b/>
          <w:color w:val="000000" w:themeColor="text1"/>
        </w:rPr>
        <w:t>存在问题说明及意见：</w:t>
      </w:r>
    </w:p>
    <w:p w:rsidR="00D31459" w:rsidRPr="0079542B" w:rsidRDefault="00D31459" w:rsidP="0079542B">
      <w:pPr>
        <w:spacing w:afterLines="50"/>
        <w:ind w:leftChars="-202" w:hangingChars="201" w:hanging="424"/>
        <w:rPr>
          <w:rFonts w:ascii="方正仿宋简体" w:eastAsia="方正仿宋简体"/>
          <w:b/>
          <w:color w:val="000000" w:themeColor="text1"/>
        </w:rPr>
      </w:pPr>
      <w:r w:rsidRPr="0079542B">
        <w:rPr>
          <w:rFonts w:ascii="方正仿宋简体" w:eastAsia="方正仿宋简体" w:hint="eastAsia"/>
          <w:b/>
          <w:color w:val="000000" w:themeColor="text1"/>
        </w:rPr>
        <w:t>2. 验证结论:</w:t>
      </w:r>
    </w:p>
    <w:p w:rsidR="00D31459" w:rsidRPr="0079542B" w:rsidRDefault="00D31459" w:rsidP="0079542B">
      <w:pPr>
        <w:ind w:firstLineChars="400" w:firstLine="843"/>
        <w:rPr>
          <w:rFonts w:ascii="方正仿宋简体" w:eastAsia="方正仿宋简体"/>
          <w:b/>
          <w:color w:val="000000" w:themeColor="text1"/>
        </w:rPr>
      </w:pPr>
      <w:r w:rsidRPr="0079542B">
        <w:rPr>
          <w:rFonts w:ascii="方正仿宋简体" w:eastAsia="方正仿宋简体" w:hint="eastAsia"/>
          <w:b/>
          <w:color w:val="000000" w:themeColor="text1"/>
        </w:rPr>
        <w:t>□推荐注册□不推荐注册☑推荐重新认证注册（再认证填写）</w:t>
      </w:r>
    </w:p>
    <w:p w:rsidR="00D31459" w:rsidRDefault="00D31459" w:rsidP="0079542B">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4384" behindDoc="0" locked="0" layoutInCell="1" allowOverlap="1">
            <wp:simplePos x="0" y="0"/>
            <wp:positionH relativeFrom="column">
              <wp:posOffset>763270</wp:posOffset>
            </wp:positionH>
            <wp:positionV relativeFrom="paragraph">
              <wp:posOffset>144780</wp:posOffset>
            </wp:positionV>
            <wp:extent cx="369570" cy="345440"/>
            <wp:effectExtent l="19050" t="0" r="0" b="0"/>
            <wp:wrapNone/>
            <wp:docPr id="9"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9570" cy="34544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p>
    <w:p w:rsidR="00D31459" w:rsidRDefault="00D31459" w:rsidP="0079542B">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D31459" w:rsidRDefault="00D31459" w:rsidP="0079542B">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十七、审核报告的发放范围</w:t>
      </w:r>
      <w:r>
        <w:rPr>
          <w:rFonts w:hint="eastAsia"/>
          <w:b/>
          <w:color w:val="000000" w:themeColor="text1"/>
          <w:sz w:val="16"/>
          <w:szCs w:val="16"/>
        </w:rPr>
        <w:t>t</w:t>
      </w:r>
      <w:r>
        <w:rPr>
          <w:rFonts w:hint="eastAsia"/>
          <w:b/>
          <w:color w:val="000000" w:themeColor="text1"/>
          <w:sz w:val="26"/>
          <w:szCs w:val="26"/>
        </w:rPr>
        <w:t>：</w:t>
      </w:r>
    </w:p>
    <w:p w:rsidR="00D31459" w:rsidRDefault="00D31459" w:rsidP="0079542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D31459" w:rsidRDefault="00D31459" w:rsidP="0079542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31459" w:rsidRDefault="00D31459" w:rsidP="0079542B">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D31459" w:rsidRDefault="00D31459" w:rsidP="00D3145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31459" w:rsidRDefault="00D31459" w:rsidP="00D3145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31459" w:rsidRDefault="00D31459" w:rsidP="00D3145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31459" w:rsidRDefault="00D31459" w:rsidP="00D3145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D31459" w:rsidRDefault="00D31459" w:rsidP="00D3145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31459" w:rsidRDefault="00D31459" w:rsidP="00D3145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31459" w:rsidRDefault="00D31459" w:rsidP="00D3145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31459" w:rsidRDefault="00D31459" w:rsidP="00D3145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31459" w:rsidRDefault="00D31459" w:rsidP="00D3145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31459" w:rsidRDefault="00D31459" w:rsidP="00D31459">
      <w:pPr>
        <w:spacing w:line="360" w:lineRule="auto"/>
        <w:ind w:left="964" w:hangingChars="600" w:hanging="964"/>
        <w:rPr>
          <w:b/>
          <w:bCs/>
          <w:color w:val="000000" w:themeColor="text1"/>
          <w:sz w:val="16"/>
          <w:szCs w:val="16"/>
        </w:rPr>
      </w:pPr>
    </w:p>
    <w:p w:rsidR="00D31459" w:rsidRDefault="00D31459" w:rsidP="00D31459">
      <w:pPr>
        <w:snapToGrid w:val="0"/>
        <w:spacing w:line="300" w:lineRule="auto"/>
        <w:ind w:firstLineChars="100" w:firstLine="244"/>
        <w:jc w:val="left"/>
        <w:rPr>
          <w:b/>
          <w:bCs/>
          <w:color w:val="000000" w:themeColor="text1"/>
          <w:w w:val="115"/>
        </w:rPr>
      </w:pPr>
    </w:p>
    <w:p w:rsidR="00D31459" w:rsidRDefault="00D31459" w:rsidP="00D31459">
      <w:pPr>
        <w:rPr>
          <w:rFonts w:ascii="宋体" w:hAnsi="宋体"/>
          <w:b/>
          <w:color w:val="000000" w:themeColor="text1"/>
          <w:sz w:val="26"/>
          <w:szCs w:val="26"/>
        </w:rPr>
      </w:pPr>
    </w:p>
    <w:p w:rsidR="00877EB8" w:rsidRDefault="0003732C" w:rsidP="00D31459">
      <w:pPr>
        <w:ind w:leftChars="-337" w:left="-1" w:hangingChars="271" w:hanging="707"/>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32C" w:rsidRDefault="0003732C" w:rsidP="00287931">
      <w:r>
        <w:separator/>
      </w:r>
    </w:p>
  </w:endnote>
  <w:endnote w:type="continuationSeparator" w:id="0">
    <w:p w:rsidR="0003732C" w:rsidRDefault="0003732C" w:rsidP="00287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32C" w:rsidRDefault="0003732C" w:rsidP="00287931">
      <w:r>
        <w:separator/>
      </w:r>
    </w:p>
  </w:footnote>
  <w:footnote w:type="continuationSeparator" w:id="0">
    <w:p w:rsidR="0003732C" w:rsidRDefault="0003732C" w:rsidP="00287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536910" w:rsidP="00D3145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53691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F739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F7390"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4F7390" w:rsidRPr="00390345">
      <w:rPr>
        <w:rStyle w:val="CharChar1"/>
        <w:rFonts w:hint="default"/>
      </w:rPr>
      <w:t>北京国标联合认证有限公司</w:t>
    </w:r>
    <w:r w:rsidR="004F7390" w:rsidRPr="00390345">
      <w:rPr>
        <w:rStyle w:val="CharChar1"/>
        <w:rFonts w:hint="default"/>
      </w:rPr>
      <w:tab/>
    </w:r>
    <w:r w:rsidR="004F7390" w:rsidRPr="00390345">
      <w:rPr>
        <w:rStyle w:val="CharChar1"/>
        <w:rFonts w:hint="default"/>
      </w:rPr>
      <w:tab/>
    </w:r>
    <w:r w:rsidR="004F7390">
      <w:rPr>
        <w:rStyle w:val="CharChar1"/>
        <w:rFonts w:hint="default"/>
      </w:rPr>
      <w:tab/>
    </w:r>
    <w:bookmarkEnd w:id="21"/>
  </w:p>
  <w:p w:rsidR="008E67FF" w:rsidRPr="008E67FF" w:rsidRDefault="0003732C"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C53DC2"/>
    <w:multiLevelType w:val="singleLevel"/>
    <w:tmpl w:val="B6C53DC2"/>
    <w:lvl w:ilvl="0">
      <w:start w:val="2"/>
      <w:numFmt w:val="decimal"/>
      <w:lvlText w:val="%1."/>
      <w:lvlJc w:val="left"/>
      <w:pPr>
        <w:tabs>
          <w:tab w:val="left" w:pos="312"/>
        </w:tabs>
      </w:pPr>
    </w:lvl>
  </w:abstractNum>
  <w:abstractNum w:abstractNumId="1">
    <w:nsid w:val="EB94C3A1"/>
    <w:multiLevelType w:val="singleLevel"/>
    <w:tmpl w:val="EB94C3A1"/>
    <w:lvl w:ilvl="0">
      <w:start w:val="8"/>
      <w:numFmt w:val="decimal"/>
      <w:suff w:val="space"/>
      <w:lvlText w:val="%1."/>
      <w:lvlJc w:val="left"/>
    </w:lvl>
  </w:abstractNum>
  <w:abstractNum w:abstractNumId="2">
    <w:nsid w:val="12B30BE5"/>
    <w:multiLevelType w:val="singleLevel"/>
    <w:tmpl w:val="12B30BE5"/>
    <w:lvl w:ilvl="0">
      <w:start w:val="2"/>
      <w:numFmt w:val="decimal"/>
      <w:suff w:val="nothing"/>
      <w:lvlText w:val="%1、"/>
      <w:lvlJc w:val="left"/>
    </w:lvl>
  </w:abstractNum>
  <w:abstractNum w:abstractNumId="3">
    <w:nsid w:val="1D2EACD7"/>
    <w:multiLevelType w:val="singleLevel"/>
    <w:tmpl w:val="1D2EACD7"/>
    <w:lvl w:ilvl="0">
      <w:start w:val="4"/>
      <w:numFmt w:val="decimal"/>
      <w:lvlText w:val="%1."/>
      <w:lvlJc w:val="left"/>
      <w:pPr>
        <w:tabs>
          <w:tab w:val="left" w:pos="312"/>
        </w:tabs>
      </w:p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7931"/>
    <w:rsid w:val="0003732C"/>
    <w:rsid w:val="000F7B51"/>
    <w:rsid w:val="001C1289"/>
    <w:rsid w:val="00287931"/>
    <w:rsid w:val="00344BB4"/>
    <w:rsid w:val="004F7390"/>
    <w:rsid w:val="00536910"/>
    <w:rsid w:val="0079542B"/>
    <w:rsid w:val="00D31459"/>
    <w:rsid w:val="00D9020A"/>
    <w:rsid w:val="00DB3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uiPriority w:val="99"/>
    <w:unhideWhenUsed/>
    <w:qFormat/>
    <w:rsid w:val="00D31459"/>
    <w:pPr>
      <w:widowControl w:val="0"/>
      <w:autoSpaceDE w:val="0"/>
      <w:autoSpaceDN w:val="0"/>
      <w:adjustRightInd w:val="0"/>
    </w:pPr>
    <w:rPr>
      <w:rFonts w:ascii="宋体" w:hAnsi="宋体" w:hint="eastAsia"/>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1255</Words>
  <Characters>7157</Characters>
  <Application>Microsoft Office Word</Application>
  <DocSecurity>0</DocSecurity>
  <Lines>59</Lines>
  <Paragraphs>16</Paragraphs>
  <ScaleCrop>false</ScaleCrop>
  <Company>微软中国</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60</cp:revision>
  <cp:lastPrinted>2019-05-13T03:19:00Z</cp:lastPrinted>
  <dcterms:created xsi:type="dcterms:W3CDTF">2015-06-17T14:51:00Z</dcterms:created>
  <dcterms:modified xsi:type="dcterms:W3CDTF">2021-05-20T05:43:00Z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