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85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9850" w:type="dxa"/>
            <w:vAlign w:val="center"/>
          </w:tcPr>
          <w:p>
            <w:pPr>
              <w:rPr>
                <w:rFonts w:hint="default" w:eastAsia="宋体"/>
                <w:color w:val="auto"/>
                <w:sz w:val="24"/>
                <w:szCs w:val="24"/>
                <w:lang w:val="en-US" w:eastAsia="zh-CN"/>
              </w:rPr>
            </w:pPr>
            <w:r>
              <w:rPr>
                <w:rFonts w:hint="eastAsia" w:ascii="宋体" w:hAnsi="宋体" w:cs="宋体"/>
                <w:color w:val="auto"/>
                <w:sz w:val="24"/>
                <w:szCs w:val="24"/>
              </w:rPr>
              <w:t xml:space="preserve">受审核部门：管理层  </w:t>
            </w:r>
            <w:r>
              <w:rPr>
                <w:rFonts w:hint="eastAsia"/>
                <w:color w:val="auto"/>
                <w:sz w:val="24"/>
                <w:szCs w:val="24"/>
              </w:rPr>
              <w:t xml:space="preserve">     </w:t>
            </w:r>
            <w:r>
              <w:rPr>
                <w:rFonts w:hint="eastAsia" w:ascii="宋体" w:hAnsi="宋体" w:cs="宋体"/>
                <w:color w:val="auto"/>
                <w:sz w:val="24"/>
                <w:szCs w:val="24"/>
              </w:rPr>
              <w:t xml:space="preserve">   </w:t>
            </w:r>
            <w:r>
              <w:rPr>
                <w:rFonts w:hint="eastAsia" w:ascii="宋体" w:hAnsi="宋体" w:cs="宋体"/>
                <w:color w:val="auto"/>
                <w:sz w:val="24"/>
                <w:szCs w:val="24"/>
                <w:highlight w:val="none"/>
              </w:rPr>
              <w:t>主管领导:</w:t>
            </w:r>
            <w:r>
              <w:rPr>
                <w:rFonts w:hint="eastAsia" w:ascii="宋体" w:hAnsi="宋体" w:cs="宋体"/>
                <w:color w:val="auto"/>
                <w:sz w:val="24"/>
                <w:szCs w:val="24"/>
                <w:highlight w:val="none"/>
                <w:lang w:eastAsia="zh-CN"/>
              </w:rPr>
              <w:t>陈俊伦</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eastAsia="zh-CN"/>
              </w:rPr>
              <w:t>陈俊伦</w:t>
            </w:r>
            <w:r>
              <w:rPr>
                <w:rFonts w:hint="eastAsia" w:ascii="宋体" w:hAnsi="宋体" w:cs="宋体"/>
                <w:color w:val="auto"/>
                <w:sz w:val="24"/>
                <w:szCs w:val="24"/>
                <w:highlight w:val="none"/>
              </w:rPr>
              <w:t xml:space="preserve"> </w:t>
            </w:r>
          </w:p>
        </w:tc>
        <w:tc>
          <w:tcPr>
            <w:tcW w:w="17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9850" w:type="dxa"/>
            <w:vAlign w:val="center"/>
          </w:tcPr>
          <w:p>
            <w:pPr>
              <w:spacing w:before="120"/>
              <w:rPr>
                <w:rFonts w:hint="default" w:eastAsia="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冉景洲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2021.5.25</w:t>
            </w:r>
          </w:p>
        </w:tc>
        <w:tc>
          <w:tcPr>
            <w:tcW w:w="17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9850" w:type="dxa"/>
            <w:vAlign w:val="center"/>
          </w:tcPr>
          <w:p>
            <w:pPr>
              <w:rPr>
                <w:rFonts w:hint="default" w:eastAsia="宋体"/>
                <w:color w:val="auto"/>
                <w:sz w:val="24"/>
                <w:szCs w:val="24"/>
                <w:lang w:val="en-US" w:eastAsia="zh-CN"/>
              </w:rPr>
            </w:pPr>
            <w:r>
              <w:rPr>
                <w:rFonts w:hint="eastAsia" w:ascii="宋体" w:hAnsi="宋体" w:cs="宋体"/>
                <w:color w:val="auto"/>
                <w:sz w:val="24"/>
                <w:szCs w:val="24"/>
              </w:rPr>
              <w:t>审核条款：</w:t>
            </w:r>
            <w:r>
              <w:rPr>
                <w:rFonts w:hint="eastAsia" w:ascii="宋体" w:hAnsi="宋体" w:cs="宋体"/>
                <w:color w:val="auto"/>
                <w:sz w:val="24"/>
                <w:szCs w:val="24"/>
                <w:lang w:val="en-US" w:eastAsia="zh-CN"/>
              </w:rPr>
              <w:t>见下</w:t>
            </w:r>
          </w:p>
        </w:tc>
        <w:tc>
          <w:tcPr>
            <w:tcW w:w="17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9850"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所销售</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7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查见《相关方要求识别和控制》相关方：其中顾客的需求和期望是产品质量符合顾客要求、及时交货、价格合理、服务及时、通过ISO9001:2015。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9850" w:type="dxa"/>
          </w:tcPr>
          <w:p>
            <w:pPr>
              <w:spacing w:line="360" w:lineRule="auto"/>
              <w:rPr>
                <w:rFonts w:hint="eastAsia" w:ascii="宋体" w:hAnsi="宋体" w:cs="宋体"/>
                <w:color w:val="auto"/>
                <w:szCs w:val="24"/>
              </w:rPr>
            </w:pPr>
            <w:r>
              <w:rPr>
                <w:rFonts w:hint="eastAsia"/>
                <w:color w:val="auto"/>
                <w:lang w:val="en-US" w:eastAsia="zh-CN"/>
              </w:rPr>
              <w:t>现场核实：</w:t>
            </w:r>
            <w:r>
              <w:rPr>
                <w:rFonts w:hint="eastAsia" w:ascii="宋体" w:hAnsi="宋体" w:cs="宋体"/>
                <w:color w:val="auto"/>
                <w:szCs w:val="24"/>
              </w:rPr>
              <w:t>公司的质量管理体系的范围为</w:t>
            </w:r>
            <w:r>
              <w:rPr>
                <w:rFonts w:hint="eastAsia" w:ascii="宋体" w:hAnsi="宋体" w:cs="宋体"/>
                <w:color w:val="auto"/>
                <w:szCs w:val="24"/>
                <w:lang w:val="en-US" w:eastAsia="zh-CN"/>
              </w:rPr>
              <w:t>变更</w:t>
            </w:r>
            <w:r>
              <w:rPr>
                <w:rFonts w:hint="eastAsia" w:ascii="宋体" w:hAnsi="宋体" w:cs="宋体"/>
                <w:color w:val="auto"/>
                <w:szCs w:val="24"/>
              </w:rPr>
              <w:t>:</w:t>
            </w:r>
          </w:p>
          <w:p>
            <w:pPr>
              <w:numPr>
                <w:ilvl w:val="0"/>
                <w:numId w:val="0"/>
              </w:numPr>
              <w:rPr>
                <w:rFonts w:hint="eastAsia"/>
                <w:color w:val="auto"/>
                <w:szCs w:val="21"/>
              </w:rPr>
            </w:pPr>
            <w:bookmarkStart w:id="0" w:name="审核范围"/>
            <w:r>
              <w:rPr>
                <w:rFonts w:hint="eastAsia"/>
                <w:color w:val="auto"/>
                <w:sz w:val="20"/>
                <w:lang w:val="en-US" w:eastAsia="zh-CN"/>
              </w:rPr>
              <w:t>原认证范围：</w:t>
            </w:r>
            <w:r>
              <w:rPr>
                <w:color w:val="auto"/>
                <w:sz w:val="20"/>
              </w:rPr>
              <w:t>传感器及车用电子产品的研发、销售</w:t>
            </w:r>
            <w:bookmarkEnd w:id="0"/>
          </w:p>
          <w:p>
            <w:pPr>
              <w:numPr>
                <w:ilvl w:val="0"/>
                <w:numId w:val="0"/>
              </w:numPr>
              <w:rPr>
                <w:rFonts w:hint="default"/>
                <w:color w:val="auto"/>
                <w:sz w:val="20"/>
                <w:lang w:val="en-US" w:eastAsia="zh-CN"/>
              </w:rPr>
            </w:pPr>
            <w:r>
              <w:rPr>
                <w:rFonts w:hint="eastAsia"/>
                <w:color w:val="auto"/>
                <w:sz w:val="20"/>
                <w:lang w:val="en-US" w:eastAsia="zh-CN"/>
              </w:rPr>
              <w:t>现认证范围：</w:t>
            </w:r>
            <w:r>
              <w:rPr>
                <w:color w:val="auto"/>
                <w:sz w:val="20"/>
              </w:rPr>
              <w:t>车用电子产品的研发、销售</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---不适用条款：</w:t>
            </w:r>
            <w:r>
              <w:rPr>
                <w:rFonts w:hint="eastAsia" w:ascii="宋体" w:hAnsi="宋体" w:cs="宋体"/>
                <w:color w:val="auto"/>
                <w:szCs w:val="21"/>
                <w:lang w:val="en-US" w:eastAsia="zh-CN"/>
              </w:rPr>
              <w:t>无</w:t>
            </w:r>
          </w:p>
          <w:p>
            <w:pPr>
              <w:pStyle w:val="12"/>
              <w:rPr>
                <w:rFonts w:hint="eastAsia"/>
                <w:color w:val="auto"/>
                <w:lang w:val="en-US" w:eastAsia="zh-CN"/>
              </w:rPr>
            </w:pPr>
            <w:r>
              <w:rPr>
                <w:rFonts w:hint="eastAsia"/>
                <w:color w:val="auto"/>
                <w:lang w:val="en-US" w:eastAsia="zh-CN"/>
              </w:rPr>
              <w:t>现场核实：生产经营地址变更：</w:t>
            </w:r>
          </w:p>
          <w:p>
            <w:pPr>
              <w:rPr>
                <w:color w:val="auto"/>
                <w:szCs w:val="21"/>
              </w:rPr>
            </w:pPr>
            <w:r>
              <w:rPr>
                <w:rFonts w:hint="eastAsia"/>
                <w:color w:val="auto"/>
                <w:szCs w:val="21"/>
              </w:rPr>
              <w:t>原经营地址：</w:t>
            </w:r>
            <w:bookmarkStart w:id="1" w:name="生产地址"/>
            <w:r>
              <w:rPr>
                <w:color w:val="auto"/>
              </w:rPr>
              <w:t>重庆市沙坪坝区上桥关井沟</w:t>
            </w:r>
            <w:bookmarkEnd w:id="1"/>
          </w:p>
          <w:p>
            <w:pPr>
              <w:rPr>
                <w:rFonts w:hint="default" w:eastAsia="宋体"/>
                <w:color w:val="auto"/>
                <w:lang w:val="en-US" w:eastAsia="zh-CN"/>
              </w:rPr>
            </w:pPr>
            <w:r>
              <w:rPr>
                <w:rFonts w:hint="eastAsia"/>
                <w:color w:val="auto"/>
                <w:szCs w:val="21"/>
              </w:rPr>
              <w:t>现经营地址：</w:t>
            </w:r>
            <w:r>
              <w:rPr>
                <w:rFonts w:hint="eastAsia"/>
                <w:color w:val="auto"/>
                <w:szCs w:val="21"/>
                <w:lang w:val="en-US" w:eastAsia="zh-CN"/>
              </w:rPr>
              <w:t>重庆市江北区大石坝东海岸14幢30-4</w:t>
            </w:r>
          </w:p>
          <w:p>
            <w:pPr>
              <w:pStyle w:val="12"/>
              <w:rPr>
                <w:rFonts w:hint="default"/>
                <w:color w:val="auto"/>
                <w:lang w:val="en-US" w:eastAsia="zh-CN"/>
              </w:rPr>
            </w:pPr>
          </w:p>
          <w:p>
            <w:pPr>
              <w:spacing w:line="360" w:lineRule="auto"/>
              <w:rPr>
                <w:rFonts w:hint="default" w:ascii="宋体" w:hAnsi="宋体" w:eastAsia="宋体" w:cs="宋体"/>
                <w:color w:val="auto"/>
                <w:szCs w:val="24"/>
                <w:lang w:val="en-US" w:eastAsia="zh-CN"/>
              </w:rPr>
            </w:pPr>
            <w:r>
              <w:rPr>
                <w:rFonts w:hint="eastAsia" w:ascii="宋体" w:hAnsi="宋体" w:cs="宋体"/>
                <w:color w:val="auto"/>
                <w:szCs w:val="24"/>
              </w:rPr>
              <w:t>注册地址：</w:t>
            </w:r>
            <w:bookmarkStart w:id="2" w:name="注册地址"/>
            <w:r>
              <w:rPr>
                <w:color w:val="auto"/>
              </w:rPr>
              <w:t>重庆市九龙坡区石桥铺石新路71号附1号1-8-1</w:t>
            </w:r>
            <w:bookmarkEnd w:id="2"/>
          </w:p>
          <w:p>
            <w:pPr>
              <w:spacing w:line="360" w:lineRule="auto"/>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w:t>
            </w:r>
            <w:r>
              <w:rPr>
                <w:rFonts w:hint="eastAsia" w:ascii="宋体" w:hAnsi="宋体" w:cs="宋体"/>
                <w:color w:val="auto"/>
                <w:szCs w:val="24"/>
                <w:lang w:eastAsia="zh-CN"/>
              </w:rPr>
              <w:t>管理制度</w:t>
            </w:r>
            <w:r>
              <w:rPr>
                <w:rFonts w:hint="eastAsia" w:ascii="宋体" w:hAnsi="宋体" w:cs="宋体"/>
                <w:color w:val="auto"/>
                <w:szCs w:val="24"/>
              </w:rPr>
              <w:t>、作业文件，包括所需过程及其相互作用，制定有风险管理控制办法，确定产生非预期的输出或过程失效对产品和顾客满意带来的风险，以及应对措施。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组织制定有</w:t>
            </w:r>
            <w:r>
              <w:rPr>
                <w:rFonts w:hint="eastAsia" w:ascii="宋体" w:hAnsi="宋体" w:cs="宋体"/>
                <w:color w:val="auto"/>
                <w:szCs w:val="24"/>
                <w:highlight w:val="none"/>
              </w:rPr>
              <w:t>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highlight w:val="none"/>
              </w:rPr>
              <w:t>经现场确认，关键过程</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特殊过程：</w:t>
            </w:r>
            <w:r>
              <w:rPr>
                <w:rFonts w:hint="eastAsia" w:ascii="宋体" w:hAnsi="宋体" w:cs="宋体"/>
                <w:color w:val="auto"/>
                <w:szCs w:val="24"/>
                <w:highlight w:val="none"/>
                <w:lang w:eastAsia="zh-CN"/>
              </w:rPr>
              <w:t>销售服务过程</w:t>
            </w:r>
            <w:r>
              <w:rPr>
                <w:rFonts w:hint="eastAsia" w:ascii="宋体" w:hAnsi="宋体" w:cs="宋体"/>
                <w:color w:val="auto"/>
                <w:szCs w:val="24"/>
                <w:highlight w:val="none"/>
              </w:rPr>
              <w:t>，外包过程：无。</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领导作用和承诺/5.1.1总则</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both"/>
              <w:rPr>
                <w:rFonts w:ascii="宋体" w:hAnsi="宋体" w:cs="宋体"/>
                <w:color w:val="auto"/>
                <w:szCs w:val="21"/>
              </w:rPr>
            </w:pPr>
          </w:p>
        </w:tc>
        <w:tc>
          <w:tcPr>
            <w:tcW w:w="960" w:type="dxa"/>
            <w:vAlign w:val="top"/>
          </w:tcPr>
          <w:p>
            <w:pPr>
              <w:jc w:val="both"/>
              <w:rPr>
                <w:b/>
                <w:color w:val="auto"/>
                <w:szCs w:val="21"/>
              </w:rPr>
            </w:pPr>
            <w:r>
              <w:rPr>
                <w:rFonts w:hint="eastAsia"/>
                <w:b/>
                <w:color w:val="auto"/>
              </w:rPr>
              <w:t>5.1</w:t>
            </w:r>
          </w:p>
        </w:tc>
        <w:tc>
          <w:tcPr>
            <w:tcW w:w="9850" w:type="dxa"/>
          </w:tcPr>
          <w:p>
            <w:pPr>
              <w:ind w:firstLine="630" w:firstLineChars="300"/>
              <w:rPr>
                <w:rFonts w:hint="default" w:ascii="宋体" w:hAnsi="宋体" w:eastAsia="宋体" w:cs="宋体"/>
                <w:color w:val="auto"/>
                <w:sz w:val="21"/>
                <w:szCs w:val="21"/>
                <w:lang w:val="en-US" w:eastAsia="zh-CN"/>
              </w:rPr>
            </w:pPr>
            <w:r>
              <w:rPr>
                <w:rFonts w:hint="eastAsia" w:ascii="宋体" w:hAnsi="宋体" w:cs="宋体"/>
                <w:color w:val="auto"/>
                <w:sz w:val="21"/>
                <w:szCs w:val="21"/>
              </w:rPr>
              <w:t>总经理：</w:t>
            </w:r>
            <w:r>
              <w:rPr>
                <w:rFonts w:hint="eastAsia" w:ascii="宋体" w:hAnsi="宋体" w:cs="宋体"/>
                <w:color w:val="auto"/>
                <w:sz w:val="21"/>
                <w:szCs w:val="21"/>
                <w:highlight w:val="none"/>
                <w:lang w:eastAsia="zh-CN"/>
              </w:rPr>
              <w:t>陈俊伦</w:t>
            </w:r>
            <w:r>
              <w:rPr>
                <w:rFonts w:hint="eastAsia" w:ascii="宋体" w:hAnsi="宋体" w:cs="宋体"/>
                <w:color w:val="auto"/>
                <w:sz w:val="21"/>
                <w:szCs w:val="21"/>
                <w:highlight w:val="none"/>
              </w:rPr>
              <w:t xml:space="preserve">        组织代表：</w:t>
            </w:r>
            <w:r>
              <w:rPr>
                <w:rFonts w:hint="eastAsia" w:ascii="宋体" w:hAnsi="宋体" w:cs="宋体"/>
                <w:color w:val="auto"/>
                <w:sz w:val="21"/>
                <w:szCs w:val="21"/>
                <w:highlight w:val="none"/>
                <w:lang w:val="en-US" w:eastAsia="zh-CN"/>
              </w:rPr>
              <w:t>陈俊伦</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以顾客为关注焦点</w:t>
            </w:r>
          </w:p>
          <w:p>
            <w:pPr>
              <w:jc w:val="both"/>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top"/>
          </w:tcPr>
          <w:p>
            <w:pPr>
              <w:jc w:val="both"/>
              <w:rPr>
                <w:b/>
                <w:color w:val="auto"/>
                <w:szCs w:val="22"/>
              </w:rPr>
            </w:pPr>
            <w:r>
              <w:rPr>
                <w:rFonts w:hint="eastAsia"/>
                <w:b/>
                <w:color w:val="auto"/>
                <w:szCs w:val="22"/>
              </w:rPr>
              <w:t>5.1.2</w:t>
            </w:r>
          </w:p>
          <w:p>
            <w:pPr>
              <w:jc w:val="both"/>
              <w:rPr>
                <w:b/>
                <w:color w:val="auto"/>
                <w:szCs w:val="21"/>
              </w:rPr>
            </w:pP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公司从采购、销售、售后服务</w:t>
            </w:r>
            <w:r>
              <w:rPr>
                <w:rFonts w:hint="eastAsia" w:ascii="宋体" w:hAnsi="宋体" w:cs="宋体"/>
                <w:color w:val="auto"/>
                <w:szCs w:val="24"/>
                <w:lang w:val="en-US" w:eastAsia="zh-CN"/>
              </w:rPr>
              <w:t>及研发</w:t>
            </w:r>
            <w:r>
              <w:rPr>
                <w:rFonts w:hint="eastAsia" w:ascii="宋体" w:hAnsi="宋体" w:cs="宋体"/>
                <w:color w:val="auto"/>
                <w:szCs w:val="24"/>
              </w:rPr>
              <w:t>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9850"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公司的质量方针是：</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olor w:val="auto"/>
                <w:sz w:val="21"/>
                <w:szCs w:val="21"/>
                <w:lang w:eastAsia="zh-CN"/>
              </w:rPr>
              <w:t>质量第一</w:t>
            </w:r>
            <w:r>
              <w:rPr>
                <w:rFonts w:hint="eastAsia"/>
                <w:color w:val="auto"/>
                <w:sz w:val="21"/>
                <w:szCs w:val="21"/>
              </w:rPr>
              <w:t>、</w:t>
            </w:r>
            <w:r>
              <w:rPr>
                <w:rFonts w:hint="eastAsia"/>
                <w:color w:val="auto"/>
                <w:sz w:val="21"/>
                <w:szCs w:val="21"/>
                <w:lang w:eastAsia="zh-CN"/>
              </w:rPr>
              <w:t>用户至上</w:t>
            </w:r>
            <w:r>
              <w:rPr>
                <w:rFonts w:hint="eastAsia"/>
                <w:color w:val="auto"/>
                <w:sz w:val="21"/>
                <w:szCs w:val="21"/>
              </w:rPr>
              <w:t>，</w:t>
            </w:r>
            <w:r>
              <w:rPr>
                <w:rFonts w:hint="eastAsia"/>
                <w:color w:val="auto"/>
                <w:sz w:val="21"/>
                <w:szCs w:val="21"/>
                <w:lang w:eastAsia="zh-CN"/>
              </w:rPr>
              <w:t>持续改进</w:t>
            </w:r>
            <w:r>
              <w:rPr>
                <w:rFonts w:hint="eastAsia"/>
                <w:color w:val="auto"/>
                <w:sz w:val="21"/>
                <w:szCs w:val="21"/>
              </w:rPr>
              <w:t>，</w:t>
            </w:r>
            <w:r>
              <w:rPr>
                <w:rFonts w:hint="eastAsia"/>
                <w:color w:val="auto"/>
                <w:sz w:val="21"/>
                <w:szCs w:val="21"/>
                <w:lang w:eastAsia="zh-CN"/>
              </w:rPr>
              <w:t>服务周到</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 w:val="21"/>
                <w:szCs w:val="21"/>
                <w:lang w:val="en-US" w:eastAsia="zh-CN"/>
              </w:rPr>
              <w:t>综合部、</w:t>
            </w:r>
            <w:r>
              <w:rPr>
                <w:rFonts w:hint="eastAsia" w:ascii="Times New Roman" w:hAnsi="Times New Roman" w:cs="Times New Roman"/>
                <w:color w:val="auto"/>
                <w:szCs w:val="22"/>
                <w:lang w:eastAsia="zh-CN"/>
              </w:rPr>
              <w:t>研发部</w:t>
            </w:r>
            <w:r>
              <w:rPr>
                <w:rFonts w:hint="eastAsia" w:ascii="Times New Roman" w:hAnsi="Times New Roman" w:cs="Times New Roman"/>
                <w:color w:val="auto"/>
                <w:szCs w:val="22"/>
                <w:lang w:val="en-US" w:eastAsia="zh-CN"/>
              </w:rPr>
              <w:t>等</w:t>
            </w:r>
            <w:r>
              <w:rPr>
                <w:rFonts w:hint="eastAsia" w:ascii="宋体" w:hAnsi="宋体" w:cs="宋体"/>
                <w:color w:val="auto"/>
                <w:szCs w:val="24"/>
              </w:rPr>
              <w:t>部门，对应每个部门有职能分配表，在5.3职责和权限中对各部门职责权限进行了规定，质量体系负责人由：</w:t>
            </w:r>
            <w:r>
              <w:rPr>
                <w:rFonts w:hint="eastAsia" w:ascii="宋体" w:hAnsi="宋体" w:cs="宋体"/>
                <w:color w:val="auto"/>
                <w:szCs w:val="24"/>
                <w:lang w:val="en-US" w:eastAsia="zh-CN"/>
              </w:rPr>
              <w:t>陈俊伦</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应对风险和机遇的措施</w:t>
            </w:r>
          </w:p>
          <w:p>
            <w:pPr>
              <w:spacing w:line="360" w:lineRule="auto"/>
              <w:jc w:val="both"/>
              <w:rPr>
                <w:rFonts w:ascii="宋体" w:hAnsi="宋体" w:cs="宋体"/>
                <w:color w:val="auto"/>
                <w:szCs w:val="24"/>
              </w:rPr>
            </w:pPr>
            <w:r>
              <w:rPr>
                <w:rFonts w:hint="eastAsia" w:ascii="宋体" w:hAnsi="宋体" w:cs="宋体"/>
                <w:color w:val="auto"/>
                <w:szCs w:val="24"/>
              </w:rPr>
              <w:t>（含6.1.1和6.1.2）</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jc w:val="both"/>
              <w:rPr>
                <w:rFonts w:ascii="宋体" w:hAnsi="宋体"/>
                <w:color w:val="auto"/>
                <w:szCs w:val="21"/>
              </w:rPr>
            </w:pPr>
          </w:p>
        </w:tc>
        <w:tc>
          <w:tcPr>
            <w:tcW w:w="960" w:type="dxa"/>
            <w:vAlign w:val="top"/>
          </w:tcPr>
          <w:p>
            <w:pPr>
              <w:jc w:val="both"/>
              <w:rPr>
                <w:b/>
                <w:color w:val="auto"/>
                <w:szCs w:val="21"/>
              </w:rPr>
            </w:pPr>
            <w:r>
              <w:rPr>
                <w:rFonts w:hint="eastAsia"/>
                <w:b/>
                <w:color w:val="auto"/>
              </w:rPr>
              <w:t>6.1</w:t>
            </w:r>
            <w:r>
              <w:rPr>
                <w:color w:val="auto"/>
                <w:szCs w:val="21"/>
              </w:rPr>
              <w:t xml:space="preserve"> </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9850"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pStyle w:val="5"/>
              <w:numPr>
                <w:ilvl w:val="0"/>
                <w:numId w:val="2"/>
              </w:numPr>
              <w:tabs>
                <w:tab w:val="left" w:pos="1260"/>
              </w:tabs>
              <w:ind w:left="1260"/>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销售产品</w:t>
            </w:r>
            <w:r>
              <w:rPr>
                <w:rFonts w:hint="eastAsia" w:ascii="宋体" w:hAnsi="宋体" w:eastAsia="宋体" w:cs="宋体"/>
                <w:color w:val="auto"/>
                <w:kern w:val="2"/>
                <w:sz w:val="21"/>
                <w:szCs w:val="21"/>
                <w:lang w:val="en-US" w:eastAsia="zh-CN" w:bidi="ar-SA"/>
              </w:rPr>
              <w:t>合格率≥98%；</w:t>
            </w:r>
          </w:p>
          <w:p>
            <w:pPr>
              <w:pStyle w:val="5"/>
              <w:numPr>
                <w:ilvl w:val="0"/>
                <w:numId w:val="2"/>
              </w:numPr>
              <w:tabs>
                <w:tab w:val="left" w:pos="1260"/>
              </w:tabs>
              <w:ind w:left="126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产品按期交付率≥98%；</w:t>
            </w:r>
          </w:p>
          <w:p>
            <w:pPr>
              <w:pStyle w:val="5"/>
              <w:numPr>
                <w:ilvl w:val="0"/>
                <w:numId w:val="2"/>
              </w:numPr>
              <w:tabs>
                <w:tab w:val="left" w:pos="1260"/>
              </w:tabs>
              <w:ind w:left="126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顾客满意度90分以上。</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9850"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cs="宋体"/>
                <w:color w:val="auto"/>
                <w:szCs w:val="24"/>
              </w:rPr>
            </w:pPr>
          </w:p>
        </w:tc>
        <w:tc>
          <w:tcPr>
            <w:tcW w:w="960" w:type="dxa"/>
            <w:vAlign w:val="top"/>
          </w:tcPr>
          <w:p>
            <w:pPr>
              <w:spacing w:line="360" w:lineRule="auto"/>
              <w:rPr>
                <w:rFonts w:hint="eastAsia"/>
                <w:b/>
                <w:color w:val="auto"/>
              </w:rPr>
            </w:pPr>
            <w:r>
              <w:rPr>
                <w:rFonts w:hint="eastAsia" w:ascii="宋体" w:hAnsi="宋体" w:eastAsia="宋体" w:cs="宋体"/>
                <w:color w:val="auto"/>
                <w:szCs w:val="21"/>
              </w:rPr>
              <w:t>7.1.1</w:t>
            </w:r>
          </w:p>
        </w:tc>
        <w:tc>
          <w:tcPr>
            <w:tcW w:w="9850"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cs="宋体"/>
                <w:color w:val="auto"/>
                <w:szCs w:val="24"/>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739"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9850" w:type="dxa"/>
          </w:tcPr>
          <w:p>
            <w:pPr>
              <w:spacing w:line="360" w:lineRule="auto"/>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rPr>
                <w:rFonts w:ascii="宋体" w:hAnsi="宋体" w:cs="宋体"/>
                <w:color w:val="auto"/>
                <w:szCs w:val="24"/>
              </w:rPr>
            </w:pPr>
            <w:r>
              <w:rPr>
                <w:rFonts w:hint="eastAsia" w:ascii="宋体" w:hAnsi="宋体" w:cs="宋体"/>
                <w:color w:val="auto"/>
                <w:szCs w:val="24"/>
              </w:rPr>
              <w:t>查，管理评审记录：</w:t>
            </w:r>
          </w:p>
          <w:p>
            <w:pPr>
              <w:spacing w:line="360" w:lineRule="auto"/>
              <w:rPr>
                <w:rFonts w:hint="eastAsia" w:ascii="宋体" w:hAnsi="宋体"/>
                <w:color w:val="auto"/>
                <w:kern w:val="0"/>
                <w:szCs w:val="21"/>
              </w:rPr>
            </w:pPr>
            <w:r>
              <w:rPr>
                <w:rFonts w:hint="eastAsia" w:ascii="宋体" w:hAnsi="宋体" w:cs="宋体"/>
                <w:color w:val="auto"/>
                <w:szCs w:val="24"/>
              </w:rPr>
              <w:t>本次评审时间：2021年4月6日</w:t>
            </w:r>
          </w:p>
          <w:p>
            <w:pPr>
              <w:spacing w:line="360" w:lineRule="auto"/>
              <w:rPr>
                <w:rFonts w:hint="eastAsia" w:ascii="宋体" w:hAnsi="宋体" w:eastAsia="宋体" w:cs="宋体"/>
                <w:color w:val="auto"/>
                <w:szCs w:val="24"/>
                <w:lang w:eastAsia="zh-CN"/>
              </w:rPr>
            </w:pPr>
            <w:r>
              <w:rPr>
                <w:rFonts w:hint="eastAsia" w:ascii="宋体" w:hAnsi="宋体" w:cs="宋体"/>
                <w:color w:val="auto"/>
                <w:szCs w:val="24"/>
              </w:rPr>
              <w:t>主持人：总经理</w:t>
            </w:r>
            <w:r>
              <w:rPr>
                <w:rFonts w:hint="eastAsia" w:ascii="宋体" w:hAnsi="宋体" w:cs="宋体"/>
                <w:color w:val="auto"/>
                <w:szCs w:val="24"/>
                <w:lang w:eastAsia="zh-CN"/>
              </w:rPr>
              <w:t>陈俊伦</w:t>
            </w:r>
          </w:p>
          <w:p>
            <w:pPr>
              <w:spacing w:line="360" w:lineRule="auto"/>
              <w:rPr>
                <w:rFonts w:ascii="宋体" w:hAnsi="宋体" w:cs="宋体"/>
                <w:color w:val="auto"/>
                <w:szCs w:val="24"/>
              </w:rPr>
            </w:pPr>
            <w:r>
              <w:rPr>
                <w:rFonts w:hint="eastAsia" w:ascii="宋体" w:hAnsi="宋体" w:cs="宋体"/>
                <w:color w:val="auto"/>
                <w:szCs w:val="24"/>
              </w:rPr>
              <w:t>提供管理评审会议签到表。</w:t>
            </w:r>
          </w:p>
          <w:p>
            <w:pPr>
              <w:spacing w:line="360" w:lineRule="auto"/>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val="en-US" w:eastAsia="zh-CN"/>
              </w:rPr>
              <w:t>销售</w:t>
            </w:r>
            <w:r>
              <w:rPr>
                <w:rFonts w:hint="eastAsia" w:ascii="宋体" w:hAnsi="宋体" w:cs="宋体"/>
                <w:color w:val="auto"/>
                <w:szCs w:val="24"/>
              </w:rPr>
              <w:t>及检验配备了相应的硬件设备。目前，不需要增加设备。</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加强对公司员工实施GB/T19001-2016标准的培训</w:t>
            </w:r>
            <w:r>
              <w:rPr>
                <w:rFonts w:hint="eastAsia" w:ascii="宋体" w:hAnsi="宋体" w:eastAsia="宋体" w:cs="宋体"/>
                <w:color w:val="auto"/>
                <w:szCs w:val="24"/>
              </w:rPr>
              <w:t>。</w:t>
            </w:r>
            <w:r>
              <w:rPr>
                <w:rFonts w:hint="eastAsia" w:ascii="宋体" w:hAnsi="宋体" w:cs="宋体"/>
                <w:color w:val="auto"/>
                <w:szCs w:val="24"/>
                <w:lang w:eastAsia="zh-CN"/>
              </w:rPr>
              <w:t>查见</w:t>
            </w:r>
            <w:r>
              <w:rPr>
                <w:rFonts w:hint="eastAsia" w:ascii="宋体" w:hAnsi="宋体" w:cs="宋体"/>
                <w:color w:val="auto"/>
                <w:szCs w:val="24"/>
              </w:rPr>
              <w:t>管理评审改进措施</w:t>
            </w:r>
            <w:r>
              <w:rPr>
                <w:rFonts w:hint="eastAsia" w:ascii="宋体" w:hAnsi="宋体" w:cs="宋体"/>
                <w:color w:val="auto"/>
                <w:szCs w:val="24"/>
                <w:lang w:eastAsia="zh-CN"/>
              </w:rPr>
              <w:t>计划，</w:t>
            </w:r>
            <w:r>
              <w:rPr>
                <w:rFonts w:hint="eastAsia" w:ascii="宋体" w:hAnsi="宋体" w:cs="宋体"/>
                <w:color w:val="auto"/>
                <w:szCs w:val="24"/>
                <w:lang w:val="en-US" w:eastAsia="zh-CN"/>
              </w:rPr>
              <w:t>计划于</w:t>
            </w:r>
            <w:r>
              <w:rPr>
                <w:rFonts w:hint="eastAsia" w:ascii="宋体" w:hAnsi="宋体" w:eastAsia="宋体" w:cs="宋体"/>
                <w:color w:val="auto"/>
                <w:szCs w:val="24"/>
                <w:lang w:val="en-US" w:eastAsia="zh-CN"/>
              </w:rPr>
              <w:t>2021-0</w:t>
            </w:r>
            <w:r>
              <w:rPr>
                <w:rFonts w:hint="eastAsia" w:ascii="宋体" w:hAnsi="宋体" w:cs="宋体"/>
                <w:color w:val="auto"/>
                <w:szCs w:val="24"/>
                <w:lang w:val="en-US" w:eastAsia="zh-CN"/>
              </w:rPr>
              <w:t>4</w:t>
            </w:r>
            <w:r>
              <w:rPr>
                <w:rFonts w:hint="eastAsia" w:ascii="宋体" w:hAnsi="宋体" w:eastAsia="宋体" w:cs="宋体"/>
                <w:color w:val="auto"/>
                <w:szCs w:val="24"/>
                <w:lang w:val="en-US" w:eastAsia="zh-CN"/>
              </w:rPr>
              <w:t>-</w:t>
            </w:r>
            <w:r>
              <w:rPr>
                <w:rFonts w:hint="eastAsia" w:ascii="宋体" w:hAnsi="宋体" w:cs="宋体"/>
                <w:color w:val="auto"/>
                <w:szCs w:val="24"/>
                <w:lang w:val="en-US" w:eastAsia="zh-CN"/>
              </w:rPr>
              <w:t>07</w:t>
            </w:r>
            <w:r>
              <w:rPr>
                <w:rFonts w:hint="eastAsia" w:ascii="宋体" w:hAnsi="宋体" w:eastAsia="宋体" w:cs="宋体"/>
                <w:color w:val="auto"/>
                <w:szCs w:val="24"/>
                <w:lang w:val="en-US" w:eastAsia="zh-CN"/>
              </w:rPr>
              <w:t>前</w:t>
            </w:r>
            <w:r>
              <w:rPr>
                <w:rFonts w:hint="eastAsia" w:ascii="宋体" w:hAnsi="宋体" w:cs="宋体"/>
                <w:color w:val="auto"/>
                <w:szCs w:val="24"/>
                <w:lang w:val="en-US" w:eastAsia="zh-CN"/>
              </w:rPr>
              <w:t>由</w:t>
            </w:r>
            <w:r>
              <w:rPr>
                <w:rFonts w:hint="eastAsia" w:ascii="宋体" w:hAnsi="宋体" w:cs="宋体"/>
                <w:color w:val="auto"/>
                <w:szCs w:val="24"/>
              </w:rPr>
              <w:t>综</w:t>
            </w:r>
            <w:r>
              <w:rPr>
                <w:rFonts w:hint="eastAsia" w:ascii="宋体" w:hAnsi="宋体" w:eastAsia="宋体" w:cs="宋体"/>
                <w:color w:val="auto"/>
                <w:szCs w:val="24"/>
              </w:rPr>
              <w:t>合部</w:t>
            </w:r>
            <w:r>
              <w:rPr>
                <w:rFonts w:hint="eastAsia" w:ascii="宋体" w:hAnsi="宋体" w:eastAsia="宋体" w:cs="宋体"/>
                <w:color w:val="auto"/>
                <w:szCs w:val="24"/>
                <w:lang w:val="en-US" w:eastAsia="zh-CN"/>
              </w:rPr>
              <w:t>组</w:t>
            </w:r>
            <w:r>
              <w:rPr>
                <w:rFonts w:hint="eastAsia" w:ascii="宋体" w:hAnsi="宋体" w:cs="宋体"/>
                <w:color w:val="auto"/>
                <w:szCs w:val="24"/>
                <w:lang w:val="en-US" w:eastAsia="zh-CN"/>
              </w:rPr>
              <w:t>织完成，查见2021年4月7日改进培训记录，培训有效，效果较好。评价人：陈俊伦</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10.1</w:t>
            </w:r>
          </w:p>
        </w:tc>
        <w:tc>
          <w:tcPr>
            <w:tcW w:w="9850"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管理制度</w:t>
            </w:r>
            <w:r>
              <w:rPr>
                <w:rFonts w:hint="eastAsia" w:ascii="宋体" w:hAnsi="宋体" w:cs="宋体"/>
                <w:color w:val="auto"/>
                <w:sz w:val="21"/>
                <w:szCs w:val="21"/>
              </w:rPr>
              <w:t>《</w:t>
            </w:r>
            <w:r>
              <w:rPr>
                <w:rFonts w:hint="eastAsia" w:ascii="宋体" w:hAnsi="宋体" w:cs="宋体"/>
                <w:color w:val="auto"/>
                <w:sz w:val="21"/>
                <w:szCs w:val="21"/>
                <w:lang w:eastAsia="zh-CN"/>
              </w:rPr>
              <w:t>管理评审控制程序</w:t>
            </w:r>
            <w:r>
              <w:rPr>
                <w:rFonts w:hint="eastAsia" w:ascii="宋体" w:hAnsi="宋体" w:cs="宋体"/>
                <w:color w:val="auto"/>
                <w:sz w:val="21"/>
                <w:szCs w:val="21"/>
              </w:rPr>
              <w:t>》、《</w:t>
            </w:r>
            <w:r>
              <w:rPr>
                <w:rFonts w:hint="eastAsia" w:ascii="宋体" w:hAnsi="宋体" w:cs="宋体"/>
                <w:color w:val="auto"/>
                <w:sz w:val="21"/>
                <w:szCs w:val="21"/>
                <w:lang w:eastAsia="zh-CN"/>
              </w:rPr>
              <w:t>内部审核控制程序</w:t>
            </w:r>
            <w:r>
              <w:rPr>
                <w:rFonts w:hint="eastAsia" w:ascii="宋体" w:hAnsi="宋体" w:cs="宋体"/>
                <w:color w:val="auto"/>
                <w:sz w:val="21"/>
                <w:szCs w:val="21"/>
              </w:rPr>
              <w:t>》、《</w:t>
            </w:r>
            <w:r>
              <w:rPr>
                <w:rFonts w:hint="eastAsia" w:ascii="宋体" w:hAnsi="宋体" w:cs="宋体"/>
                <w:color w:val="auto"/>
                <w:sz w:val="21"/>
                <w:szCs w:val="21"/>
                <w:lang w:eastAsia="zh-CN"/>
              </w:rPr>
              <w:t>纠正预防措施控制程序</w:t>
            </w:r>
            <w:r>
              <w:rPr>
                <w:rFonts w:hint="eastAsia" w:ascii="宋体" w:hAnsi="宋体" w:cs="宋体"/>
                <w:color w:val="auto"/>
                <w:sz w:val="21"/>
                <w:szCs w:val="21"/>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739"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top"/>
          </w:tcPr>
          <w:p>
            <w:pPr>
              <w:jc w:val="both"/>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jc w:val="both"/>
              <w:rPr>
                <w:rFonts w:hint="eastAsia" w:ascii="宋体" w:hAnsi="宋体" w:eastAsia="宋体" w:cs="宋体"/>
                <w:color w:val="auto"/>
                <w:szCs w:val="24"/>
              </w:rPr>
            </w:pPr>
          </w:p>
        </w:tc>
        <w:tc>
          <w:tcPr>
            <w:tcW w:w="960" w:type="dxa"/>
            <w:vAlign w:val="top"/>
          </w:tcPr>
          <w:p>
            <w:pPr>
              <w:jc w:val="both"/>
              <w:rPr>
                <w:rFonts w:hint="eastAsia" w:ascii="宋体" w:hAnsi="宋体" w:eastAsia="宋体" w:cs="宋体"/>
                <w:color w:val="auto"/>
                <w:szCs w:val="24"/>
              </w:rPr>
            </w:pPr>
            <w:r>
              <w:rPr>
                <w:rFonts w:hint="eastAsia" w:ascii="宋体" w:hAnsi="宋体" w:eastAsia="宋体" w:cs="宋体"/>
                <w:color w:val="auto"/>
                <w:szCs w:val="24"/>
              </w:rPr>
              <w:t>10.3</w:t>
            </w:r>
          </w:p>
        </w:tc>
        <w:tc>
          <w:tcPr>
            <w:tcW w:w="985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公司主要按策划的质量手册、</w:t>
            </w:r>
            <w:r>
              <w:rPr>
                <w:rFonts w:hint="eastAsia" w:ascii="宋体" w:hAnsi="宋体" w:cs="宋体"/>
                <w:color w:val="auto"/>
                <w:szCs w:val="24"/>
                <w:lang w:eastAsia="zh-CN"/>
              </w:rPr>
              <w:t>管理制度</w:t>
            </w:r>
            <w:r>
              <w:rPr>
                <w:rFonts w:hint="eastAsia" w:ascii="宋体" w:hAnsi="宋体" w:eastAsia="宋体" w:cs="宋体"/>
                <w:color w:val="auto"/>
                <w:szCs w:val="24"/>
              </w:rPr>
              <w:t>等实施运行，主要采用内审、管理评审、数据分析、纠正和预防措施、质量方针和目标等来实现对质量管理体系的改进，另外主要通过日常工作中发现的问题及时予以调整解决来实现。</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60" w:type="dxa"/>
            <w:vAlign w:val="top"/>
          </w:tcPr>
          <w:p>
            <w:pPr>
              <w:ind w:firstLine="420" w:firstLineChars="200"/>
              <w:jc w:val="both"/>
              <w:rPr>
                <w:rFonts w:hint="eastAsia" w:ascii="宋体" w:hAnsi="宋体" w:eastAsia="宋体" w:cs="宋体"/>
                <w:color w:val="auto"/>
                <w:szCs w:val="24"/>
              </w:rPr>
            </w:pPr>
            <w:r>
              <w:rPr>
                <w:rFonts w:hint="eastAsia" w:ascii="宋体" w:hAnsi="宋体" w:cs="宋体"/>
                <w:color w:val="auto"/>
                <w:szCs w:val="21"/>
              </w:rPr>
              <w:t>范围的确认，资质的确认，法律法规执行情况，投诉或事故/政府主管部门监督抽查情况，一阶段不符合的验证</w:t>
            </w:r>
          </w:p>
        </w:tc>
        <w:tc>
          <w:tcPr>
            <w:tcW w:w="960" w:type="dxa"/>
            <w:vAlign w:val="top"/>
          </w:tcPr>
          <w:p>
            <w:pPr>
              <w:ind w:firstLine="420" w:firstLineChars="200"/>
              <w:jc w:val="both"/>
              <w:rPr>
                <w:rFonts w:hint="eastAsia" w:ascii="宋体" w:hAnsi="宋体" w:eastAsia="宋体" w:cs="宋体"/>
                <w:color w:val="auto"/>
                <w:szCs w:val="24"/>
              </w:rPr>
            </w:pPr>
          </w:p>
        </w:tc>
        <w:tc>
          <w:tcPr>
            <w:tcW w:w="9850" w:type="dxa"/>
            <w:vAlign w:val="top"/>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现场确认，公司质量管理体系覆盖范围</w:t>
            </w:r>
            <w:r>
              <w:rPr>
                <w:rFonts w:hint="eastAsia" w:ascii="宋体" w:hAnsi="宋体" w:cs="Times New Roman"/>
                <w:color w:val="auto"/>
                <w:szCs w:val="21"/>
                <w:lang w:val="en-US" w:eastAsia="zh-CN"/>
              </w:rPr>
              <w:t>变更</w:t>
            </w:r>
            <w:r>
              <w:rPr>
                <w:rFonts w:hint="eastAsia" w:ascii="宋体" w:hAnsi="宋体" w:eastAsia="宋体" w:cs="Times New Roman"/>
                <w:color w:val="auto"/>
                <w:szCs w:val="21"/>
              </w:rPr>
              <w:t>：</w:t>
            </w:r>
          </w:p>
          <w:p>
            <w:pPr>
              <w:numPr>
                <w:ilvl w:val="0"/>
                <w:numId w:val="0"/>
              </w:numPr>
              <w:rPr>
                <w:rFonts w:hint="eastAsia"/>
                <w:color w:val="auto"/>
                <w:szCs w:val="21"/>
              </w:rPr>
            </w:pPr>
            <w:r>
              <w:rPr>
                <w:rFonts w:hint="eastAsia"/>
                <w:color w:val="auto"/>
                <w:sz w:val="20"/>
                <w:lang w:val="en-US" w:eastAsia="zh-CN"/>
              </w:rPr>
              <w:t>原认证范围：</w:t>
            </w:r>
            <w:r>
              <w:rPr>
                <w:color w:val="auto"/>
                <w:sz w:val="20"/>
              </w:rPr>
              <w:t>传感器及车用电子产品的研发、销售</w:t>
            </w:r>
          </w:p>
          <w:p>
            <w:pPr>
              <w:numPr>
                <w:ilvl w:val="0"/>
                <w:numId w:val="0"/>
              </w:numPr>
              <w:rPr>
                <w:rFonts w:hint="default"/>
                <w:color w:val="auto"/>
                <w:sz w:val="20"/>
                <w:lang w:val="en-US" w:eastAsia="zh-CN"/>
              </w:rPr>
            </w:pPr>
            <w:r>
              <w:rPr>
                <w:rFonts w:hint="eastAsia"/>
                <w:color w:val="auto"/>
                <w:sz w:val="20"/>
                <w:lang w:val="en-US" w:eastAsia="zh-CN"/>
              </w:rPr>
              <w:t>现认证范围：</w:t>
            </w:r>
            <w:r>
              <w:rPr>
                <w:color w:val="auto"/>
                <w:sz w:val="20"/>
              </w:rPr>
              <w:t>车用电子产品的研发、销售</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提供营业执照，公司严格执行国标及行业要求和法律、法规要求。</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eastAsia="zh-CN"/>
              </w:rPr>
              <w:t>2020</w:t>
            </w:r>
            <w:r>
              <w:rPr>
                <w:rFonts w:hint="eastAsia" w:ascii="宋体" w:hAnsi="宋体" w:eastAsia="宋体" w:cs="Times New Roman"/>
                <w:color w:val="auto"/>
                <w:szCs w:val="21"/>
              </w:rPr>
              <w:t>年</w:t>
            </w:r>
            <w:r>
              <w:rPr>
                <w:rFonts w:hint="eastAsia" w:ascii="宋体" w:hAnsi="宋体" w:eastAsia="宋体" w:cs="Times New Roman"/>
                <w:color w:val="auto"/>
                <w:szCs w:val="21"/>
                <w:lang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以来</w:t>
            </w:r>
            <w:r>
              <w:rPr>
                <w:rFonts w:hint="eastAsia" w:ascii="宋体" w:hAnsi="宋体" w:eastAsia="宋体" w:cs="Times New Roman"/>
                <w:color w:val="auto"/>
                <w:szCs w:val="21"/>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eastAsia="zh-CN"/>
              </w:rPr>
              <w:t>2020</w:t>
            </w:r>
            <w:r>
              <w:rPr>
                <w:rFonts w:hint="eastAsia" w:ascii="宋体" w:hAnsi="宋体" w:eastAsia="宋体" w:cs="Times New Roman"/>
                <w:color w:val="auto"/>
                <w:szCs w:val="21"/>
              </w:rPr>
              <w:t>年</w:t>
            </w:r>
            <w:r>
              <w:rPr>
                <w:rFonts w:hint="eastAsia" w:ascii="宋体" w:hAnsi="宋体" w:eastAsia="宋体" w:cs="Times New Roman"/>
                <w:color w:val="auto"/>
                <w:szCs w:val="21"/>
                <w:lang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以来</w:t>
            </w:r>
            <w:r>
              <w:rPr>
                <w:rFonts w:hint="eastAsia" w:ascii="宋体" w:hAnsi="宋体" w:eastAsia="宋体" w:cs="Times New Roman"/>
                <w:color w:val="auto"/>
                <w:szCs w:val="21"/>
              </w:rPr>
              <w:t>，无质量监督抽查情况。</w:t>
            </w:r>
          </w:p>
          <w:p>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一阶段不符合的验证</w:t>
            </w:r>
            <w:r>
              <w:rPr>
                <w:rFonts w:hint="eastAsia" w:ascii="宋体" w:hAnsi="宋体" w:eastAsia="宋体" w:cs="Times New Roman"/>
                <w:color w:val="auto"/>
                <w:szCs w:val="21"/>
                <w:lang w:eastAsia="zh-CN"/>
              </w:rPr>
              <w:t>：经一阶段现场审核发现</w:t>
            </w:r>
            <w:r>
              <w:rPr>
                <w:rFonts w:hint="eastAsia" w:ascii="宋体" w:hAnsi="宋体" w:eastAsia="宋体" w:cs="Times New Roman"/>
                <w:color w:val="auto"/>
                <w:szCs w:val="21"/>
              </w:rPr>
              <w:t>在用检具游标卡尺、数字万用表、数字示波器等，不能提供有效</w:t>
            </w:r>
            <w:r>
              <w:rPr>
                <w:rFonts w:hint="eastAsia" w:ascii="宋体" w:hAnsi="宋体" w:eastAsia="宋体" w:cs="Times New Roman"/>
                <w:color w:val="auto"/>
                <w:szCs w:val="21"/>
                <w:lang w:val="en-US" w:eastAsia="zh-CN"/>
              </w:rPr>
              <w:t>的</w:t>
            </w:r>
            <w:r>
              <w:rPr>
                <w:rFonts w:hint="eastAsia" w:ascii="宋体" w:hAnsi="宋体" w:eastAsia="宋体" w:cs="Times New Roman"/>
                <w:color w:val="auto"/>
                <w:szCs w:val="21"/>
              </w:rPr>
              <w:t>校准或检定证书。</w:t>
            </w:r>
            <w:r>
              <w:rPr>
                <w:rFonts w:hint="eastAsia" w:ascii="宋体" w:hAnsi="宋体" w:eastAsia="宋体" w:cs="Times New Roman"/>
                <w:color w:val="auto"/>
                <w:szCs w:val="21"/>
                <w:lang w:eastAsia="zh-CN"/>
              </w:rPr>
              <w:t>在二阶段审核时未有得到整改。</w:t>
            </w:r>
          </w:p>
          <w:p>
            <w:pPr>
              <w:rPr>
                <w:rFonts w:hint="eastAsia" w:ascii="宋体" w:hAnsi="宋体" w:eastAsia="宋体" w:cs="宋体"/>
                <w:color w:val="auto"/>
                <w:szCs w:val="24"/>
              </w:rPr>
            </w:pPr>
          </w:p>
        </w:tc>
        <w:tc>
          <w:tcPr>
            <w:tcW w:w="1739"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pStyle w:val="2"/>
        <w:rPr>
          <w:rFonts w:hint="eastAsia" w:eastAsia="隶书"/>
          <w:lang w:eastAsia="zh-CN"/>
        </w:rPr>
      </w:pPr>
    </w:p>
    <w:p>
      <w:pPr>
        <w:pStyle w:val="2"/>
        <w:rPr>
          <w:rFonts w:hint="eastAsia" w:eastAsia="隶书"/>
          <w:lang w:eastAsia="zh-CN"/>
        </w:rPr>
      </w:pPr>
    </w:p>
    <w:p>
      <w:pPr>
        <w:pStyle w:val="2"/>
        <w:rPr>
          <w:rFonts w:hint="eastAsia" w:eastAsia="隶书"/>
          <w:lang w:eastAsia="zh-CN"/>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综合部</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罗萍</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刘久年</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w:t>
            </w:r>
            <w:r>
              <w:rPr>
                <w:rFonts w:hint="eastAsia" w:ascii="宋体" w:hAnsi="宋体" w:cs="宋体"/>
                <w:color w:val="auto"/>
                <w:sz w:val="24"/>
                <w:szCs w:val="24"/>
                <w:lang w:val="en-US" w:eastAsia="zh-CN"/>
              </w:rPr>
              <w:t>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2021.5.25</w:t>
            </w:r>
          </w:p>
        </w:tc>
        <w:tc>
          <w:tcPr>
            <w:tcW w:w="1585" w:type="dxa"/>
            <w:vMerge w:val="continue"/>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pStyle w:val="12"/>
              <w:rPr>
                <w:rFonts w:hint="eastAsia" w:ascii="宋体" w:hAnsi="宋体" w:eastAsia="宋体" w:cs="宋体"/>
                <w:color w:val="auto"/>
                <w:szCs w:val="24"/>
              </w:rPr>
            </w:pPr>
            <w:r>
              <w:rPr>
                <w:rFonts w:hint="eastAsia" w:ascii="宋体" w:hAnsi="宋体" w:eastAsia="宋体" w:cs="宋体"/>
                <w:color w:val="auto"/>
                <w:szCs w:val="24"/>
              </w:rPr>
              <w:t>查组织编制了《岗位职责》等</w:t>
            </w:r>
          </w:p>
          <w:p>
            <w:pPr>
              <w:pStyle w:val="12"/>
              <w:rPr>
                <w:rFonts w:hint="eastAsia" w:ascii="宋体" w:hAnsi="宋体" w:eastAsia="宋体" w:cs="宋体"/>
                <w:color w:val="auto"/>
                <w:szCs w:val="24"/>
              </w:rPr>
            </w:pPr>
            <w:r>
              <w:rPr>
                <w:rFonts w:hint="eastAsia" w:ascii="宋体" w:hAnsi="宋体" w:eastAsia="宋体" w:cs="宋体"/>
                <w:color w:val="auto"/>
                <w:szCs w:val="24"/>
              </w:rPr>
              <w:t>体系文件中已经明确了</w:t>
            </w:r>
            <w:r>
              <w:rPr>
                <w:rFonts w:hint="eastAsia" w:ascii="宋体" w:hAnsi="宋体" w:eastAsia="宋体" w:cs="宋体"/>
                <w:color w:val="auto"/>
                <w:szCs w:val="24"/>
                <w:lang w:eastAsia="zh-CN"/>
              </w:rPr>
              <w:t>综合部</w:t>
            </w:r>
            <w:r>
              <w:rPr>
                <w:rFonts w:hint="eastAsia" w:ascii="宋体" w:hAnsi="宋体" w:eastAsia="宋体" w:cs="宋体"/>
                <w:color w:val="auto"/>
                <w:szCs w:val="24"/>
              </w:rPr>
              <w:t>的岗位职责，具体为：</w:t>
            </w:r>
          </w:p>
          <w:p>
            <w:pPr>
              <w:pStyle w:val="12"/>
              <w:rPr>
                <w:rFonts w:hint="eastAsia" w:ascii="宋体" w:hAnsi="宋体" w:eastAsia="宋体" w:cs="宋体"/>
                <w:color w:val="auto"/>
                <w:szCs w:val="24"/>
              </w:rPr>
            </w:pPr>
            <w:r>
              <w:rPr>
                <w:rFonts w:hint="eastAsia" w:ascii="宋体" w:hAnsi="宋体" w:eastAsia="宋体" w:cs="宋体"/>
                <w:color w:val="auto"/>
                <w:szCs w:val="24"/>
              </w:rPr>
              <w:t xml:space="preserve">（1）负责职工培训的管理工作；      </w:t>
            </w:r>
          </w:p>
          <w:p>
            <w:pPr>
              <w:pStyle w:val="12"/>
              <w:rPr>
                <w:rFonts w:hint="eastAsia" w:ascii="宋体" w:hAnsi="宋体" w:eastAsia="宋体" w:cs="宋体"/>
                <w:color w:val="auto"/>
                <w:szCs w:val="24"/>
              </w:rPr>
            </w:pPr>
            <w:r>
              <w:rPr>
                <w:rFonts w:hint="eastAsia" w:ascii="宋体" w:hAnsi="宋体" w:eastAsia="宋体" w:cs="宋体"/>
                <w:color w:val="auto"/>
                <w:szCs w:val="24"/>
              </w:rPr>
              <w:t>（2）按照岗位工作标准对从事该工作的员工进行考核；</w:t>
            </w:r>
          </w:p>
          <w:p>
            <w:pPr>
              <w:pStyle w:val="12"/>
              <w:rPr>
                <w:rFonts w:hint="eastAsia" w:ascii="宋体" w:hAnsi="宋体" w:eastAsia="宋体" w:cs="宋体"/>
                <w:color w:val="auto"/>
                <w:szCs w:val="24"/>
              </w:rPr>
            </w:pPr>
            <w:r>
              <w:rPr>
                <w:rFonts w:hint="eastAsia" w:ascii="宋体" w:hAnsi="宋体" w:cs="宋体"/>
                <w:color w:val="auto"/>
                <w:szCs w:val="24"/>
                <w:lang w:eastAsia="zh-CN"/>
              </w:rPr>
              <w:t>（</w:t>
            </w:r>
            <w:r>
              <w:rPr>
                <w:rFonts w:hint="eastAsia" w:ascii="宋体" w:hAnsi="宋体" w:eastAsia="宋体" w:cs="宋体"/>
                <w:color w:val="auto"/>
                <w:szCs w:val="24"/>
              </w:rPr>
              <w:t>3)负责</w:t>
            </w:r>
            <w:r>
              <w:rPr>
                <w:rFonts w:hint="eastAsia" w:ascii="宋体" w:hAnsi="宋体" w:eastAsia="宋体" w:cs="宋体"/>
                <w:color w:val="auto"/>
                <w:szCs w:val="24"/>
                <w:lang w:eastAsia="zh-CN"/>
              </w:rPr>
              <w:t>合同的签订及评审和产品</w:t>
            </w:r>
            <w:r>
              <w:rPr>
                <w:rFonts w:hint="eastAsia" w:ascii="宋体" w:hAnsi="宋体" w:eastAsia="宋体" w:cs="宋体"/>
                <w:color w:val="auto"/>
                <w:szCs w:val="24"/>
              </w:rPr>
              <w:t>的交付；</w:t>
            </w:r>
          </w:p>
          <w:p>
            <w:pPr>
              <w:pStyle w:val="12"/>
              <w:rPr>
                <w:rFonts w:hint="eastAsia" w:ascii="宋体" w:hAnsi="宋体" w:eastAsia="宋体" w:cs="宋体"/>
                <w:color w:val="auto"/>
                <w:szCs w:val="24"/>
                <w:lang w:eastAsia="zh-CN"/>
              </w:rPr>
            </w:pPr>
            <w:r>
              <w:rPr>
                <w:rFonts w:hint="eastAsia" w:ascii="宋体" w:hAnsi="宋体" w:cs="宋体"/>
                <w:color w:val="auto"/>
                <w:szCs w:val="24"/>
                <w:lang w:eastAsia="zh-CN"/>
              </w:rPr>
              <w:t>（</w:t>
            </w:r>
            <w:r>
              <w:rPr>
                <w:rFonts w:hint="eastAsia" w:ascii="宋体" w:hAnsi="宋体" w:eastAsia="宋体" w:cs="宋体"/>
                <w:color w:val="auto"/>
                <w:szCs w:val="24"/>
              </w:rPr>
              <w:t>4) 负责将有关信息传达到本公司内各部门。</w:t>
            </w:r>
          </w:p>
          <w:p>
            <w:pPr>
              <w:pStyle w:val="12"/>
              <w:rPr>
                <w:rFonts w:hint="eastAsia" w:ascii="宋体" w:hAnsi="宋体" w:eastAsia="宋体" w:cs="宋体"/>
                <w:color w:val="auto"/>
                <w:szCs w:val="24"/>
              </w:rPr>
            </w:pPr>
            <w:r>
              <w:rPr>
                <w:rFonts w:hint="eastAsia" w:ascii="宋体" w:hAnsi="宋体" w:eastAsia="宋体" w:cs="宋体"/>
                <w:color w:val="auto"/>
                <w:szCs w:val="24"/>
                <w:lang w:val="en-US" w:eastAsia="zh-CN"/>
              </w:rPr>
              <w:t>（5）</w:t>
            </w:r>
            <w:r>
              <w:rPr>
                <w:rFonts w:hint="eastAsia" w:ascii="宋体" w:hAnsi="宋体" w:eastAsia="宋体" w:cs="宋体"/>
                <w:color w:val="auto"/>
                <w:szCs w:val="24"/>
              </w:rPr>
              <w:t>组织编制、修改组织质量管理体系文件</w:t>
            </w:r>
          </w:p>
          <w:p>
            <w:pPr>
              <w:pStyle w:val="12"/>
              <w:rPr>
                <w:rFonts w:hint="eastAsia" w:ascii="宋体" w:hAnsi="宋体" w:eastAsia="宋体" w:cs="宋体"/>
                <w:color w:val="auto"/>
                <w:szCs w:val="24"/>
              </w:rPr>
            </w:pPr>
            <w:r>
              <w:rPr>
                <w:rFonts w:hint="eastAsia" w:ascii="宋体" w:hAnsi="宋体" w:eastAsia="宋体" w:cs="宋体"/>
                <w:color w:val="auto"/>
                <w:szCs w:val="24"/>
                <w:lang w:val="en-US" w:eastAsia="zh-CN"/>
              </w:rPr>
              <w:t>（6）</w:t>
            </w:r>
            <w:r>
              <w:rPr>
                <w:rFonts w:hint="eastAsia" w:ascii="宋体" w:hAnsi="宋体" w:eastAsia="宋体" w:cs="宋体"/>
                <w:color w:val="auto"/>
                <w:szCs w:val="24"/>
              </w:rPr>
              <w:t>负责组织质量管理体系的内审、管理评审和外审的组织和协调工作</w:t>
            </w:r>
          </w:p>
          <w:p>
            <w:pPr>
              <w:pStyle w:val="12"/>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）负责物料采购、供应商评估及评价管理</w:t>
            </w:r>
          </w:p>
          <w:p>
            <w:pPr>
              <w:pStyle w:val="12"/>
              <w:rPr>
                <w:rFonts w:hint="eastAsia" w:ascii="宋体" w:hAnsi="宋体" w:eastAsia="宋体" w:cs="宋体"/>
                <w:color w:val="auto"/>
                <w:szCs w:val="24"/>
              </w:rPr>
            </w:pPr>
            <w:r>
              <w:rPr>
                <w:rFonts w:hint="eastAsia" w:ascii="宋体" w:hAnsi="宋体" w:cs="宋体"/>
                <w:color w:val="auto"/>
                <w:szCs w:val="24"/>
                <w:lang w:val="en-US" w:eastAsia="zh-CN"/>
              </w:rPr>
              <w:t>（</w:t>
            </w:r>
            <w:r>
              <w:rPr>
                <w:rFonts w:hint="eastAsia" w:ascii="宋体" w:hAnsi="宋体" w:eastAsia="宋体" w:cs="宋体"/>
                <w:color w:val="auto"/>
                <w:szCs w:val="24"/>
                <w:lang w:val="en-US" w:eastAsia="zh-CN"/>
              </w:rPr>
              <w:t>8</w:t>
            </w:r>
            <w:r>
              <w:rPr>
                <w:rFonts w:hint="eastAsia" w:ascii="宋体" w:hAnsi="宋体" w:eastAsia="宋体" w:cs="宋体"/>
                <w:color w:val="auto"/>
                <w:szCs w:val="24"/>
              </w:rPr>
              <w:t>) 负责同本公司的顾客进行联系；</w:t>
            </w:r>
          </w:p>
          <w:p>
            <w:pPr>
              <w:pStyle w:val="12"/>
              <w:rPr>
                <w:rFonts w:hint="eastAsia" w:ascii="宋体" w:hAnsi="宋体" w:eastAsia="宋体" w:cs="宋体"/>
                <w:color w:val="auto"/>
                <w:szCs w:val="24"/>
                <w:lang w:val="en-US" w:eastAsia="zh-CN"/>
              </w:rPr>
            </w:pPr>
            <w:r>
              <w:rPr>
                <w:rFonts w:hint="eastAsia" w:ascii="宋体" w:hAnsi="宋体" w:cs="宋体"/>
                <w:color w:val="auto"/>
                <w:szCs w:val="24"/>
                <w:lang w:val="en-US" w:eastAsia="zh-CN"/>
              </w:rPr>
              <w:t>（</w:t>
            </w:r>
            <w:r>
              <w:rPr>
                <w:rFonts w:hint="eastAsia" w:ascii="宋体" w:hAnsi="宋体" w:eastAsia="宋体" w:cs="宋体"/>
                <w:color w:val="auto"/>
                <w:szCs w:val="24"/>
                <w:lang w:val="en-US" w:eastAsia="zh-CN"/>
              </w:rPr>
              <w:t>9</w:t>
            </w:r>
            <w:r>
              <w:rPr>
                <w:rFonts w:hint="eastAsia" w:ascii="宋体" w:hAnsi="宋体" w:eastAsia="宋体" w:cs="宋体"/>
                <w:color w:val="auto"/>
                <w:szCs w:val="24"/>
              </w:rPr>
              <w:t>) 负责市场调研工作和收集有关信息传达到本公司内各部门；</w:t>
            </w:r>
          </w:p>
          <w:p>
            <w:pPr>
              <w:pStyle w:val="12"/>
              <w:rPr>
                <w:rFonts w:hint="eastAsia" w:ascii="宋体" w:hAnsi="宋体" w:eastAsia="宋体" w:cs="宋体"/>
                <w:color w:val="auto"/>
                <w:szCs w:val="24"/>
              </w:rPr>
            </w:pPr>
            <w:r>
              <w:rPr>
                <w:rFonts w:hint="eastAsia" w:ascii="宋体" w:hAnsi="宋体" w:eastAsia="宋体" w:cs="宋体"/>
                <w:color w:val="auto"/>
                <w:szCs w:val="24"/>
              </w:rPr>
              <w:t>。。。。。。</w:t>
            </w:r>
          </w:p>
          <w:p>
            <w:pPr>
              <w:pStyle w:val="12"/>
              <w:rPr>
                <w:rFonts w:ascii="宋体" w:hAnsi="宋体" w:cs="宋体"/>
                <w:color w:val="auto"/>
                <w:szCs w:val="21"/>
              </w:rPr>
            </w:pPr>
            <w:r>
              <w:rPr>
                <w:rFonts w:hint="eastAsia" w:ascii="宋体" w:hAnsi="宋体" w:eastAsia="宋体" w:cs="宋体"/>
                <w:color w:val="auto"/>
                <w:szCs w:val="24"/>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罗萍</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质量目标分解考核统计表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w:t>
            </w:r>
            <w:r>
              <w:rPr>
                <w:rFonts w:hint="eastAsia" w:ascii="宋体" w:hAnsi="宋体" w:cs="宋体"/>
                <w:color w:val="auto"/>
                <w:spacing w:val="-4"/>
                <w:szCs w:val="21"/>
                <w:lang w:val="en-US" w:eastAsia="zh-CN"/>
              </w:rPr>
              <w:t>1年1</w:t>
            </w:r>
            <w:r>
              <w:rPr>
                <w:rFonts w:hint="eastAsia" w:ascii="宋体" w:hAnsi="宋体" w:cs="宋体"/>
                <w:color w:val="auto"/>
                <w:spacing w:val="-4"/>
                <w:szCs w:val="21"/>
              </w:rPr>
              <w:t>月—202</w:t>
            </w:r>
            <w:r>
              <w:rPr>
                <w:rFonts w:hint="eastAsia" w:ascii="宋体" w:hAnsi="宋体" w:cs="宋体"/>
                <w:color w:val="auto"/>
                <w:spacing w:val="-4"/>
                <w:szCs w:val="21"/>
                <w:lang w:val="en-US" w:eastAsia="zh-CN"/>
              </w:rPr>
              <w:t>1年4</w:t>
            </w:r>
            <w:r>
              <w:rPr>
                <w:rFonts w:hint="eastAsia" w:ascii="宋体" w:hAnsi="宋体" w:cs="宋体"/>
                <w:color w:val="auto"/>
                <w:spacing w:val="-4"/>
                <w:szCs w:val="21"/>
              </w:rPr>
              <w:t>月</w:t>
            </w:r>
          </w:p>
          <w:p>
            <w:pPr>
              <w:pStyle w:val="12"/>
              <w:tabs>
                <w:tab w:val="left" w:pos="4291"/>
              </w:tabs>
              <w:rPr>
                <w:rFonts w:hint="eastAsia" w:ascii="宋体" w:hAnsi="宋体" w:eastAsia="宋体" w:cs="宋体"/>
                <w:color w:val="auto"/>
                <w:spacing w:val="-4"/>
                <w:szCs w:val="21"/>
                <w:lang w:eastAsia="zh-CN"/>
              </w:rPr>
            </w:pPr>
            <w:r>
              <w:rPr>
                <w:rFonts w:hint="eastAsia" w:ascii="宋体" w:hAnsi="宋体" w:cs="宋体"/>
                <w:color w:val="auto"/>
                <w:spacing w:val="-4"/>
                <w:szCs w:val="21"/>
              </w:rPr>
              <w:t>培训计划及时完成率 100%</w:t>
            </w:r>
            <w:r>
              <w:rPr>
                <w:rFonts w:hint="eastAsia" w:ascii="宋体" w:hAnsi="宋体" w:cs="宋体"/>
                <w:color w:val="auto"/>
                <w:spacing w:val="-4"/>
                <w:szCs w:val="21"/>
                <w:lang w:eastAsia="zh-CN"/>
              </w:rPr>
              <w:tab/>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12"/>
              <w:tabs>
                <w:tab w:val="center" w:pos="4894"/>
              </w:tabs>
              <w:rPr>
                <w:rFonts w:hint="eastAsia" w:ascii="宋体" w:hAnsi="宋体" w:eastAsia="宋体" w:cs="宋体"/>
                <w:color w:val="auto"/>
                <w:spacing w:val="-4"/>
                <w:szCs w:val="21"/>
                <w:lang w:eastAsia="zh-CN"/>
              </w:rPr>
            </w:pPr>
            <w:r>
              <w:rPr>
                <w:rFonts w:hint="eastAsia" w:ascii="宋体" w:hAnsi="宋体" w:cs="宋体"/>
                <w:color w:val="auto"/>
                <w:spacing w:val="-4"/>
                <w:szCs w:val="21"/>
              </w:rPr>
              <w:t>采购物资合格率100%</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12"/>
              <w:tabs>
                <w:tab w:val="center" w:pos="4894"/>
              </w:tabs>
              <w:rPr>
                <w:rFonts w:hint="default" w:ascii="宋体" w:hAnsi="宋体" w:eastAsia="宋体" w:cs="宋体"/>
                <w:color w:val="auto"/>
                <w:spacing w:val="-4"/>
                <w:szCs w:val="21"/>
                <w:lang w:val="en-US" w:eastAsia="zh-CN"/>
              </w:rPr>
            </w:pPr>
            <w:r>
              <w:rPr>
                <w:rFonts w:hint="eastAsia" w:ascii="宋体" w:hAnsi="宋体" w:cs="宋体"/>
                <w:color w:val="auto"/>
                <w:spacing w:val="-4"/>
                <w:szCs w:val="21"/>
              </w:rPr>
              <w:t>顾客满意度为90以上</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98分</w:t>
            </w:r>
          </w:p>
          <w:p>
            <w:pPr>
              <w:pStyle w:val="12"/>
              <w:tabs>
                <w:tab w:val="center" w:pos="4894"/>
              </w:tabs>
              <w:rPr>
                <w:rFonts w:hint="eastAsia" w:ascii="宋体" w:hAnsi="宋体" w:eastAsia="宋体" w:cs="宋体"/>
                <w:color w:val="auto"/>
                <w:spacing w:val="-4"/>
                <w:szCs w:val="21"/>
                <w:lang w:eastAsia="zh-CN"/>
              </w:rPr>
            </w:pPr>
            <w:r>
              <w:rPr>
                <w:rFonts w:hint="eastAsia" w:ascii="宋体" w:hAnsi="宋体" w:cs="宋体"/>
                <w:color w:val="auto"/>
                <w:spacing w:val="-4"/>
                <w:szCs w:val="21"/>
              </w:rPr>
              <w:t>合同评审率100%以上</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12"/>
              <w:tabs>
                <w:tab w:val="center" w:pos="4894"/>
              </w:tabs>
              <w:rPr>
                <w:rFonts w:hint="eastAsia" w:ascii="宋体" w:hAnsi="宋体" w:eastAsia="宋体" w:cs="宋体"/>
                <w:color w:val="auto"/>
                <w:spacing w:val="-4"/>
                <w:szCs w:val="21"/>
                <w:lang w:eastAsia="zh-CN"/>
              </w:rPr>
            </w:pPr>
            <w:r>
              <w:rPr>
                <w:rFonts w:hint="eastAsia" w:ascii="宋体" w:hAnsi="宋体" w:cs="宋体"/>
                <w:color w:val="auto"/>
                <w:spacing w:val="-4"/>
                <w:szCs w:val="21"/>
              </w:rPr>
              <w:t>产品按期交付率≥98%</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rPr>
              <w:t>%</w:t>
            </w:r>
          </w:p>
          <w:p>
            <w:pPr>
              <w:pStyle w:val="12"/>
              <w:rPr>
                <w:rFonts w:hint="eastAsia" w:ascii="宋体" w:hAnsi="宋体" w:cs="宋体"/>
                <w:color w:val="auto"/>
                <w:spacing w:val="-4"/>
                <w:szCs w:val="21"/>
              </w:rPr>
            </w:pPr>
            <w:r>
              <w:rPr>
                <w:rFonts w:hint="eastAsia" w:ascii="宋体" w:hAnsi="宋体" w:cs="宋体"/>
                <w:color w:val="auto"/>
                <w:spacing w:val="-4"/>
                <w:szCs w:val="21"/>
              </w:rPr>
              <w:t>销售产品合格率≥98%；</w:t>
            </w:r>
            <w:r>
              <w:rPr>
                <w:rFonts w:hint="eastAsia"/>
                <w:color w:val="auto"/>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99</w:t>
            </w:r>
            <w:r>
              <w:rPr>
                <w:rFonts w:hint="eastAsia" w:ascii="宋体" w:hAnsi="宋体" w:cs="宋体"/>
                <w:color w:val="auto"/>
                <w:spacing w:val="-4"/>
                <w:szCs w:val="21"/>
              </w:rPr>
              <w:t>%</w:t>
            </w:r>
          </w:p>
          <w:p>
            <w:pPr>
              <w:pStyle w:val="12"/>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w:t>
            </w:r>
            <w:r>
              <w:rPr>
                <w:rFonts w:hint="eastAsia" w:ascii="宋体" w:hAnsi="宋体" w:cs="宋体"/>
                <w:color w:val="auto"/>
                <w:spacing w:val="-4"/>
                <w:szCs w:val="21"/>
                <w:lang w:val="en-US" w:eastAsia="zh-CN"/>
              </w:rPr>
              <w:t>及</w:t>
            </w:r>
            <w:r>
              <w:rPr>
                <w:rFonts w:hint="eastAsia" w:ascii="宋体" w:hAnsi="宋体" w:cs="宋体"/>
                <w:color w:val="auto"/>
                <w:spacing w:val="-4"/>
                <w:szCs w:val="21"/>
              </w:rPr>
              <w:t>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组织的知识</w:t>
            </w:r>
          </w:p>
          <w:p>
            <w:pPr>
              <w:jc w:val="both"/>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b/>
                <w:color w:val="auto"/>
                <w:sz w:val="21"/>
                <w:szCs w:val="21"/>
              </w:rPr>
              <w:t>7.1.6</w:t>
            </w:r>
          </w:p>
        </w:tc>
        <w:tc>
          <w:tcPr>
            <w:tcW w:w="10004" w:type="dxa"/>
            <w:vAlign w:val="center"/>
          </w:tcPr>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pPr>
              <w:rPr>
                <w:rFonts w:hint="eastAsia" w:ascii="宋体" w:hAnsi="宋体" w:cs="宋体"/>
                <w:color w:val="auto"/>
                <w:sz w:val="21"/>
                <w:szCs w:val="21"/>
              </w:rPr>
            </w:pPr>
            <w:r>
              <w:rPr>
                <w:rFonts w:hint="eastAsia" w:ascii="宋体" w:hAnsi="宋体" w:cs="宋体"/>
                <w:color w:val="auto"/>
                <w:sz w:val="21"/>
                <w:szCs w:val="21"/>
              </w:rPr>
              <w:t>--公司明确组织知识作为公司的重要资源，按内部文件或外来文件予以受控管理，包括必要的分级保密措施。</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highlight w:val="none"/>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w:t>
            </w:r>
            <w:r>
              <w:rPr>
                <w:rFonts w:hint="eastAsia" w:ascii="宋体" w:hAnsi="宋体" w:cs="宋体"/>
                <w:color w:val="auto"/>
                <w:szCs w:val="21"/>
                <w:highlight w:val="none"/>
              </w:rPr>
              <w:t>力的证据。</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查见公司人员资质要求</w:t>
            </w:r>
          </w:p>
          <w:p>
            <w:pPr>
              <w:pStyle w:val="2"/>
              <w:rPr>
                <w:rFonts w:hint="default" w:eastAsia="宋体"/>
                <w:color w:val="auto"/>
                <w:highlight w:val="none"/>
                <w:lang w:val="en-US" w:eastAsia="zh-CN"/>
              </w:rPr>
            </w:pPr>
            <w:r>
              <w:rPr>
                <w:rFonts w:hint="eastAsia"/>
                <w:color w:val="auto"/>
                <w:highlight w:val="none"/>
                <w:lang w:val="en-US" w:eastAsia="zh-CN"/>
              </w:rPr>
              <w:t xml:space="preserve">提供有实用新型专利证书。设计人：陈俊伦，专业号：ZL982155093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rPr>
              <w:t>度培训计划共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 xml:space="preserve"> 培训内容</w:t>
            </w:r>
            <w:r>
              <w:rPr>
                <w:rFonts w:hint="eastAsia" w:ascii="宋体" w:hAnsi="宋体" w:eastAsia="宋体" w:cs="宋体"/>
                <w:color w:val="auto"/>
                <w:szCs w:val="21"/>
                <w:highlight w:val="none"/>
                <w:lang w:val="en-US" w:eastAsia="zh-CN"/>
              </w:rPr>
              <w:t>：ISO9001标准和体系文件等。培训老师：张老师。培训人员：陈承、罗萍、刘久年、侯光彪等；效果评价：达到培训效果，学员基本掌握所学内容</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效果良好。评价人：</w:t>
            </w:r>
            <w:r>
              <w:rPr>
                <w:rFonts w:hint="eastAsia" w:ascii="宋体" w:hAnsi="宋体" w:cs="宋体"/>
                <w:color w:val="auto"/>
                <w:szCs w:val="21"/>
                <w:highlight w:val="none"/>
                <w:lang w:val="en-US" w:eastAsia="zh-CN"/>
              </w:rPr>
              <w:t>陈俊伦</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培训内容：</w:t>
            </w:r>
            <w:r>
              <w:rPr>
                <w:rFonts w:hint="eastAsia" w:ascii="宋体" w:hAnsi="宋体" w:cs="宋体"/>
                <w:color w:val="auto"/>
                <w:szCs w:val="21"/>
                <w:highlight w:val="none"/>
                <w:lang w:val="en-US" w:eastAsia="zh-CN"/>
              </w:rPr>
              <w:t>内审人员培训</w:t>
            </w:r>
            <w:r>
              <w:rPr>
                <w:rFonts w:hint="eastAsia" w:ascii="宋体" w:hAnsi="宋体" w:eastAsia="宋体" w:cs="宋体"/>
                <w:color w:val="auto"/>
                <w:szCs w:val="21"/>
                <w:highlight w:val="none"/>
              </w:rPr>
              <w:t>；培训教师：张</w:t>
            </w:r>
            <w:r>
              <w:rPr>
                <w:rFonts w:hint="eastAsia" w:ascii="宋体" w:hAnsi="宋体" w:cs="宋体"/>
                <w:color w:val="auto"/>
                <w:szCs w:val="21"/>
                <w:highlight w:val="none"/>
                <w:lang w:val="en-US" w:eastAsia="zh-CN"/>
              </w:rPr>
              <w:t>老师</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培训人员：陈承、侯光彪；效果评价：达到培训效果，学员基本掌握所学内容，效果良好。评价人：</w:t>
            </w:r>
            <w:r>
              <w:rPr>
                <w:rFonts w:hint="eastAsia" w:ascii="宋体" w:hAnsi="宋体" w:cs="宋体"/>
                <w:color w:val="auto"/>
                <w:szCs w:val="21"/>
                <w:highlight w:val="none"/>
                <w:lang w:val="en-US" w:eastAsia="zh-CN"/>
              </w:rPr>
              <w:t>陈俊伦</w:t>
            </w:r>
            <w:r>
              <w:rPr>
                <w:rFonts w:hint="eastAsia" w:ascii="宋体" w:hAnsi="宋体" w:eastAsia="宋体" w:cs="宋体"/>
                <w:color w:val="auto"/>
                <w:szCs w:val="21"/>
                <w:highlight w:val="none"/>
                <w:lang w:eastAsia="zh-CN"/>
              </w:rPr>
              <w:t>。</w:t>
            </w:r>
          </w:p>
          <w:p>
            <w:pPr>
              <w:pStyle w:val="12"/>
              <w:rPr>
                <w:rFonts w:hint="default"/>
                <w:color w:val="auto"/>
                <w:lang w:val="en-US" w:eastAsia="zh-CN"/>
              </w:rPr>
            </w:pPr>
            <w:r>
              <w:rPr>
                <w:rFonts w:hint="eastAsia"/>
                <w:color w:val="auto"/>
                <w:lang w:val="en-US" w:eastAsia="zh-CN"/>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其它培训均按计划实施。</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7.4 </w:t>
            </w:r>
          </w:p>
          <w:p>
            <w:pPr>
              <w:rPr>
                <w:rFonts w:hint="eastAsia" w:ascii="宋体" w:hAnsi="宋体" w:cs="宋体"/>
                <w:b/>
                <w:color w:val="auto"/>
                <w:szCs w:val="21"/>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公司和部门负责人清楚公司及各部门与QMS相关的内部沟通和外部信息交流的项目、内容等。如：公布、公开质量方针和质量目标、与客户、外部供方等相关产品和服务的沟通等。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hint="eastAsia" w:ascii="宋体" w:hAnsi="宋体" w:cs="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管理制度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1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、员工入职要求及岗位职责、检验规程等均有适当的标识和说明、相对固定的格式、纸质和电子档为载体、文件发布前均的得到评审和批准，从而确保了适宜性和充分性；记录得到确认等。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文件编号：GTDZ/A-2020   版本号：A/0</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2020年</w:t>
            </w:r>
            <w:r>
              <w:rPr>
                <w:rFonts w:hint="eastAsia" w:ascii="宋体" w:hAnsi="宋体" w:cs="宋体"/>
                <w:color w:val="auto"/>
                <w:kern w:val="0"/>
                <w:sz w:val="21"/>
                <w:szCs w:val="21"/>
                <w:lang w:val="en-US" w:eastAsia="zh-CN" w:bidi="ar-SA"/>
              </w:rPr>
              <w:t>12</w:t>
            </w:r>
            <w:r>
              <w:rPr>
                <w:rFonts w:hint="eastAsia" w:ascii="宋体" w:hAnsi="宋体" w:eastAsia="宋体" w:cs="宋体"/>
                <w:color w:val="auto"/>
                <w:kern w:val="0"/>
                <w:sz w:val="21"/>
                <w:szCs w:val="21"/>
                <w:lang w:val="en-US" w:eastAsia="zh-CN" w:bidi="ar-SA"/>
              </w:rPr>
              <w:t>月</w:t>
            </w:r>
            <w:r>
              <w:rPr>
                <w:rFonts w:hint="eastAsia" w:ascii="宋体" w:hAnsi="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日发布  编制：</w:t>
            </w:r>
            <w:r>
              <w:rPr>
                <w:rFonts w:hint="eastAsia" w:ascii="宋体" w:hAnsi="宋体" w:cs="宋体"/>
                <w:color w:val="auto"/>
                <w:kern w:val="0"/>
                <w:sz w:val="21"/>
                <w:szCs w:val="21"/>
                <w:lang w:val="en-US" w:eastAsia="zh-CN" w:bidi="ar-SA"/>
              </w:rPr>
              <w:t xml:space="preserve">综合部   </w:t>
            </w:r>
            <w:r>
              <w:rPr>
                <w:rFonts w:hint="eastAsia" w:ascii="宋体" w:hAnsi="宋体" w:eastAsia="宋体" w:cs="宋体"/>
                <w:color w:val="auto"/>
                <w:kern w:val="0"/>
                <w:sz w:val="21"/>
                <w:szCs w:val="21"/>
                <w:lang w:val="en-US" w:eastAsia="zh-CN" w:bidi="ar-SA"/>
              </w:rPr>
              <w:t xml:space="preserve"> 审</w:t>
            </w:r>
            <w:r>
              <w:rPr>
                <w:rFonts w:hint="eastAsia" w:ascii="宋体" w:hAnsi="宋体" w:cs="宋体"/>
                <w:color w:val="auto"/>
                <w:kern w:val="0"/>
                <w:sz w:val="21"/>
                <w:szCs w:val="21"/>
                <w:lang w:val="en-US" w:eastAsia="zh-CN" w:bidi="ar-SA"/>
              </w:rPr>
              <w:t>批</w:t>
            </w:r>
            <w:r>
              <w:rPr>
                <w:rFonts w:hint="eastAsia"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陈俊伦</w:t>
            </w:r>
            <w:r>
              <w:rPr>
                <w:rFonts w:hint="eastAsia" w:ascii="宋体" w:hAnsi="宋体" w:eastAsia="宋体" w:cs="宋体"/>
                <w:color w:val="auto"/>
                <w:kern w:val="0"/>
                <w:sz w:val="21"/>
                <w:szCs w:val="21"/>
                <w:lang w:val="en-US" w:eastAsia="zh-CN" w:bidi="ar-SA"/>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抽见文件《程序文件》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w:t>
            </w:r>
            <w:r>
              <w:rPr>
                <w:rFonts w:hint="eastAsia" w:asciiTheme="minorEastAsia" w:hAnsiTheme="minorEastAsia" w:eastAsiaTheme="minorEastAsia"/>
                <w:color w:val="auto"/>
                <w:szCs w:val="21"/>
              </w:rPr>
              <w:t>GTDZ/B-2020</w:t>
            </w:r>
            <w:r>
              <w:rPr>
                <w:rFonts w:hint="eastAsia" w:ascii="宋体" w:hAnsi="宋体" w:eastAsia="宋体" w:cs="宋体"/>
                <w:color w:val="auto"/>
                <w:kern w:val="0"/>
                <w:sz w:val="21"/>
                <w:szCs w:val="21"/>
                <w:lang w:val="en-US" w:eastAsia="zh-CN" w:bidi="ar-SA"/>
              </w:rPr>
              <w:t xml:space="preserve">   版本号：A/0</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2020年</w:t>
            </w:r>
            <w:r>
              <w:rPr>
                <w:rFonts w:hint="eastAsia" w:ascii="宋体" w:hAnsi="宋体" w:cs="宋体"/>
                <w:color w:val="auto"/>
                <w:kern w:val="0"/>
                <w:sz w:val="21"/>
                <w:szCs w:val="21"/>
                <w:lang w:val="en-US" w:eastAsia="zh-CN" w:bidi="ar-SA"/>
              </w:rPr>
              <w:t>12</w:t>
            </w:r>
            <w:r>
              <w:rPr>
                <w:rFonts w:hint="eastAsia" w:ascii="宋体" w:hAnsi="宋体" w:eastAsia="宋体" w:cs="宋体"/>
                <w:color w:val="auto"/>
                <w:kern w:val="0"/>
                <w:sz w:val="21"/>
                <w:szCs w:val="21"/>
                <w:lang w:val="en-US" w:eastAsia="zh-CN" w:bidi="ar-SA"/>
              </w:rPr>
              <w:t>月</w:t>
            </w:r>
            <w:r>
              <w:rPr>
                <w:rFonts w:hint="eastAsia" w:ascii="宋体" w:hAnsi="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日发布  编制：</w:t>
            </w:r>
            <w:r>
              <w:rPr>
                <w:rFonts w:hint="eastAsia" w:ascii="宋体" w:hAnsi="宋体" w:cs="宋体"/>
                <w:color w:val="auto"/>
                <w:kern w:val="0"/>
                <w:sz w:val="21"/>
                <w:szCs w:val="21"/>
                <w:lang w:val="en-US" w:eastAsia="zh-CN" w:bidi="ar-SA"/>
              </w:rPr>
              <w:t xml:space="preserve">综合部   </w:t>
            </w:r>
            <w:r>
              <w:rPr>
                <w:rFonts w:hint="eastAsia" w:ascii="宋体" w:hAnsi="宋体" w:eastAsia="宋体" w:cs="宋体"/>
                <w:color w:val="auto"/>
                <w:kern w:val="0"/>
                <w:sz w:val="21"/>
                <w:szCs w:val="21"/>
                <w:lang w:val="en-US" w:eastAsia="zh-CN" w:bidi="ar-SA"/>
              </w:rPr>
              <w:t xml:space="preserve"> 审</w:t>
            </w:r>
            <w:r>
              <w:rPr>
                <w:rFonts w:hint="eastAsia" w:ascii="宋体" w:hAnsi="宋体" w:cs="宋体"/>
                <w:color w:val="auto"/>
                <w:kern w:val="0"/>
                <w:sz w:val="21"/>
                <w:szCs w:val="21"/>
                <w:lang w:val="en-US" w:eastAsia="zh-CN" w:bidi="ar-SA"/>
              </w:rPr>
              <w:t>批</w:t>
            </w:r>
            <w:r>
              <w:rPr>
                <w:rFonts w:hint="eastAsia"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陈俊伦</w:t>
            </w:r>
            <w:r>
              <w:rPr>
                <w:rFonts w:hint="eastAsia" w:ascii="宋体" w:hAnsi="宋体" w:eastAsia="宋体" w:cs="宋体"/>
                <w:color w:val="auto"/>
                <w:kern w:val="0"/>
                <w:sz w:val="21"/>
                <w:szCs w:val="21"/>
                <w:lang w:val="en-US" w:eastAsia="zh-CN" w:bidi="ar-SA"/>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4"/>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spacing w:line="360" w:lineRule="auto"/>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：公司编制了《</w:t>
            </w:r>
            <w:r>
              <w:rPr>
                <w:rFonts w:hint="eastAsia" w:ascii="宋体" w:hAnsi="宋体" w:eastAsia="宋体" w:cs="宋体"/>
                <w:color w:val="auto"/>
                <w:kern w:val="0"/>
                <w:sz w:val="21"/>
                <w:szCs w:val="21"/>
                <w:lang w:eastAsia="zh-CN"/>
              </w:rPr>
              <w:t>文件控制程序</w:t>
            </w:r>
            <w:r>
              <w:rPr>
                <w:rFonts w:hint="eastAsia" w:ascii="宋体" w:hAnsi="宋体" w:eastAsia="宋体" w:cs="宋体"/>
                <w:color w:val="auto"/>
                <w:kern w:val="0"/>
                <w:sz w:val="21"/>
                <w:szCs w:val="21"/>
              </w:rPr>
              <w:t>》，规定了体系文件的编制、审核、批准、受控、使用、报废等要求。查见：</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有1</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个，查：《受控文件清单》里面包括：质量手册、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、岗位职责、管理制度汇编等。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查见：《文件发放、回收记录》</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、质量手册、管理制度汇编等行了发放；对文件的发放记录内容，有文件编号、分发号，版本，部门签收等内容，暂无回收记录发生。</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可获得该文件的有效版本：</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《质量手册》现行版本为A/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保存完好，易于识别。</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查《外来文件清单》,里面包括法律法规：</w:t>
            </w:r>
            <w:r>
              <w:rPr>
                <w:rFonts w:hint="eastAsia" w:ascii="宋体" w:hAnsi="宋体" w:eastAsia="宋体" w:cs="宋体"/>
                <w:color w:val="auto"/>
                <w:kern w:val="0"/>
                <w:sz w:val="21"/>
                <w:szCs w:val="21"/>
                <w:lang w:val="en-US" w:eastAsia="zh-CN"/>
              </w:rPr>
              <w:t>中华人民共和国产品质量法、中华人民共和国消费者权益保护法、频率信号输出型转速传感器性能评定方法JB/T 7814-2014、压力传感器性能试验方法GB/T 15478-2015等标准及合同和客户要求</w:t>
            </w:r>
            <w:r>
              <w:rPr>
                <w:rFonts w:hint="eastAsia" w:ascii="宋体" w:hAnsi="宋体" w:eastAsia="宋体" w:cs="宋体"/>
                <w:color w:val="auto"/>
                <w:kern w:val="0"/>
                <w:sz w:val="21"/>
                <w:szCs w:val="21"/>
              </w:rPr>
              <w:t>。</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查见《质量记录清单》，规定了保存期以及保存的部门。</w:t>
            </w:r>
          </w:p>
          <w:p>
            <w:pPr>
              <w:pStyle w:val="4"/>
              <w:tabs>
                <w:tab w:val="left" w:pos="902"/>
                <w:tab w:val="left" w:pos="1630"/>
                <w:tab w:val="clear" w:pos="1069"/>
                <w:tab w:val="clear" w:pos="2149"/>
              </w:tabs>
              <w:spacing w:line="360" w:lineRule="auto"/>
              <w:ind w:left="0" w:right="1" w:firstLine="420" w:firstLineChars="200"/>
              <w:rPr>
                <w:rFonts w:hint="eastAsia" w:ascii="宋体" w:hAnsi="宋体" w:cs="宋体"/>
                <w:color w:val="auto"/>
                <w:kern w:val="0"/>
                <w:szCs w:val="21"/>
              </w:rPr>
            </w:pPr>
            <w:r>
              <w:rPr>
                <w:rFonts w:hint="eastAsia" w:ascii="宋体" w:hAnsi="宋体" w:eastAsia="宋体" w:cs="宋体"/>
                <w:color w:val="auto"/>
                <w:kern w:val="0"/>
                <w:sz w:val="21"/>
                <w:szCs w:val="21"/>
              </w:rPr>
              <w:t xml:space="preserve">   QMS运行至今文件更改和作废情况未发生。在“</w:t>
            </w:r>
            <w:r>
              <w:rPr>
                <w:rFonts w:hint="eastAsia" w:ascii="宋体" w:hAnsi="宋体" w:eastAsia="宋体" w:cs="宋体"/>
                <w:color w:val="auto"/>
                <w:kern w:val="0"/>
                <w:sz w:val="21"/>
                <w:szCs w:val="21"/>
                <w:lang w:eastAsia="zh-CN"/>
              </w:rPr>
              <w:t>文件控制程序</w:t>
            </w:r>
            <w:r>
              <w:rPr>
                <w:rFonts w:hint="eastAsia" w:ascii="宋体" w:hAnsi="宋体" w:eastAsia="宋体" w:cs="宋体"/>
                <w:color w:val="auto"/>
                <w:kern w:val="0"/>
                <w:sz w:val="21"/>
                <w:szCs w:val="21"/>
              </w:rPr>
              <w:t>”中对如发生以上情况均有明确规定。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产品和服务的要求</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 xml:space="preserve">8.2 </w:t>
            </w:r>
          </w:p>
        </w:tc>
        <w:tc>
          <w:tcPr>
            <w:tcW w:w="10004" w:type="dxa"/>
            <w:vAlign w:val="top"/>
          </w:tcPr>
          <w:p>
            <w:pPr>
              <w:ind w:firstLine="630" w:firstLineChars="300"/>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hint="eastAsia" w:ascii="宋体" w:hAnsi="宋体" w:cs="宋体"/>
                <w:color w:val="auto"/>
                <w:szCs w:val="21"/>
              </w:rPr>
            </w:pPr>
            <w:r>
              <w:rPr>
                <w:rFonts w:hint="eastAsia" w:ascii="宋体" w:hAnsi="宋体" w:cs="宋体"/>
                <w:color w:val="auto"/>
                <w:szCs w:val="21"/>
              </w:rPr>
              <w:t>（3）公司确定的其他附加要求,如保密、特殊资历等</w:t>
            </w:r>
          </w:p>
          <w:p>
            <w:pPr>
              <w:pStyle w:val="12"/>
              <w:rPr>
                <w:color w:val="auto"/>
              </w:rPr>
            </w:pPr>
          </w:p>
          <w:p>
            <w:pPr>
              <w:ind w:firstLine="420" w:firstLineChars="200"/>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w:t>
            </w:r>
            <w:r>
              <w:rPr>
                <w:rFonts w:hint="eastAsia" w:ascii="宋体" w:hAnsi="宋体" w:cs="宋体"/>
                <w:color w:val="auto"/>
                <w:szCs w:val="21"/>
                <w:lang w:eastAsia="zh-CN"/>
              </w:rPr>
              <w:t>产品</w:t>
            </w:r>
            <w:r>
              <w:rPr>
                <w:rFonts w:hint="eastAsia" w:ascii="宋体" w:hAnsi="宋体" w:cs="宋体"/>
                <w:color w:val="auto"/>
                <w:szCs w:val="21"/>
              </w:rPr>
              <w:t>标准进行确定，且明示在合同或订单上，确定顾客对产品的具体要求。</w:t>
            </w:r>
          </w:p>
          <w:p>
            <w:pPr>
              <w:rPr>
                <w:rFonts w:hint="eastAsia"/>
                <w:color w:val="auto"/>
                <w:szCs w:val="21"/>
                <w:lang w:eastAsia="zh-CN"/>
              </w:rPr>
            </w:pPr>
            <w:r>
              <w:rPr>
                <w:rFonts w:hint="eastAsia"/>
                <w:color w:val="auto"/>
                <w:szCs w:val="21"/>
                <w:lang w:eastAsia="zh-CN"/>
              </w:rPr>
              <w:t>抽销售合同</w:t>
            </w:r>
          </w:p>
          <w:p>
            <w:pPr>
              <w:pStyle w:val="12"/>
              <w:rPr>
                <w:rFonts w:hint="eastAsia"/>
                <w:color w:val="auto"/>
                <w:szCs w:val="21"/>
                <w:lang w:eastAsia="zh-CN"/>
              </w:rPr>
            </w:pPr>
            <w:r>
              <w:rPr>
                <w:rFonts w:hint="eastAsia"/>
                <w:color w:val="auto"/>
                <w:szCs w:val="21"/>
                <w:lang w:val="en-US" w:eastAsia="zh-CN"/>
              </w:rPr>
              <w:t>1）</w:t>
            </w:r>
            <w:r>
              <w:rPr>
                <w:rFonts w:hint="eastAsia"/>
                <w:color w:val="auto"/>
                <w:szCs w:val="21"/>
                <w:lang w:eastAsia="zh-CN"/>
              </w:rPr>
              <w:t>顾客：湖北康晨安宝矿业设备有限责任公司</w:t>
            </w:r>
          </w:p>
          <w:p>
            <w:pPr>
              <w:pStyle w:val="12"/>
              <w:rPr>
                <w:rFonts w:hint="eastAsia"/>
                <w:color w:val="auto"/>
                <w:szCs w:val="21"/>
                <w:lang w:val="en-US" w:eastAsia="zh-CN"/>
              </w:rPr>
            </w:pPr>
            <w:r>
              <w:rPr>
                <w:rFonts w:hint="eastAsia"/>
                <w:color w:val="auto"/>
                <w:szCs w:val="21"/>
                <w:lang w:eastAsia="zh-CN"/>
              </w:rPr>
              <w:t>签订时间：</w:t>
            </w:r>
            <w:r>
              <w:rPr>
                <w:rFonts w:hint="eastAsia"/>
                <w:color w:val="auto"/>
                <w:szCs w:val="21"/>
                <w:lang w:val="en-US" w:eastAsia="zh-CN"/>
              </w:rPr>
              <w:t>2021年1月6日</w:t>
            </w:r>
          </w:p>
          <w:p>
            <w:pPr>
              <w:pStyle w:val="12"/>
              <w:rPr>
                <w:rFonts w:hint="eastAsia"/>
                <w:color w:val="auto"/>
                <w:szCs w:val="21"/>
                <w:lang w:val="en-US" w:eastAsia="zh-CN"/>
              </w:rPr>
            </w:pPr>
            <w:r>
              <w:rPr>
                <w:rFonts w:hint="eastAsia"/>
                <w:color w:val="auto"/>
                <w:szCs w:val="21"/>
                <w:lang w:val="en-US" w:eastAsia="zh-CN"/>
              </w:rPr>
              <w:t>产品：车速传感器  产品规格：GSC-6    数量：200支</w:t>
            </w:r>
          </w:p>
          <w:p>
            <w:pPr>
              <w:pStyle w:val="12"/>
              <w:rPr>
                <w:rFonts w:hint="default"/>
                <w:color w:val="auto"/>
                <w:szCs w:val="21"/>
                <w:lang w:val="en-US" w:eastAsia="zh-CN"/>
              </w:rPr>
            </w:pPr>
          </w:p>
          <w:p>
            <w:pPr>
              <w:pStyle w:val="12"/>
              <w:rPr>
                <w:rFonts w:hint="eastAsia"/>
                <w:color w:val="auto"/>
                <w:szCs w:val="21"/>
                <w:lang w:eastAsia="zh-CN"/>
              </w:rPr>
            </w:pPr>
            <w:r>
              <w:rPr>
                <w:rFonts w:hint="eastAsia"/>
                <w:color w:val="auto"/>
                <w:szCs w:val="21"/>
                <w:lang w:val="en-US" w:eastAsia="zh-CN"/>
              </w:rPr>
              <w:t>2）</w:t>
            </w:r>
            <w:r>
              <w:rPr>
                <w:rFonts w:hint="eastAsia"/>
                <w:color w:val="auto"/>
                <w:szCs w:val="21"/>
                <w:lang w:eastAsia="zh-CN"/>
              </w:rPr>
              <w:t>顾客：中国北方发动机研究所</w:t>
            </w:r>
          </w:p>
          <w:p>
            <w:pPr>
              <w:pStyle w:val="12"/>
              <w:rPr>
                <w:rFonts w:hint="eastAsia"/>
                <w:color w:val="auto"/>
                <w:szCs w:val="21"/>
                <w:lang w:val="en-US" w:eastAsia="zh-CN"/>
              </w:rPr>
            </w:pPr>
            <w:r>
              <w:rPr>
                <w:rFonts w:hint="eastAsia"/>
                <w:color w:val="auto"/>
                <w:szCs w:val="21"/>
                <w:lang w:eastAsia="zh-CN"/>
              </w:rPr>
              <w:t>签订时间：</w:t>
            </w:r>
            <w:r>
              <w:rPr>
                <w:rFonts w:hint="eastAsia"/>
                <w:color w:val="auto"/>
                <w:szCs w:val="21"/>
                <w:lang w:val="en-US" w:eastAsia="zh-CN"/>
              </w:rPr>
              <w:t>2020年11月5日</w:t>
            </w:r>
          </w:p>
          <w:p>
            <w:pPr>
              <w:pStyle w:val="12"/>
              <w:rPr>
                <w:rFonts w:hint="default"/>
                <w:color w:val="auto"/>
                <w:szCs w:val="21"/>
                <w:lang w:val="en-US" w:eastAsia="zh-CN"/>
              </w:rPr>
            </w:pPr>
            <w:r>
              <w:rPr>
                <w:rFonts w:hint="eastAsia"/>
                <w:color w:val="auto"/>
                <w:szCs w:val="21"/>
                <w:lang w:val="en-US" w:eastAsia="zh-CN"/>
              </w:rPr>
              <w:t xml:space="preserve">产品：曲轴霍尔转速传感器  产品规格：GT1838J2   数量 ：50支   </w:t>
            </w:r>
          </w:p>
          <w:p>
            <w:pPr>
              <w:pStyle w:val="12"/>
              <w:rPr>
                <w:rFonts w:hint="default"/>
                <w:color w:val="auto"/>
                <w:szCs w:val="21"/>
                <w:lang w:val="en-US" w:eastAsia="zh-CN"/>
              </w:rPr>
            </w:pPr>
          </w:p>
          <w:p>
            <w:pPr>
              <w:pStyle w:val="12"/>
              <w:rPr>
                <w:rFonts w:hint="eastAsia"/>
                <w:color w:val="auto"/>
                <w:szCs w:val="21"/>
                <w:lang w:eastAsia="zh-CN"/>
              </w:rPr>
            </w:pPr>
            <w:r>
              <w:rPr>
                <w:rFonts w:hint="eastAsia"/>
                <w:color w:val="auto"/>
                <w:szCs w:val="21"/>
                <w:lang w:val="en-US" w:eastAsia="zh-CN"/>
              </w:rPr>
              <w:t>3）</w:t>
            </w:r>
            <w:r>
              <w:rPr>
                <w:rFonts w:hint="eastAsia"/>
                <w:color w:val="auto"/>
                <w:szCs w:val="21"/>
                <w:lang w:eastAsia="zh-CN"/>
              </w:rPr>
              <w:t>顾客：湖北康晨安宝矿业设备有限责任公司</w:t>
            </w:r>
          </w:p>
          <w:p>
            <w:pPr>
              <w:pStyle w:val="12"/>
              <w:rPr>
                <w:rFonts w:hint="eastAsia"/>
                <w:color w:val="auto"/>
                <w:szCs w:val="21"/>
                <w:lang w:val="en-US" w:eastAsia="zh-CN"/>
              </w:rPr>
            </w:pPr>
            <w:r>
              <w:rPr>
                <w:rFonts w:hint="eastAsia"/>
                <w:color w:val="auto"/>
                <w:szCs w:val="21"/>
                <w:lang w:eastAsia="zh-CN"/>
              </w:rPr>
              <w:t>签订时间：</w:t>
            </w:r>
            <w:r>
              <w:rPr>
                <w:rFonts w:hint="eastAsia"/>
                <w:color w:val="auto"/>
                <w:szCs w:val="21"/>
                <w:lang w:val="en-US" w:eastAsia="zh-CN"/>
              </w:rPr>
              <w:t>2020年12月12日</w:t>
            </w:r>
          </w:p>
          <w:p>
            <w:pPr>
              <w:pStyle w:val="12"/>
              <w:rPr>
                <w:rFonts w:hint="eastAsia"/>
                <w:color w:val="auto"/>
                <w:szCs w:val="21"/>
                <w:lang w:val="en-US" w:eastAsia="zh-CN"/>
              </w:rPr>
            </w:pPr>
            <w:r>
              <w:rPr>
                <w:rFonts w:hint="eastAsia"/>
                <w:color w:val="auto"/>
                <w:szCs w:val="21"/>
                <w:lang w:val="en-US" w:eastAsia="zh-CN"/>
              </w:rPr>
              <w:t>产品：车速传感器  产品规格：GSC-6    数量：300支</w:t>
            </w:r>
          </w:p>
          <w:p>
            <w:pPr>
              <w:pStyle w:val="12"/>
              <w:rPr>
                <w:rFonts w:hint="default"/>
                <w:color w:val="auto"/>
                <w:szCs w:val="21"/>
                <w:lang w:val="en-US" w:eastAsia="zh-CN"/>
              </w:rPr>
            </w:pP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rPr>
            </w:pPr>
          </w:p>
          <w:p>
            <w:pPr>
              <w:pStyle w:val="12"/>
              <w:rPr>
                <w:rFonts w:hint="eastAsia"/>
                <w:color w:val="auto"/>
                <w:szCs w:val="21"/>
                <w:lang w:eastAsia="zh-CN"/>
              </w:rPr>
            </w:pPr>
            <w:r>
              <w:rPr>
                <w:rFonts w:hint="eastAsia" w:ascii="宋体" w:hAnsi="宋体" w:cs="宋体"/>
                <w:color w:val="auto"/>
                <w:szCs w:val="21"/>
              </w:rPr>
              <w:t>顾客：</w:t>
            </w:r>
            <w:r>
              <w:rPr>
                <w:rFonts w:hint="eastAsia"/>
                <w:color w:val="auto"/>
                <w:szCs w:val="21"/>
                <w:lang w:eastAsia="zh-CN"/>
              </w:rPr>
              <w:t>中国北方发动机研究所</w:t>
            </w:r>
          </w:p>
          <w:p>
            <w:pPr>
              <w:rPr>
                <w:rFonts w:hint="eastAsia"/>
                <w:color w:val="auto"/>
                <w:szCs w:val="21"/>
                <w:lang w:val="en-US" w:eastAsia="zh-CN"/>
              </w:rPr>
            </w:pPr>
            <w:r>
              <w:rPr>
                <w:rFonts w:hint="eastAsia" w:ascii="宋体" w:hAnsi="宋体" w:cs="宋体"/>
                <w:color w:val="auto"/>
                <w:szCs w:val="21"/>
              </w:rPr>
              <w:t>签订时间:</w:t>
            </w:r>
            <w:r>
              <w:rPr>
                <w:rFonts w:hint="eastAsia"/>
                <w:color w:val="auto"/>
                <w:szCs w:val="21"/>
                <w:lang w:val="en-US" w:eastAsia="zh-CN"/>
              </w:rPr>
              <w:t>2020年11月5日</w:t>
            </w:r>
          </w:p>
          <w:p>
            <w:pPr>
              <w:rPr>
                <w:rFonts w:hint="eastAsia"/>
                <w:color w:val="auto"/>
                <w:szCs w:val="21"/>
                <w:lang w:val="en-US" w:eastAsia="zh-CN"/>
              </w:rPr>
            </w:pPr>
            <w:r>
              <w:rPr>
                <w:rFonts w:hint="eastAsia" w:ascii="宋体" w:hAnsi="宋体" w:cs="宋体"/>
                <w:color w:val="auto"/>
                <w:szCs w:val="21"/>
              </w:rPr>
              <w:t>产品：</w:t>
            </w:r>
            <w:r>
              <w:rPr>
                <w:rFonts w:hint="eastAsia"/>
                <w:color w:val="auto"/>
                <w:szCs w:val="21"/>
                <w:lang w:val="en-US" w:eastAsia="zh-CN"/>
              </w:rPr>
              <w:t>曲轴霍尔转速传感器  产品规格：GT1838J2</w:t>
            </w:r>
          </w:p>
          <w:p>
            <w:pPr>
              <w:rPr>
                <w:rFonts w:ascii="宋体" w:hAnsi="宋体" w:cs="宋体"/>
                <w:color w:val="auto"/>
                <w:szCs w:val="21"/>
              </w:rPr>
            </w:pPr>
            <w:r>
              <w:rPr>
                <w:rFonts w:hint="eastAsia" w:ascii="宋体" w:hAnsi="宋体" w:cs="宋体"/>
                <w:color w:val="auto"/>
                <w:szCs w:val="21"/>
              </w:rPr>
              <w:t>评审内容：产品名称、单位、数量、金额；供货时间；质量要求技术标准；包装标准、方法；交货与验收；售后服务等</w:t>
            </w:r>
          </w:p>
          <w:p>
            <w:pPr>
              <w:rPr>
                <w:rFonts w:hint="eastAsia" w:ascii="宋体" w:hAnsi="宋体" w:eastAsia="宋体" w:cs="宋体"/>
                <w:color w:val="auto"/>
                <w:szCs w:val="21"/>
                <w:lang w:eastAsia="zh-CN"/>
              </w:rPr>
            </w:pPr>
            <w:r>
              <w:rPr>
                <w:rFonts w:hint="eastAsia" w:ascii="宋体" w:hAnsi="宋体" w:cs="宋体"/>
                <w:color w:val="auto"/>
                <w:szCs w:val="21"/>
              </w:rPr>
              <w:t>评审负责人：</w:t>
            </w:r>
            <w:r>
              <w:rPr>
                <w:rFonts w:hint="eastAsia"/>
                <w:color w:val="auto"/>
              </w:rPr>
              <w:t>刘久年</w:t>
            </w:r>
            <w:r>
              <w:rPr>
                <w:rFonts w:hint="eastAsia"/>
                <w:color w:val="auto"/>
                <w:lang w:eastAsia="zh-CN"/>
              </w:rPr>
              <w:t>、</w:t>
            </w:r>
            <w:r>
              <w:rPr>
                <w:rFonts w:hint="eastAsia"/>
                <w:color w:val="auto"/>
              </w:rPr>
              <w:t>陈承</w:t>
            </w:r>
            <w:r>
              <w:rPr>
                <w:rFonts w:hint="eastAsia"/>
                <w:color w:val="auto"/>
                <w:lang w:eastAsia="zh-CN"/>
              </w:rPr>
              <w:t>、</w:t>
            </w:r>
            <w:r>
              <w:rPr>
                <w:rFonts w:hint="eastAsia"/>
                <w:color w:val="auto"/>
              </w:rPr>
              <w:t>陈俊伦</w:t>
            </w:r>
          </w:p>
          <w:p>
            <w:pPr>
              <w:rPr>
                <w:rFonts w:ascii="宋体" w:hAnsi="宋体" w:cs="宋体"/>
                <w:color w:val="auto"/>
                <w:szCs w:val="21"/>
              </w:rPr>
            </w:pPr>
            <w:r>
              <w:rPr>
                <w:rFonts w:hint="eastAsia" w:ascii="宋体" w:hAnsi="宋体" w:cs="宋体"/>
                <w:color w:val="auto"/>
                <w:szCs w:val="21"/>
              </w:rPr>
              <w:t>评审结论：符合要求，同意签订</w:t>
            </w:r>
          </w:p>
          <w:p>
            <w:pPr>
              <w:rPr>
                <w:rFonts w:ascii="宋体" w:hAnsi="宋体" w:cs="宋体"/>
                <w:color w:val="auto"/>
                <w:szCs w:val="21"/>
              </w:rPr>
            </w:pPr>
            <w:r>
              <w:rPr>
                <w:rFonts w:hint="eastAsia" w:ascii="宋体" w:hAnsi="宋体" w:cs="宋体"/>
                <w:color w:val="auto"/>
                <w:szCs w:val="21"/>
              </w:rPr>
              <w:t>评审时间:</w:t>
            </w:r>
            <w:r>
              <w:rPr>
                <w:rFonts w:hint="eastAsia"/>
                <w:color w:val="auto"/>
                <w:szCs w:val="21"/>
                <w:lang w:val="en-US" w:eastAsia="zh-CN"/>
              </w:rPr>
              <w:t>2020年11月3日（合同签订前）</w:t>
            </w:r>
          </w:p>
          <w:p>
            <w:pPr>
              <w:rPr>
                <w:rFonts w:ascii="宋体" w:hAnsi="宋体" w:cs="宋体"/>
                <w:color w:val="auto"/>
                <w:szCs w:val="21"/>
              </w:rPr>
            </w:pPr>
          </w:p>
          <w:p>
            <w:pPr>
              <w:pStyle w:val="12"/>
              <w:rPr>
                <w:rFonts w:hint="eastAsia"/>
                <w:color w:val="auto"/>
                <w:szCs w:val="21"/>
                <w:lang w:eastAsia="zh-CN"/>
              </w:rPr>
            </w:pPr>
            <w:r>
              <w:rPr>
                <w:rFonts w:hint="eastAsia" w:ascii="宋体" w:hAnsi="宋体" w:cs="宋体"/>
                <w:color w:val="auto"/>
                <w:szCs w:val="21"/>
              </w:rPr>
              <w:t>顾客：</w:t>
            </w:r>
            <w:r>
              <w:rPr>
                <w:rFonts w:hint="eastAsia"/>
                <w:color w:val="auto"/>
                <w:szCs w:val="21"/>
                <w:lang w:eastAsia="zh-CN"/>
              </w:rPr>
              <w:t>湖北康晨安宝矿业设备有限责任公司</w:t>
            </w:r>
          </w:p>
          <w:p>
            <w:pPr>
              <w:rPr>
                <w:rFonts w:ascii="宋体" w:hAnsi="宋体" w:cs="宋体"/>
                <w:color w:val="auto"/>
                <w:szCs w:val="21"/>
              </w:rPr>
            </w:pPr>
            <w:r>
              <w:rPr>
                <w:rFonts w:hint="eastAsia" w:ascii="宋体" w:hAnsi="宋体" w:cs="宋体"/>
                <w:color w:val="auto"/>
                <w:szCs w:val="21"/>
              </w:rPr>
              <w:t>签订时间:</w:t>
            </w:r>
            <w:r>
              <w:rPr>
                <w:rFonts w:hint="eastAsia"/>
                <w:color w:val="auto"/>
                <w:szCs w:val="21"/>
                <w:lang w:val="en-US" w:eastAsia="zh-CN"/>
              </w:rPr>
              <w:t>2021年1月6日</w:t>
            </w:r>
          </w:p>
          <w:p>
            <w:pPr>
              <w:rPr>
                <w:rFonts w:hint="eastAsia"/>
                <w:color w:val="auto"/>
                <w:szCs w:val="21"/>
                <w:lang w:val="en-US" w:eastAsia="zh-CN"/>
              </w:rPr>
            </w:pPr>
            <w:r>
              <w:rPr>
                <w:rFonts w:hint="eastAsia" w:ascii="宋体" w:hAnsi="宋体" w:cs="宋体"/>
                <w:color w:val="auto"/>
                <w:szCs w:val="21"/>
              </w:rPr>
              <w:t>产品：</w:t>
            </w:r>
            <w:r>
              <w:rPr>
                <w:rFonts w:hint="eastAsia"/>
                <w:color w:val="auto"/>
                <w:szCs w:val="21"/>
                <w:lang w:val="en-US" w:eastAsia="zh-CN"/>
              </w:rPr>
              <w:t xml:space="preserve">车速传感器    产品规格：GSC-6  </w:t>
            </w:r>
          </w:p>
          <w:p>
            <w:pPr>
              <w:rPr>
                <w:rFonts w:ascii="宋体" w:hAnsi="宋体" w:cs="宋体"/>
                <w:color w:val="auto"/>
                <w:szCs w:val="21"/>
              </w:rPr>
            </w:pPr>
            <w:r>
              <w:rPr>
                <w:rFonts w:hint="eastAsia" w:ascii="宋体" w:hAnsi="宋体" w:cs="宋体"/>
                <w:color w:val="auto"/>
                <w:szCs w:val="21"/>
              </w:rPr>
              <w:t>评审内容：产品名称、单位、数量、金额；供货时间；质量要求技术标准；包装标准、方法；交货与验收；售后服务等；</w:t>
            </w:r>
          </w:p>
          <w:p>
            <w:pPr>
              <w:rPr>
                <w:rFonts w:hint="eastAsia" w:ascii="宋体" w:hAnsi="宋体" w:eastAsia="宋体" w:cs="宋体"/>
                <w:color w:val="auto"/>
                <w:szCs w:val="21"/>
                <w:lang w:eastAsia="zh-CN"/>
              </w:rPr>
            </w:pPr>
            <w:r>
              <w:rPr>
                <w:rFonts w:hint="eastAsia" w:ascii="宋体" w:hAnsi="宋体" w:cs="宋体"/>
                <w:color w:val="auto"/>
                <w:szCs w:val="21"/>
              </w:rPr>
              <w:t>评审负责人：</w:t>
            </w:r>
            <w:r>
              <w:rPr>
                <w:rFonts w:hint="eastAsia"/>
                <w:color w:val="auto"/>
              </w:rPr>
              <w:t>刘久年</w:t>
            </w:r>
            <w:r>
              <w:rPr>
                <w:rFonts w:hint="eastAsia"/>
                <w:color w:val="auto"/>
                <w:lang w:eastAsia="zh-CN"/>
              </w:rPr>
              <w:t>、</w:t>
            </w:r>
            <w:r>
              <w:rPr>
                <w:rFonts w:hint="eastAsia"/>
                <w:color w:val="auto"/>
              </w:rPr>
              <w:t>陈承</w:t>
            </w:r>
            <w:r>
              <w:rPr>
                <w:rFonts w:hint="eastAsia"/>
                <w:color w:val="auto"/>
                <w:lang w:eastAsia="zh-CN"/>
              </w:rPr>
              <w:t>、</w:t>
            </w:r>
            <w:r>
              <w:rPr>
                <w:rFonts w:hint="eastAsia"/>
                <w:color w:val="auto"/>
              </w:rPr>
              <w:t>陈俊伦</w:t>
            </w:r>
          </w:p>
          <w:p>
            <w:pPr>
              <w:rPr>
                <w:rFonts w:ascii="宋体" w:hAnsi="宋体" w:cs="宋体"/>
                <w:color w:val="auto"/>
                <w:szCs w:val="21"/>
              </w:rPr>
            </w:pPr>
            <w:r>
              <w:rPr>
                <w:rFonts w:hint="eastAsia" w:ascii="宋体" w:hAnsi="宋体" w:cs="宋体"/>
                <w:color w:val="auto"/>
                <w:szCs w:val="21"/>
              </w:rPr>
              <w:t>评审结论：符合要求，同意签订</w:t>
            </w:r>
          </w:p>
          <w:p>
            <w:pPr>
              <w:rPr>
                <w:rFonts w:ascii="宋体" w:hAnsi="宋体" w:cs="宋体"/>
                <w:color w:val="auto"/>
                <w:szCs w:val="21"/>
              </w:rPr>
            </w:pPr>
            <w:r>
              <w:rPr>
                <w:rFonts w:hint="eastAsia" w:ascii="宋体" w:hAnsi="宋体" w:cs="宋体"/>
                <w:color w:val="auto"/>
                <w:szCs w:val="21"/>
              </w:rPr>
              <w:t>评审时间:2021年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4</w:t>
            </w:r>
            <w:r>
              <w:rPr>
                <w:rFonts w:hint="eastAsia" w:ascii="宋体" w:hAnsi="宋体" w:cs="宋体"/>
                <w:color w:val="auto"/>
                <w:szCs w:val="21"/>
              </w:rPr>
              <w:t>日</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lang w:eastAsia="zh-CN"/>
              </w:rPr>
              <w:t>查看其它合同均在签订前进行了评审，但记录保持得比较散乱，对负责人口头提出整改。</w:t>
            </w:r>
          </w:p>
          <w:p>
            <w:pPr>
              <w:rPr>
                <w:rFonts w:hint="eastAsia" w:ascii="宋体" w:hAnsi="宋体" w:eastAsia="宋体" w:cs="宋体"/>
                <w:color w:val="auto"/>
                <w:kern w:val="0"/>
                <w:sz w:val="21"/>
                <w:szCs w:val="21"/>
              </w:rPr>
            </w:pPr>
            <w:r>
              <w:rPr>
                <w:rFonts w:hint="eastAsia" w:ascii="宋体" w:hAnsi="宋体" w:cs="宋体"/>
                <w:color w:val="auto"/>
                <w:szCs w:val="21"/>
              </w:rPr>
              <w:t>经查：近来以来，没有发生合同更改的情况，如果需要更改，需对更改内容重新评审。并将变化的要求及时通知有关人员。</w:t>
            </w:r>
          </w:p>
        </w:tc>
        <w:tc>
          <w:tcPr>
            <w:tcW w:w="1585" w:type="dxa"/>
            <w:vAlign w:val="top"/>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8.4.1</w:t>
            </w:r>
          </w:p>
        </w:tc>
        <w:tc>
          <w:tcPr>
            <w:tcW w:w="10004" w:type="dxa"/>
            <w:vAlign w:val="center"/>
          </w:tcPr>
          <w:p>
            <w:pPr>
              <w:spacing w:line="400" w:lineRule="exact"/>
              <w:rPr>
                <w:rFonts w:hint="eastAsia"/>
                <w:color w:val="auto"/>
                <w:szCs w:val="22"/>
                <w:lang w:val="en-US" w:eastAsia="zh-CN"/>
              </w:rPr>
            </w:pPr>
            <w:r>
              <w:rPr>
                <w:rFonts w:hint="eastAsia"/>
                <w:color w:val="auto"/>
                <w:lang w:val="en-US" w:eastAsia="zh-CN"/>
              </w:rPr>
              <w:t>查，公司编制了质量手册8.4条款及《外部供方管理制度》。文件规定了本公司有关的采购产品的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负责人讲，销售部建立合格供方名录，核定《供方评价表》后，编制《合格供方名录》存档。采购人员应该具备相应能力。采购人员应从《合格供方名录》中选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rPr>
            </w:pPr>
            <w:r>
              <w:rPr>
                <w:rFonts w:hint="eastAsia"/>
                <w:color w:val="auto"/>
                <w:lang w:val="en-US" w:eastAsia="zh-CN"/>
              </w:rPr>
              <w:t>查《合格供方名录》合格供应商：</w:t>
            </w:r>
          </w:p>
          <w:p>
            <w:pPr>
              <w:spacing w:line="360" w:lineRule="auto"/>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深圳市粤科源兴科技有限公司                  供应：车速</w:t>
            </w:r>
            <w:r>
              <w:rPr>
                <w:rFonts w:hint="eastAsia"/>
                <w:color w:val="auto"/>
                <w:sz w:val="20"/>
                <w:lang w:val="en-US" w:eastAsia="zh-CN"/>
              </w:rPr>
              <w:t>传感器</w:t>
            </w:r>
          </w:p>
          <w:p>
            <w:pPr>
              <w:pStyle w:val="12"/>
              <w:rPr>
                <w:rFonts w:hint="eastAsia" w:ascii="宋体" w:hAnsi="宋体"/>
                <w:color w:val="auto"/>
                <w:szCs w:val="21"/>
              </w:rPr>
            </w:pPr>
            <w:r>
              <w:rPr>
                <w:rFonts w:hint="eastAsia" w:ascii="宋体" w:hAnsi="宋体"/>
                <w:color w:val="auto"/>
                <w:szCs w:val="21"/>
              </w:rPr>
              <w:t>昴氏（上海）电子贸易有限公司</w:t>
            </w:r>
            <w:r>
              <w:rPr>
                <w:rFonts w:hint="eastAsia" w:ascii="宋体" w:hAnsi="宋体"/>
                <w:color w:val="auto"/>
                <w:szCs w:val="21"/>
                <w:lang w:val="en-US" w:eastAsia="zh-CN"/>
              </w:rPr>
              <w:t xml:space="preserve">           供应：</w:t>
            </w:r>
            <w:r>
              <w:rPr>
                <w:rFonts w:hint="eastAsia" w:ascii="宋体" w:hAnsi="宋体"/>
                <w:color w:val="auto"/>
                <w:szCs w:val="21"/>
              </w:rPr>
              <w:t>集成电路、多元件集成电路</w:t>
            </w:r>
          </w:p>
          <w:p>
            <w:pPr>
              <w:pStyle w:val="12"/>
              <w:rPr>
                <w:rFonts w:hint="default" w:ascii="宋体" w:hAnsi="宋体" w:eastAsia="宋体"/>
                <w:color w:val="auto"/>
                <w:szCs w:val="21"/>
                <w:lang w:val="en-US" w:eastAsia="zh-CN"/>
              </w:rPr>
            </w:pPr>
            <w:r>
              <w:rPr>
                <w:rFonts w:hint="eastAsia" w:ascii="宋体" w:hAnsi="宋体"/>
                <w:color w:val="auto"/>
                <w:szCs w:val="21"/>
                <w:lang w:val="en-US" w:eastAsia="zh-CN"/>
              </w:rPr>
              <w:t>创能电子（深圳）有限公司               供应：电子芯片</w:t>
            </w:r>
          </w:p>
          <w:p>
            <w:pPr>
              <w:spacing w:line="400" w:lineRule="exact"/>
              <w:rPr>
                <w:rFonts w:hint="eastAsia"/>
                <w:color w:val="auto"/>
                <w:highlight w:val="none"/>
                <w:lang w:val="en-US" w:eastAsia="zh-CN"/>
              </w:rPr>
            </w:pPr>
            <w:r>
              <w:rPr>
                <w:rFonts w:hint="eastAsia" w:ascii="宋体" w:hAnsi="宋体"/>
                <w:color w:val="auto"/>
                <w:szCs w:val="21"/>
              </w:rPr>
              <w:t>京东平台</w:t>
            </w:r>
            <w:r>
              <w:rPr>
                <w:rFonts w:hint="eastAsia" w:ascii="宋体" w:hAnsi="宋体"/>
                <w:color w:val="auto"/>
                <w:szCs w:val="21"/>
                <w:lang w:val="en-US" w:eastAsia="zh-CN"/>
              </w:rPr>
              <w:t xml:space="preserve">                                  </w:t>
            </w:r>
            <w:r>
              <w:rPr>
                <w:rFonts w:hint="eastAsia" w:ascii="宋体" w:hAnsi="宋体"/>
                <w:color w:val="auto"/>
                <w:szCs w:val="21"/>
                <w:lang w:eastAsia="zh-CN"/>
              </w:rPr>
              <w:tab/>
            </w:r>
            <w:r>
              <w:rPr>
                <w:rFonts w:hint="eastAsia" w:ascii="宋体" w:hAnsi="宋体"/>
                <w:color w:val="auto"/>
                <w:szCs w:val="21"/>
                <w:lang w:val="en-US" w:eastAsia="zh-CN"/>
              </w:rPr>
              <w:t>供应：</w:t>
            </w:r>
            <w:r>
              <w:rPr>
                <w:rFonts w:hint="eastAsia" w:ascii="宋体" w:hAnsi="宋体"/>
                <w:color w:val="auto"/>
                <w:szCs w:val="21"/>
              </w:rPr>
              <w:t>办公用品</w:t>
            </w:r>
          </w:p>
          <w:p>
            <w:pPr>
              <w:pStyle w:val="12"/>
              <w:tabs>
                <w:tab w:val="center" w:pos="4894"/>
              </w:tabs>
              <w:rPr>
                <w:rFonts w:hint="eastAsia" w:ascii="宋体" w:hAnsi="宋体" w:eastAsia="宋体"/>
                <w:color w:val="auto"/>
                <w:szCs w:val="21"/>
                <w:lang w:val="en-US" w:eastAsia="zh-CN"/>
              </w:rPr>
            </w:pPr>
            <w:r>
              <w:rPr>
                <w:rFonts w:hint="eastAsia" w:ascii="宋体" w:hAnsi="宋体"/>
                <w:color w:val="auto"/>
                <w:szCs w:val="21"/>
                <w:lang w:val="en-US" w:eastAsia="zh-CN"/>
              </w:rPr>
              <w:t>。。。。。</w:t>
            </w:r>
          </w:p>
          <w:p>
            <w:pPr>
              <w:spacing w:line="400" w:lineRule="exact"/>
              <w:rPr>
                <w:rFonts w:hint="eastAsia"/>
                <w:color w:val="auto"/>
                <w:highlight w:val="none"/>
                <w:lang w:val="en-US" w:eastAsia="zh-CN"/>
              </w:rPr>
            </w:pPr>
            <w:r>
              <w:rPr>
                <w:rFonts w:hint="eastAsia"/>
                <w:color w:val="auto"/>
                <w:highlight w:val="none"/>
                <w:lang w:val="en-US" w:eastAsia="zh-CN"/>
              </w:rPr>
              <w:t>--抽《</w:t>
            </w:r>
            <w:r>
              <w:rPr>
                <w:rFonts w:hint="eastAsia"/>
                <w:color w:val="auto"/>
                <w:szCs w:val="22"/>
                <w:highlight w:val="none"/>
                <w:lang w:val="en-US" w:eastAsia="zh-CN"/>
              </w:rPr>
              <w:t>供方评价表》</w:t>
            </w:r>
            <w:r>
              <w:rPr>
                <w:rFonts w:hint="eastAsia" w:ascii="宋体" w:hAnsi="宋体"/>
                <w:color w:val="auto"/>
                <w:szCs w:val="21"/>
                <w:lang w:val="en-US" w:eastAsia="zh-CN"/>
              </w:rPr>
              <w:t xml:space="preserve">                      </w:t>
            </w:r>
          </w:p>
          <w:p>
            <w:pPr>
              <w:spacing w:line="360" w:lineRule="auto"/>
              <w:rPr>
                <w:rFonts w:hint="eastAsia" w:ascii="宋体" w:hAnsi="宋体" w:cs="宋体"/>
                <w:color w:val="auto"/>
                <w:szCs w:val="21"/>
                <w:highlight w:val="none"/>
                <w:lang w:val="en-US" w:eastAsia="zh-CN"/>
              </w:rPr>
            </w:pPr>
            <w:r>
              <w:rPr>
                <w:rFonts w:hint="eastAsia"/>
                <w:color w:val="auto"/>
                <w:highlight w:val="none"/>
                <w:lang w:val="en-US" w:eastAsia="zh-CN"/>
              </w:rPr>
              <w:t xml:space="preserve"> </w:t>
            </w:r>
            <w:r>
              <w:rPr>
                <w:rFonts w:hint="eastAsia" w:ascii="宋体" w:hAnsi="宋体" w:cs="宋体"/>
                <w:color w:val="auto"/>
                <w:szCs w:val="21"/>
                <w:highlight w:val="none"/>
                <w:lang w:val="en-US" w:eastAsia="zh-CN"/>
              </w:rPr>
              <w:t>2021年供方评价确认：</w:t>
            </w:r>
          </w:p>
          <w:p>
            <w:pPr>
              <w:spacing w:line="360" w:lineRule="auto"/>
              <w:rPr>
                <w:rFonts w:hint="eastAsia" w:ascii="宋体" w:hAnsi="宋体" w:cs="宋体"/>
                <w:color w:val="auto"/>
                <w:szCs w:val="21"/>
                <w:highlight w:val="none"/>
                <w:lang w:val="en-US" w:eastAsia="zh-CN"/>
              </w:rPr>
            </w:pPr>
            <w:r>
              <w:rPr>
                <w:rFonts w:hint="eastAsia" w:ascii="宋体" w:hAnsi="宋体" w:cs="宋体"/>
                <w:iCs/>
                <w:color w:val="auto"/>
                <w:szCs w:val="21"/>
                <w:highlight w:val="none"/>
                <w:lang w:val="en-US" w:eastAsia="zh-CN"/>
              </w:rPr>
              <w:t>深圳市粤科源兴科技有限公司</w:t>
            </w:r>
            <w:r>
              <w:rPr>
                <w:rFonts w:hint="eastAsia" w:ascii="宋体" w:hAnsi="宋体" w:cs="宋体"/>
                <w:color w:val="auto"/>
                <w:szCs w:val="21"/>
                <w:highlight w:val="none"/>
                <w:lang w:val="en-US" w:eastAsia="zh-CN"/>
              </w:rPr>
              <w:t xml:space="preserve">        供应：</w:t>
            </w:r>
            <w:r>
              <w:rPr>
                <w:rFonts w:hint="eastAsia"/>
                <w:color w:val="auto"/>
                <w:sz w:val="20"/>
                <w:lang w:val="en-US" w:eastAsia="zh-CN"/>
              </w:rPr>
              <w:t>传</w:t>
            </w:r>
            <w:r>
              <w:rPr>
                <w:rFonts w:hint="eastAsia"/>
                <w:color w:val="auto"/>
                <w:sz w:val="20"/>
                <w:highlight w:val="none"/>
                <w:lang w:val="en-US" w:eastAsia="zh-CN"/>
              </w:rPr>
              <w:t>感器</w:t>
            </w: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评定结论：合格，</w:t>
            </w:r>
            <w:r>
              <w:rPr>
                <w:rFonts w:hint="eastAsia" w:ascii="宋体" w:hAnsi="宋体" w:eastAsia="宋体" w:cs="宋体"/>
                <w:color w:val="auto"/>
                <w:szCs w:val="21"/>
                <w:highlight w:val="none"/>
                <w:lang w:val="en-US" w:eastAsia="zh-CN"/>
              </w:rPr>
              <w:t>同意列入合格供方名录。</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评价人：陈承      审批人：</w:t>
            </w:r>
            <w:r>
              <w:rPr>
                <w:rFonts w:hint="eastAsia" w:ascii="宋体" w:hAnsi="宋体" w:cs="宋体"/>
                <w:color w:val="auto"/>
                <w:szCs w:val="21"/>
                <w:highlight w:val="none"/>
                <w:lang w:val="en-US" w:eastAsia="zh-CN"/>
              </w:rPr>
              <w:t>陈俊伦</w:t>
            </w:r>
            <w:r>
              <w:rPr>
                <w:rFonts w:hint="eastAsia" w:ascii="宋体" w:hAnsi="宋体" w:eastAsia="宋体" w:cs="宋体"/>
                <w:color w:val="auto"/>
                <w:szCs w:val="21"/>
                <w:highlight w:val="none"/>
                <w:lang w:val="en-US" w:eastAsia="zh-CN"/>
              </w:rPr>
              <w:t xml:space="preserve">   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p>
          <w:p>
            <w:pPr>
              <w:pStyle w:val="1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ascii="宋体" w:hAnsi="宋体"/>
                <w:color w:val="auto"/>
                <w:szCs w:val="21"/>
              </w:rPr>
              <w:t>昴氏（上海）电子贸易有限公司</w:t>
            </w:r>
            <w:r>
              <w:rPr>
                <w:rFonts w:hint="eastAsia" w:ascii="宋体" w:hAnsi="宋体" w:cs="宋体"/>
                <w:color w:val="auto"/>
                <w:szCs w:val="21"/>
                <w:lang w:val="en-US" w:eastAsia="zh-CN"/>
              </w:rPr>
              <w:t xml:space="preserve">       供应：</w:t>
            </w:r>
            <w:r>
              <w:rPr>
                <w:rFonts w:hint="eastAsia" w:ascii="宋体" w:hAnsi="宋体"/>
                <w:color w:val="auto"/>
                <w:szCs w:val="21"/>
              </w:rPr>
              <w:t>集成电路、多元件集成电路</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评定结论：合格，同意</w:t>
            </w:r>
            <w:r>
              <w:rPr>
                <w:rFonts w:hint="eastAsia" w:ascii="宋体" w:hAnsi="宋体" w:eastAsia="宋体" w:cs="宋体"/>
                <w:color w:val="auto"/>
                <w:szCs w:val="21"/>
                <w:lang w:val="en-US" w:eastAsia="zh-CN"/>
              </w:rPr>
              <w:t>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lang w:val="en-US" w:eastAsia="zh-CN"/>
              </w:rPr>
              <w:t>评价人：陈承      审批人：</w:t>
            </w:r>
            <w:r>
              <w:rPr>
                <w:rFonts w:hint="eastAsia" w:ascii="宋体" w:hAnsi="宋体" w:cs="宋体"/>
                <w:color w:val="auto"/>
                <w:szCs w:val="21"/>
                <w:highlight w:val="none"/>
                <w:lang w:val="en-US" w:eastAsia="zh-CN"/>
              </w:rPr>
              <w:t>陈俊伦</w:t>
            </w:r>
            <w:r>
              <w:rPr>
                <w:rFonts w:hint="eastAsia" w:ascii="宋体" w:hAnsi="宋体" w:eastAsia="宋体" w:cs="宋体"/>
                <w:color w:val="auto"/>
                <w:szCs w:val="21"/>
                <w:highlight w:val="none"/>
                <w:lang w:val="en-US" w:eastAsia="zh-CN"/>
              </w:rPr>
              <w:t xml:space="preserve">   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10</w:t>
            </w:r>
            <w:r>
              <w:rPr>
                <w:rFonts w:hint="eastAsia" w:ascii="宋体" w:hAnsi="宋体" w:eastAsia="宋体" w:cs="宋体"/>
                <w:color w:val="auto"/>
                <w:szCs w:val="21"/>
                <w:lang w:val="en-US" w:eastAsia="zh-CN"/>
              </w:rPr>
              <w:t>。</w:t>
            </w:r>
          </w:p>
          <w:p>
            <w:pPr>
              <w:pStyle w:val="12"/>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widowControl/>
              <w:spacing w:line="360" w:lineRule="auto"/>
              <w:ind w:firstLine="315" w:firstLineChars="150"/>
              <w:rPr>
                <w:rFonts w:hint="eastAsia" w:ascii="宋体" w:hAnsi="宋体" w:eastAsia="宋体" w:cs="宋体"/>
                <w:color w:val="auto"/>
                <w:kern w:val="0"/>
                <w:sz w:val="21"/>
                <w:szCs w:val="21"/>
              </w:rPr>
            </w:pPr>
            <w:r>
              <w:rPr>
                <w:rFonts w:hint="eastAsia" w:ascii="宋体" w:hAnsi="宋体" w:cs="宋体"/>
                <w:color w:val="auto"/>
                <w:szCs w:val="21"/>
                <w:lang w:val="en-US" w:eastAsia="zh-CN"/>
              </w:rPr>
              <w:t>外部提供的控制基本符合要求</w:t>
            </w:r>
          </w:p>
        </w:tc>
        <w:tc>
          <w:tcPr>
            <w:tcW w:w="1585" w:type="dxa"/>
            <w:vAlign w:val="top"/>
          </w:tcPr>
          <w:p>
            <w:pPr>
              <w:rPr>
                <w:color w:val="auto"/>
              </w:rPr>
            </w:pPr>
            <w:r>
              <w:rPr>
                <w:rFonts w:hint="eastAsia"/>
                <w:color w:val="auto"/>
                <w:lang w:val="en-US" w:eastAsia="zh-CN"/>
              </w:rPr>
              <w:t>符合</w:t>
            </w: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查，公司对主要的应商采用的管理方法为：第一次对供方进行全面评价，包括：供方资质、供方的质量管理体系、供方人员能力、设备能力、试用产品等。对于已经正常供货的供方管理，对每批产品进行检验，通过定期反馈供方产品质</w:t>
            </w:r>
            <w:r>
              <w:rPr>
                <w:rFonts w:hint="eastAsia" w:ascii="宋体" w:hAnsi="宋体" w:cs="宋体"/>
                <w:color w:val="auto"/>
                <w:szCs w:val="21"/>
                <w:highlight w:val="none"/>
              </w:rPr>
              <w:t>量，及对质量问题要求供方进行纠正解决等来进行供方质量控制。查供方控制情况：</w:t>
            </w:r>
          </w:p>
          <w:p>
            <w:pPr>
              <w:spacing w:line="360" w:lineRule="auto"/>
              <w:rPr>
                <w:rFonts w:hint="eastAsia" w:ascii="宋体" w:hAnsi="宋体" w:cs="宋体"/>
                <w:color w:val="auto"/>
                <w:szCs w:val="21"/>
                <w:lang w:eastAsia="zh-CN"/>
              </w:rPr>
            </w:pPr>
            <w:r>
              <w:rPr>
                <w:rFonts w:hint="eastAsia" w:ascii="宋体" w:hAnsi="宋体" w:cs="宋体"/>
                <w:color w:val="auto"/>
                <w:szCs w:val="21"/>
                <w:highlight w:val="none"/>
              </w:rPr>
              <w:t>提供</w:t>
            </w:r>
            <w:r>
              <w:rPr>
                <w:rFonts w:hint="eastAsia"/>
                <w:color w:val="auto"/>
                <w:highlight w:val="none"/>
                <w:lang w:eastAsia="zh-CN"/>
              </w:rPr>
              <w:t>深圳市粤科源兴科技有限公司</w:t>
            </w:r>
            <w:r>
              <w:rPr>
                <w:rFonts w:hint="eastAsia" w:ascii="宋体" w:hAnsi="宋体" w:cs="宋体"/>
                <w:iCs/>
                <w:color w:val="auto"/>
                <w:szCs w:val="21"/>
                <w:highlight w:val="none"/>
                <w:lang w:val="en-US" w:eastAsia="zh-CN"/>
              </w:rPr>
              <w:t>（</w:t>
            </w:r>
            <w:r>
              <w:rPr>
                <w:rFonts w:hint="eastAsia" w:ascii="宋体" w:hAnsi="宋体" w:cs="宋体"/>
                <w:iCs/>
                <w:color w:val="auto"/>
                <w:szCs w:val="21"/>
                <w:lang w:val="en-US" w:eastAsia="zh-CN"/>
              </w:rPr>
              <w:t>供应：</w:t>
            </w:r>
            <w:r>
              <w:rPr>
                <w:rFonts w:hint="eastAsia"/>
                <w:color w:val="auto"/>
                <w:highlight w:val="none"/>
                <w:lang w:val="en-US" w:eastAsia="zh-CN"/>
              </w:rPr>
              <w:t>传感器</w:t>
            </w:r>
            <w:r>
              <w:rPr>
                <w:rFonts w:hint="eastAsia" w:ascii="宋体" w:hAnsi="宋体" w:cs="宋体"/>
                <w:iCs/>
                <w:color w:val="auto"/>
                <w:szCs w:val="21"/>
                <w:lang w:val="en-US" w:eastAsia="zh-CN"/>
              </w:rPr>
              <w:t>）</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w:t>
            </w:r>
            <w:r>
              <w:rPr>
                <w:rFonts w:hint="eastAsia" w:ascii="宋体" w:hAnsi="宋体" w:eastAsia="宋体" w:cs="宋体"/>
                <w:color w:val="auto"/>
                <w:szCs w:val="21"/>
                <w:lang w:val="en-US" w:eastAsia="zh-CN"/>
              </w:rPr>
              <w:t>2021.1.</w:t>
            </w:r>
            <w:r>
              <w:rPr>
                <w:rFonts w:hint="eastAsia" w:ascii="宋体" w:hAnsi="宋体" w:cs="宋体"/>
                <w:color w:val="auto"/>
                <w:szCs w:val="21"/>
                <w:lang w:val="en-US" w:eastAsia="zh-CN"/>
              </w:rPr>
              <w:t>10</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查 公司采购不合格情况</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负责人讲20</w:t>
            </w:r>
            <w:r>
              <w:rPr>
                <w:rFonts w:hint="eastAsia" w:ascii="宋体" w:hAnsi="宋体" w:cs="宋体"/>
                <w:color w:val="auto"/>
                <w:szCs w:val="21"/>
                <w:lang w:val="en-US" w:eastAsia="zh-CN"/>
              </w:rPr>
              <w:t>20</w:t>
            </w:r>
            <w:r>
              <w:rPr>
                <w:rFonts w:hint="eastAsia" w:ascii="宋体" w:hAnsi="宋体" w:cs="宋体"/>
                <w:color w:val="auto"/>
                <w:szCs w:val="21"/>
                <w:lang w:eastAsia="zh-CN"/>
              </w:rPr>
              <w:t>年</w:t>
            </w:r>
            <w:r>
              <w:rPr>
                <w:rFonts w:hint="eastAsia" w:ascii="宋体" w:hAnsi="宋体" w:cs="宋体"/>
                <w:color w:val="auto"/>
                <w:szCs w:val="21"/>
                <w:lang w:val="en-US" w:eastAsia="zh-CN"/>
              </w:rPr>
              <w:t>12</w:t>
            </w:r>
            <w:r>
              <w:rPr>
                <w:rFonts w:hint="eastAsia" w:ascii="宋体" w:hAnsi="宋体" w:cs="宋体"/>
                <w:color w:val="auto"/>
                <w:szCs w:val="21"/>
                <w:lang w:eastAsia="zh-CN"/>
              </w:rPr>
              <w:t>月以来，未出现采购产品有质量不符合的情况</w:t>
            </w:r>
            <w:r>
              <w:rPr>
                <w:rFonts w:hint="eastAsia" w:ascii="宋体" w:hAnsi="宋体" w:cs="宋体"/>
                <w:color w:val="auto"/>
                <w:szCs w:val="21"/>
                <w:lang w:val="en-US" w:eastAsia="zh-CN"/>
              </w:rPr>
              <w:t>,有个别外包装破损情况发生，详见10.2</w:t>
            </w:r>
            <w:r>
              <w:rPr>
                <w:rFonts w:hint="eastAsia" w:ascii="宋体" w:hAnsi="宋体" w:cs="宋体"/>
                <w:color w:val="auto"/>
                <w:szCs w:val="24"/>
                <w:highlight w:val="none"/>
              </w:rPr>
              <w:t>纠正和预防措施处</w:t>
            </w:r>
            <w:r>
              <w:rPr>
                <w:rFonts w:hint="eastAsia" w:ascii="宋体" w:hAnsi="宋体" w:cs="宋体"/>
                <w:color w:val="auto"/>
                <w:szCs w:val="24"/>
                <w:highlight w:val="none"/>
                <w:lang w:val="en-US" w:eastAsia="zh-CN"/>
              </w:rPr>
              <w:t>理</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lang w:eastAsia="zh-CN"/>
              </w:rPr>
              <w:t xml:space="preserve"> 公司编制了《</w:t>
            </w:r>
            <w:r>
              <w:rPr>
                <w:rFonts w:hint="eastAsia" w:ascii="宋体" w:hAnsi="宋体" w:cs="宋体"/>
                <w:color w:val="auto"/>
                <w:szCs w:val="21"/>
                <w:highlight w:val="none"/>
                <w:lang w:eastAsia="zh-CN"/>
              </w:rPr>
              <w:t>外部供方管理制度》，要求采购的产品必须进行检验。</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highlight w:val="none"/>
                <w:lang w:val="en-US" w:eastAsia="zh-CN"/>
              </w:rPr>
              <w:t>顾客在接受产品时，由公司及顾客一起</w:t>
            </w:r>
            <w:r>
              <w:rPr>
                <w:rFonts w:hint="eastAsia" w:ascii="宋体" w:hAnsi="宋体" w:cs="宋体"/>
                <w:color w:val="auto"/>
                <w:szCs w:val="21"/>
                <w:highlight w:val="none"/>
                <w:lang w:eastAsia="zh-CN"/>
              </w:rPr>
              <w:t>对产品名称、外观</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、数量、</w:t>
            </w:r>
            <w:r>
              <w:rPr>
                <w:rFonts w:hint="eastAsia" w:ascii="宋体" w:hAnsi="宋体" w:cs="宋体"/>
                <w:color w:val="auto"/>
                <w:szCs w:val="21"/>
                <w:highlight w:val="none"/>
                <w:lang w:val="en-US" w:eastAsia="zh-CN"/>
              </w:rPr>
              <w:t>规格</w:t>
            </w:r>
            <w:r>
              <w:rPr>
                <w:rFonts w:hint="eastAsia" w:ascii="宋体" w:hAnsi="宋体" w:cs="宋体"/>
                <w:color w:val="auto"/>
                <w:szCs w:val="21"/>
                <w:highlight w:val="none"/>
                <w:lang w:eastAsia="zh-CN"/>
              </w:rPr>
              <w:t>型号、</w:t>
            </w:r>
            <w:r>
              <w:rPr>
                <w:rFonts w:hint="eastAsia" w:ascii="宋体" w:hAnsi="宋体" w:cs="宋体"/>
                <w:color w:val="auto"/>
                <w:szCs w:val="21"/>
                <w:highlight w:val="none"/>
                <w:lang w:val="en-US" w:eastAsia="zh-CN"/>
              </w:rPr>
              <w:t>包装、产品质量证明书等</w:t>
            </w:r>
            <w:r>
              <w:rPr>
                <w:rFonts w:hint="eastAsia" w:ascii="宋体" w:hAnsi="宋体" w:cs="宋体"/>
                <w:color w:val="auto"/>
                <w:szCs w:val="21"/>
                <w:highlight w:val="none"/>
                <w:lang w:eastAsia="zh-CN"/>
              </w:rPr>
              <w:t>进行验收</w:t>
            </w:r>
            <w:r>
              <w:rPr>
                <w:rFonts w:hint="eastAsia" w:ascii="宋体" w:hAnsi="宋体" w:cs="宋体"/>
                <w:color w:val="auto"/>
                <w:szCs w:val="21"/>
                <w:lang w:eastAsia="zh-CN"/>
              </w:rPr>
              <w:t>。</w:t>
            </w:r>
          </w:p>
          <w:p>
            <w:pPr>
              <w:spacing w:line="360" w:lineRule="auto"/>
              <w:ind w:firstLine="420" w:firstLineChars="200"/>
              <w:rPr>
                <w:rFonts w:hint="eastAsia"/>
                <w:color w:val="auto"/>
                <w:lang w:val="en-US" w:eastAsia="zh-CN"/>
              </w:rPr>
            </w:pPr>
            <w:r>
              <w:rPr>
                <w:rFonts w:hint="eastAsia" w:ascii="宋体" w:hAnsi="宋体" w:cs="宋体"/>
                <w:color w:val="auto"/>
                <w:szCs w:val="21"/>
                <w:highlight w:val="none"/>
                <w:lang w:val="en-US" w:eastAsia="zh-CN"/>
              </w:rPr>
              <w:t>查进货检验记录：</w:t>
            </w:r>
            <w:r>
              <w:rPr>
                <w:rFonts w:hint="eastAsia" w:ascii="宋体" w:hAnsi="宋体" w:cs="宋体"/>
                <w:color w:val="auto"/>
                <w:szCs w:val="21"/>
                <w:lang w:val="en-US" w:eastAsia="zh-CN"/>
              </w:rPr>
              <w:t>详见8.6进货检验记录。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szCs w:val="21"/>
                <w:lang w:eastAsia="zh-CN"/>
              </w:rPr>
              <w:t>公司外部供方的管理基本符合要求。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w:t>
            </w:r>
            <w:r>
              <w:rPr>
                <w:rFonts w:hint="eastAsia" w:ascii="宋体" w:hAnsi="宋体" w:cs="宋体"/>
                <w:color w:val="auto"/>
                <w:szCs w:val="21"/>
                <w:lang w:val="en-US" w:eastAsia="zh-CN"/>
              </w:rPr>
              <w:t>网络</w:t>
            </w:r>
            <w:r>
              <w:rPr>
                <w:rFonts w:hint="eastAsia" w:ascii="宋体" w:hAnsi="宋体" w:cs="宋体"/>
                <w:color w:val="auto"/>
                <w:szCs w:val="21"/>
              </w:rPr>
              <w:t>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lang w:eastAsia="zh-CN"/>
              </w:rPr>
              <w:t>深圳市粤科源兴科技有限公司</w:t>
            </w:r>
            <w:r>
              <w:rPr>
                <w:rFonts w:hint="eastAsia" w:ascii="宋体" w:hAnsi="宋体"/>
                <w:color w:val="auto"/>
                <w:szCs w:val="21"/>
                <w:highlight w:val="none"/>
                <w:lang w:val="en-US" w:eastAsia="zh-CN"/>
              </w:rPr>
              <w:t xml:space="preserve">       合同签订日期：2021.1.9</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1669"/>
              <w:gridCol w:w="114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66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14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25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7" w:type="dxa"/>
                </w:tcPr>
                <w:p>
                  <w:pPr>
                    <w:spacing w:line="360" w:lineRule="auto"/>
                    <w:jc w:val="left"/>
                    <w:rPr>
                      <w:rFonts w:hint="default" w:ascii="宋体" w:hAnsi="宋体"/>
                      <w:color w:val="auto"/>
                      <w:szCs w:val="21"/>
                      <w:highlight w:val="none"/>
                      <w:vertAlign w:val="baseline"/>
                      <w:lang w:val="en-US" w:eastAsia="zh-CN"/>
                    </w:rPr>
                  </w:pPr>
                  <w:r>
                    <w:rPr>
                      <w:rFonts w:hint="eastAsia"/>
                      <w:color w:val="auto"/>
                      <w:lang w:val="en-US" w:eastAsia="zh-CN"/>
                    </w:rPr>
                    <w:t>车速传感器</w:t>
                  </w:r>
                </w:p>
              </w:tc>
              <w:tc>
                <w:tcPr>
                  <w:tcW w:w="166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GSC-6</w:t>
                  </w:r>
                </w:p>
              </w:tc>
              <w:tc>
                <w:tcPr>
                  <w:tcW w:w="114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800支</w:t>
                  </w:r>
                </w:p>
              </w:tc>
              <w:tc>
                <w:tcPr>
                  <w:tcW w:w="125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spacing w:line="360" w:lineRule="auto"/>
              <w:rPr>
                <w:rFonts w:hint="eastAsia"/>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、质量标准、包装、结算方式、纠纷解决等</w:t>
            </w:r>
            <w:r>
              <w:rPr>
                <w:rFonts w:hint="eastAsia"/>
                <w:color w:val="auto"/>
                <w:highlight w:val="none"/>
                <w:lang w:val="en-US" w:eastAsia="zh-CN"/>
              </w:rPr>
              <w:t>。</w:t>
            </w:r>
          </w:p>
          <w:p>
            <w:pPr>
              <w:pStyle w:val="2"/>
              <w:rPr>
                <w:rFonts w:hint="default"/>
                <w:lang w:val="en-US" w:eastAsia="zh-CN"/>
              </w:rPr>
            </w:pP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lang w:val="en-US" w:eastAsia="zh-CN"/>
              </w:rPr>
              <w:t>创能电子（深圳）有限公司</w:t>
            </w:r>
            <w:r>
              <w:rPr>
                <w:rFonts w:hint="eastAsia"/>
                <w:color w:val="auto"/>
              </w:rPr>
              <w:t xml:space="preserve">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合同签订日期：2020.12.15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440"/>
              <w:gridCol w:w="16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电子芯片</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IC-MA</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90片</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、质量标准、包装、结算方式、纠纷解决等</w:t>
            </w:r>
            <w:r>
              <w:rPr>
                <w:rFonts w:hint="eastAsia" w:ascii="Times New Roman" w:hAnsi="Times New Roman" w:eastAsia="宋体" w:cs="Times New Roman"/>
                <w:color w:val="auto"/>
                <w:kern w:val="2"/>
                <w:sz w:val="21"/>
                <w:szCs w:val="22"/>
                <w:highlight w:val="none"/>
                <w:lang w:val="en-US" w:eastAsia="zh-CN" w:bidi="ar-SA"/>
              </w:rPr>
              <w:t>。</w:t>
            </w:r>
          </w:p>
          <w:p>
            <w:pPr>
              <w:pStyle w:val="18"/>
              <w:rPr>
                <w:rFonts w:hint="default" w:ascii="Times New Roman" w:hAnsi="Times New Roman"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8"/>
              <w:rPr>
                <w:rFonts w:hint="default"/>
                <w:color w:val="auto"/>
                <w:highlight w:val="none"/>
                <w:lang w:val="en-US" w:eastAsia="zh-CN"/>
              </w:rPr>
            </w:pPr>
            <w:r>
              <w:rPr>
                <w:rFonts w:hint="eastAsia"/>
                <w:color w:val="auto"/>
                <w:highlight w:val="none"/>
                <w:lang w:val="en-US" w:eastAsia="zh-CN"/>
              </w:rPr>
              <w:t xml:space="preserve">  </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eastAsia="宋体" w:cs="宋体"/>
                <w:color w:val="auto"/>
                <w:kern w:val="0"/>
                <w:sz w:val="21"/>
                <w:szCs w:val="21"/>
              </w:rPr>
            </w:pPr>
            <w:r>
              <w:rPr>
                <w:rFonts w:hint="eastAsia" w:ascii="宋体" w:hAnsi="宋体" w:cs="宋体"/>
                <w:color w:val="auto"/>
                <w:szCs w:val="21"/>
              </w:rPr>
              <w:t>外部供方的信息管理有效。</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w:t>
            </w:r>
            <w:r>
              <w:rPr>
                <w:rFonts w:hint="eastAsia" w:ascii="宋体" w:hAnsi="宋体"/>
                <w:color w:val="auto"/>
                <w:szCs w:val="21"/>
                <w:lang w:val="en-US" w:eastAsia="zh-CN"/>
              </w:rPr>
              <w:t>信息</w:t>
            </w:r>
            <w:r>
              <w:rPr>
                <w:rFonts w:hint="eastAsia" w:ascii="宋体" w:hAnsi="宋体"/>
                <w:color w:val="auto"/>
                <w:szCs w:val="21"/>
              </w:rPr>
              <w:t>进行了登记管理，所有客户信息均采用电子档进行专人存档保管。</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现场查看，顾客财产管理基本受控。</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，以及回收或最终报废处置</w:t>
            </w:r>
            <w:r>
              <w:rPr>
                <w:rFonts w:hint="eastAsia" w:ascii="宋体" w:hAnsi="宋体" w:cs="宋体"/>
                <w:color w:val="auto"/>
                <w:sz w:val="21"/>
                <w:szCs w:val="21"/>
                <w:lang w:eastAsia="zh-CN"/>
              </w:rPr>
              <w:t>、培训客户产品使用方法</w:t>
            </w:r>
            <w:r>
              <w:rPr>
                <w:rFonts w:hint="eastAsia" w:ascii="宋体" w:hAnsi="宋体" w:cs="宋体"/>
                <w:color w:val="auto"/>
                <w:sz w:val="21"/>
                <w:szCs w:val="21"/>
              </w:rPr>
              <w:t>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2020年12月至今还未发生售后投诉问题。</w:t>
            </w:r>
          </w:p>
          <w:p>
            <w:pPr>
              <w:spacing w:line="400" w:lineRule="exact"/>
              <w:jc w:val="left"/>
              <w:rPr>
                <w:rFonts w:hint="eastAsia" w:ascii="宋体" w:hAnsi="宋体" w:cs="宋体"/>
                <w:color w:val="auto"/>
                <w:szCs w:val="21"/>
              </w:rPr>
            </w:pPr>
            <w:r>
              <w:rPr>
                <w:rFonts w:hint="eastAsia" w:ascii="宋体" w:hAnsi="宋体" w:cs="宋体"/>
                <w:color w:val="auto"/>
                <w:sz w:val="21"/>
                <w:szCs w:val="21"/>
              </w:rPr>
              <w:t>现场记录及沟通确认：已基本满足交付后活动的要求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b/>
                <w:color w:val="auto"/>
              </w:rPr>
              <w:t>9.1.1</w:t>
            </w:r>
          </w:p>
        </w:tc>
        <w:tc>
          <w:tcPr>
            <w:tcW w:w="10004" w:type="dxa"/>
            <w:vAlign w:val="top"/>
          </w:tcPr>
          <w:p>
            <w:pPr>
              <w:ind w:firstLine="420" w:firstLineChars="200"/>
              <w:rPr>
                <w:rFonts w:hint="eastAsia" w:ascii="宋体" w:hAnsi="宋体" w:cs="宋体"/>
                <w:color w:val="auto"/>
                <w:szCs w:val="21"/>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w:t>
            </w:r>
            <w:r>
              <w:rPr>
                <w:rFonts w:hint="eastAsia" w:ascii="宋体" w:hAnsi="宋体" w:cs="宋体"/>
                <w:color w:val="auto"/>
                <w:szCs w:val="24"/>
                <w:lang w:val="en-US" w:eastAsia="zh-CN"/>
              </w:rPr>
              <w:t>销售</w:t>
            </w:r>
            <w:r>
              <w:rPr>
                <w:rFonts w:hint="eastAsia" w:ascii="宋体" w:hAnsi="宋体" w:cs="宋体"/>
                <w:color w:val="auto"/>
                <w:szCs w:val="24"/>
              </w:rPr>
              <w:t>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hint="eastAsia" w:ascii="宋体" w:hAnsi="宋体" w:cs="宋体"/>
                <w:color w:val="auto"/>
                <w:szCs w:val="21"/>
              </w:rPr>
            </w:pPr>
          </w:p>
        </w:tc>
        <w:tc>
          <w:tcPr>
            <w:tcW w:w="960" w:type="dxa"/>
            <w:vAlign w:val="top"/>
          </w:tcPr>
          <w:p>
            <w:pPr>
              <w:rPr>
                <w:rFonts w:hint="eastAsia"/>
                <w:b/>
                <w:color w:val="auto"/>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顾客满意度测量控制程序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8分</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cs="宋体"/>
                <w:color w:val="auto"/>
                <w:szCs w:val="24"/>
              </w:rPr>
            </w:pPr>
            <w:r>
              <w:rPr>
                <w:rFonts w:hint="eastAsia" w:ascii="宋体" w:hAnsi="宋体" w:cs="宋体"/>
                <w:color w:val="auto"/>
                <w:szCs w:val="21"/>
              </w:rPr>
              <w:t>公司现目前没有发生客户流失的现象。</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8分</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4</w:t>
            </w:r>
            <w:r>
              <w:rPr>
                <w:rFonts w:hint="eastAsia" w:ascii="宋体" w:hAnsi="宋体" w:cs="宋体"/>
                <w:color w:val="auto"/>
                <w:szCs w:val="24"/>
              </w:rPr>
              <w:t>月数据统计的结果为：</w:t>
            </w:r>
          </w:p>
          <w:p>
            <w:pPr>
              <w:pStyle w:val="5"/>
              <w:numPr>
                <w:ilvl w:val="0"/>
                <w:numId w:val="0"/>
              </w:numPr>
              <w:tabs>
                <w:tab w:val="left" w:pos="1260"/>
                <w:tab w:val="center" w:pos="4894"/>
              </w:tabs>
              <w:rPr>
                <w:rFonts w:hint="default"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销售产品</w:t>
            </w:r>
            <w:r>
              <w:rPr>
                <w:rFonts w:hint="eastAsia" w:ascii="宋体" w:hAnsi="宋体" w:eastAsia="宋体" w:cs="宋体"/>
                <w:color w:val="auto"/>
                <w:kern w:val="2"/>
                <w:sz w:val="21"/>
                <w:szCs w:val="21"/>
                <w:lang w:val="en-US" w:eastAsia="zh-CN" w:bidi="ar-SA"/>
              </w:rPr>
              <w:t>合格率≥98%；</w:t>
            </w:r>
            <w:r>
              <w:rPr>
                <w:rFonts w:hint="eastAsia" w:hAnsi="宋体" w:cs="宋体"/>
                <w:color w:val="auto"/>
                <w:kern w:val="2"/>
                <w:sz w:val="21"/>
                <w:szCs w:val="21"/>
                <w:lang w:val="en-US" w:eastAsia="zh-CN" w:bidi="ar-SA"/>
              </w:rPr>
              <w:t xml:space="preserve">                     实测：99%</w:t>
            </w:r>
          </w:p>
          <w:p>
            <w:pPr>
              <w:pStyle w:val="12"/>
              <w:tabs>
                <w:tab w:val="left" w:pos="4291"/>
              </w:tabs>
              <w:rPr>
                <w:rFonts w:hint="eastAsia" w:ascii="宋体" w:hAnsi="宋体" w:eastAsia="宋体" w:cs="宋体"/>
                <w:color w:val="auto"/>
                <w:spacing w:val="-4"/>
                <w:szCs w:val="21"/>
                <w:lang w:eastAsia="zh-CN"/>
              </w:rPr>
            </w:pPr>
            <w:r>
              <w:rPr>
                <w:rFonts w:hint="eastAsia" w:ascii="宋体" w:hAnsi="宋体" w:cs="宋体"/>
                <w:color w:val="auto"/>
                <w:spacing w:val="-4"/>
                <w:szCs w:val="21"/>
              </w:rPr>
              <w:t>培训计划及时完成率 100%</w:t>
            </w:r>
            <w:r>
              <w:rPr>
                <w:rFonts w:hint="eastAsia" w:ascii="宋体" w:hAnsi="宋体" w:cs="宋体"/>
                <w:color w:val="auto"/>
                <w:spacing w:val="-4"/>
                <w:szCs w:val="21"/>
                <w:lang w:eastAsia="zh-CN"/>
              </w:rPr>
              <w:tab/>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12"/>
              <w:tabs>
                <w:tab w:val="center" w:pos="4894"/>
              </w:tabs>
              <w:rPr>
                <w:rFonts w:hint="eastAsia" w:ascii="宋体" w:hAnsi="宋体" w:eastAsia="宋体" w:cs="宋体"/>
                <w:color w:val="auto"/>
                <w:spacing w:val="-4"/>
                <w:szCs w:val="21"/>
                <w:lang w:eastAsia="zh-CN"/>
              </w:rPr>
            </w:pPr>
            <w:r>
              <w:rPr>
                <w:rFonts w:hint="eastAsia" w:ascii="宋体" w:hAnsi="宋体" w:cs="宋体"/>
                <w:color w:val="auto"/>
                <w:spacing w:val="-4"/>
                <w:szCs w:val="21"/>
              </w:rPr>
              <w:t>采购物资合格率100%</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12"/>
              <w:tabs>
                <w:tab w:val="center" w:pos="4894"/>
              </w:tabs>
              <w:rPr>
                <w:rFonts w:hint="default" w:ascii="宋体" w:hAnsi="宋体" w:eastAsia="宋体" w:cs="宋体"/>
                <w:color w:val="auto"/>
                <w:spacing w:val="-4"/>
                <w:szCs w:val="21"/>
                <w:lang w:val="en-US" w:eastAsia="zh-CN"/>
              </w:rPr>
            </w:pPr>
            <w:r>
              <w:rPr>
                <w:rFonts w:hint="eastAsia" w:ascii="宋体" w:hAnsi="宋体" w:cs="宋体"/>
                <w:color w:val="auto"/>
                <w:spacing w:val="-4"/>
                <w:szCs w:val="21"/>
              </w:rPr>
              <w:t>顾客满意度为90以上</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98分</w:t>
            </w:r>
          </w:p>
          <w:p>
            <w:pPr>
              <w:pStyle w:val="12"/>
              <w:tabs>
                <w:tab w:val="center" w:pos="4894"/>
              </w:tabs>
              <w:rPr>
                <w:rFonts w:hint="eastAsia" w:ascii="宋体" w:hAnsi="宋体" w:eastAsia="宋体" w:cs="宋体"/>
                <w:color w:val="auto"/>
                <w:spacing w:val="-4"/>
                <w:szCs w:val="21"/>
                <w:lang w:eastAsia="zh-CN"/>
              </w:rPr>
            </w:pPr>
            <w:r>
              <w:rPr>
                <w:rFonts w:hint="eastAsia" w:ascii="宋体" w:hAnsi="宋体" w:cs="宋体"/>
                <w:color w:val="auto"/>
                <w:spacing w:val="-4"/>
                <w:szCs w:val="21"/>
              </w:rPr>
              <w:t>合同评审率100%以上</w:t>
            </w:r>
            <w:r>
              <w:rPr>
                <w:rFonts w:hint="eastAsia" w:ascii="宋体" w:hAnsi="宋体" w:cs="宋体"/>
                <w:color w:val="auto"/>
                <w:spacing w:val="-4"/>
                <w:szCs w:val="21"/>
                <w:lang w:eastAsia="zh-CN"/>
              </w:rPr>
              <w:tab/>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12"/>
              <w:tabs>
                <w:tab w:val="center" w:pos="4894"/>
              </w:tabs>
              <w:rPr>
                <w:rFonts w:hint="eastAsia" w:ascii="宋体" w:hAnsi="宋体" w:eastAsia="宋体" w:cs="宋体"/>
                <w:color w:val="auto"/>
                <w:spacing w:val="-4"/>
                <w:szCs w:val="21"/>
                <w:lang w:eastAsia="zh-CN"/>
              </w:rPr>
            </w:pPr>
            <w:r>
              <w:rPr>
                <w:rFonts w:hint="eastAsia" w:ascii="宋体" w:hAnsi="宋体" w:cs="宋体"/>
                <w:color w:val="auto"/>
                <w:spacing w:val="-4"/>
                <w:szCs w:val="21"/>
              </w:rPr>
              <w:t>产品按期交付率≥98%</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rPr>
              <w:t>%</w:t>
            </w:r>
          </w:p>
          <w:p>
            <w:pPr>
              <w:pStyle w:val="12"/>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pacing w:val="-4"/>
                <w:szCs w:val="21"/>
              </w:rPr>
              <w:t>销售</w:t>
            </w:r>
            <w:r>
              <w:rPr>
                <w:rFonts w:hint="eastAsia" w:ascii="宋体" w:hAnsi="宋体" w:cs="宋体"/>
                <w:color w:val="auto"/>
                <w:spacing w:val="-4"/>
                <w:szCs w:val="21"/>
                <w:highlight w:val="none"/>
              </w:rPr>
              <w:t>产品合格率≥98%；</w:t>
            </w:r>
            <w:r>
              <w:rPr>
                <w:rFonts w:hint="eastAsia"/>
                <w:color w:val="auto"/>
                <w:highlight w:val="none"/>
                <w:lang w:val="en-US" w:eastAsia="zh-CN"/>
              </w:rPr>
              <w:t xml:space="preserve">                  </w:t>
            </w:r>
            <w:r>
              <w:rPr>
                <w:rFonts w:hint="eastAsia" w:ascii="宋体" w:hAnsi="宋体" w:cs="宋体"/>
                <w:color w:val="auto"/>
                <w:spacing w:val="-4"/>
                <w:szCs w:val="21"/>
                <w:highlight w:val="none"/>
              </w:rPr>
              <w:t>实测：</w:t>
            </w:r>
            <w:r>
              <w:rPr>
                <w:rFonts w:hint="eastAsia" w:ascii="宋体" w:hAnsi="宋体" w:cs="宋体"/>
                <w:color w:val="auto"/>
                <w:spacing w:val="-4"/>
                <w:szCs w:val="21"/>
                <w:highlight w:val="none"/>
                <w:lang w:val="en-US" w:eastAsia="zh-CN"/>
              </w:rPr>
              <w:t>99</w:t>
            </w:r>
            <w:r>
              <w:rPr>
                <w:rFonts w:hint="eastAsia" w:ascii="宋体" w:hAnsi="宋体" w:cs="宋体"/>
                <w:color w:val="auto"/>
                <w:spacing w:val="-4"/>
                <w:szCs w:val="21"/>
                <w:highlight w:val="none"/>
              </w:rPr>
              <w:t>%</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b/>
                <w:color w:val="auto"/>
              </w:rPr>
              <w:t>9.2</w:t>
            </w:r>
          </w:p>
        </w:tc>
        <w:tc>
          <w:tcPr>
            <w:tcW w:w="10004" w:type="dxa"/>
            <w:vAlign w:val="top"/>
          </w:tcPr>
          <w:p>
            <w:pPr>
              <w:spacing w:line="360" w:lineRule="atLeast"/>
              <w:rPr>
                <w:rFonts w:hint="eastAsia"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olor w:val="auto"/>
                <w:szCs w:val="21"/>
              </w:rPr>
              <w:t>规定了内部审核的目的、范围、职责、要求、方法频次等，规定每两次内审的时间不得超过12个月</w:t>
            </w:r>
            <w:r>
              <w:rPr>
                <w:rFonts w:hint="eastAsia" w:ascii="宋体" w:hAnsi="宋体" w:cs="宋体"/>
                <w:color w:val="auto"/>
                <w:szCs w:val="24"/>
              </w:rPr>
              <w:t>。</w:t>
            </w:r>
          </w:p>
          <w:p>
            <w:pPr>
              <w:spacing w:line="360" w:lineRule="atLeast"/>
              <w:rPr>
                <w:rFonts w:hint="eastAsia"/>
                <w:color w:val="auto"/>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uto"/>
              <w:ind w:firstLine="420" w:firstLineChars="200"/>
              <w:rPr>
                <w:rFonts w:hint="default" w:ascii="宋体" w:hAnsi="宋体" w:cs="宋体"/>
                <w:color w:val="auto"/>
                <w:szCs w:val="24"/>
                <w:lang w:val="en-US"/>
              </w:rPr>
            </w:pPr>
            <w:r>
              <w:rPr>
                <w:rFonts w:hint="eastAsia" w:ascii="宋体" w:hAnsi="宋体" w:cs="宋体"/>
                <w:color w:val="auto"/>
                <w:szCs w:val="24"/>
              </w:rPr>
              <w:t>本次审核时间：202</w:t>
            </w:r>
            <w:r>
              <w:rPr>
                <w:rFonts w:hint="eastAsia" w:ascii="宋体" w:hAnsi="宋体" w:cs="宋体"/>
                <w:color w:val="auto"/>
                <w:szCs w:val="24"/>
                <w:lang w:val="en-US" w:eastAsia="zh-CN"/>
              </w:rPr>
              <w:t>1年03月26日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400" w:lineRule="exact"/>
              <w:ind w:firstLine="420" w:firstLineChars="200"/>
              <w:rPr>
                <w:rFonts w:hint="eastAsia" w:ascii="Times New Roman" w:hAnsi="Times New Roman" w:cs="Times New Roman"/>
                <w:color w:val="auto"/>
                <w:sz w:val="21"/>
                <w:szCs w:val="21"/>
                <w:lang w:eastAsia="zh-CN"/>
              </w:rPr>
            </w:pPr>
            <w:r>
              <w:rPr>
                <w:rFonts w:hint="eastAsia" w:ascii="宋体" w:hAnsi="宋体" w:cs="宋体"/>
                <w:color w:val="auto"/>
                <w:szCs w:val="24"/>
              </w:rPr>
              <w:t>审核组组成：</w:t>
            </w:r>
            <w:r>
              <w:rPr>
                <w:rFonts w:hint="eastAsia"/>
                <w:color w:val="auto"/>
                <w:sz w:val="21"/>
                <w:szCs w:val="21"/>
                <w:lang w:eastAsia="zh-CN"/>
              </w:rPr>
              <w:t>组长：</w:t>
            </w:r>
            <w:r>
              <w:rPr>
                <w:rFonts w:hint="eastAsia" w:ascii="Times New Roman" w:hAnsi="Times New Roman" w:cs="Times New Roman"/>
                <w:color w:val="auto"/>
                <w:sz w:val="21"/>
                <w:szCs w:val="21"/>
                <w:lang w:eastAsia="zh-CN"/>
              </w:rPr>
              <w:t>陈承（综合部）       审核人员：侯光彪（研发部）</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color w:val="auto"/>
                <w:szCs w:val="21"/>
                <w:lang w:val="en-US" w:eastAsia="zh-CN"/>
              </w:rPr>
              <w:t>研发部</w:t>
            </w:r>
            <w:r>
              <w:rPr>
                <w:rFonts w:hint="eastAsia" w:ascii="宋体" w:hAnsi="宋体" w:cs="宋体"/>
                <w:color w:val="auto"/>
                <w:szCs w:val="24"/>
              </w:rPr>
              <w:t>审核检查表》、《</w:t>
            </w:r>
            <w:r>
              <w:rPr>
                <w:rFonts w:hint="eastAsia" w:ascii="宋体" w:hAnsi="宋体" w:cs="宋体"/>
                <w:color w:val="auto"/>
                <w:szCs w:val="24"/>
                <w:lang w:eastAsia="zh-CN"/>
              </w:rPr>
              <w:t>综合部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w:t>
            </w:r>
            <w:r>
              <w:rPr>
                <w:rFonts w:hint="eastAsia"/>
                <w:color w:val="auto"/>
                <w:sz w:val="21"/>
                <w:szCs w:val="21"/>
                <w:lang w:eastAsia="zh-CN"/>
              </w:rPr>
              <w:t>涉</w:t>
            </w:r>
            <w:r>
              <w:rPr>
                <w:rFonts w:hint="eastAsia" w:ascii="宋体" w:hAnsi="宋体" w:cs="宋体"/>
                <w:color w:val="auto"/>
                <w:szCs w:val="24"/>
                <w:lang w:eastAsia="zh-CN"/>
              </w:rPr>
              <w:t>及综合部</w:t>
            </w:r>
            <w:r>
              <w:rPr>
                <w:rFonts w:hint="eastAsia" w:ascii="宋体" w:hAnsi="宋体" w:cs="宋体"/>
                <w:color w:val="auto"/>
                <w:szCs w:val="24"/>
                <w:lang w:val="en-US" w:eastAsia="zh-CN"/>
              </w:rPr>
              <w:t>8.5.1</w:t>
            </w:r>
            <w:r>
              <w:rPr>
                <w:rFonts w:hint="eastAsia" w:ascii="宋体" w:hAnsi="宋体" w:cs="宋体"/>
                <w:color w:val="auto"/>
                <w:szCs w:val="24"/>
                <w:lang w:eastAsia="zh-CN"/>
              </w:rPr>
              <w:t>条款不符合事实描述“</w:t>
            </w:r>
            <w:r>
              <w:rPr>
                <w:rFonts w:hint="eastAsia" w:ascii="宋体" w:hAnsi="宋体" w:cs="宋体"/>
                <w:color w:val="auto"/>
                <w:szCs w:val="24"/>
              </w:rPr>
              <w:t>特殊过程为销售服务过程，但未实施确认</w:t>
            </w:r>
            <w:r>
              <w:rPr>
                <w:rFonts w:hint="eastAsia" w:ascii="宋体" w:hAnsi="宋体" w:cs="宋体"/>
                <w:color w:val="auto"/>
                <w:szCs w:val="24"/>
                <w:lang w:eastAsia="zh-CN"/>
              </w:rPr>
              <w:t>”。</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公司内审基本符合要求。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纠正预防措施控制程序</w:t>
            </w:r>
            <w:r>
              <w:rPr>
                <w:rFonts w:hint="eastAsia" w:ascii="宋体" w:hAnsi="宋体" w:cs="宋体"/>
                <w:color w:val="auto"/>
                <w:szCs w:val="24"/>
              </w:rPr>
              <w:t>》，实施纠正措施，消除不合格的原因，以防止其再发生。在</w:t>
            </w:r>
            <w:r>
              <w:rPr>
                <w:rFonts w:hint="eastAsia" w:ascii="宋体" w:hAnsi="宋体" w:cs="宋体"/>
                <w:color w:val="auto"/>
                <w:szCs w:val="24"/>
                <w:lang w:eastAsia="zh-CN"/>
              </w:rPr>
              <w:t>管理制度</w:t>
            </w:r>
            <w:r>
              <w:rPr>
                <w:rFonts w:hint="eastAsia" w:ascii="宋体" w:hAnsi="宋体" w:cs="宋体"/>
                <w:color w:val="auto"/>
                <w:szCs w:val="24"/>
              </w:rPr>
              <w:t>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提供有《纠正和预防措施处理单》1份</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抽查《纠正预防措施表》：责任部门：</w:t>
            </w:r>
            <w:r>
              <w:rPr>
                <w:rFonts w:hint="eastAsia" w:ascii="宋体" w:hAnsi="宋体" w:cs="宋体"/>
                <w:color w:val="auto"/>
                <w:szCs w:val="24"/>
                <w:highlight w:val="none"/>
                <w:lang w:eastAsia="zh-CN"/>
              </w:rPr>
              <w:t>综合部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10客户发现转速传感器包装有破损。</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运输过程保护不当导致包装破损</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调换货物，收到更换的产品后与客户一起开封查看无误后满足要求</w:t>
            </w:r>
            <w:r>
              <w:rPr>
                <w:rFonts w:hint="eastAsia" w:ascii="宋体" w:hAnsi="宋体" w:cs="宋体"/>
                <w:color w:val="auto"/>
                <w:szCs w:val="24"/>
                <w:highlight w:val="none"/>
                <w:lang w:eastAsia="zh-CN"/>
              </w:rPr>
              <w:t>。</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措施实施验证：已纠正</w:t>
            </w:r>
            <w:r>
              <w:rPr>
                <w:rFonts w:hint="eastAsia" w:ascii="宋体" w:hAnsi="宋体" w:cs="宋体"/>
                <w:color w:val="auto"/>
                <w:szCs w:val="24"/>
                <w:highlight w:val="none"/>
                <w:lang w:val="en-US" w:eastAsia="zh-CN"/>
              </w:rPr>
              <w:t>并满足客户需求</w:t>
            </w:r>
            <w:r>
              <w:rPr>
                <w:rFonts w:hint="eastAsia" w:ascii="宋体" w:hAnsi="宋体" w:cs="宋体"/>
                <w:color w:val="auto"/>
                <w:szCs w:val="24"/>
                <w:highlight w:val="none"/>
              </w:rPr>
              <w:t>。</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陈俊伦</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p>
          <w:p>
            <w:pPr>
              <w:ind w:firstLine="420" w:firstLineChars="200"/>
              <w:rPr>
                <w:rFonts w:hint="eastAsia" w:ascii="宋体" w:hAnsi="宋体" w:cs="宋体"/>
                <w:color w:val="auto"/>
                <w:szCs w:val="21"/>
              </w:rPr>
            </w:pPr>
            <w:r>
              <w:rPr>
                <w:rFonts w:hint="eastAsia" w:ascii="宋体" w:hAnsi="宋体" w:cs="宋体"/>
                <w:color w:val="auto"/>
                <w:szCs w:val="24"/>
                <w:highlight w:val="none"/>
              </w:rPr>
              <w:t>纠正措施实施基本有效。</w:t>
            </w:r>
          </w:p>
        </w:tc>
        <w:tc>
          <w:tcPr>
            <w:tcW w:w="1585" w:type="dxa"/>
            <w:vAlign w:val="top"/>
          </w:tcPr>
          <w:p>
            <w:pPr>
              <w:rPr>
                <w:rFonts w:hint="eastAsia"/>
                <w:color w:val="auto"/>
                <w:lang w:val="en-US"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pStyle w:val="7"/>
        <w:rPr>
          <w:color w:val="auto"/>
        </w:rPr>
      </w:pPr>
    </w:p>
    <w:p>
      <w:pPr>
        <w:pStyle w:val="7"/>
        <w:rPr>
          <w:color w:val="auto"/>
        </w:rPr>
      </w:pPr>
    </w:p>
    <w:p>
      <w:pPr>
        <w:rPr>
          <w:color w:val="auto"/>
        </w:rPr>
      </w:pPr>
    </w:p>
    <w:p>
      <w:pPr>
        <w:pStyle w:val="7"/>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研发部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主管领导：</w:t>
            </w:r>
            <w:r>
              <w:rPr>
                <w:rFonts w:hint="eastAsia" w:ascii="宋体" w:hAnsi="宋体" w:cs="宋体"/>
                <w:color w:val="auto"/>
                <w:szCs w:val="21"/>
                <w:lang w:eastAsia="zh-CN"/>
              </w:rPr>
              <w:t>陈俊伦</w:t>
            </w:r>
            <w:r>
              <w:rPr>
                <w:rFonts w:hint="eastAsia" w:ascii="宋体" w:hAnsi="宋体" w:cs="宋体"/>
                <w:color w:val="auto"/>
                <w:szCs w:val="21"/>
              </w:rPr>
              <w:t xml:space="preserve">     陪同人员：</w:t>
            </w:r>
            <w:r>
              <w:rPr>
                <w:rFonts w:hint="eastAsia" w:ascii="宋体" w:hAnsi="宋体" w:cs="宋体"/>
                <w:color w:val="auto"/>
                <w:szCs w:val="21"/>
                <w:lang w:eastAsia="zh-CN"/>
              </w:rPr>
              <w:t>陈俊伦</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 xml:space="preserve">审核员：张心   </w:t>
            </w:r>
            <w:r>
              <w:rPr>
                <w:rFonts w:hint="eastAsia" w:ascii="宋体" w:hAnsi="宋体" w:cs="宋体"/>
                <w:color w:val="auto"/>
                <w:szCs w:val="21"/>
                <w:lang w:val="en-US" w:eastAsia="zh-CN"/>
              </w:rPr>
              <w:t xml:space="preserve">            </w:t>
            </w:r>
            <w:r>
              <w:rPr>
                <w:rFonts w:hint="eastAsia" w:ascii="宋体" w:hAnsi="宋体" w:cs="宋体"/>
                <w:color w:val="auto"/>
                <w:szCs w:val="21"/>
              </w:rPr>
              <w:t>审核时间：</w:t>
            </w:r>
            <w:r>
              <w:rPr>
                <w:rFonts w:hint="eastAsia" w:ascii="宋体" w:hAnsi="宋体" w:cs="宋体"/>
                <w:color w:val="auto"/>
                <w:szCs w:val="21"/>
                <w:lang w:eastAsia="zh-CN"/>
              </w:rPr>
              <w:t>2021.5.25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color w:val="auto"/>
                <w:szCs w:val="21"/>
              </w:rPr>
            </w:pPr>
            <w:r>
              <w:rPr>
                <w:rFonts w:hint="eastAsia" w:ascii="宋体" w:hAnsi="宋体" w:cs="宋体"/>
                <w:sz w:val="21"/>
                <w:szCs w:val="21"/>
              </w:rPr>
              <w:t>岗位/职责 /权限</w:t>
            </w:r>
          </w:p>
        </w:tc>
        <w:tc>
          <w:tcPr>
            <w:tcW w:w="960" w:type="dxa"/>
            <w:vAlign w:val="center"/>
          </w:tcPr>
          <w:p>
            <w:pPr>
              <w:rPr>
                <w:rFonts w:hint="eastAsia" w:ascii="宋体" w:hAnsi="宋体" w:cs="宋体"/>
                <w:color w:val="auto"/>
                <w:szCs w:val="21"/>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查组织编制了《岗位任职资格及要求》等</w:t>
            </w:r>
          </w:p>
          <w:p>
            <w:pPr>
              <w:spacing w:line="400" w:lineRule="exact"/>
              <w:rPr>
                <w:rFonts w:hint="eastAsia" w:ascii="宋体" w:hAnsi="宋体" w:cs="宋体"/>
                <w:sz w:val="21"/>
                <w:szCs w:val="21"/>
              </w:rPr>
            </w:pPr>
            <w:r>
              <w:rPr>
                <w:rFonts w:hint="eastAsia" w:ascii="宋体" w:hAnsi="宋体" w:cs="宋体"/>
                <w:sz w:val="21"/>
                <w:szCs w:val="21"/>
              </w:rPr>
              <w:t>体系文件中已经明确了</w:t>
            </w:r>
            <w:r>
              <w:rPr>
                <w:rFonts w:hint="eastAsia" w:ascii="宋体" w:hAnsi="宋体" w:cs="宋体"/>
                <w:sz w:val="21"/>
                <w:szCs w:val="21"/>
                <w:lang w:eastAsia="zh-CN"/>
              </w:rPr>
              <w:t>研发</w:t>
            </w:r>
            <w:r>
              <w:rPr>
                <w:rFonts w:hint="eastAsia" w:ascii="宋体" w:hAnsi="宋体" w:cs="宋体"/>
                <w:sz w:val="21"/>
                <w:szCs w:val="21"/>
              </w:rPr>
              <w:t>部的岗位职责，具体为：</w:t>
            </w:r>
          </w:p>
          <w:p>
            <w:pPr>
              <w:spacing w:line="440" w:lineRule="exact"/>
              <w:ind w:firstLine="504"/>
              <w:rPr>
                <w:rFonts w:hint="eastAsia" w:ascii="宋体" w:hAnsi="宋体" w:cs="Arial"/>
                <w:sz w:val="21"/>
                <w:szCs w:val="21"/>
              </w:rPr>
            </w:pPr>
            <w:r>
              <w:rPr>
                <w:rFonts w:hint="eastAsia"/>
                <w:sz w:val="21"/>
                <w:szCs w:val="21"/>
              </w:rPr>
              <w:t xml:space="preserve">a) </w:t>
            </w:r>
            <w:r>
              <w:rPr>
                <w:rFonts w:hint="eastAsia" w:ascii="宋体" w:hAnsi="宋体" w:cs="Arial"/>
                <w:sz w:val="21"/>
                <w:szCs w:val="21"/>
              </w:rPr>
              <w:t>负责公司产品的技术支持，对研发过程中的问题进行解决。</w:t>
            </w:r>
          </w:p>
          <w:p>
            <w:pPr>
              <w:spacing w:line="440" w:lineRule="exact"/>
              <w:ind w:firstLine="504"/>
              <w:rPr>
                <w:rFonts w:hint="eastAsia"/>
                <w:sz w:val="21"/>
                <w:szCs w:val="21"/>
              </w:rPr>
            </w:pPr>
            <w:r>
              <w:rPr>
                <w:rFonts w:hint="eastAsia"/>
                <w:sz w:val="21"/>
                <w:szCs w:val="21"/>
              </w:rPr>
              <w:t>b) 负责公司</w:t>
            </w:r>
            <w:r>
              <w:rPr>
                <w:rFonts w:hint="eastAsia"/>
                <w:sz w:val="21"/>
                <w:szCs w:val="21"/>
                <w:lang w:eastAsia="zh-CN"/>
              </w:rPr>
              <w:t>产品</w:t>
            </w:r>
            <w:r>
              <w:rPr>
                <w:rFonts w:hint="eastAsia"/>
                <w:sz w:val="21"/>
                <w:szCs w:val="21"/>
              </w:rPr>
              <w:t>的整个开发过程。</w:t>
            </w:r>
          </w:p>
          <w:p>
            <w:pPr>
              <w:spacing w:line="440" w:lineRule="exact"/>
              <w:ind w:firstLine="504"/>
              <w:rPr>
                <w:rFonts w:hint="eastAsia"/>
                <w:sz w:val="21"/>
                <w:szCs w:val="21"/>
              </w:rPr>
            </w:pPr>
            <w:r>
              <w:rPr>
                <w:rFonts w:hint="eastAsia"/>
                <w:sz w:val="21"/>
                <w:szCs w:val="21"/>
              </w:rPr>
              <w:t>c) 负责对质量问题处理时提供技术支持</w:t>
            </w:r>
          </w:p>
          <w:p>
            <w:pPr>
              <w:spacing w:line="440" w:lineRule="exact"/>
              <w:ind w:firstLine="504"/>
              <w:rPr>
                <w:rFonts w:hint="eastAsia"/>
                <w:sz w:val="21"/>
                <w:szCs w:val="21"/>
              </w:rPr>
            </w:pPr>
            <w:r>
              <w:rPr>
                <w:rFonts w:hint="eastAsia"/>
                <w:sz w:val="21"/>
                <w:szCs w:val="21"/>
                <w:lang w:val="en-US" w:eastAsia="zh-CN"/>
              </w:rPr>
              <w:t>d</w:t>
            </w:r>
            <w:r>
              <w:rPr>
                <w:rFonts w:hint="eastAsia"/>
                <w:sz w:val="21"/>
                <w:szCs w:val="21"/>
              </w:rPr>
              <w:t>)  负责市场发展趋势的研究，新开发的</w:t>
            </w:r>
            <w:r>
              <w:rPr>
                <w:rFonts w:hint="eastAsia"/>
                <w:sz w:val="21"/>
                <w:szCs w:val="21"/>
                <w:lang w:eastAsia="zh-CN"/>
              </w:rPr>
              <w:t>产品</w:t>
            </w:r>
            <w:r>
              <w:rPr>
                <w:rFonts w:hint="eastAsia"/>
                <w:sz w:val="21"/>
                <w:szCs w:val="21"/>
              </w:rPr>
              <w:t>方案的编写及工作组织。</w:t>
            </w:r>
          </w:p>
          <w:p>
            <w:pPr>
              <w:spacing w:line="440" w:lineRule="exact"/>
              <w:ind w:firstLine="504"/>
              <w:rPr>
                <w:rFonts w:hint="eastAsia" w:ascii="宋体" w:hAnsi="宋体" w:cs="宋体"/>
                <w:sz w:val="21"/>
                <w:szCs w:val="21"/>
              </w:rPr>
            </w:pPr>
            <w:r>
              <w:rPr>
                <w:rFonts w:hint="eastAsia" w:ascii="宋体" w:hAnsi="宋体" w:cs="宋体"/>
                <w:sz w:val="21"/>
                <w:szCs w:val="21"/>
              </w:rPr>
              <w:t>......</w:t>
            </w:r>
          </w:p>
          <w:p>
            <w:pPr>
              <w:rPr>
                <w:rFonts w:hint="eastAsia" w:ascii="宋体" w:hAnsi="宋体"/>
                <w:color w:val="auto"/>
                <w:szCs w:val="21"/>
              </w:rPr>
            </w:pPr>
            <w:r>
              <w:rPr>
                <w:rFonts w:hint="eastAsia" w:ascii="宋体" w:hAnsi="宋体" w:cs="宋体"/>
                <w:sz w:val="21"/>
                <w:szCs w:val="21"/>
              </w:rPr>
              <w:t>部门职责清楚，描述符合部门实际情况。</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440" w:lineRule="exact"/>
              <w:rPr>
                <w:rFonts w:hint="eastAsia"/>
                <w:sz w:val="21"/>
                <w:szCs w:val="21"/>
              </w:rPr>
            </w:pPr>
            <w:r>
              <w:rPr>
                <w:rFonts w:hint="eastAsia"/>
                <w:sz w:val="21"/>
                <w:szCs w:val="21"/>
              </w:rPr>
              <w:t>质量目标及其实现的策划</w:t>
            </w:r>
          </w:p>
          <w:p>
            <w:pPr>
              <w:spacing w:line="440" w:lineRule="exact"/>
              <w:ind w:firstLine="504"/>
              <w:rPr>
                <w:rFonts w:hint="eastAsia"/>
                <w:sz w:val="21"/>
                <w:szCs w:val="21"/>
              </w:rPr>
            </w:pPr>
          </w:p>
        </w:tc>
        <w:tc>
          <w:tcPr>
            <w:tcW w:w="960" w:type="dxa"/>
            <w:vAlign w:val="center"/>
          </w:tcPr>
          <w:p>
            <w:pPr>
              <w:spacing w:line="440" w:lineRule="exact"/>
              <w:rPr>
                <w:rFonts w:hint="eastAsia"/>
                <w:sz w:val="21"/>
                <w:szCs w:val="21"/>
              </w:rPr>
            </w:pPr>
            <w:r>
              <w:rPr>
                <w:rFonts w:hint="eastAsia"/>
                <w:sz w:val="21"/>
                <w:szCs w:val="21"/>
              </w:rPr>
              <w:t>6.2</w:t>
            </w:r>
          </w:p>
        </w:tc>
        <w:tc>
          <w:tcPr>
            <w:tcW w:w="10004" w:type="dxa"/>
            <w:vAlign w:val="top"/>
          </w:tcPr>
          <w:p>
            <w:pPr>
              <w:spacing w:line="440" w:lineRule="exact"/>
              <w:ind w:firstLine="504"/>
              <w:rPr>
                <w:rFonts w:hint="eastAsia"/>
                <w:sz w:val="21"/>
                <w:szCs w:val="21"/>
              </w:rPr>
            </w:pPr>
            <w:r>
              <w:rPr>
                <w:rFonts w:hint="eastAsia"/>
                <w:sz w:val="21"/>
                <w:szCs w:val="21"/>
                <w:lang w:eastAsia="zh-CN"/>
              </w:rPr>
              <w:t>研发</w:t>
            </w:r>
            <w:r>
              <w:rPr>
                <w:rFonts w:hint="eastAsia"/>
                <w:sz w:val="21"/>
                <w:szCs w:val="21"/>
              </w:rPr>
              <w:t>部负责人：</w:t>
            </w:r>
            <w:r>
              <w:rPr>
                <w:rFonts w:hint="eastAsia"/>
                <w:sz w:val="21"/>
                <w:szCs w:val="21"/>
                <w:lang w:eastAsia="zh-CN"/>
              </w:rPr>
              <w:t>陈俊伦</w:t>
            </w:r>
          </w:p>
          <w:p>
            <w:pPr>
              <w:spacing w:line="440" w:lineRule="exact"/>
              <w:ind w:firstLine="504"/>
              <w:rPr>
                <w:rFonts w:hint="eastAsia"/>
                <w:sz w:val="21"/>
                <w:szCs w:val="21"/>
              </w:rPr>
            </w:pPr>
            <w:r>
              <w:rPr>
                <w:rFonts w:hint="eastAsia"/>
                <w:sz w:val="21"/>
                <w:szCs w:val="21"/>
              </w:rPr>
              <w:t xml:space="preserve">查《部门质量目标测量报告》 </w:t>
            </w:r>
          </w:p>
          <w:p>
            <w:pPr>
              <w:spacing w:line="440" w:lineRule="exact"/>
              <w:ind w:firstLine="504"/>
              <w:rPr>
                <w:rFonts w:hint="eastAsia"/>
                <w:sz w:val="21"/>
                <w:szCs w:val="21"/>
              </w:rPr>
            </w:pPr>
            <w:r>
              <w:rPr>
                <w:rFonts w:hint="eastAsia"/>
                <w:sz w:val="21"/>
                <w:szCs w:val="21"/>
              </w:rPr>
              <w:t>测量时间：20</w:t>
            </w:r>
            <w:r>
              <w:rPr>
                <w:rFonts w:hint="eastAsia"/>
                <w:sz w:val="21"/>
                <w:szCs w:val="21"/>
                <w:lang w:val="en-US" w:eastAsia="zh-CN"/>
              </w:rPr>
              <w:t>21年1月</w:t>
            </w:r>
            <w:r>
              <w:rPr>
                <w:rFonts w:hint="eastAsia"/>
                <w:sz w:val="21"/>
                <w:szCs w:val="21"/>
              </w:rPr>
              <w:t>-</w:t>
            </w:r>
            <w:r>
              <w:rPr>
                <w:rFonts w:hint="eastAsia"/>
                <w:sz w:val="21"/>
                <w:szCs w:val="21"/>
                <w:lang w:val="en-US" w:eastAsia="zh-CN"/>
              </w:rPr>
              <w:t>2021年4</w:t>
            </w:r>
            <w:r>
              <w:rPr>
                <w:rFonts w:hint="eastAsia"/>
                <w:sz w:val="21"/>
                <w:szCs w:val="21"/>
              </w:rPr>
              <w:t>月</w:t>
            </w:r>
          </w:p>
          <w:p>
            <w:pPr>
              <w:spacing w:line="440" w:lineRule="exact"/>
              <w:ind w:firstLine="504"/>
              <w:rPr>
                <w:rFonts w:hint="eastAsia"/>
                <w:sz w:val="21"/>
                <w:szCs w:val="21"/>
              </w:rPr>
            </w:pPr>
            <w:r>
              <w:rPr>
                <w:rFonts w:hint="eastAsia"/>
                <w:sz w:val="21"/>
                <w:szCs w:val="21"/>
                <w:lang w:eastAsia="zh-CN"/>
              </w:rPr>
              <w:t>研发产品及时完成</w:t>
            </w:r>
            <w:r>
              <w:rPr>
                <w:rFonts w:hint="eastAsia"/>
                <w:sz w:val="21"/>
                <w:szCs w:val="21"/>
              </w:rPr>
              <w:t>率100%          实测：100%</w:t>
            </w:r>
          </w:p>
          <w:p>
            <w:pPr>
              <w:spacing w:line="440" w:lineRule="exact"/>
              <w:ind w:firstLine="504"/>
              <w:rPr>
                <w:rFonts w:hint="eastAsia"/>
                <w:sz w:val="21"/>
                <w:szCs w:val="21"/>
              </w:rPr>
            </w:pPr>
            <w:r>
              <w:rPr>
                <w:rFonts w:hint="eastAsia"/>
                <w:sz w:val="21"/>
                <w:szCs w:val="21"/>
              </w:rPr>
              <w:t>符合要求</w:t>
            </w:r>
          </w:p>
          <w:p>
            <w:pPr>
              <w:spacing w:line="440" w:lineRule="exact"/>
              <w:ind w:firstLine="504"/>
              <w:rPr>
                <w:rFonts w:hint="eastAsia"/>
                <w:sz w:val="21"/>
                <w:szCs w:val="21"/>
              </w:rPr>
            </w:pPr>
            <w:r>
              <w:rPr>
                <w:rFonts w:hint="eastAsia"/>
                <w:sz w:val="21"/>
                <w:szCs w:val="21"/>
              </w:rPr>
              <w:t>目标量化情况良好，质量目标缺乏指标实际完成的实证性资料。</w:t>
            </w:r>
          </w:p>
          <w:p>
            <w:pPr>
              <w:spacing w:line="440" w:lineRule="exact"/>
              <w:ind w:firstLine="504"/>
              <w:rPr>
                <w:rFonts w:hint="eastAsia"/>
                <w:sz w:val="21"/>
                <w:szCs w:val="21"/>
              </w:rPr>
            </w:pPr>
            <w:r>
              <w:rPr>
                <w:rFonts w:hint="eastAsia"/>
                <w:sz w:val="21"/>
                <w:szCs w:val="21"/>
              </w:rPr>
              <w:t>已跟负责人沟通。</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监视和测量资源</w:t>
            </w:r>
          </w:p>
        </w:tc>
        <w:tc>
          <w:tcPr>
            <w:tcW w:w="960" w:type="dxa"/>
            <w:vAlign w:val="top"/>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Q7.1.5</w:t>
            </w:r>
          </w:p>
        </w:tc>
        <w:tc>
          <w:tcPr>
            <w:tcW w:w="10004" w:type="dxa"/>
            <w:vAlign w:val="top"/>
          </w:tcPr>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公司对所销售产品的名称、规格型号、外观、合格证等进行验证；质量技术特性由供方提供，最终采取顾客进行验收确认的方式对所销售产品进行验证。</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查《计量器具台账》研发部门均按策划的要求配置了相应的检测设备，其中包括：数字万用表、数字示波器、游标卡尺等，均采用委外送检。</w:t>
            </w:r>
          </w:p>
          <w:p>
            <w:pPr>
              <w:spacing w:line="400" w:lineRule="exact"/>
              <w:ind w:firstLine="422" w:firstLineChars="200"/>
              <w:rPr>
                <w:rFonts w:hint="default" w:ascii="宋体" w:hAnsi="宋体" w:cs="宋体"/>
                <w:sz w:val="21"/>
                <w:szCs w:val="21"/>
                <w:lang w:val="en-US" w:eastAsia="zh-CN"/>
              </w:rPr>
            </w:pPr>
            <w:r>
              <w:rPr>
                <w:rFonts w:hint="eastAsia" w:ascii="宋体" w:hAnsi="宋体" w:cs="宋体"/>
                <w:b/>
                <w:bCs/>
                <w:sz w:val="21"/>
                <w:szCs w:val="21"/>
                <w:lang w:eastAsia="zh-CN"/>
              </w:rPr>
              <w:t>查在用检具的检定和校准，不能提供在用检具的有效检定或校准证书。</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default"/>
                <w:color w:val="auto"/>
                <w:lang w:val="en-US" w:eastAsia="zh-CN"/>
              </w:rPr>
            </w:pPr>
            <w:bookmarkStart w:id="3" w:name="_GoBack"/>
            <w:bookmarkEnd w:id="3"/>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w:t>
            </w:r>
            <w:r>
              <w:rPr>
                <w:rFonts w:hint="eastAsia" w:ascii="宋体" w:hAnsi="宋体" w:cs="Times New Roman"/>
                <w:color w:val="auto"/>
                <w:szCs w:val="21"/>
                <w:lang w:val="en-US" w:eastAsia="zh-CN"/>
              </w:rPr>
              <w:t>体系覆盖范围</w:t>
            </w:r>
            <w:r>
              <w:rPr>
                <w:rFonts w:hint="eastAsia" w:ascii="宋体" w:hAnsi="宋体" w:eastAsia="宋体" w:cs="Times New Roman"/>
                <w:color w:val="auto"/>
                <w:szCs w:val="21"/>
                <w:lang w:val="en-US" w:eastAsia="zh-CN"/>
              </w:rPr>
              <w:t>：车用电子产品的研发、销售。</w:t>
            </w:r>
            <w:r>
              <w:rPr>
                <w:rFonts w:hint="eastAsia" w:ascii="宋体" w:hAnsi="宋体" w:cs="Times New Roman"/>
                <w:color w:val="auto"/>
                <w:szCs w:val="21"/>
                <w:lang w:val="en-US" w:eastAsia="zh-CN"/>
              </w:rPr>
              <w:t>主要是研发及销售汽车类传感器。</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公司产品执行标准：中华人民共和国产品质量法、中华人民共和国消费者权益保护法</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频率信号输出型转速传感器性能评定方法JB/T 7814-2014</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压力传感器性能试验方法GB/T 15478-2015</w:t>
            </w:r>
            <w:r>
              <w:rPr>
                <w:rFonts w:hint="eastAsia" w:ascii="宋体" w:hAnsi="宋体" w:cs="Times New Roman"/>
                <w:color w:val="auto"/>
                <w:szCs w:val="21"/>
                <w:lang w:val="en-US" w:eastAsia="zh-CN"/>
              </w:rPr>
              <w:t>等标准及</w:t>
            </w:r>
            <w:r>
              <w:rPr>
                <w:rFonts w:hint="eastAsia" w:ascii="宋体" w:hAnsi="宋体" w:eastAsia="宋体" w:cs="Times New Roman"/>
                <w:color w:val="auto"/>
                <w:szCs w:val="21"/>
                <w:lang w:val="en-US" w:eastAsia="zh-CN"/>
              </w:rPr>
              <w:t>合同</w:t>
            </w:r>
            <w:r>
              <w:rPr>
                <w:rFonts w:hint="eastAsia" w:ascii="宋体" w:hAnsi="宋体" w:cs="Times New Roman"/>
                <w:color w:val="auto"/>
                <w:szCs w:val="21"/>
                <w:lang w:val="en-US" w:eastAsia="zh-CN"/>
              </w:rPr>
              <w:t>和</w:t>
            </w:r>
            <w:r>
              <w:rPr>
                <w:rFonts w:hint="eastAsia" w:ascii="宋体" w:hAnsi="宋体" w:eastAsia="宋体" w:cs="Times New Roman"/>
                <w:color w:val="auto"/>
                <w:szCs w:val="21"/>
                <w:lang w:val="en-US" w:eastAsia="zh-CN"/>
              </w:rPr>
              <w:t>客户要求。</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研发</w:t>
            </w:r>
            <w:r>
              <w:rPr>
                <w:rFonts w:hint="eastAsia" w:ascii="宋体" w:hAnsi="宋体" w:eastAsia="宋体" w:cs="Times New Roman"/>
                <w:color w:val="auto"/>
                <w:szCs w:val="21"/>
                <w:lang w:val="en-US" w:eastAsia="zh-CN"/>
              </w:rPr>
              <w:t>部负责产品实现和服务提供的策划，策划输出的具体结果包括以下内容：</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a）</w:t>
            </w:r>
            <w:r>
              <w:rPr>
                <w:rFonts w:hint="eastAsia" w:ascii="宋体" w:hAnsi="宋体" w:eastAsia="宋体" w:cs="Times New Roman"/>
                <w:color w:val="auto"/>
                <w:szCs w:val="21"/>
                <w:lang w:val="en-US" w:eastAsia="zh-CN"/>
              </w:rPr>
              <w:t>确定产品和服务的要求；--《合同》</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b）建立过程准则以及产品和服务的接收准则；---验收标准、作业指导书、《合同》</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c）确定符合产品和服务要求的资源；---《销售</w:t>
            </w:r>
            <w:r>
              <w:rPr>
                <w:rFonts w:hint="eastAsia" w:ascii="宋体" w:hAnsi="宋体" w:cs="Times New Roman"/>
                <w:color w:val="auto"/>
                <w:szCs w:val="21"/>
                <w:lang w:val="en-US" w:eastAsia="zh-CN"/>
              </w:rPr>
              <w:t>及服务控制程序</w:t>
            </w:r>
            <w:r>
              <w:rPr>
                <w:rFonts w:hint="eastAsia" w:ascii="宋体" w:hAnsi="宋体" w:eastAsia="宋体" w:cs="Times New Roman"/>
                <w:color w:val="auto"/>
                <w:szCs w:val="21"/>
                <w:lang w:val="en-US" w:eastAsia="zh-CN"/>
              </w:rPr>
              <w:t>》</w:t>
            </w:r>
            <w:r>
              <w:rPr>
                <w:rFonts w:hint="eastAsia" w:ascii="宋体" w:hAnsi="宋体" w:cs="Times New Roman"/>
                <w:color w:val="auto"/>
                <w:szCs w:val="21"/>
                <w:lang w:val="en-US" w:eastAsia="zh-CN"/>
              </w:rPr>
              <w:t>《设计开发控制程序》</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d）按照准则实施过程控制；---《销售人员绩效评价》</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e）保持、保留必要的文件和记录。---文件和质量记录等</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---策划输出经过评审及跟进、必要的更改控制及批准等以适合组织的运行需要。</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----外包过程：无；</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----特殊过程的识别：销售服务过程</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-----经确认：暂无策划的更改。</w:t>
            </w:r>
          </w:p>
        </w:tc>
        <w:tc>
          <w:tcPr>
            <w:tcW w:w="1585" w:type="dxa"/>
            <w:vAlign w:val="top"/>
          </w:tcPr>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widowControl/>
              <w:snapToGrid w:val="0"/>
              <w:spacing w:line="400" w:lineRule="exact"/>
              <w:jc w:val="left"/>
              <w:rPr>
                <w:rFonts w:hint="eastAsia" w:ascii="宋体" w:hAnsi="宋体"/>
                <w:color w:val="000000"/>
                <w:sz w:val="21"/>
                <w:szCs w:val="21"/>
              </w:rPr>
            </w:pPr>
          </w:p>
          <w:p>
            <w:pPr>
              <w:snapToGrid w:val="0"/>
              <w:spacing w:line="400" w:lineRule="exact"/>
              <w:jc w:val="left"/>
              <w:rPr>
                <w:rFonts w:ascii="宋体" w:hAnsi="宋体"/>
                <w:b/>
                <w:color w:val="auto"/>
                <w:szCs w:val="21"/>
              </w:rPr>
            </w:pPr>
          </w:p>
        </w:tc>
        <w:tc>
          <w:tcPr>
            <w:tcW w:w="960" w:type="dxa"/>
            <w:vAlign w:val="top"/>
          </w:tcPr>
          <w:p>
            <w:pPr>
              <w:snapToGrid w:val="0"/>
              <w:spacing w:line="400" w:lineRule="exact"/>
              <w:jc w:val="left"/>
              <w:rPr>
                <w:rFonts w:hint="default" w:ascii="宋体" w:hAnsi="宋体" w:eastAsia="宋体"/>
                <w:color w:val="000000"/>
                <w:sz w:val="21"/>
                <w:szCs w:val="21"/>
                <w:lang w:val="en-US" w:eastAsia="zh-CN"/>
              </w:rPr>
            </w:pPr>
            <w:r>
              <w:rPr>
                <w:rFonts w:hint="eastAsia" w:ascii="宋体" w:hAnsi="宋体"/>
                <w:color w:val="000000"/>
                <w:sz w:val="21"/>
                <w:szCs w:val="21"/>
              </w:rPr>
              <w:t>Q8.3</w:t>
            </w:r>
            <w:r>
              <w:rPr>
                <w:rFonts w:hint="eastAsia" w:ascii="宋体" w:hAnsi="宋体"/>
                <w:color w:val="000000"/>
                <w:sz w:val="21"/>
                <w:szCs w:val="21"/>
                <w:lang w:val="en-US" w:eastAsia="zh-CN"/>
              </w:rPr>
              <w:t>.1</w:t>
            </w:r>
          </w:p>
          <w:p>
            <w:pPr>
              <w:snapToGrid w:val="0"/>
              <w:spacing w:line="400" w:lineRule="exact"/>
              <w:jc w:val="left"/>
              <w:rPr>
                <w:rFonts w:hint="eastAsia" w:ascii="宋体" w:hAnsi="宋体" w:cs="宋体"/>
                <w:b/>
                <w:color w:val="auto"/>
                <w:szCs w:val="21"/>
              </w:rPr>
            </w:pPr>
            <w:r>
              <w:rPr>
                <w:rFonts w:hint="eastAsia" w:ascii="宋体" w:hAnsi="宋体"/>
                <w:color w:val="000000"/>
                <w:sz w:val="21"/>
                <w:szCs w:val="21"/>
              </w:rPr>
              <w:t>Q8.3.1</w:t>
            </w:r>
          </w:p>
        </w:tc>
        <w:tc>
          <w:tcPr>
            <w:tcW w:w="10004" w:type="dxa"/>
            <w:vAlign w:val="top"/>
          </w:tcPr>
          <w:p>
            <w:pPr>
              <w:adjustRightInd w:val="0"/>
              <w:snapToGrid w:val="0"/>
              <w:spacing w:line="400" w:lineRule="exact"/>
              <w:ind w:firstLine="420" w:firstLineChars="200"/>
              <w:jc w:val="left"/>
              <w:rPr>
                <w:rFonts w:hint="eastAsia" w:ascii="宋体" w:hAnsi="宋体"/>
                <w:color w:val="000000"/>
                <w:sz w:val="21"/>
                <w:szCs w:val="21"/>
              </w:rPr>
            </w:pPr>
            <w:r>
              <w:rPr>
                <w:rFonts w:hint="eastAsia" w:ascii="宋体" w:hAnsi="宋体"/>
                <w:color w:val="000000"/>
                <w:sz w:val="21"/>
                <w:szCs w:val="21"/>
              </w:rPr>
              <w:t>查，公司编制了《</w:t>
            </w:r>
            <w:r>
              <w:rPr>
                <w:rFonts w:hint="eastAsia" w:ascii="宋体" w:hAnsi="宋体" w:cs="Times New Roman"/>
                <w:color w:val="auto"/>
                <w:szCs w:val="21"/>
                <w:lang w:val="en-US" w:eastAsia="zh-CN"/>
              </w:rPr>
              <w:t>设计开发控制程序</w:t>
            </w:r>
            <w:r>
              <w:rPr>
                <w:rFonts w:hint="eastAsia" w:ascii="宋体" w:hAnsi="宋体"/>
                <w:color w:val="000000"/>
                <w:sz w:val="21"/>
                <w:szCs w:val="21"/>
              </w:rPr>
              <w:t>》对设计和开发规定了流程要求及控制要求。</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olor w:val="000000"/>
                <w:sz w:val="21"/>
                <w:szCs w:val="21"/>
              </w:rPr>
              <w:t>查，公司近期设计</w:t>
            </w:r>
            <w:r>
              <w:rPr>
                <w:rFonts w:hint="eastAsia" w:ascii="宋体" w:hAnsi="宋体"/>
                <w:color w:val="000000"/>
                <w:sz w:val="21"/>
                <w:szCs w:val="21"/>
                <w:lang w:eastAsia="zh-CN"/>
              </w:rPr>
              <w:t>完成的研发</w:t>
            </w:r>
            <w:r>
              <w:rPr>
                <w:rFonts w:hint="eastAsia" w:ascii="宋体" w:hAnsi="宋体"/>
                <w:color w:val="000000"/>
                <w:sz w:val="21"/>
                <w:szCs w:val="21"/>
              </w:rPr>
              <w:t>项目：HE12型齿轮传感器。</w:t>
            </w:r>
            <w:r>
              <w:rPr>
                <w:rFonts w:hint="eastAsia" w:ascii="宋体" w:hAnsi="宋体"/>
                <w:color w:val="000000"/>
                <w:sz w:val="21"/>
                <w:szCs w:val="21"/>
                <w:lang w:eastAsia="zh-CN"/>
              </w:rPr>
              <w:t>该</w:t>
            </w:r>
            <w:r>
              <w:rPr>
                <w:rFonts w:hint="eastAsia" w:ascii="宋体" w:hAnsi="宋体"/>
                <w:color w:val="000000"/>
                <w:sz w:val="21"/>
                <w:szCs w:val="21"/>
              </w:rPr>
              <w:t>项目已经完成，目前暂无正在</w:t>
            </w:r>
            <w:r>
              <w:rPr>
                <w:rFonts w:hint="eastAsia" w:ascii="宋体" w:hAnsi="宋体"/>
                <w:color w:val="000000"/>
                <w:sz w:val="21"/>
                <w:szCs w:val="21"/>
                <w:lang w:eastAsia="zh-CN"/>
              </w:rPr>
              <w:t>研发</w:t>
            </w:r>
            <w:r>
              <w:rPr>
                <w:rFonts w:hint="eastAsia" w:ascii="宋体" w:hAnsi="宋体"/>
                <w:color w:val="000000"/>
                <w:sz w:val="21"/>
                <w:szCs w:val="21"/>
              </w:rPr>
              <w:t>项目。抽</w:t>
            </w:r>
            <w:r>
              <w:rPr>
                <w:rFonts w:hint="eastAsia" w:ascii="宋体" w:hAnsi="宋体"/>
                <w:color w:val="000000"/>
                <w:sz w:val="21"/>
                <w:szCs w:val="21"/>
                <w:lang w:eastAsia="zh-CN"/>
              </w:rPr>
              <w:t>以上研发产品</w:t>
            </w:r>
            <w:r>
              <w:rPr>
                <w:rFonts w:hint="eastAsia" w:ascii="宋体" w:hAnsi="宋体"/>
                <w:color w:val="000000"/>
                <w:sz w:val="21"/>
                <w:szCs w:val="21"/>
              </w:rPr>
              <w:t>的资料如下。</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color w:val="auto"/>
                <w:szCs w:val="21"/>
              </w:rPr>
            </w:pPr>
          </w:p>
        </w:tc>
        <w:tc>
          <w:tcPr>
            <w:tcW w:w="960" w:type="dxa"/>
            <w:vAlign w:val="top"/>
          </w:tcPr>
          <w:p>
            <w:pPr>
              <w:rPr>
                <w:rFonts w:hint="eastAsia" w:ascii="宋体" w:hAnsi="宋体"/>
                <w:color w:val="auto"/>
                <w:szCs w:val="21"/>
              </w:rPr>
            </w:pPr>
            <w:r>
              <w:rPr>
                <w:rFonts w:hint="eastAsia" w:ascii="宋体" w:hAnsi="宋体"/>
                <w:sz w:val="21"/>
                <w:szCs w:val="21"/>
              </w:rPr>
              <w:t>Q8.3.2</w:t>
            </w:r>
          </w:p>
        </w:tc>
        <w:tc>
          <w:tcPr>
            <w:tcW w:w="10004"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lang w:eastAsia="zh-CN"/>
              </w:rPr>
              <w:t>一、</w:t>
            </w:r>
            <w:r>
              <w:rPr>
                <w:rFonts w:hint="eastAsia" w:ascii="宋体" w:hAnsi="宋体"/>
                <w:color w:val="000000"/>
                <w:sz w:val="21"/>
                <w:szCs w:val="21"/>
              </w:rPr>
              <w:t>查HE12型齿轮传感器《</w:t>
            </w:r>
            <w:r>
              <w:rPr>
                <w:rFonts w:hint="eastAsia" w:ascii="宋体" w:hAnsi="宋体"/>
                <w:color w:val="000000"/>
                <w:sz w:val="21"/>
                <w:szCs w:val="21"/>
                <w:lang w:eastAsia="zh-CN"/>
              </w:rPr>
              <w:t>研发</w:t>
            </w:r>
            <w:r>
              <w:rPr>
                <w:rFonts w:hint="eastAsia" w:ascii="宋体" w:hAnsi="宋体"/>
                <w:color w:val="000000"/>
                <w:sz w:val="21"/>
                <w:szCs w:val="21"/>
              </w:rPr>
              <w:t>计划书》：</w:t>
            </w:r>
          </w:p>
          <w:p>
            <w:pPr>
              <w:snapToGrid w:val="0"/>
              <w:spacing w:line="400" w:lineRule="exact"/>
              <w:jc w:val="left"/>
              <w:rPr>
                <w:rFonts w:hint="eastAsia" w:ascii="宋体" w:hAnsi="宋体"/>
                <w:sz w:val="21"/>
                <w:szCs w:val="21"/>
              </w:rPr>
            </w:pPr>
            <w:r>
              <w:rPr>
                <w:rFonts w:hint="eastAsia" w:ascii="宋体" w:hAnsi="宋体"/>
                <w:color w:val="000000"/>
                <w:sz w:val="21"/>
                <w:szCs w:val="21"/>
              </w:rPr>
              <w:t>负责</w:t>
            </w:r>
            <w:r>
              <w:rPr>
                <w:rFonts w:hint="eastAsia" w:ascii="宋体" w:hAnsi="宋体"/>
                <w:sz w:val="21"/>
                <w:szCs w:val="21"/>
              </w:rPr>
              <w:t>人：陈俊伦</w:t>
            </w:r>
          </w:p>
          <w:p>
            <w:pPr>
              <w:snapToGrid w:val="0"/>
              <w:spacing w:line="400" w:lineRule="exact"/>
              <w:jc w:val="left"/>
              <w:rPr>
                <w:rFonts w:hint="eastAsia" w:ascii="宋体" w:hAnsi="宋体"/>
                <w:color w:val="000000"/>
                <w:sz w:val="21"/>
                <w:szCs w:val="21"/>
                <w:lang w:val="en-US" w:eastAsia="zh-CN"/>
              </w:rPr>
            </w:pPr>
            <w:r>
              <w:rPr>
                <w:rFonts w:hint="eastAsia" w:ascii="宋体" w:hAnsi="宋体"/>
                <w:color w:val="000000"/>
                <w:sz w:val="21"/>
                <w:szCs w:val="21"/>
              </w:rPr>
              <w:t>计划</w:t>
            </w:r>
            <w:r>
              <w:rPr>
                <w:rFonts w:hint="eastAsia" w:ascii="宋体" w:hAnsi="宋体"/>
                <w:color w:val="000000"/>
                <w:sz w:val="21"/>
                <w:szCs w:val="21"/>
                <w:lang w:eastAsia="zh-CN"/>
              </w:rPr>
              <w:t>起止</w:t>
            </w:r>
            <w:r>
              <w:rPr>
                <w:rFonts w:hint="eastAsia" w:ascii="宋体" w:hAnsi="宋体"/>
                <w:color w:val="000000"/>
                <w:sz w:val="21"/>
                <w:szCs w:val="21"/>
              </w:rPr>
              <w:t>时间：2021/01/15</w:t>
            </w:r>
            <w:r>
              <w:rPr>
                <w:rFonts w:hint="eastAsia" w:ascii="宋体" w:hAnsi="宋体"/>
                <w:color w:val="000000"/>
                <w:sz w:val="21"/>
                <w:szCs w:val="21"/>
                <w:lang w:val="en-US" w:eastAsia="zh-CN"/>
              </w:rPr>
              <w:t>-</w:t>
            </w:r>
            <w:r>
              <w:rPr>
                <w:rFonts w:hint="eastAsia" w:ascii="宋体" w:hAnsi="宋体"/>
                <w:color w:val="000000"/>
                <w:sz w:val="21"/>
                <w:szCs w:val="21"/>
              </w:rPr>
              <w:t>2021/03/05</w:t>
            </w:r>
          </w:p>
          <w:p>
            <w:pPr>
              <w:snapToGrid w:val="0"/>
              <w:spacing w:line="400" w:lineRule="exact"/>
              <w:jc w:val="left"/>
              <w:rPr>
                <w:rFonts w:hint="eastAsia" w:ascii="宋体" w:hAnsi="宋体"/>
                <w:sz w:val="21"/>
                <w:szCs w:val="21"/>
                <w:lang w:eastAsia="zh-CN"/>
              </w:rPr>
            </w:pPr>
            <w:r>
              <w:rPr>
                <w:rFonts w:hint="eastAsia" w:ascii="宋体" w:hAnsi="宋体"/>
                <w:sz w:val="21"/>
                <w:szCs w:val="21"/>
              </w:rPr>
              <w:t>参</w:t>
            </w:r>
            <w:r>
              <w:rPr>
                <w:rFonts w:hint="eastAsia" w:ascii="宋体" w:hAnsi="宋体"/>
                <w:color w:val="000000"/>
                <w:sz w:val="21"/>
                <w:szCs w:val="21"/>
                <w:lang w:eastAsia="zh-CN"/>
              </w:rPr>
              <w:t>加人</w:t>
            </w:r>
            <w:r>
              <w:rPr>
                <w:rFonts w:hint="eastAsia" w:ascii="宋体" w:hAnsi="宋体"/>
                <w:sz w:val="21"/>
                <w:szCs w:val="21"/>
                <w:lang w:eastAsia="zh-CN"/>
              </w:rPr>
              <w:t>员：</w:t>
            </w:r>
            <w:r>
              <w:rPr>
                <w:rFonts w:hint="eastAsia" w:ascii="宋体" w:hAnsi="宋体"/>
                <w:sz w:val="21"/>
                <w:szCs w:val="21"/>
              </w:rPr>
              <w:t>侯光彪</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计划书明确的设计开发的工作内容、责任人、完成时间、目标、资源需求等。计算机和相关产品配件、检具、人力资源（2位主要设计人员），预算资金。</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任务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负责人           时间</w:t>
            </w:r>
          </w:p>
          <w:p>
            <w:pPr>
              <w:snapToGrid w:val="0"/>
              <w:spacing w:line="400" w:lineRule="exact"/>
              <w:jc w:val="left"/>
              <w:rPr>
                <w:rFonts w:hint="eastAsia" w:ascii="宋体" w:hAnsi="宋体"/>
                <w:sz w:val="21"/>
                <w:szCs w:val="21"/>
                <w:lang w:eastAsia="zh-CN"/>
              </w:rPr>
            </w:pPr>
            <w:r>
              <w:rPr>
                <w:rFonts w:hint="eastAsia" w:ascii="宋体" w:hAnsi="宋体"/>
                <w:color w:val="000000"/>
                <w:sz w:val="21"/>
                <w:szCs w:val="21"/>
                <w:lang w:eastAsia="zh-CN"/>
              </w:rPr>
              <w:t>方</w:t>
            </w:r>
            <w:r>
              <w:rPr>
                <w:rFonts w:hint="eastAsia" w:ascii="宋体" w:hAnsi="宋体"/>
                <w:sz w:val="21"/>
                <w:szCs w:val="21"/>
                <w:lang w:eastAsia="zh-CN"/>
              </w:rPr>
              <w:t xml:space="preserve">案设计（设计输入） </w:t>
            </w:r>
            <w:r>
              <w:rPr>
                <w:rFonts w:hint="eastAsia" w:ascii="宋体" w:hAnsi="宋体"/>
                <w:sz w:val="21"/>
                <w:szCs w:val="21"/>
              </w:rPr>
              <w:t>陈俊伦</w:t>
            </w:r>
            <w:r>
              <w:rPr>
                <w:rFonts w:hint="eastAsia" w:ascii="宋体" w:hAnsi="宋体"/>
                <w:sz w:val="21"/>
                <w:szCs w:val="21"/>
                <w:lang w:eastAsia="zh-CN"/>
              </w:rPr>
              <w:t xml:space="preserve">        </w:t>
            </w:r>
            <w:r>
              <w:rPr>
                <w:rFonts w:hint="eastAsia" w:ascii="宋体" w:hAnsi="宋体"/>
                <w:sz w:val="21"/>
                <w:szCs w:val="21"/>
                <w:lang w:val="en-US" w:eastAsia="zh-CN"/>
              </w:rPr>
              <w:t xml:space="preserve"> </w:t>
            </w:r>
            <w:r>
              <w:rPr>
                <w:rFonts w:hint="eastAsia" w:ascii="宋体" w:hAnsi="宋体"/>
                <w:sz w:val="21"/>
                <w:szCs w:val="21"/>
              </w:rPr>
              <w:t xml:space="preserve">2021/01/15 </w:t>
            </w:r>
          </w:p>
          <w:p>
            <w:pPr>
              <w:snapToGrid w:val="0"/>
              <w:spacing w:line="400" w:lineRule="exact"/>
              <w:jc w:val="left"/>
              <w:rPr>
                <w:rFonts w:hint="eastAsia" w:ascii="宋体" w:hAnsi="宋体"/>
                <w:sz w:val="21"/>
                <w:szCs w:val="21"/>
              </w:rPr>
            </w:pPr>
            <w:r>
              <w:rPr>
                <w:rFonts w:hint="eastAsia" w:ascii="宋体" w:hAnsi="宋体"/>
                <w:sz w:val="21"/>
                <w:szCs w:val="21"/>
                <w:lang w:val="en-US" w:eastAsia="zh-CN"/>
              </w:rPr>
              <w:t xml:space="preserve">图纸设计            </w:t>
            </w:r>
            <w:r>
              <w:rPr>
                <w:rFonts w:hint="eastAsia" w:ascii="宋体" w:hAnsi="宋体"/>
                <w:sz w:val="21"/>
                <w:szCs w:val="21"/>
                <w:lang w:eastAsia="zh-CN"/>
              </w:rPr>
              <w:t xml:space="preserve"> </w:t>
            </w:r>
            <w:r>
              <w:rPr>
                <w:rFonts w:hint="eastAsia" w:ascii="宋体" w:hAnsi="宋体"/>
                <w:sz w:val="21"/>
                <w:szCs w:val="21"/>
              </w:rPr>
              <w:t>陈俊伦</w:t>
            </w:r>
            <w:r>
              <w:rPr>
                <w:rFonts w:hint="eastAsia" w:ascii="宋体" w:hAnsi="宋体"/>
                <w:sz w:val="21"/>
                <w:szCs w:val="21"/>
                <w:lang w:val="en-US" w:eastAsia="zh-CN"/>
              </w:rPr>
              <w:t xml:space="preserve">         </w:t>
            </w:r>
            <w:r>
              <w:rPr>
                <w:rFonts w:hint="eastAsia" w:ascii="宋体" w:hAnsi="宋体"/>
                <w:sz w:val="21"/>
                <w:szCs w:val="21"/>
              </w:rPr>
              <w:t>2021/02/05</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eastAsia="zh-CN"/>
              </w:rPr>
              <w:t>元器件选择</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rPr>
              <w:t>陈俊伦</w:t>
            </w:r>
            <w:r>
              <w:rPr>
                <w:rFonts w:hint="eastAsia" w:ascii="宋体" w:hAnsi="宋体"/>
                <w:sz w:val="21"/>
                <w:szCs w:val="21"/>
                <w:lang w:eastAsia="zh-CN"/>
              </w:rPr>
              <w:t xml:space="preserve"> </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 xml:space="preserve"> </w:t>
            </w:r>
            <w:r>
              <w:rPr>
                <w:rFonts w:hint="eastAsia" w:ascii="宋体" w:hAnsi="宋体"/>
                <w:sz w:val="21"/>
                <w:szCs w:val="21"/>
              </w:rPr>
              <w:t>2021/02/</w:t>
            </w:r>
            <w:r>
              <w:rPr>
                <w:rFonts w:hint="eastAsia" w:ascii="宋体" w:hAnsi="宋体"/>
                <w:sz w:val="21"/>
                <w:szCs w:val="21"/>
                <w:lang w:val="en-US" w:eastAsia="zh-CN"/>
              </w:rPr>
              <w:t>10</w:t>
            </w:r>
          </w:p>
          <w:p>
            <w:pPr>
              <w:snapToGrid w:val="0"/>
              <w:spacing w:line="400" w:lineRule="exact"/>
              <w:jc w:val="left"/>
              <w:rPr>
                <w:rFonts w:hint="default" w:ascii="宋体" w:hAnsi="宋体"/>
                <w:sz w:val="21"/>
                <w:szCs w:val="21"/>
                <w:lang w:val="en-US" w:eastAsia="zh-CN"/>
              </w:rPr>
            </w:pPr>
            <w:r>
              <w:rPr>
                <w:rFonts w:hint="eastAsia" w:ascii="宋体" w:hAnsi="宋体"/>
                <w:sz w:val="21"/>
                <w:szCs w:val="21"/>
                <w:lang w:val="en-US" w:eastAsia="zh-CN"/>
              </w:rPr>
              <w:t xml:space="preserve">样品评审、验证   </w:t>
            </w:r>
            <w:r>
              <w:rPr>
                <w:rFonts w:hint="eastAsia" w:ascii="宋体" w:hAnsi="宋体"/>
                <w:sz w:val="21"/>
                <w:szCs w:val="21"/>
                <w:lang w:eastAsia="zh-CN"/>
              </w:rPr>
              <w:t xml:space="preserve"> </w:t>
            </w:r>
            <w:r>
              <w:rPr>
                <w:rFonts w:hint="eastAsia" w:ascii="宋体" w:hAnsi="宋体"/>
                <w:sz w:val="21"/>
                <w:szCs w:val="21"/>
                <w:lang w:val="en-US" w:eastAsia="zh-CN"/>
              </w:rPr>
              <w:t xml:space="preserve">   </w:t>
            </w:r>
            <w:r>
              <w:rPr>
                <w:rFonts w:hint="eastAsia" w:ascii="宋体" w:hAnsi="宋体"/>
                <w:sz w:val="21"/>
                <w:szCs w:val="21"/>
              </w:rPr>
              <w:t>陈俊伦</w:t>
            </w:r>
            <w:r>
              <w:rPr>
                <w:rFonts w:hint="eastAsia" w:ascii="宋体" w:hAnsi="宋体"/>
                <w:sz w:val="21"/>
                <w:szCs w:val="21"/>
                <w:lang w:val="en-US" w:eastAsia="zh-CN"/>
              </w:rPr>
              <w:t xml:space="preserve">         </w:t>
            </w:r>
            <w:r>
              <w:rPr>
                <w:rFonts w:hint="eastAsia" w:ascii="宋体" w:hAnsi="宋体"/>
                <w:sz w:val="21"/>
                <w:szCs w:val="21"/>
              </w:rPr>
              <w:t>2021/0</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02</w:t>
            </w:r>
          </w:p>
          <w:p>
            <w:pPr>
              <w:snapToGrid w:val="0"/>
              <w:spacing w:line="400" w:lineRule="exact"/>
              <w:jc w:val="left"/>
              <w:rPr>
                <w:rFonts w:hint="eastAsia" w:ascii="宋体" w:hAnsi="宋体"/>
                <w:sz w:val="21"/>
                <w:szCs w:val="21"/>
              </w:rPr>
            </w:pPr>
            <w:r>
              <w:rPr>
                <w:rFonts w:hint="eastAsia" w:ascii="宋体" w:hAnsi="宋体"/>
                <w:sz w:val="21"/>
                <w:szCs w:val="21"/>
              </w:rPr>
              <w:t>.....</w:t>
            </w:r>
          </w:p>
          <w:p>
            <w:pPr>
              <w:snapToGrid w:val="0"/>
              <w:spacing w:line="400" w:lineRule="exact"/>
              <w:ind w:firstLine="420" w:firstLineChars="200"/>
              <w:rPr>
                <w:rFonts w:hint="eastAsia" w:ascii="宋体" w:hAnsi="宋体" w:cs="宋体"/>
                <w:color w:val="auto"/>
                <w:szCs w:val="21"/>
              </w:rPr>
            </w:pPr>
            <w:r>
              <w:rPr>
                <w:rFonts w:hint="eastAsia" w:ascii="宋体" w:hAnsi="宋体"/>
                <w:color w:val="000000"/>
                <w:sz w:val="21"/>
                <w:szCs w:val="21"/>
              </w:rPr>
              <w:t>策划符合要求。</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spacing w:line="400" w:lineRule="exact"/>
              <w:rPr>
                <w:rFonts w:hint="eastAsia" w:ascii="宋体" w:hAnsi="宋体"/>
                <w:color w:val="auto"/>
                <w:szCs w:val="21"/>
              </w:rPr>
            </w:pPr>
            <w:r>
              <w:rPr>
                <w:rFonts w:hint="eastAsia" w:ascii="宋体" w:hAnsi="宋体"/>
                <w:color w:val="000000"/>
                <w:sz w:val="21"/>
                <w:szCs w:val="21"/>
                <w:lang w:eastAsia="zh-CN"/>
              </w:rPr>
              <w:t>设计和开发输入</w:t>
            </w:r>
          </w:p>
        </w:tc>
        <w:tc>
          <w:tcPr>
            <w:tcW w:w="960" w:type="dxa"/>
            <w:vAlign w:val="top"/>
          </w:tcPr>
          <w:p>
            <w:pPr>
              <w:adjustRightInd w:val="0"/>
              <w:snapToGrid w:val="0"/>
              <w:spacing w:line="400" w:lineRule="exact"/>
              <w:rPr>
                <w:rFonts w:hint="eastAsia" w:ascii="宋体" w:hAnsi="宋体"/>
                <w:color w:val="auto"/>
                <w:szCs w:val="21"/>
              </w:rPr>
            </w:pPr>
            <w:r>
              <w:rPr>
                <w:rFonts w:hint="eastAsia" w:ascii="宋体" w:hAnsi="宋体"/>
                <w:color w:val="000000"/>
                <w:sz w:val="21"/>
                <w:szCs w:val="21"/>
                <w:lang w:eastAsia="zh-CN"/>
              </w:rPr>
              <w:t>Q8.3.3</w:t>
            </w:r>
          </w:p>
        </w:tc>
        <w:tc>
          <w:tcPr>
            <w:tcW w:w="10004" w:type="dxa"/>
            <w:vAlign w:val="top"/>
          </w:tcPr>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一、查，</w:t>
            </w:r>
            <w:r>
              <w:rPr>
                <w:rFonts w:hint="eastAsia" w:ascii="宋体" w:hAnsi="宋体"/>
                <w:color w:val="000000"/>
                <w:sz w:val="21"/>
                <w:szCs w:val="21"/>
              </w:rPr>
              <w:t>HE12型齿轮传感器</w:t>
            </w:r>
            <w:r>
              <w:rPr>
                <w:rFonts w:hint="eastAsia" w:ascii="宋体" w:hAnsi="宋体"/>
                <w:color w:val="000000"/>
                <w:sz w:val="21"/>
                <w:szCs w:val="21"/>
                <w:lang w:eastAsia="zh-CN"/>
              </w:rPr>
              <w:t>的设计输入：</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1、技术文件、标准及规范、参数依据等。</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2、功能要求：测车辆转速和相位；</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技术参数及性能指标：</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结构合理性，传感间隙≤1.5MM，工作电压: DC4.5―24(±5％)V，工作电流≤15MA，工作频率18KHz，抗电磁干扰能力强，工作温度范围：-20―70℃。。。。。</w:t>
            </w:r>
          </w:p>
          <w:p>
            <w:pPr>
              <w:spacing w:line="276" w:lineRule="auto"/>
              <w:rPr>
                <w:rFonts w:hint="eastAsia" w:ascii="宋体" w:hAnsi="宋体"/>
                <w:color w:val="000000"/>
                <w:sz w:val="21"/>
                <w:szCs w:val="21"/>
                <w:lang w:eastAsia="zh-CN"/>
              </w:rPr>
            </w:pPr>
            <w:r>
              <w:rPr>
                <w:rFonts w:hint="eastAsia" w:ascii="宋体" w:hAnsi="宋体"/>
                <w:color w:val="000000"/>
                <w:sz w:val="21"/>
                <w:szCs w:val="21"/>
                <w:lang w:val="en-US" w:eastAsia="zh-CN"/>
              </w:rPr>
              <w:t>4</w:t>
            </w:r>
            <w:r>
              <w:rPr>
                <w:rFonts w:hint="eastAsia" w:ascii="宋体" w:hAnsi="宋体"/>
                <w:color w:val="000000"/>
                <w:sz w:val="21"/>
                <w:szCs w:val="21"/>
                <w:lang w:eastAsia="zh-CN"/>
              </w:rPr>
              <w:t>、可维护性及主要零部件：赫尔芯片、磁钢、电阻、电容、外壳等。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查，设计输入进行了评审：</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评审：侯光彪</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评审结果：输入完整、清楚、满足设计和开发的目的。</w:t>
            </w:r>
          </w:p>
          <w:p>
            <w:pPr>
              <w:spacing w:line="276" w:lineRule="auto"/>
              <w:rPr>
                <w:rFonts w:hint="eastAsia" w:ascii="宋体" w:hAnsi="宋体" w:cs="宋体"/>
                <w:color w:val="auto"/>
                <w:szCs w:val="21"/>
              </w:rPr>
            </w:pPr>
            <w:r>
              <w:rPr>
                <w:rFonts w:hint="eastAsia" w:ascii="宋体" w:hAnsi="宋体"/>
                <w:color w:val="000000"/>
                <w:sz w:val="21"/>
                <w:szCs w:val="21"/>
                <w:lang w:eastAsia="zh-CN"/>
              </w:rPr>
              <w:t>时间：</w:t>
            </w:r>
            <w:r>
              <w:rPr>
                <w:rFonts w:hint="eastAsia" w:ascii="宋体" w:hAnsi="宋体"/>
                <w:sz w:val="21"/>
                <w:szCs w:val="21"/>
              </w:rPr>
              <w:t xml:space="preserve">2021/01/15 </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hint="eastAsia" w:ascii="宋体" w:hAnsi="宋体"/>
                <w:color w:val="auto"/>
                <w:szCs w:val="21"/>
              </w:rPr>
            </w:pPr>
            <w:r>
              <w:rPr>
                <w:rFonts w:hint="eastAsia" w:ascii="宋体" w:hAnsi="宋体"/>
                <w:color w:val="000000"/>
                <w:sz w:val="21"/>
                <w:szCs w:val="21"/>
                <w:lang w:eastAsia="zh-CN"/>
              </w:rPr>
              <w:t>设计和开发控制</w:t>
            </w:r>
          </w:p>
        </w:tc>
        <w:tc>
          <w:tcPr>
            <w:tcW w:w="960" w:type="dxa"/>
            <w:vAlign w:val="top"/>
          </w:tcPr>
          <w:p>
            <w:pPr>
              <w:spacing w:line="276" w:lineRule="auto"/>
              <w:rPr>
                <w:rFonts w:hint="eastAsia" w:ascii="宋体" w:hAnsi="宋体"/>
                <w:color w:val="auto"/>
                <w:szCs w:val="21"/>
              </w:rPr>
            </w:pPr>
            <w:r>
              <w:rPr>
                <w:rFonts w:hint="eastAsia" w:ascii="宋体" w:hAnsi="宋体"/>
                <w:color w:val="000000"/>
                <w:sz w:val="21"/>
                <w:szCs w:val="21"/>
                <w:lang w:eastAsia="zh-CN"/>
              </w:rPr>
              <w:t>Q8.3.4</w:t>
            </w:r>
          </w:p>
        </w:tc>
        <w:tc>
          <w:tcPr>
            <w:tcW w:w="10004" w:type="dxa"/>
            <w:vAlign w:val="top"/>
          </w:tcPr>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查，HE12型齿轮传感器的设计控制主要有：设计方案评审、使用材料类别验证、验收确认等。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提供：《设计评审报告》、《设计验证报告》、《设计确认报告》</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一、查，</w:t>
            </w:r>
            <w:r>
              <w:rPr>
                <w:rFonts w:hint="eastAsia" w:ascii="宋体" w:hAnsi="宋体"/>
                <w:color w:val="000000"/>
                <w:sz w:val="21"/>
                <w:szCs w:val="21"/>
              </w:rPr>
              <w:t>HE12型齿轮传感器</w:t>
            </w:r>
            <w:r>
              <w:rPr>
                <w:rFonts w:hint="eastAsia" w:ascii="宋体" w:hAnsi="宋体"/>
                <w:color w:val="000000"/>
                <w:sz w:val="21"/>
                <w:szCs w:val="21"/>
                <w:lang w:eastAsia="zh-CN"/>
              </w:rPr>
              <w:t>《设计评审报告》，评审内容：设计输入：设计输出；采购可行性；加工可行性；结构合理性等。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设计的缺陷及改进建议：因产品使用的环境比较恶劣，</w:t>
            </w:r>
            <w:r>
              <w:rPr>
                <w:rFonts w:hint="eastAsia" w:ascii="宋体" w:hAnsi="宋体"/>
                <w:color w:val="000000"/>
                <w:sz w:val="21"/>
                <w:szCs w:val="21"/>
                <w:lang w:val="en-US" w:eastAsia="zh-CN"/>
              </w:rPr>
              <w:t>极端情况下可能导致传感器发生锁死失效现象，增加产品的抗干扰能力的电路，使用低通滤波器，从而改善这种情况。</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评审结论：除上述问题外，设计符合标准及客户的要求。在对上述问题解决后，设计符合要求。</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评审人员：侯光彪</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21</w:t>
            </w:r>
            <w:r>
              <w:rPr>
                <w:rFonts w:hint="eastAsia" w:ascii="宋体" w:hAnsi="宋体"/>
                <w:color w:val="000000"/>
                <w:sz w:val="21"/>
                <w:szCs w:val="21"/>
                <w:lang w:eastAsia="zh-CN"/>
              </w:rPr>
              <w:t>.</w:t>
            </w:r>
            <w:r>
              <w:rPr>
                <w:rFonts w:hint="eastAsia" w:ascii="宋体" w:hAnsi="宋体"/>
                <w:color w:val="000000"/>
                <w:sz w:val="21"/>
                <w:szCs w:val="21"/>
                <w:lang w:val="en-US" w:eastAsia="zh-CN"/>
              </w:rPr>
              <w:t>2</w:t>
            </w:r>
            <w:r>
              <w:rPr>
                <w:rFonts w:hint="eastAsia" w:ascii="宋体" w:hAnsi="宋体"/>
                <w:color w:val="000000"/>
                <w:sz w:val="21"/>
                <w:szCs w:val="21"/>
                <w:lang w:eastAsia="zh-CN"/>
              </w:rPr>
              <w:t>.7</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查，《设计验证报告》，测试内容：HE12型齿轮传感器（样品自己组装、验证）</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依据的标准及产品功能要求：频率信号输出型转速传感器性能评定方法JB/T 7814-2014</w:t>
            </w:r>
          </w:p>
          <w:p>
            <w:pPr>
              <w:spacing w:line="320" w:lineRule="exact"/>
              <w:rPr>
                <w:rFonts w:hint="eastAsia" w:ascii="宋体" w:hAnsi="宋体"/>
                <w:color w:val="000000"/>
                <w:sz w:val="21"/>
                <w:szCs w:val="21"/>
                <w:lang w:val="en-US" w:eastAsia="zh-CN"/>
              </w:rPr>
            </w:pPr>
            <w:r>
              <w:rPr>
                <w:rFonts w:hint="eastAsia" w:ascii="宋体" w:hAnsi="宋体"/>
                <w:color w:val="000000"/>
                <w:sz w:val="21"/>
                <w:szCs w:val="21"/>
                <w:lang w:eastAsia="zh-CN"/>
              </w:rPr>
              <w:t>验证项目：</w:t>
            </w:r>
            <w:r>
              <w:rPr>
                <w:rFonts w:hint="eastAsia" w:ascii="宋体" w:hAnsi="宋体"/>
                <w:color w:val="000000"/>
                <w:sz w:val="21"/>
                <w:szCs w:val="21"/>
                <w:lang w:val="en-US" w:eastAsia="zh-CN"/>
              </w:rPr>
              <w:t xml:space="preserve"> </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外观、波形频率、电压、转速等。</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设计验证结论：合格</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验证人员：侯光彪</w:t>
            </w:r>
          </w:p>
          <w:p>
            <w:pPr>
              <w:spacing w:line="320" w:lineRule="exact"/>
              <w:rPr>
                <w:rFonts w:hint="default"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21</w:t>
            </w:r>
            <w:r>
              <w:rPr>
                <w:rFonts w:hint="eastAsia" w:ascii="宋体" w:hAnsi="宋体"/>
                <w:color w:val="000000"/>
                <w:sz w:val="21"/>
                <w:szCs w:val="21"/>
                <w:lang w:eastAsia="zh-CN"/>
              </w:rPr>
              <w:t>.</w:t>
            </w:r>
            <w:r>
              <w:rPr>
                <w:rFonts w:hint="eastAsia" w:ascii="宋体" w:hAnsi="宋体"/>
                <w:color w:val="000000"/>
                <w:sz w:val="21"/>
                <w:szCs w:val="21"/>
                <w:lang w:val="en-US" w:eastAsia="zh-CN"/>
              </w:rPr>
              <w:t>02</w:t>
            </w:r>
            <w:r>
              <w:rPr>
                <w:rFonts w:hint="eastAsia" w:ascii="宋体" w:hAnsi="宋体"/>
                <w:color w:val="000000"/>
                <w:sz w:val="21"/>
                <w:szCs w:val="21"/>
                <w:lang w:eastAsia="zh-CN"/>
              </w:rPr>
              <w:t>.</w:t>
            </w:r>
            <w:r>
              <w:rPr>
                <w:rFonts w:hint="eastAsia" w:ascii="宋体" w:hAnsi="宋体"/>
                <w:color w:val="000000"/>
                <w:sz w:val="21"/>
                <w:szCs w:val="21"/>
                <w:lang w:val="en-US" w:eastAsia="zh-CN"/>
              </w:rPr>
              <w:t>26</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查《设计确认报告》，鉴定过程检查了下列文件：</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设计任务书</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设计输出文件：图纸、材料清单、生产作业文件</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设计评审</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样机验证</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鉴定结论及建议：</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产品达到设计任务书及客户要求；产品图样、设计文件、工艺文件，能正确指导生产用户使用，产品可靠性、稳定性达到技术标准。</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确认结果：满足无意见</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确认人：侯光彪</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21</w:t>
            </w:r>
            <w:r>
              <w:rPr>
                <w:rFonts w:hint="eastAsia" w:ascii="宋体" w:hAnsi="宋体"/>
                <w:color w:val="000000"/>
                <w:sz w:val="21"/>
                <w:szCs w:val="21"/>
                <w:lang w:eastAsia="zh-CN"/>
              </w:rPr>
              <w:t>.</w:t>
            </w:r>
            <w:r>
              <w:rPr>
                <w:rFonts w:hint="eastAsia" w:ascii="宋体" w:hAnsi="宋体"/>
                <w:color w:val="000000"/>
                <w:sz w:val="21"/>
                <w:szCs w:val="21"/>
                <w:lang w:val="en-US" w:eastAsia="zh-CN"/>
              </w:rPr>
              <w:t>03</w:t>
            </w:r>
            <w:r>
              <w:rPr>
                <w:rFonts w:hint="eastAsia" w:ascii="宋体" w:hAnsi="宋体"/>
                <w:color w:val="000000"/>
                <w:sz w:val="21"/>
                <w:szCs w:val="21"/>
                <w:lang w:eastAsia="zh-CN"/>
              </w:rPr>
              <w:t>.</w:t>
            </w:r>
            <w:r>
              <w:rPr>
                <w:rFonts w:hint="eastAsia" w:ascii="宋体" w:hAnsi="宋体"/>
                <w:color w:val="000000"/>
                <w:sz w:val="21"/>
                <w:szCs w:val="21"/>
                <w:lang w:val="en-US" w:eastAsia="zh-CN"/>
              </w:rPr>
              <w:t>10</w:t>
            </w:r>
            <w:r>
              <w:rPr>
                <w:rFonts w:hint="eastAsia" w:ascii="宋体" w:hAnsi="宋体"/>
                <w:color w:val="000000"/>
                <w:sz w:val="21"/>
                <w:szCs w:val="21"/>
                <w:lang w:eastAsia="zh-CN"/>
              </w:rPr>
              <w:t xml:space="preserve">  </w:t>
            </w:r>
          </w:p>
          <w:p>
            <w:pPr>
              <w:adjustRightInd w:val="0"/>
              <w:snapToGrid w:val="0"/>
              <w:spacing w:line="400" w:lineRule="exact"/>
              <w:rPr>
                <w:rFonts w:hint="eastAsia" w:ascii="宋体" w:hAnsi="宋体" w:cs="宋体"/>
                <w:color w:val="auto"/>
                <w:szCs w:val="21"/>
              </w:rPr>
            </w:pPr>
            <w:r>
              <w:rPr>
                <w:rFonts w:hint="eastAsia" w:ascii="宋体" w:hAnsi="宋体"/>
                <w:color w:val="000000"/>
                <w:sz w:val="21"/>
                <w:szCs w:val="21"/>
                <w:lang w:eastAsia="zh-CN"/>
              </w:rPr>
              <w:t>项目的过程控制策划符合管理要求</w:t>
            </w:r>
            <w:r>
              <w:rPr>
                <w:rFonts w:hint="eastAsia" w:ascii="宋体" w:hAnsi="宋体"/>
                <w:color w:val="FF0000"/>
                <w:sz w:val="21"/>
                <w:szCs w:val="21"/>
              </w:rPr>
              <w:t>。</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numPr>
                <w:ilvl w:val="0"/>
                <w:numId w:val="0"/>
              </w:numPr>
              <w:spacing w:line="320" w:lineRule="exact"/>
              <w:ind w:left="0" w:leftChars="0" w:firstLine="0" w:firstLineChars="0"/>
              <w:rPr>
                <w:rFonts w:hint="eastAsia" w:ascii="宋体" w:hAnsi="宋体"/>
                <w:color w:val="auto"/>
                <w:szCs w:val="21"/>
              </w:rPr>
            </w:pPr>
            <w:r>
              <w:rPr>
                <w:rFonts w:hint="eastAsia" w:ascii="宋体" w:hAnsi="宋体"/>
                <w:color w:val="000000"/>
                <w:sz w:val="21"/>
                <w:szCs w:val="21"/>
                <w:lang w:eastAsia="zh-CN"/>
              </w:rPr>
              <w:t>设计和开发输出</w:t>
            </w:r>
          </w:p>
        </w:tc>
        <w:tc>
          <w:tcPr>
            <w:tcW w:w="960" w:type="dxa"/>
            <w:vAlign w:val="top"/>
          </w:tcPr>
          <w:p>
            <w:pPr>
              <w:numPr>
                <w:ilvl w:val="0"/>
                <w:numId w:val="0"/>
              </w:numPr>
              <w:spacing w:line="320" w:lineRule="exact"/>
              <w:ind w:left="0" w:leftChars="0" w:firstLine="0" w:firstLineChars="0"/>
              <w:rPr>
                <w:rFonts w:hint="eastAsia" w:ascii="宋体" w:hAnsi="宋体"/>
                <w:color w:val="auto"/>
                <w:szCs w:val="21"/>
              </w:rPr>
            </w:pPr>
            <w:r>
              <w:rPr>
                <w:rFonts w:hint="eastAsia" w:ascii="宋体" w:hAnsi="宋体"/>
                <w:color w:val="000000"/>
                <w:sz w:val="21"/>
                <w:szCs w:val="21"/>
                <w:lang w:eastAsia="zh-CN"/>
              </w:rPr>
              <w:t>Q8.3.5</w:t>
            </w:r>
          </w:p>
        </w:tc>
        <w:tc>
          <w:tcPr>
            <w:tcW w:w="10004" w:type="dxa"/>
            <w:vAlign w:val="top"/>
          </w:tcPr>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一、查，</w:t>
            </w:r>
            <w:r>
              <w:rPr>
                <w:rFonts w:hint="eastAsia" w:ascii="宋体" w:hAnsi="宋体"/>
                <w:color w:val="000000"/>
                <w:sz w:val="21"/>
                <w:szCs w:val="21"/>
              </w:rPr>
              <w:t>HE12型齿轮传感器</w:t>
            </w:r>
            <w:r>
              <w:rPr>
                <w:rFonts w:hint="eastAsia" w:ascii="宋体" w:hAnsi="宋体"/>
                <w:color w:val="000000"/>
                <w:sz w:val="21"/>
                <w:szCs w:val="21"/>
                <w:lang w:eastAsia="zh-CN"/>
              </w:rPr>
              <w:t xml:space="preserve">输出清单： </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lang w:eastAsia="zh-CN"/>
              </w:rPr>
              <w:t>生产图纸</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2、</w:t>
            </w:r>
            <w:r>
              <w:rPr>
                <w:rFonts w:hint="eastAsia" w:ascii="宋体" w:hAnsi="宋体"/>
                <w:color w:val="000000"/>
                <w:sz w:val="21"/>
                <w:szCs w:val="21"/>
                <w:lang w:eastAsia="zh-CN"/>
              </w:rPr>
              <w:t>材料清单</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工艺规程（作业指导书）</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4、产</w:t>
            </w:r>
            <w:r>
              <w:rPr>
                <w:rFonts w:hint="eastAsia" w:ascii="宋体" w:hAnsi="宋体"/>
                <w:color w:val="000000"/>
                <w:sz w:val="21"/>
                <w:szCs w:val="21"/>
                <w:lang w:eastAsia="zh-CN"/>
              </w:rPr>
              <w:t>品检验规范</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评审意见：</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能够满足设计开发输入的要求。</w:t>
            </w:r>
          </w:p>
          <w:p>
            <w:pPr>
              <w:adjustRightInd w:val="0"/>
              <w:snapToGrid w:val="0"/>
              <w:spacing w:line="400" w:lineRule="exact"/>
              <w:rPr>
                <w:rFonts w:hint="default" w:ascii="宋体" w:hAnsi="宋体" w:cs="宋体"/>
                <w:color w:val="auto"/>
                <w:szCs w:val="21"/>
                <w:lang w:val="en-US"/>
              </w:rPr>
            </w:pPr>
            <w:r>
              <w:rPr>
                <w:rFonts w:hint="eastAsia" w:ascii="宋体" w:hAnsi="宋体"/>
                <w:color w:val="000000"/>
                <w:sz w:val="21"/>
                <w:szCs w:val="21"/>
                <w:lang w:eastAsia="zh-CN"/>
              </w:rPr>
              <w:t>负责人：陈俊伦</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时间：20</w:t>
            </w:r>
            <w:r>
              <w:rPr>
                <w:rFonts w:hint="eastAsia" w:ascii="宋体" w:hAnsi="宋体"/>
                <w:color w:val="000000"/>
                <w:sz w:val="21"/>
                <w:szCs w:val="21"/>
                <w:lang w:val="en-US" w:eastAsia="zh-CN"/>
              </w:rPr>
              <w:t>21</w:t>
            </w:r>
            <w:r>
              <w:rPr>
                <w:rFonts w:hint="eastAsia" w:ascii="宋体" w:hAnsi="宋体"/>
                <w:color w:val="000000"/>
                <w:sz w:val="21"/>
                <w:szCs w:val="21"/>
                <w:lang w:eastAsia="zh-CN"/>
              </w:rPr>
              <w:t>.</w:t>
            </w:r>
            <w:r>
              <w:rPr>
                <w:rFonts w:hint="eastAsia" w:ascii="宋体" w:hAnsi="宋体"/>
                <w:color w:val="000000"/>
                <w:sz w:val="21"/>
                <w:szCs w:val="21"/>
                <w:lang w:val="en-US" w:eastAsia="zh-CN"/>
              </w:rPr>
              <w:t>03</w:t>
            </w:r>
            <w:r>
              <w:rPr>
                <w:rFonts w:hint="eastAsia" w:ascii="宋体" w:hAnsi="宋体"/>
                <w:color w:val="000000"/>
                <w:sz w:val="21"/>
                <w:szCs w:val="21"/>
                <w:lang w:eastAsia="zh-CN"/>
              </w:rPr>
              <w:t>.</w:t>
            </w:r>
            <w:r>
              <w:rPr>
                <w:rFonts w:hint="eastAsia" w:ascii="宋体" w:hAnsi="宋体"/>
                <w:color w:val="000000"/>
                <w:sz w:val="21"/>
                <w:szCs w:val="21"/>
                <w:lang w:val="en-US" w:eastAsia="zh-CN"/>
              </w:rPr>
              <w:t>10</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spacing w:line="400" w:lineRule="exact"/>
              <w:rPr>
                <w:rFonts w:hint="eastAsia" w:ascii="宋体" w:hAnsi="宋体"/>
                <w:color w:val="auto"/>
                <w:szCs w:val="21"/>
              </w:rPr>
            </w:pPr>
            <w:r>
              <w:rPr>
                <w:rFonts w:hint="eastAsia" w:ascii="宋体" w:hAnsi="宋体"/>
                <w:color w:val="000000"/>
                <w:sz w:val="21"/>
                <w:szCs w:val="21"/>
                <w:lang w:eastAsia="zh-CN"/>
              </w:rPr>
              <w:t>设计和开发变更</w:t>
            </w:r>
          </w:p>
        </w:tc>
        <w:tc>
          <w:tcPr>
            <w:tcW w:w="960" w:type="dxa"/>
            <w:vAlign w:val="top"/>
          </w:tcPr>
          <w:p>
            <w:pPr>
              <w:adjustRightInd w:val="0"/>
              <w:snapToGrid w:val="0"/>
              <w:spacing w:line="400" w:lineRule="exact"/>
              <w:rPr>
                <w:rFonts w:hint="eastAsia" w:ascii="宋体" w:hAnsi="宋体"/>
                <w:color w:val="auto"/>
                <w:szCs w:val="21"/>
              </w:rPr>
            </w:pPr>
            <w:r>
              <w:rPr>
                <w:rFonts w:hint="eastAsia" w:ascii="宋体" w:hAnsi="宋体"/>
                <w:color w:val="000000"/>
                <w:sz w:val="21"/>
                <w:szCs w:val="21"/>
                <w:lang w:eastAsia="zh-CN"/>
              </w:rPr>
              <w:t>Q8.3.6</w:t>
            </w:r>
          </w:p>
        </w:tc>
        <w:tc>
          <w:tcPr>
            <w:tcW w:w="10004" w:type="dxa"/>
            <w:vAlign w:val="top"/>
          </w:tcPr>
          <w:p>
            <w:pPr>
              <w:adjustRightInd w:val="0"/>
              <w:snapToGrid w:val="0"/>
              <w:spacing w:line="400" w:lineRule="exact"/>
              <w:rPr>
                <w:rFonts w:ascii="宋体" w:hAnsi="宋体"/>
                <w:color w:val="000000"/>
                <w:szCs w:val="21"/>
              </w:rPr>
            </w:pPr>
            <w:r>
              <w:rPr>
                <w:rFonts w:hint="eastAsia" w:ascii="宋体" w:hAnsi="宋体"/>
                <w:color w:val="000000"/>
                <w:szCs w:val="21"/>
              </w:rPr>
              <w:t>查，公司策划了设计变更的管理要求。对设计变更后的内容需进行重新评审、验证、确认。</w:t>
            </w:r>
          </w:p>
          <w:p>
            <w:pPr>
              <w:adjustRightInd w:val="0"/>
              <w:snapToGrid w:val="0"/>
              <w:spacing w:line="400" w:lineRule="exact"/>
              <w:rPr>
                <w:rFonts w:ascii="宋体" w:hAnsi="宋体"/>
                <w:color w:val="000000"/>
                <w:szCs w:val="21"/>
              </w:rPr>
            </w:pPr>
            <w:r>
              <w:rPr>
                <w:rFonts w:hint="eastAsia" w:ascii="宋体" w:hAnsi="宋体"/>
                <w:color w:val="000000"/>
                <w:szCs w:val="21"/>
              </w:rPr>
              <w:t>抽设计变更单</w:t>
            </w:r>
          </w:p>
          <w:p>
            <w:pPr>
              <w:spacing w:line="400" w:lineRule="exact"/>
              <w:rPr>
                <w:rFonts w:hint="eastAsia" w:ascii="宋体" w:hAnsi="宋体"/>
                <w:color w:val="000000"/>
                <w:szCs w:val="21"/>
                <w:lang w:eastAsia="zh-CN"/>
              </w:rPr>
            </w:pPr>
            <w:r>
              <w:rPr>
                <w:rFonts w:hint="eastAsia" w:ascii="宋体" w:hAnsi="宋体"/>
                <w:color w:val="000000"/>
                <w:szCs w:val="21"/>
              </w:rPr>
              <w:t>变更前内容：</w:t>
            </w:r>
            <w:r>
              <w:rPr>
                <w:rFonts w:hint="eastAsia" w:ascii="宋体" w:hAnsi="宋体"/>
                <w:color w:val="000000"/>
                <w:sz w:val="21"/>
                <w:szCs w:val="21"/>
                <w:lang w:eastAsia="zh-CN"/>
              </w:rPr>
              <w:t>因产品使用的环境比较恶劣，</w:t>
            </w:r>
            <w:r>
              <w:rPr>
                <w:rFonts w:hint="eastAsia" w:ascii="宋体" w:hAnsi="宋体"/>
                <w:color w:val="000000"/>
                <w:sz w:val="21"/>
                <w:szCs w:val="21"/>
                <w:lang w:val="en-US" w:eastAsia="zh-CN"/>
              </w:rPr>
              <w:t>极端情况下可能导致传感器发生锁死失效现象</w:t>
            </w:r>
            <w:r>
              <w:rPr>
                <w:rFonts w:hint="eastAsia" w:ascii="宋体" w:hAnsi="宋体"/>
                <w:color w:val="000000"/>
                <w:szCs w:val="21"/>
                <w:lang w:eastAsia="zh-CN"/>
              </w:rPr>
              <w:t>。</w:t>
            </w:r>
          </w:p>
          <w:p>
            <w:pPr>
              <w:spacing w:line="400" w:lineRule="exact"/>
              <w:rPr>
                <w:rFonts w:ascii="宋体" w:hAnsi="宋体" w:cs="宋体"/>
                <w:szCs w:val="21"/>
              </w:rPr>
            </w:pPr>
            <w:r>
              <w:rPr>
                <w:rFonts w:hint="eastAsia" w:ascii="宋体" w:hAnsi="宋体" w:cs="宋体"/>
                <w:szCs w:val="21"/>
              </w:rPr>
              <w:t>变更后内容:</w:t>
            </w:r>
            <w:r>
              <w:rPr>
                <w:rFonts w:hint="eastAsia" w:ascii="宋体" w:hAnsi="宋体"/>
                <w:color w:val="000000"/>
                <w:sz w:val="21"/>
                <w:szCs w:val="21"/>
                <w:lang w:val="en-US" w:eastAsia="zh-CN"/>
              </w:rPr>
              <w:t>增加产品的抗干扰能力的电路，使用低通滤波器，从而改善这种情况。</w:t>
            </w:r>
          </w:p>
          <w:p>
            <w:pPr>
              <w:spacing w:line="400" w:lineRule="exact"/>
              <w:rPr>
                <w:rFonts w:hint="eastAsia" w:ascii="宋体" w:hAnsi="宋体"/>
                <w:color w:val="000000"/>
                <w:sz w:val="21"/>
                <w:szCs w:val="21"/>
                <w:lang w:val="en-US" w:eastAsia="zh-CN"/>
              </w:rPr>
            </w:pPr>
            <w:r>
              <w:rPr>
                <w:rFonts w:hint="eastAsia" w:ascii="宋体" w:hAnsi="宋体" w:cs="宋体"/>
                <w:szCs w:val="21"/>
              </w:rPr>
              <w:t>验证结</w:t>
            </w:r>
            <w:r>
              <w:rPr>
                <w:rFonts w:hint="eastAsia" w:ascii="宋体" w:hAnsi="宋体"/>
                <w:color w:val="000000"/>
                <w:sz w:val="21"/>
                <w:szCs w:val="21"/>
                <w:lang w:val="en-US" w:eastAsia="zh-CN"/>
              </w:rPr>
              <w:t>果：整改按要求完成，经验证符合产品设计需求。</w:t>
            </w:r>
          </w:p>
          <w:p>
            <w:pPr>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评审情况：经变更设计后，设计缺陷得以改善。</w:t>
            </w:r>
          </w:p>
          <w:p>
            <w:pPr>
              <w:spacing w:line="400" w:lineRule="exact"/>
              <w:rPr>
                <w:rFonts w:hint="eastAsia" w:ascii="宋体" w:hAnsi="宋体" w:cs="宋体"/>
                <w:color w:val="FF0000"/>
                <w:szCs w:val="21"/>
                <w:lang w:eastAsia="zh-CN"/>
              </w:rPr>
            </w:pPr>
            <w:r>
              <w:rPr>
                <w:rFonts w:hint="eastAsia" w:ascii="宋体" w:hAnsi="宋体"/>
                <w:color w:val="000000"/>
                <w:sz w:val="21"/>
                <w:szCs w:val="21"/>
                <w:lang w:val="en-US" w:eastAsia="zh-CN"/>
              </w:rPr>
              <w:t>评审人：侯光彪 日期：2021.2.20</w:t>
            </w:r>
          </w:p>
          <w:p>
            <w:pPr>
              <w:adjustRightInd w:val="0"/>
              <w:snapToGrid w:val="0"/>
              <w:spacing w:line="400" w:lineRule="exact"/>
              <w:rPr>
                <w:rFonts w:hint="eastAsia" w:ascii="宋体" w:hAnsi="宋体" w:cs="宋体"/>
                <w:color w:val="auto"/>
                <w:szCs w:val="21"/>
              </w:rPr>
            </w:pPr>
            <w:r>
              <w:rPr>
                <w:rFonts w:hint="eastAsia" w:ascii="宋体" w:hAnsi="宋体"/>
                <w:color w:val="000000"/>
                <w:szCs w:val="21"/>
              </w:rPr>
              <w:t>公司的设计过程基本受控。</w:t>
            </w:r>
          </w:p>
        </w:tc>
        <w:tc>
          <w:tcPr>
            <w:tcW w:w="1585" w:type="dxa"/>
            <w:vAlign w:val="top"/>
          </w:tcPr>
          <w:p>
            <w:pPr>
              <w:rPr>
                <w:rFonts w:hint="eastAsia"/>
                <w:color w:val="auto"/>
                <w:lang w:val="en-US" w:eastAsia="zh-CN"/>
              </w:rPr>
            </w:pPr>
          </w:p>
        </w:tc>
      </w:tr>
    </w:tbl>
    <w:p>
      <w:pPr>
        <w:pStyle w:val="7"/>
        <w:rPr>
          <w:color w:val="auto"/>
        </w:rPr>
      </w:pPr>
      <w:r>
        <w:rPr>
          <w:rFonts w:hint="eastAsia"/>
          <w:color w:val="auto"/>
        </w:rPr>
        <w:t>说明：不符合标注N</w:t>
      </w:r>
    </w:p>
    <w:p>
      <w:pPr>
        <w:rPr>
          <w:color w:val="auto"/>
        </w:rPr>
      </w:pPr>
    </w:p>
    <w:p>
      <w:pPr>
        <w:pStyle w:val="7"/>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综合部</w:t>
            </w:r>
            <w:r>
              <w:rPr>
                <w:rFonts w:hint="eastAsia" w:ascii="宋体" w:hAnsi="宋体" w:cs="宋体"/>
                <w:color w:val="auto"/>
                <w:szCs w:val="21"/>
              </w:rPr>
              <w:t xml:space="preserve">     主管领导：</w:t>
            </w:r>
            <w:r>
              <w:rPr>
                <w:rFonts w:hint="eastAsia" w:ascii="宋体" w:hAnsi="宋体" w:cs="宋体"/>
                <w:color w:val="auto"/>
                <w:szCs w:val="21"/>
                <w:lang w:eastAsia="zh-CN"/>
              </w:rPr>
              <w:t>陈俊伦</w:t>
            </w:r>
            <w:r>
              <w:rPr>
                <w:rFonts w:hint="eastAsia" w:ascii="宋体" w:hAnsi="宋体" w:cs="宋体"/>
                <w:color w:val="auto"/>
                <w:szCs w:val="21"/>
              </w:rPr>
              <w:t xml:space="preserve">     陪同人员：</w:t>
            </w:r>
            <w:r>
              <w:rPr>
                <w:rFonts w:hint="eastAsia" w:ascii="宋体" w:hAnsi="宋体" w:cs="宋体"/>
                <w:color w:val="auto"/>
                <w:szCs w:val="21"/>
                <w:lang w:eastAsia="zh-CN"/>
              </w:rPr>
              <w:t>罗</w:t>
            </w:r>
            <w:r>
              <w:rPr>
                <w:rFonts w:hint="eastAsia" w:ascii="宋体" w:hAnsi="宋体" w:cs="宋体"/>
                <w:color w:val="auto"/>
                <w:szCs w:val="21"/>
                <w:lang w:val="en-US" w:eastAsia="zh-CN"/>
              </w:rPr>
              <w:t>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审核员：张心   审核时间：</w:t>
            </w:r>
            <w:r>
              <w:rPr>
                <w:rFonts w:hint="eastAsia" w:ascii="宋体" w:hAnsi="宋体" w:cs="宋体"/>
                <w:color w:val="auto"/>
                <w:szCs w:val="21"/>
                <w:lang w:eastAsia="zh-CN"/>
              </w:rPr>
              <w:t>2021.5.25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ascii="宋体" w:hAnsi="宋体"/>
                <w:b/>
                <w:color w:val="auto"/>
                <w:szCs w:val="21"/>
              </w:rPr>
            </w:pPr>
            <w:r>
              <w:rPr>
                <w:rFonts w:hint="eastAsia" w:ascii="宋体" w:hAnsi="宋体" w:cs="宋体"/>
                <w:color w:val="auto"/>
                <w:szCs w:val="21"/>
              </w:rPr>
              <w:t>设施</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Q7.1.3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公司有专门用于销售经营的办公室约</w:t>
            </w:r>
            <w:r>
              <w:rPr>
                <w:rFonts w:hint="eastAsia" w:ascii="宋体" w:hAnsi="宋体"/>
                <w:color w:val="auto"/>
                <w:szCs w:val="21"/>
                <w:lang w:val="en-US" w:eastAsia="zh-CN"/>
              </w:rPr>
              <w:t>130平方米左右</w:t>
            </w:r>
            <w:r>
              <w:rPr>
                <w:rFonts w:hint="eastAsia" w:ascii="宋体" w:hAnsi="宋体"/>
                <w:color w:val="auto"/>
                <w:szCs w:val="21"/>
              </w:rPr>
              <w:t>，</w:t>
            </w:r>
            <w:r>
              <w:rPr>
                <w:rFonts w:hint="eastAsia" w:ascii="宋体" w:hAnsi="宋体"/>
                <w:color w:val="auto"/>
                <w:szCs w:val="21"/>
                <w:lang w:eastAsia="zh-CN"/>
              </w:rPr>
              <w:t>库房</w:t>
            </w:r>
            <w:r>
              <w:rPr>
                <w:rFonts w:hint="eastAsia" w:ascii="宋体" w:hAnsi="宋体"/>
                <w:color w:val="auto"/>
                <w:szCs w:val="21"/>
                <w:lang w:val="en-US" w:eastAsia="zh-CN"/>
              </w:rPr>
              <w:t>10平米左右（产品均为小件产品，库房放置的为部分备品）</w:t>
            </w:r>
            <w:r>
              <w:rPr>
                <w:rFonts w:hint="eastAsia" w:ascii="宋体" w:hAnsi="宋体"/>
                <w:color w:val="auto"/>
                <w:szCs w:val="21"/>
                <w:lang w:eastAsia="zh-CN"/>
              </w:rPr>
              <w:t>，公司经营场所在居民区内，走廊配备消防器材，通风良好</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办公设施、电脑、打印机、办公耗材</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产品研发、销售</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综合部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w:t>
            </w:r>
            <w:r>
              <w:rPr>
                <w:rFonts w:hint="eastAsia" w:ascii="宋体" w:hAnsi="宋体" w:cs="宋体"/>
                <w:color w:val="auto"/>
                <w:sz w:val="21"/>
                <w:szCs w:val="21"/>
                <w:lang w:eastAsia="zh-CN"/>
              </w:rPr>
              <w:t>无车辆</w:t>
            </w:r>
            <w:r>
              <w:rPr>
                <w:rFonts w:hint="eastAsia" w:ascii="宋体" w:hAnsi="宋体" w:cs="宋体"/>
                <w:color w:val="auto"/>
                <w:sz w:val="21"/>
                <w:szCs w:val="21"/>
              </w:rPr>
              <w:t>，</w:t>
            </w:r>
            <w:r>
              <w:rPr>
                <w:rFonts w:hint="eastAsia" w:ascii="宋体" w:hAnsi="宋体" w:cs="宋体"/>
                <w:color w:val="auto"/>
                <w:sz w:val="21"/>
                <w:szCs w:val="21"/>
                <w:lang w:eastAsia="zh-CN"/>
              </w:rPr>
              <w:t>所销售产品运输采取物流的形式</w:t>
            </w:r>
            <w:r>
              <w:rPr>
                <w:rFonts w:hint="eastAsia" w:ascii="宋体" w:hAnsi="宋体"/>
                <w:color w:val="auto"/>
                <w:szCs w:val="21"/>
              </w:rPr>
              <w:t>，公司未建立信息管理系统用于生产和服务。</w:t>
            </w:r>
          </w:p>
          <w:p>
            <w:pPr>
              <w:rPr>
                <w:rFonts w:hint="eastAsia" w:ascii="宋体" w:hAnsi="宋体" w:cs="宋体"/>
                <w:color w:val="auto"/>
                <w:szCs w:val="21"/>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160" w:type="dxa"/>
            <w:vAlign w:val="top"/>
          </w:tcPr>
          <w:p>
            <w:pPr>
              <w:spacing w:line="360" w:lineRule="auto"/>
              <w:rPr>
                <w:rFonts w:hint="eastAsia" w:ascii="宋体" w:hAnsi="宋体" w:cs="宋体"/>
                <w:color w:val="auto"/>
                <w:szCs w:val="24"/>
              </w:rPr>
            </w:pPr>
            <w:r>
              <w:rPr>
                <w:rFonts w:hint="eastAsia" w:ascii="宋体" w:hAnsi="宋体" w:cs="新宋体"/>
                <w:color w:val="auto"/>
                <w:szCs w:val="21"/>
              </w:rPr>
              <w:t>过程运行环境</w:t>
            </w:r>
          </w:p>
        </w:tc>
        <w:tc>
          <w:tcPr>
            <w:tcW w:w="960" w:type="dxa"/>
            <w:vAlign w:val="top"/>
          </w:tcPr>
          <w:p>
            <w:pPr>
              <w:rPr>
                <w:rFonts w:hint="eastAsia"/>
                <w:b/>
                <w:color w:val="auto"/>
              </w:rPr>
            </w:pPr>
            <w:r>
              <w:rPr>
                <w:rFonts w:hint="eastAsia" w:ascii="宋体" w:hAnsi="宋体" w:cs="新宋体"/>
                <w:color w:val="auto"/>
                <w:szCs w:val="21"/>
              </w:rPr>
              <w:t>Q7.1.4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ind w:firstLine="420" w:firstLineChars="200"/>
              <w:jc w:val="left"/>
              <w:rPr>
                <w:rFonts w:hint="eastAsia" w:ascii="宋体" w:hAnsi="宋体" w:cs="宋体"/>
                <w:color w:val="auto"/>
                <w:szCs w:val="24"/>
              </w:rPr>
            </w:pPr>
            <w:r>
              <w:rPr>
                <w:rFonts w:hint="eastAsia" w:ascii="宋体" w:hAnsi="宋体" w:eastAsia="宋体" w:cs="Times New Roman"/>
                <w:color w:val="auto"/>
                <w:szCs w:val="21"/>
                <w:lang w:eastAsia="zh-CN"/>
              </w:rPr>
              <w:t>综合部</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cs="Times New Roman"/>
                <w:color w:val="auto"/>
                <w:szCs w:val="21"/>
                <w:lang w:eastAsia="zh-CN"/>
              </w:rPr>
              <w:t>。</w:t>
            </w:r>
            <w:r>
              <w:rPr>
                <w:rFonts w:hint="eastAsia" w:ascii="宋体" w:hAnsi="宋体"/>
                <w:color w:val="auto"/>
                <w:szCs w:val="21"/>
                <w:lang w:eastAsia="zh-CN"/>
              </w:rPr>
              <w:t>公司经营场所在居民区内，走廊配备消防器材，通风良好</w:t>
            </w:r>
            <w:r>
              <w:rPr>
                <w:rFonts w:hint="eastAsia" w:ascii="宋体" w:hAnsi="宋体"/>
                <w:color w:val="auto"/>
                <w:szCs w:val="21"/>
              </w:rPr>
              <w:t>。</w:t>
            </w:r>
            <w:r>
              <w:rPr>
                <w:rFonts w:hint="eastAsia" w:ascii="宋体" w:hAnsi="宋体" w:eastAsia="宋体" w:cs="Times New Roman"/>
                <w:color w:val="auto"/>
                <w:szCs w:val="21"/>
                <w:lang w:eastAsia="zh-CN"/>
              </w:rPr>
              <w:t>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w:t>
            </w:r>
            <w:r>
              <w:rPr>
                <w:rFonts w:hint="eastAsia" w:ascii="宋体" w:hAnsi="宋体" w:cs="Times New Roman"/>
                <w:color w:val="auto"/>
                <w:szCs w:val="21"/>
                <w:lang w:eastAsia="zh-CN"/>
              </w:rPr>
              <w:t>研发及销售的</w:t>
            </w:r>
            <w:r>
              <w:rPr>
                <w:rFonts w:hint="eastAsia" w:ascii="宋体" w:hAnsi="宋体" w:eastAsia="宋体" w:cs="Times New Roman"/>
                <w:color w:val="auto"/>
                <w:szCs w:val="21"/>
              </w:rPr>
              <w:t>需要。</w:t>
            </w:r>
          </w:p>
        </w:tc>
        <w:tc>
          <w:tcPr>
            <w:tcW w:w="1585" w:type="dxa"/>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rFonts w:hint="eastAsia"/>
                <w:color w:val="auto"/>
              </w:rPr>
            </w:pPr>
            <w:r>
              <w:rPr>
                <w:rFonts w:hint="eastAsia"/>
                <w:color w:val="auto"/>
              </w:rPr>
              <w:t>公司制定了《</w:t>
            </w:r>
            <w:r>
              <w:rPr>
                <w:rFonts w:hint="eastAsia"/>
                <w:color w:val="auto"/>
                <w:lang w:eastAsia="zh-CN"/>
              </w:rPr>
              <w:t>销售和服务提供控制程序</w:t>
            </w:r>
            <w:r>
              <w:rPr>
                <w:rFonts w:hint="eastAsia"/>
                <w:color w:val="auto"/>
              </w:rPr>
              <w:t>》</w:t>
            </w:r>
            <w:r>
              <w:rPr>
                <w:rFonts w:hint="eastAsia"/>
                <w:color w:val="auto"/>
                <w:lang w:eastAsia="zh-CN"/>
              </w:rPr>
              <w:t>《设计开发控制程序》</w:t>
            </w: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销售和服务提供控制程序》</w:t>
            </w:r>
            <w:r>
              <w:rPr>
                <w:rFonts w:hint="eastAsia"/>
                <w:color w:val="auto"/>
              </w:rPr>
              <w:t>、《</w:t>
            </w:r>
            <w:r>
              <w:rPr>
                <w:rFonts w:hint="eastAsia"/>
                <w:color w:val="auto"/>
                <w:lang w:eastAsia="zh-CN"/>
              </w:rPr>
              <w:t>顾客满意度测量控制程序</w:t>
            </w:r>
            <w:r>
              <w:rPr>
                <w:rFonts w:hint="eastAsia"/>
                <w:color w:val="auto"/>
              </w:rPr>
              <w:t>》、</w:t>
            </w:r>
            <w:r>
              <w:rPr>
                <w:rFonts w:hint="eastAsia"/>
                <w:color w:val="auto"/>
                <w:lang w:eastAsia="zh-CN"/>
              </w:rPr>
              <w:t>《销售服务提供规范》</w:t>
            </w:r>
            <w:r>
              <w:rPr>
                <w:rFonts w:hint="eastAsia"/>
                <w:color w:val="auto"/>
              </w:rPr>
              <w:t>《销售人员考核制度》</w:t>
            </w:r>
            <w:r>
              <w:rPr>
                <w:rFonts w:hint="eastAsia"/>
                <w:color w:val="auto"/>
                <w:lang w:eastAsia="zh-CN"/>
              </w:rPr>
              <w:t>《设计开发控制程序》</w:t>
            </w:r>
            <w:r>
              <w:rPr>
                <w:rFonts w:hint="eastAsia"/>
                <w:color w:val="auto"/>
              </w:rPr>
              <w:t>等对公司的产品销售</w:t>
            </w:r>
            <w:r>
              <w:rPr>
                <w:rFonts w:hint="eastAsia"/>
                <w:color w:val="auto"/>
                <w:lang w:eastAsia="zh-CN"/>
              </w:rPr>
              <w:t>、研发</w:t>
            </w:r>
            <w:r>
              <w:rPr>
                <w:rFonts w:hint="eastAsia"/>
                <w:color w:val="auto"/>
              </w:rPr>
              <w:t>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w:t>
            </w:r>
            <w:r>
              <w:rPr>
                <w:rFonts w:hint="eastAsia"/>
                <w:color w:val="auto"/>
                <w:lang w:eastAsia="zh-CN"/>
              </w:rPr>
              <w:t>盖范围：车用电子产品的研发、销售</w:t>
            </w:r>
            <w:r>
              <w:rPr>
                <w:rFonts w:hint="eastAsia"/>
                <w:color w:val="auto"/>
                <w:lang w:val="en-US" w:eastAsia="zh-CN"/>
              </w:rPr>
              <w:t>。</w:t>
            </w:r>
          </w:p>
          <w:p>
            <w:pPr>
              <w:spacing w:line="360" w:lineRule="auto"/>
              <w:rPr>
                <w:rFonts w:hint="eastAsia"/>
                <w:color w:val="auto"/>
              </w:rPr>
            </w:pPr>
            <w:r>
              <w:rPr>
                <w:rFonts w:hint="eastAsia"/>
                <w:color w:val="auto"/>
              </w:rPr>
              <w:t>2、销售流程：</w:t>
            </w:r>
            <w:r>
              <w:rPr>
                <w:rFonts w:hint="eastAsia"/>
                <w:color w:val="auto"/>
                <w:lang w:eastAsia="zh-CN"/>
              </w:rPr>
              <w:t>客户需求---签订销售合同—采购—验收—交付</w:t>
            </w:r>
            <w:r>
              <w:rPr>
                <w:rFonts w:hint="eastAsia"/>
                <w:color w:val="auto"/>
                <w:lang w:val="en-US" w:eastAsia="zh-CN"/>
              </w:rPr>
              <w:t>--售后服务</w:t>
            </w:r>
            <w:r>
              <w:rPr>
                <w:rFonts w:hint="eastAsia"/>
                <w:color w:val="auto"/>
              </w:rPr>
              <w:t>。</w:t>
            </w:r>
          </w:p>
          <w:p>
            <w:pPr>
              <w:spacing w:line="400" w:lineRule="exact"/>
              <w:rPr>
                <w:rFonts w:hint="eastAsia"/>
                <w:color w:val="auto"/>
              </w:rPr>
            </w:pPr>
            <w:r>
              <w:rPr>
                <w:rFonts w:hint="eastAsia"/>
                <w:color w:val="auto"/>
              </w:rPr>
              <w:t>需确认</w:t>
            </w:r>
            <w:r>
              <w:rPr>
                <w:rFonts w:hint="eastAsia"/>
                <w:color w:val="auto"/>
                <w:lang w:val="en-US" w:eastAsia="zh-CN"/>
              </w:rPr>
              <w:t>/</w:t>
            </w:r>
            <w:r>
              <w:rPr>
                <w:rFonts w:hint="eastAsia"/>
                <w:color w:val="auto"/>
              </w:rPr>
              <w:t>关键过程：销售</w:t>
            </w:r>
            <w:r>
              <w:rPr>
                <w:rFonts w:hint="eastAsia"/>
                <w:color w:val="auto"/>
                <w:lang w:eastAsia="zh-CN"/>
              </w:rPr>
              <w:t>服务</w:t>
            </w:r>
            <w:r>
              <w:rPr>
                <w:rFonts w:hint="eastAsia"/>
                <w:color w:val="auto"/>
              </w:rPr>
              <w:t>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销售和服务提供控制程序》</w:t>
            </w:r>
            <w:r>
              <w:rPr>
                <w:rFonts w:hint="eastAsia"/>
                <w:color w:val="auto"/>
              </w:rPr>
              <w:t>、《</w:t>
            </w:r>
            <w:r>
              <w:rPr>
                <w:rFonts w:hint="eastAsia"/>
                <w:color w:val="auto"/>
                <w:lang w:eastAsia="zh-CN"/>
              </w:rPr>
              <w:t>顾客满意度测量控制程序</w:t>
            </w:r>
            <w:r>
              <w:rPr>
                <w:rFonts w:hint="eastAsia"/>
                <w:color w:val="auto"/>
              </w:rPr>
              <w:t>》、</w:t>
            </w:r>
            <w:r>
              <w:rPr>
                <w:rFonts w:hint="eastAsia"/>
                <w:color w:val="auto"/>
                <w:lang w:eastAsia="zh-CN"/>
              </w:rPr>
              <w:t>《销售服务提供规范》</w:t>
            </w:r>
            <w:r>
              <w:rPr>
                <w:rFonts w:hint="eastAsia"/>
                <w:color w:val="auto"/>
              </w:rPr>
              <w:t>《销售人员考核制度》等。</w:t>
            </w:r>
          </w:p>
          <w:p>
            <w:pPr>
              <w:spacing w:line="400" w:lineRule="exact"/>
              <w:rPr>
                <w:rFonts w:hint="eastAsia"/>
                <w:color w:val="auto"/>
              </w:rPr>
            </w:pPr>
            <w:r>
              <w:rPr>
                <w:rFonts w:hint="eastAsia"/>
                <w:color w:val="auto"/>
              </w:rPr>
              <w:t>3)使用适宜的设备：电脑和办公设备等。</w:t>
            </w:r>
          </w:p>
          <w:p>
            <w:pPr>
              <w:spacing w:line="400" w:lineRule="exact"/>
              <w:rPr>
                <w:rFonts w:hint="eastAsia" w:eastAsia="宋体"/>
                <w:color w:val="auto"/>
                <w:lang w:eastAsia="zh-CN"/>
              </w:rPr>
            </w:pPr>
            <w:r>
              <w:rPr>
                <w:rFonts w:hint="eastAsia"/>
                <w:color w:val="auto"/>
              </w:rPr>
              <w:t>4)监视和测量设备：</w:t>
            </w: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w:t>
            </w:r>
            <w:r>
              <w:rPr>
                <w:rFonts w:hint="eastAsia" w:ascii="宋体" w:hAnsi="宋体" w:cs="宋体"/>
                <w:color w:val="auto"/>
                <w:sz w:val="21"/>
                <w:szCs w:val="21"/>
                <w:lang w:eastAsia="zh-CN"/>
              </w:rPr>
              <w:t>产品销售</w:t>
            </w:r>
            <w:r>
              <w:rPr>
                <w:rFonts w:hint="eastAsia" w:ascii="宋体" w:hAnsi="宋体" w:cs="宋体"/>
                <w:color w:val="auto"/>
                <w:sz w:val="21"/>
                <w:szCs w:val="21"/>
              </w:rPr>
              <w:t>公司无监视和测量设备</w:t>
            </w:r>
            <w:r>
              <w:rPr>
                <w:rFonts w:hint="eastAsia" w:ascii="宋体" w:hAnsi="宋体" w:cs="宋体"/>
                <w:color w:val="auto"/>
                <w:sz w:val="21"/>
                <w:szCs w:val="21"/>
                <w:lang w:eastAsia="zh-CN"/>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综合部绩效考核</w:t>
            </w:r>
            <w:r>
              <w:rPr>
                <w:rFonts w:hint="eastAsia"/>
                <w:color w:val="auto"/>
              </w:rPr>
              <w:t>表。</w:t>
            </w:r>
            <w:r>
              <w:rPr>
                <w:rFonts w:hint="eastAsia"/>
                <w:color w:val="auto"/>
                <w:lang w:eastAsia="zh-CN"/>
              </w:rPr>
              <w:t>考核人员：陈承</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罗萍</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400" w:lineRule="exact"/>
              <w:rPr>
                <w:rFonts w:hint="eastAsia"/>
                <w:color w:val="auto"/>
                <w:lang w:val="en-US" w:eastAsia="zh-CN"/>
              </w:rPr>
            </w:pPr>
            <w:r>
              <w:rPr>
                <w:rFonts w:hint="eastAsia"/>
                <w:color w:val="auto"/>
                <w:lang w:val="en-US" w:eastAsia="zh-CN"/>
              </w:rPr>
              <w:t>1）</w:t>
            </w:r>
            <w:r>
              <w:rPr>
                <w:rFonts w:hint="eastAsia"/>
                <w:color w:val="auto"/>
              </w:rPr>
              <w:t>查，202</w:t>
            </w:r>
            <w:r>
              <w:rPr>
                <w:rFonts w:hint="eastAsia"/>
                <w:color w:val="auto"/>
                <w:lang w:val="en-US" w:eastAsia="zh-CN"/>
              </w:rPr>
              <w:t>1</w:t>
            </w:r>
            <w:r>
              <w:rPr>
                <w:rFonts w:hint="eastAsia"/>
                <w:color w:val="auto"/>
              </w:rPr>
              <w:t>年</w:t>
            </w:r>
            <w:r>
              <w:rPr>
                <w:rFonts w:hint="eastAsia"/>
                <w:color w:val="auto"/>
                <w:lang w:val="en-US" w:eastAsia="zh-CN"/>
              </w:rPr>
              <w:t>01</w:t>
            </w:r>
            <w:r>
              <w:rPr>
                <w:rFonts w:hint="eastAsia"/>
                <w:color w:val="auto"/>
              </w:rPr>
              <w:t>月</w:t>
            </w:r>
            <w:r>
              <w:rPr>
                <w:rFonts w:hint="eastAsia"/>
                <w:color w:val="auto"/>
                <w:lang w:val="en-US" w:eastAsia="zh-CN"/>
              </w:rPr>
              <w:t>06</w:t>
            </w:r>
            <w:r>
              <w:rPr>
                <w:rFonts w:hint="eastAsia"/>
                <w:color w:val="auto"/>
              </w:rPr>
              <w:t>日与</w:t>
            </w:r>
            <w:r>
              <w:rPr>
                <w:rFonts w:hint="eastAsia" w:ascii="宋体" w:hAnsi="宋体" w:cs="宋体"/>
                <w:color w:val="auto"/>
                <w:szCs w:val="21"/>
                <w:lang w:val="en-US" w:eastAsia="zh-CN"/>
              </w:rPr>
              <w:t>湖北康晨安宝矿业设备有限责任公司</w:t>
            </w:r>
            <w:r>
              <w:rPr>
                <w:rFonts w:hint="eastAsia"/>
                <w:color w:val="auto"/>
              </w:rPr>
              <w:t>签定的销售合同。</w:t>
            </w:r>
          </w:p>
          <w:p>
            <w:pPr>
              <w:spacing w:line="400" w:lineRule="exact"/>
              <w:rPr>
                <w:rFonts w:hint="eastAsia"/>
                <w:color w:val="auto"/>
                <w:lang w:eastAsia="zh-CN"/>
              </w:rPr>
            </w:pPr>
            <w:r>
              <w:rPr>
                <w:rFonts w:hint="eastAsia"/>
                <w:color w:val="auto"/>
              </w:rPr>
              <w:t>产品名称：</w:t>
            </w:r>
            <w:r>
              <w:rPr>
                <w:rFonts w:hint="eastAsia"/>
                <w:color w:val="auto"/>
                <w:lang w:eastAsia="zh-CN"/>
              </w:rPr>
              <w:t>车速传感器</w:t>
            </w:r>
          </w:p>
          <w:p>
            <w:pPr>
              <w:spacing w:line="400" w:lineRule="exact"/>
              <w:rPr>
                <w:rFonts w:hint="eastAsia"/>
                <w:color w:val="auto"/>
                <w:lang w:eastAsia="zh-CN"/>
              </w:rPr>
            </w:pPr>
            <w:r>
              <w:rPr>
                <w:rFonts w:hint="eastAsia"/>
                <w:color w:val="auto"/>
                <w:lang w:val="en-US" w:eastAsia="zh-CN"/>
              </w:rPr>
              <w:t>2）提供</w:t>
            </w:r>
            <w:r>
              <w:rPr>
                <w:rFonts w:hint="eastAsia"/>
                <w:color w:val="auto"/>
              </w:rPr>
              <w:t>合同评审，202</w:t>
            </w:r>
            <w:r>
              <w:rPr>
                <w:rFonts w:hint="eastAsia"/>
                <w:color w:val="auto"/>
                <w:lang w:val="en-US" w:eastAsia="zh-CN"/>
              </w:rPr>
              <w:t>1</w:t>
            </w:r>
            <w:r>
              <w:rPr>
                <w:rFonts w:hint="eastAsia"/>
                <w:color w:val="auto"/>
              </w:rPr>
              <w:t>年</w:t>
            </w:r>
            <w:r>
              <w:rPr>
                <w:rFonts w:hint="eastAsia"/>
                <w:color w:val="auto"/>
                <w:lang w:val="en-US" w:eastAsia="zh-CN"/>
              </w:rPr>
              <w:t>01</w:t>
            </w:r>
            <w:r>
              <w:rPr>
                <w:rFonts w:hint="eastAsia"/>
                <w:color w:val="auto"/>
              </w:rPr>
              <w:t>月</w:t>
            </w:r>
            <w:r>
              <w:rPr>
                <w:rFonts w:hint="eastAsia"/>
                <w:color w:val="auto"/>
                <w:lang w:val="en-US" w:eastAsia="zh-CN"/>
              </w:rPr>
              <w:t>04</w:t>
            </w:r>
            <w:r>
              <w:rPr>
                <w:rFonts w:hint="eastAsia"/>
                <w:color w:val="auto"/>
              </w:rPr>
              <w:t>日</w:t>
            </w:r>
            <w:r>
              <w:rPr>
                <w:rFonts w:hint="eastAsia"/>
                <w:color w:val="auto"/>
                <w:lang w:eastAsia="zh-CN"/>
              </w:rPr>
              <w:t>对该合同进行了评审，查评审记录表，符合评审要求。</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抽《顾客满意度调查表》</w:t>
            </w:r>
          </w:p>
          <w:p>
            <w:pPr>
              <w:spacing w:line="400" w:lineRule="exact"/>
              <w:rPr>
                <w:rFonts w:hint="default"/>
                <w:color w:val="auto"/>
                <w:lang w:val="en-US" w:eastAsia="zh-CN"/>
              </w:rPr>
            </w:pPr>
            <w:r>
              <w:rPr>
                <w:rFonts w:hint="eastAsia"/>
                <w:color w:val="auto"/>
                <w:lang w:eastAsia="zh-CN"/>
              </w:rPr>
              <w:t>客户：中国北方发动机研究所</w:t>
            </w:r>
          </w:p>
          <w:p>
            <w:pPr>
              <w:spacing w:line="400" w:lineRule="exact"/>
              <w:rPr>
                <w:rFonts w:hint="eastAsia"/>
                <w:color w:val="auto"/>
                <w:lang w:val="en-US" w:eastAsia="zh-CN"/>
              </w:rPr>
            </w:pPr>
            <w:r>
              <w:rPr>
                <w:rFonts w:hint="eastAsia"/>
                <w:color w:val="auto"/>
                <w:lang w:eastAsia="zh-CN"/>
              </w:rPr>
              <w:t>对销售的产品质量、性能、价格</w:t>
            </w:r>
            <w:r>
              <w:rPr>
                <w:rFonts w:hint="eastAsia"/>
                <w:color w:val="auto"/>
                <w:lang w:val="en-US" w:eastAsia="zh-CN"/>
              </w:rPr>
              <w:t>、交期等进行了考评，总分：98分，满意。</w:t>
            </w:r>
          </w:p>
          <w:p>
            <w:pPr>
              <w:spacing w:line="400" w:lineRule="exact"/>
              <w:rPr>
                <w:rFonts w:hint="eastAsia"/>
                <w:color w:val="auto"/>
                <w:lang w:val="en-US" w:eastAsia="zh-CN"/>
              </w:rPr>
            </w:pPr>
            <w:r>
              <w:rPr>
                <w:rFonts w:hint="eastAsia"/>
                <w:color w:val="auto"/>
                <w:lang w:val="en-US" w:eastAsia="zh-CN"/>
              </w:rPr>
              <w:t>4）抽采购合同：供方为深圳市粤科源兴科技有限公司</w:t>
            </w:r>
          </w:p>
          <w:p>
            <w:pPr>
              <w:spacing w:line="400" w:lineRule="exact"/>
              <w:rPr>
                <w:rFonts w:hint="eastAsia"/>
                <w:color w:val="auto"/>
                <w:lang w:val="en-US" w:eastAsia="zh-CN"/>
              </w:rPr>
            </w:pPr>
            <w:r>
              <w:rPr>
                <w:rFonts w:hint="eastAsia"/>
                <w:color w:val="auto"/>
                <w:lang w:val="en-US" w:eastAsia="zh-CN"/>
              </w:rPr>
              <w:t>采购时间：2021年01月09日</w:t>
            </w:r>
          </w:p>
          <w:p>
            <w:pPr>
              <w:spacing w:line="400" w:lineRule="exact"/>
              <w:rPr>
                <w:rFonts w:hint="eastAsia"/>
                <w:color w:val="auto"/>
                <w:lang w:val="en-US" w:eastAsia="zh-CN"/>
              </w:rPr>
            </w:pPr>
            <w:r>
              <w:rPr>
                <w:rFonts w:hint="eastAsia"/>
                <w:color w:val="auto"/>
                <w:lang w:val="en-US" w:eastAsia="zh-CN"/>
              </w:rPr>
              <w:t>采购物资：</w:t>
            </w:r>
            <w:r>
              <w:rPr>
                <w:rFonts w:hint="eastAsia"/>
                <w:color w:val="auto"/>
                <w:lang w:eastAsia="zh-CN"/>
              </w:rPr>
              <w:t>车速传感器</w:t>
            </w:r>
          </w:p>
          <w:p>
            <w:pPr>
              <w:spacing w:line="400" w:lineRule="exact"/>
              <w:rPr>
                <w:rFonts w:hint="default"/>
                <w:color w:val="auto"/>
                <w:lang w:val="en-US" w:eastAsia="zh-CN"/>
              </w:rPr>
            </w:pPr>
            <w:r>
              <w:rPr>
                <w:rFonts w:hint="eastAsia"/>
                <w:color w:val="auto"/>
                <w:lang w:val="en-US" w:eastAsia="zh-CN"/>
              </w:rPr>
              <w:t>采购在合格供应商处进行。</w:t>
            </w:r>
          </w:p>
          <w:p>
            <w:pPr>
              <w:numPr>
                <w:ilvl w:val="0"/>
                <w:numId w:val="3"/>
              </w:numPr>
              <w:spacing w:line="400" w:lineRule="exact"/>
              <w:rPr>
                <w:rFonts w:hint="eastAsia"/>
                <w:color w:val="auto"/>
              </w:rPr>
            </w:pPr>
            <w:r>
              <w:rPr>
                <w:rFonts w:hint="eastAsia"/>
                <w:color w:val="auto"/>
              </w:rPr>
              <w:t>交付</w:t>
            </w:r>
            <w:r>
              <w:rPr>
                <w:rFonts w:hint="eastAsia"/>
                <w:color w:val="auto"/>
                <w:lang w:eastAsia="zh-CN"/>
              </w:rPr>
              <w:t>验收</w:t>
            </w:r>
            <w:r>
              <w:rPr>
                <w:rFonts w:hint="eastAsia"/>
                <w:color w:val="auto"/>
              </w:rPr>
              <w:t>情况，公司</w:t>
            </w:r>
            <w:r>
              <w:rPr>
                <w:rFonts w:hint="eastAsia"/>
                <w:color w:val="auto"/>
                <w:lang w:eastAsia="zh-CN"/>
              </w:rPr>
              <w:t>根据来货单对产品的型号、规格、数量、外观、包装等进行验收，验收合格后入库或由公司送至客户处，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pStyle w:val="12"/>
              <w:rPr>
                <w:rFonts w:hint="eastAsia"/>
              </w:rPr>
            </w:pPr>
          </w:p>
          <w:p>
            <w:pPr>
              <w:numPr>
                <w:ilvl w:val="0"/>
                <w:numId w:val="0"/>
              </w:numPr>
              <w:spacing w:line="400" w:lineRule="exact"/>
              <w:rPr>
                <w:rFonts w:hint="eastAsia"/>
                <w:color w:val="000000" w:themeColor="text1"/>
                <w:vertAlign w:val="baseline"/>
              </w:rPr>
            </w:pPr>
            <w:r>
              <w:rPr>
                <w:rFonts w:hint="eastAsia"/>
                <w:color w:val="000000" w:themeColor="text1"/>
                <w:vertAlign w:val="baseline"/>
                <w:lang w:val="en-US" w:eastAsia="zh-CN"/>
              </w:rPr>
              <w:t>6）</w:t>
            </w:r>
            <w:r>
              <w:rPr>
                <w:rFonts w:hint="eastAsia"/>
                <w:color w:val="000000" w:themeColor="text1"/>
                <w:vertAlign w:val="baseline"/>
              </w:rPr>
              <w:t>查，客户签收单：</w:t>
            </w: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02月22</w:t>
            </w:r>
            <w:r>
              <w:rPr>
                <w:rFonts w:hint="eastAsia"/>
                <w:color w:val="000000" w:themeColor="text1"/>
                <w:vertAlign w:val="baseline"/>
              </w:rPr>
              <w:t>日</w:t>
            </w:r>
          </w:p>
          <w:p>
            <w:pPr>
              <w:spacing w:line="400" w:lineRule="exact"/>
              <w:rPr>
                <w:rFonts w:hint="eastAsia" w:ascii="宋体" w:hAnsi="宋体" w:cs="宋体"/>
                <w:color w:val="auto"/>
                <w:szCs w:val="21"/>
                <w:lang w:val="en-US" w:eastAsia="zh-CN"/>
              </w:rPr>
            </w:pPr>
            <w:r>
              <w:rPr>
                <w:rFonts w:hint="eastAsia"/>
                <w:color w:val="000000" w:themeColor="text1"/>
                <w:vertAlign w:val="baseline"/>
              </w:rPr>
              <w:t>客户：</w:t>
            </w:r>
            <w:r>
              <w:rPr>
                <w:rFonts w:hint="eastAsia" w:ascii="宋体" w:hAnsi="宋体" w:cs="宋体"/>
                <w:color w:val="auto"/>
                <w:szCs w:val="21"/>
                <w:lang w:val="en-US" w:eastAsia="zh-CN"/>
              </w:rPr>
              <w:t>湖北康晨安宝矿业设备有限责任公司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auto"/>
                <w:lang w:eastAsia="zh-CN"/>
              </w:rPr>
              <w:t>车速传感器</w:t>
            </w:r>
            <w:r>
              <w:rPr>
                <w:rFonts w:hint="eastAsia"/>
                <w:color w:val="000000" w:themeColor="text1"/>
                <w:vertAlign w:val="baseline"/>
              </w:rPr>
              <w:t>等</w:t>
            </w:r>
          </w:p>
          <w:p>
            <w:pPr>
              <w:spacing w:line="400" w:lineRule="exact"/>
              <w:rPr>
                <w:rFonts w:hint="default"/>
                <w:color w:val="000000" w:themeColor="text1"/>
                <w:vertAlign w:val="baseline"/>
                <w:lang w:val="en-US" w:eastAsia="zh-CN"/>
              </w:rPr>
            </w:pPr>
            <w:r>
              <w:rPr>
                <w:rFonts w:hint="eastAsia"/>
                <w:color w:val="000000" w:themeColor="text1"/>
                <w:vertAlign w:val="baseline"/>
              </w:rPr>
              <w:t>签收人：</w:t>
            </w:r>
            <w:r>
              <w:rPr>
                <w:rFonts w:hint="eastAsia"/>
                <w:color w:val="000000" w:themeColor="text1"/>
                <w:vertAlign w:val="baseline"/>
                <w:lang w:val="en-US" w:eastAsia="zh-CN"/>
              </w:rPr>
              <w:t>郑洁</w:t>
            </w:r>
          </w:p>
          <w:p>
            <w:pPr>
              <w:spacing w:line="400" w:lineRule="exact"/>
              <w:rPr>
                <w:rFonts w:hint="eastAsia"/>
                <w:color w:val="000000" w:themeColor="text1"/>
                <w:vertAlign w:val="baseline"/>
              </w:rPr>
            </w:pP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03</w:t>
            </w:r>
            <w:r>
              <w:rPr>
                <w:rFonts w:hint="eastAsia"/>
                <w:color w:val="000000" w:themeColor="text1"/>
                <w:vertAlign w:val="baseline"/>
              </w:rPr>
              <w:t>月</w:t>
            </w:r>
            <w:r>
              <w:rPr>
                <w:rFonts w:hint="eastAsia"/>
                <w:color w:val="000000" w:themeColor="text1"/>
                <w:vertAlign w:val="baseline"/>
                <w:lang w:val="en-US" w:eastAsia="zh-CN"/>
              </w:rPr>
              <w:t>28</w:t>
            </w:r>
            <w:r>
              <w:rPr>
                <w:rFonts w:hint="eastAsia"/>
                <w:color w:val="000000" w:themeColor="text1"/>
                <w:vertAlign w:val="baseline"/>
              </w:rPr>
              <w:t>日</w:t>
            </w:r>
          </w:p>
          <w:p>
            <w:pPr>
              <w:spacing w:line="400" w:lineRule="exact"/>
              <w:rPr>
                <w:rFonts w:hint="eastAsia"/>
                <w:color w:val="000000" w:themeColor="text1"/>
                <w:vertAlign w:val="baseline"/>
                <w:lang w:eastAsia="zh-CN"/>
              </w:rPr>
            </w:pPr>
            <w:r>
              <w:rPr>
                <w:rFonts w:hint="eastAsia"/>
                <w:color w:val="000000" w:themeColor="text1"/>
                <w:vertAlign w:val="baseline"/>
              </w:rPr>
              <w:t>客户：</w:t>
            </w:r>
            <w:r>
              <w:rPr>
                <w:rFonts w:hint="eastAsia" w:ascii="宋体" w:hAnsi="宋体" w:cs="宋体"/>
                <w:color w:val="auto"/>
                <w:szCs w:val="21"/>
                <w:lang w:val="en-US" w:eastAsia="zh-CN"/>
              </w:rPr>
              <w:t>湖北康晨安宝矿业设备有限责任公司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eastAsia="zh-CN"/>
              </w:rPr>
              <w:t>：</w:t>
            </w:r>
            <w:r>
              <w:rPr>
                <w:rFonts w:hint="eastAsia"/>
                <w:color w:val="000000" w:themeColor="text1"/>
                <w:vertAlign w:val="baseline"/>
                <w:lang w:val="en-US" w:eastAsia="zh-CN"/>
              </w:rPr>
              <w:t>温度传感器</w:t>
            </w:r>
          </w:p>
          <w:p>
            <w:pPr>
              <w:spacing w:line="400" w:lineRule="exact"/>
              <w:rPr>
                <w:rFonts w:hint="eastAsia"/>
                <w:color w:val="000000" w:themeColor="text1"/>
                <w:vertAlign w:val="baseline"/>
                <w:lang w:eastAsia="zh-CN"/>
              </w:rPr>
            </w:pPr>
            <w:r>
              <w:rPr>
                <w:rFonts w:hint="eastAsia"/>
                <w:color w:val="000000" w:themeColor="text1"/>
                <w:vertAlign w:val="baseline"/>
              </w:rPr>
              <w:t>签</w:t>
            </w:r>
            <w:r>
              <w:rPr>
                <w:rFonts w:hint="eastAsia"/>
                <w:color w:val="000000" w:themeColor="text1"/>
                <w:vertAlign w:val="baseline"/>
                <w:lang w:eastAsia="zh-CN"/>
              </w:rPr>
              <w:t>收人：</w:t>
            </w:r>
            <w:r>
              <w:rPr>
                <w:rFonts w:hint="eastAsia"/>
                <w:color w:val="000000" w:themeColor="text1"/>
                <w:vertAlign w:val="baseline"/>
                <w:lang w:val="en-US" w:eastAsia="zh-CN"/>
              </w:rPr>
              <w:t>郑洁</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w:t>
            </w:r>
          </w:p>
          <w:p>
            <w:pPr>
              <w:pStyle w:val="2"/>
              <w:ind w:firstLine="420" w:firstLineChars="200"/>
              <w:rPr>
                <w:rFonts w:hint="eastAsia"/>
                <w:color w:val="000000" w:themeColor="text1"/>
                <w:vertAlign w:val="baseline"/>
                <w:lang w:val="en-US" w:eastAsia="zh-CN"/>
              </w:rPr>
            </w:pPr>
            <w:r>
              <w:rPr>
                <w:rFonts w:hint="eastAsia"/>
                <w:color w:val="000000" w:themeColor="text1"/>
                <w:vertAlign w:val="baseline"/>
                <w:lang w:val="en-US" w:eastAsia="zh-CN"/>
              </w:rPr>
              <w:t>负责人讲，公司的其他客户都是多年的合作关系，相互信任度较高。客户收到产品后如有任何问题则电话告知，如三天内无异议则为签收确认。公司有专人对客户的问询、投诉进行反馈和回答，产品如有质量问题则按合同的约定采取退换的形式处理。目前未有客户流失及重大产品质量投诉情况。</w:t>
            </w:r>
          </w:p>
          <w:p>
            <w:pPr>
              <w:spacing w:line="400" w:lineRule="atLeast"/>
              <w:ind w:firstLine="420" w:firstLineChars="200"/>
              <w:rPr>
                <w:rFonts w:hint="eastAsia" w:ascii="宋体" w:hAnsi="宋体"/>
                <w:sz w:val="21"/>
                <w:szCs w:val="21"/>
              </w:rPr>
            </w:pPr>
            <w:r>
              <w:rPr>
                <w:rFonts w:hint="eastAsia" w:ascii="宋体" w:hAnsi="宋体"/>
                <w:sz w:val="21"/>
                <w:szCs w:val="21"/>
              </w:rPr>
              <w:t>查产品</w:t>
            </w:r>
            <w:r>
              <w:rPr>
                <w:rFonts w:hint="eastAsia" w:ascii="宋体" w:hAnsi="宋体"/>
                <w:sz w:val="21"/>
                <w:szCs w:val="21"/>
                <w:lang w:eastAsia="zh-CN"/>
              </w:rPr>
              <w:t>研</w:t>
            </w:r>
            <w:r>
              <w:rPr>
                <w:rFonts w:hint="eastAsia" w:ascii="宋体" w:hAnsi="宋体"/>
                <w:sz w:val="21"/>
                <w:szCs w:val="21"/>
              </w:rPr>
              <w:t>发过程：</w:t>
            </w:r>
          </w:p>
          <w:p>
            <w:pPr>
              <w:spacing w:line="360" w:lineRule="auto"/>
              <w:ind w:firstLine="420" w:firstLineChars="200"/>
            </w:pPr>
            <w:r>
              <w:rPr>
                <w:rFonts w:hint="eastAsia" w:ascii="宋体" w:hAnsi="宋体" w:cs="宋体"/>
                <w:color w:val="000000"/>
                <w:szCs w:val="21"/>
                <w:lang w:val="en-US" w:eastAsia="zh-CN"/>
              </w:rPr>
              <w:t>需求分析—提出设计任务—编制设计方案—开发设计—样品验证</w:t>
            </w:r>
          </w:p>
          <w:p>
            <w:pPr>
              <w:spacing w:line="400" w:lineRule="atLeast"/>
              <w:ind w:firstLine="420" w:firstLineChars="200"/>
              <w:rPr>
                <w:rFonts w:ascii="宋体" w:hAnsi="宋体"/>
                <w:sz w:val="21"/>
                <w:szCs w:val="21"/>
              </w:rPr>
            </w:pPr>
            <w:r>
              <w:rPr>
                <w:rFonts w:hint="eastAsia" w:ascii="宋体" w:hAnsi="宋体"/>
                <w:sz w:val="21"/>
                <w:szCs w:val="21"/>
              </w:rPr>
              <w:t>询问部门负责人，</w:t>
            </w:r>
            <w:r>
              <w:rPr>
                <w:rFonts w:hint="eastAsia" w:ascii="宋体" w:hAnsi="宋体"/>
                <w:sz w:val="21"/>
                <w:szCs w:val="21"/>
                <w:lang w:eastAsia="zh-CN"/>
              </w:rPr>
              <w:t>研发</w:t>
            </w:r>
            <w:r>
              <w:rPr>
                <w:rFonts w:hint="eastAsia" w:ascii="宋体" w:hAnsi="宋体"/>
                <w:sz w:val="21"/>
                <w:szCs w:val="21"/>
              </w:rPr>
              <w:t>的工作按设计开发的</w:t>
            </w:r>
            <w:r>
              <w:rPr>
                <w:rFonts w:hint="eastAsia" w:ascii="宋体" w:hAnsi="宋体"/>
                <w:sz w:val="21"/>
                <w:szCs w:val="21"/>
                <w:lang w:eastAsia="zh-CN"/>
              </w:rPr>
              <w:t>控制</w:t>
            </w:r>
            <w:r>
              <w:rPr>
                <w:rFonts w:hint="eastAsia" w:ascii="宋体" w:hAnsi="宋体"/>
                <w:sz w:val="21"/>
                <w:szCs w:val="21"/>
              </w:rPr>
              <w:t>程序</w:t>
            </w:r>
            <w:r>
              <w:rPr>
                <w:rFonts w:hint="eastAsia" w:ascii="宋体" w:hAnsi="宋体"/>
                <w:sz w:val="21"/>
                <w:szCs w:val="21"/>
                <w:lang w:eastAsia="zh-CN"/>
              </w:rPr>
              <w:t>产品相关</w:t>
            </w:r>
            <w:r>
              <w:rPr>
                <w:rFonts w:hint="eastAsia" w:ascii="宋体" w:hAnsi="宋体"/>
                <w:sz w:val="21"/>
                <w:szCs w:val="21"/>
              </w:rPr>
              <w:t>国家标准等</w:t>
            </w:r>
            <w:r>
              <w:rPr>
                <w:rFonts w:hint="eastAsia" w:ascii="宋体" w:hAnsi="宋体"/>
                <w:sz w:val="21"/>
                <w:szCs w:val="21"/>
                <w:lang w:eastAsia="zh-CN"/>
              </w:rPr>
              <w:t>进行控制</w:t>
            </w:r>
            <w:r>
              <w:rPr>
                <w:rFonts w:hint="eastAsia" w:ascii="宋体" w:hAnsi="宋体"/>
                <w:sz w:val="21"/>
                <w:szCs w:val="21"/>
              </w:rPr>
              <w:t>，每个项目均进行了策划，策划了项目的预期要求、时间、工作分工，在不同的</w:t>
            </w:r>
            <w:r>
              <w:rPr>
                <w:rFonts w:hint="eastAsia" w:ascii="宋体" w:hAnsi="宋体"/>
                <w:sz w:val="21"/>
                <w:szCs w:val="21"/>
                <w:lang w:eastAsia="zh-CN"/>
              </w:rPr>
              <w:t>设计</w:t>
            </w:r>
            <w:r>
              <w:rPr>
                <w:rFonts w:hint="eastAsia" w:ascii="宋体" w:hAnsi="宋体"/>
                <w:sz w:val="21"/>
                <w:szCs w:val="21"/>
              </w:rPr>
              <w:t>阶段有不同的测试、验证、确认要求和参照标准；</w:t>
            </w:r>
          </w:p>
          <w:p>
            <w:pPr>
              <w:spacing w:line="400" w:lineRule="atLeast"/>
              <w:ind w:firstLine="420" w:firstLineChars="200"/>
              <w:rPr>
                <w:rFonts w:ascii="宋体" w:hAnsi="宋体"/>
                <w:sz w:val="21"/>
                <w:szCs w:val="21"/>
              </w:rPr>
            </w:pPr>
            <w:r>
              <w:rPr>
                <w:rFonts w:hint="eastAsia" w:ascii="宋体" w:hAnsi="宋体"/>
                <w:sz w:val="21"/>
                <w:szCs w:val="21"/>
              </w:rPr>
              <w:t>询问</w:t>
            </w:r>
            <w:r>
              <w:rPr>
                <w:rFonts w:hint="eastAsia" w:ascii="宋体" w:hAnsi="宋体"/>
                <w:sz w:val="21"/>
                <w:szCs w:val="21"/>
                <w:lang w:eastAsia="zh-CN"/>
              </w:rPr>
              <w:t>研发部</w:t>
            </w:r>
            <w:r>
              <w:rPr>
                <w:rFonts w:hint="eastAsia" w:ascii="宋体" w:hAnsi="宋体"/>
                <w:sz w:val="21"/>
                <w:szCs w:val="21"/>
              </w:rPr>
              <w:t>负责人，目前暂无项目设计实施。</w:t>
            </w:r>
          </w:p>
          <w:p>
            <w:pPr>
              <w:spacing w:line="400" w:lineRule="atLeast"/>
              <w:ind w:firstLine="420" w:firstLineChars="200"/>
              <w:rPr>
                <w:rFonts w:ascii="宋体" w:hAnsi="宋体"/>
                <w:sz w:val="21"/>
                <w:szCs w:val="21"/>
              </w:rPr>
            </w:pPr>
            <w:r>
              <w:rPr>
                <w:rFonts w:hint="eastAsia" w:ascii="宋体" w:hAnsi="宋体"/>
                <w:sz w:val="21"/>
                <w:szCs w:val="21"/>
              </w:rPr>
              <w:t>在研发部现场查看：</w:t>
            </w:r>
          </w:p>
          <w:p>
            <w:pPr>
              <w:spacing w:line="400" w:lineRule="atLeast"/>
              <w:ind w:firstLine="420" w:firstLineChars="200"/>
              <w:rPr>
                <w:rFonts w:ascii="宋体" w:hAnsi="宋体"/>
                <w:sz w:val="21"/>
                <w:szCs w:val="21"/>
              </w:rPr>
            </w:pPr>
            <w:r>
              <w:rPr>
                <w:rFonts w:hint="eastAsia" w:ascii="宋体" w:hAnsi="宋体"/>
                <w:sz w:val="21"/>
                <w:szCs w:val="21"/>
              </w:rPr>
              <w:t>1、办公室配置了有</w:t>
            </w:r>
            <w:r>
              <w:rPr>
                <w:rFonts w:hint="eastAsia" w:ascii="宋体" w:hAnsi="宋体"/>
                <w:sz w:val="21"/>
                <w:szCs w:val="21"/>
                <w:lang w:val="en-US" w:eastAsia="zh-CN"/>
              </w:rPr>
              <w:t>2</w:t>
            </w:r>
            <w:r>
              <w:rPr>
                <w:rFonts w:hint="eastAsia" w:ascii="宋体" w:hAnsi="宋体"/>
                <w:sz w:val="21"/>
                <w:szCs w:val="21"/>
              </w:rPr>
              <w:t>台电脑和相应的</w:t>
            </w:r>
            <w:r>
              <w:rPr>
                <w:rFonts w:hint="eastAsia" w:ascii="宋体" w:hAnsi="宋体"/>
                <w:sz w:val="21"/>
                <w:szCs w:val="21"/>
                <w:lang w:eastAsia="zh-CN"/>
              </w:rPr>
              <w:t>检测</w:t>
            </w:r>
            <w:r>
              <w:rPr>
                <w:rFonts w:hint="eastAsia" w:ascii="宋体" w:hAnsi="宋体"/>
                <w:sz w:val="21"/>
                <w:szCs w:val="21"/>
              </w:rPr>
              <w:t>设备用于产品开发，能满足产品设计要求；</w:t>
            </w:r>
          </w:p>
          <w:p>
            <w:pPr>
              <w:spacing w:line="400" w:lineRule="atLeast"/>
              <w:ind w:firstLine="420" w:firstLineChars="200"/>
              <w:rPr>
                <w:rFonts w:ascii="宋体" w:hAnsi="宋体"/>
                <w:sz w:val="21"/>
                <w:szCs w:val="21"/>
              </w:rPr>
            </w:pPr>
            <w:r>
              <w:rPr>
                <w:rFonts w:hint="eastAsia" w:ascii="宋体" w:hAnsi="宋体"/>
                <w:sz w:val="21"/>
                <w:szCs w:val="21"/>
              </w:rPr>
              <w:t>2、提供了相关作业文件：《设计和开发控制程序》等操作标准；</w:t>
            </w:r>
          </w:p>
          <w:p>
            <w:pPr>
              <w:spacing w:line="400" w:lineRule="atLeast"/>
              <w:ind w:firstLine="420" w:firstLineChars="200"/>
              <w:rPr>
                <w:rFonts w:ascii="宋体" w:hAnsi="宋体"/>
                <w:sz w:val="21"/>
                <w:szCs w:val="21"/>
              </w:rPr>
            </w:pPr>
            <w:r>
              <w:rPr>
                <w:rFonts w:hint="eastAsia" w:ascii="宋体" w:hAnsi="宋体"/>
                <w:sz w:val="21"/>
                <w:szCs w:val="21"/>
              </w:rPr>
              <w:t>3、查，公司的产品设计人员均</w:t>
            </w:r>
            <w:r>
              <w:rPr>
                <w:rFonts w:hint="eastAsia" w:ascii="宋体" w:hAnsi="宋体"/>
                <w:sz w:val="21"/>
                <w:szCs w:val="21"/>
                <w:lang w:eastAsia="zh-CN"/>
              </w:rPr>
              <w:t>有丰富的设计经验</w:t>
            </w:r>
            <w:r>
              <w:rPr>
                <w:rFonts w:hint="eastAsia" w:ascii="宋体" w:hAnsi="宋体"/>
                <w:sz w:val="21"/>
                <w:szCs w:val="21"/>
              </w:rPr>
              <w:t>，具有相应的岗位能力。</w:t>
            </w:r>
          </w:p>
          <w:p>
            <w:pPr>
              <w:spacing w:line="400" w:lineRule="atLeast"/>
              <w:ind w:firstLine="420" w:firstLineChars="200"/>
              <w:rPr>
                <w:rFonts w:ascii="宋体" w:hAnsi="宋体"/>
                <w:sz w:val="21"/>
                <w:szCs w:val="21"/>
              </w:rPr>
            </w:pPr>
            <w:r>
              <w:rPr>
                <w:rFonts w:hint="eastAsia" w:ascii="宋体" w:hAnsi="宋体"/>
                <w:sz w:val="21"/>
                <w:szCs w:val="21"/>
              </w:rPr>
              <w:t>4、现场查看，研发部具有产品开发的专用电脑、储存设备等，能满足该过程需要；</w:t>
            </w:r>
          </w:p>
          <w:p>
            <w:pPr>
              <w:spacing w:line="400" w:lineRule="atLeast"/>
              <w:ind w:firstLine="420" w:firstLineChars="200"/>
              <w:rPr>
                <w:rFonts w:hint="eastAsia" w:ascii="宋体" w:hAnsi="宋体"/>
                <w:sz w:val="21"/>
                <w:szCs w:val="21"/>
              </w:rPr>
            </w:pPr>
            <w:r>
              <w:rPr>
                <w:rFonts w:hint="eastAsia" w:ascii="宋体" w:hAnsi="宋体"/>
                <w:sz w:val="21"/>
                <w:szCs w:val="21"/>
              </w:rPr>
              <w:t>5、产品开发配置有：</w:t>
            </w:r>
            <w:r>
              <w:rPr>
                <w:rFonts w:hint="eastAsia" w:ascii="宋体" w:hAnsi="宋体"/>
                <w:sz w:val="21"/>
                <w:szCs w:val="21"/>
                <w:lang w:val="en-US" w:eastAsia="zh-CN"/>
              </w:rPr>
              <w:t>万用表、示波器、转速器、游标卡尺</w:t>
            </w:r>
            <w:r>
              <w:rPr>
                <w:rFonts w:hint="eastAsia" w:ascii="宋体" w:hAnsi="宋体"/>
                <w:sz w:val="21"/>
                <w:szCs w:val="21"/>
              </w:rPr>
              <w:t>等检测仪器。</w:t>
            </w:r>
          </w:p>
          <w:p>
            <w:pPr>
              <w:spacing w:line="400" w:lineRule="atLeast"/>
              <w:ind w:firstLine="420" w:firstLineChars="200"/>
              <w:rPr>
                <w:rFonts w:hint="eastAsia" w:ascii="宋体" w:hAnsi="宋体"/>
                <w:sz w:val="21"/>
                <w:szCs w:val="21"/>
              </w:rPr>
            </w:pPr>
            <w:r>
              <w:rPr>
                <w:rFonts w:hint="eastAsia" w:ascii="宋体" w:hAnsi="宋体"/>
                <w:sz w:val="21"/>
                <w:szCs w:val="21"/>
              </w:rPr>
              <w:t>6、提供质量标准：</w:t>
            </w:r>
            <w:r>
              <w:rPr>
                <w:rFonts w:hint="eastAsia" w:ascii="宋体" w:hAnsi="宋体"/>
                <w:sz w:val="21"/>
                <w:szCs w:val="21"/>
                <w:lang w:val="en-US" w:eastAsia="zh-CN"/>
              </w:rPr>
              <w:t>频率信号输出型转速传感器性能评定方法JB/T 7814-2014、压力传感器性能试验方法GB/T 15478-2015</w:t>
            </w:r>
            <w:r>
              <w:rPr>
                <w:rFonts w:hint="eastAsia" w:ascii="宋体" w:hAnsi="宋体"/>
                <w:sz w:val="21"/>
                <w:szCs w:val="21"/>
                <w:lang w:eastAsia="zh-CN"/>
              </w:rPr>
              <w:t>等</w:t>
            </w:r>
            <w:r>
              <w:rPr>
                <w:rFonts w:hint="eastAsia" w:ascii="宋体" w:hAnsi="宋体"/>
                <w:sz w:val="21"/>
                <w:szCs w:val="21"/>
              </w:rPr>
              <w:t>明确规定了设计产品的质量标准。</w:t>
            </w:r>
          </w:p>
          <w:p>
            <w:pPr>
              <w:spacing w:line="400" w:lineRule="atLeast"/>
              <w:ind w:firstLine="420" w:firstLineChars="200"/>
              <w:rPr>
                <w:rFonts w:hint="eastAsia" w:ascii="宋体" w:hAnsi="宋体" w:cs="Times New Roman"/>
                <w:sz w:val="21"/>
                <w:szCs w:val="21"/>
                <w:lang w:val="en-US" w:eastAsia="zh-CN"/>
              </w:rPr>
            </w:pPr>
            <w:r>
              <w:rPr>
                <w:rFonts w:hint="eastAsia" w:ascii="宋体" w:hAnsi="宋体"/>
                <w:sz w:val="21"/>
                <w:szCs w:val="21"/>
              </w:rPr>
              <w:t>查，</w:t>
            </w:r>
            <w:r>
              <w:rPr>
                <w:rFonts w:hint="eastAsia" w:ascii="宋体" w:hAnsi="宋体" w:cs="Times New Roman"/>
                <w:sz w:val="21"/>
                <w:szCs w:val="21"/>
              </w:rPr>
              <w:t>提供有“HE12型齿轮传感器</w:t>
            </w:r>
            <w:r>
              <w:rPr>
                <w:rFonts w:hint="eastAsia" w:ascii="宋体" w:hAnsi="宋体" w:cs="Times New Roman"/>
                <w:sz w:val="21"/>
                <w:szCs w:val="21"/>
                <w:lang w:eastAsia="zh-CN"/>
              </w:rPr>
              <w:t>”等</w:t>
            </w:r>
            <w:r>
              <w:rPr>
                <w:rFonts w:hint="eastAsia" w:ascii="宋体" w:hAnsi="宋体" w:cs="Times New Roman"/>
                <w:sz w:val="21"/>
                <w:szCs w:val="21"/>
              </w:rPr>
              <w:t>产品开发过程记录：产品</w:t>
            </w:r>
            <w:r>
              <w:rPr>
                <w:rFonts w:hint="eastAsia" w:ascii="宋体" w:hAnsi="宋体"/>
                <w:sz w:val="21"/>
                <w:szCs w:val="21"/>
              </w:rPr>
              <w:t>可行性分析、设计输入、设计输出、设</w:t>
            </w:r>
            <w:r>
              <w:rPr>
                <w:rFonts w:hint="eastAsia" w:ascii="宋体" w:hAnsi="宋体" w:cs="Times New Roman"/>
                <w:sz w:val="21"/>
                <w:szCs w:val="21"/>
                <w:lang w:val="en-US" w:eastAsia="zh-CN"/>
              </w:rPr>
              <w:t>计评审、设计测试记录、样品验证等。</w:t>
            </w:r>
          </w:p>
          <w:p>
            <w:pPr>
              <w:spacing w:line="400" w:lineRule="atLeast"/>
              <w:ind w:firstLine="420" w:firstLineChars="200"/>
              <w:rPr>
                <w:rFonts w:hint="default" w:ascii="宋体" w:hAnsi="宋体" w:cs="Times New Roman"/>
                <w:sz w:val="21"/>
                <w:szCs w:val="21"/>
                <w:lang w:val="en-US" w:eastAsia="zh-CN"/>
              </w:rPr>
            </w:pPr>
            <w:r>
              <w:rPr>
                <w:rFonts w:hint="eastAsia" w:ascii="宋体" w:hAnsi="宋体" w:cs="Times New Roman"/>
                <w:sz w:val="21"/>
                <w:szCs w:val="21"/>
                <w:lang w:val="en-US" w:eastAsia="zh-CN"/>
              </w:rPr>
              <w:t>设计开发过程基本能满足要求。</w:t>
            </w:r>
          </w:p>
          <w:p>
            <w:pPr>
              <w:spacing w:line="400" w:lineRule="atLeast"/>
              <w:ind w:firstLine="420" w:firstLineChars="200"/>
              <w:rPr>
                <w:rFonts w:hint="default" w:eastAsia="宋体"/>
                <w:color w:val="auto"/>
                <w:lang w:val="en-US" w:eastAsia="zh-CN"/>
              </w:rPr>
            </w:pPr>
            <w:r>
              <w:rPr>
                <w:rFonts w:hint="eastAsia" w:ascii="宋体" w:hAnsi="宋体" w:cs="Times New Roman"/>
                <w:sz w:val="21"/>
                <w:szCs w:val="21"/>
                <w:lang w:val="en-US" w:eastAsia="zh-CN"/>
              </w:rPr>
              <w:t>公司特殊过程确定为：销售服务过程。组织提供于2021年3月27日对该过程进行了确认的记录。对人员能力、作业文件 、过程记录、设施设备等进行了确认。确认人：陈俊伦。</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12"/>
              <w:rPr>
                <w:rFonts w:hint="eastAsia"/>
                <w:color w:val="auto"/>
                <w:lang w:val="en-US" w:eastAsia="zh-CN"/>
              </w:rPr>
            </w:pPr>
          </w:p>
          <w:p>
            <w:pPr>
              <w:pStyle w:val="12"/>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w:t>
            </w:r>
            <w:r>
              <w:rPr>
                <w:rFonts w:hint="eastAsia" w:ascii="宋体" w:hAnsi="宋体" w:cs="宋体"/>
                <w:color w:val="auto"/>
                <w:szCs w:val="21"/>
                <w:lang w:eastAsia="zh-CN"/>
              </w:rPr>
              <w:t>采用原包装，</w:t>
            </w:r>
            <w:r>
              <w:rPr>
                <w:rFonts w:hint="eastAsia" w:ascii="宋体" w:hAnsi="宋体" w:cs="宋体"/>
                <w:color w:val="auto"/>
                <w:szCs w:val="21"/>
              </w:rPr>
              <w:t>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widowControl/>
              <w:spacing w:line="400" w:lineRule="exact"/>
              <w:ind w:firstLine="420" w:firstLineChars="200"/>
              <w:jc w:val="left"/>
              <w:rPr>
                <w:rFonts w:hint="eastAsia" w:ascii="宋体" w:hAnsi="宋体"/>
                <w:sz w:val="21"/>
                <w:szCs w:val="21"/>
              </w:rPr>
            </w:pPr>
            <w:r>
              <w:rPr>
                <w:rFonts w:hint="eastAsia" w:ascii="宋体" w:hAnsi="宋体"/>
                <w:sz w:val="21"/>
                <w:szCs w:val="21"/>
              </w:rPr>
              <w:t>公司</w:t>
            </w:r>
            <w:r>
              <w:rPr>
                <w:rFonts w:hint="eastAsia" w:ascii="宋体" w:hAnsi="宋体"/>
                <w:sz w:val="21"/>
                <w:szCs w:val="21"/>
                <w:lang w:eastAsia="zh-CN"/>
              </w:rPr>
              <w:t>产品研发</w:t>
            </w:r>
            <w:r>
              <w:rPr>
                <w:rFonts w:hint="eastAsia" w:ascii="宋体" w:hAnsi="宋体"/>
                <w:sz w:val="21"/>
                <w:szCs w:val="21"/>
              </w:rPr>
              <w:t>过程中对标识和可追溯性进行了规定。规定每个</w:t>
            </w:r>
            <w:r>
              <w:rPr>
                <w:rFonts w:hint="eastAsia" w:ascii="宋体" w:hAnsi="宋体"/>
                <w:sz w:val="21"/>
                <w:szCs w:val="21"/>
                <w:lang w:eastAsia="zh-CN"/>
              </w:rPr>
              <w:t>设计阶段资料</w:t>
            </w:r>
            <w:r>
              <w:rPr>
                <w:rFonts w:hint="eastAsia" w:ascii="宋体" w:hAnsi="宋体"/>
                <w:sz w:val="21"/>
                <w:szCs w:val="21"/>
              </w:rPr>
              <w:t>必须标识</w:t>
            </w:r>
            <w:r>
              <w:rPr>
                <w:rFonts w:hint="eastAsia" w:ascii="宋体" w:hAnsi="宋体"/>
                <w:sz w:val="21"/>
                <w:szCs w:val="21"/>
                <w:lang w:eastAsia="zh-CN"/>
              </w:rPr>
              <w:t>产品</w:t>
            </w:r>
            <w:r>
              <w:rPr>
                <w:rFonts w:hint="eastAsia" w:ascii="宋体" w:hAnsi="宋体"/>
                <w:sz w:val="21"/>
                <w:szCs w:val="21"/>
              </w:rPr>
              <w:t>的</w:t>
            </w:r>
            <w:r>
              <w:rPr>
                <w:rFonts w:hint="eastAsia" w:ascii="宋体" w:hAnsi="宋体"/>
                <w:sz w:val="21"/>
                <w:szCs w:val="21"/>
                <w:lang w:eastAsia="zh-CN"/>
              </w:rPr>
              <w:t>名称、型号</w:t>
            </w:r>
            <w:r>
              <w:rPr>
                <w:rFonts w:hint="eastAsia" w:ascii="宋体" w:hAnsi="宋体"/>
                <w:sz w:val="21"/>
                <w:szCs w:val="21"/>
              </w:rPr>
              <w:t>、</w:t>
            </w:r>
            <w:r>
              <w:rPr>
                <w:rFonts w:hint="eastAsia" w:ascii="宋体" w:hAnsi="宋体"/>
                <w:sz w:val="21"/>
                <w:szCs w:val="21"/>
                <w:lang w:eastAsia="zh-CN"/>
              </w:rPr>
              <w:t>设计参与</w:t>
            </w:r>
            <w:r>
              <w:rPr>
                <w:rFonts w:hint="eastAsia" w:ascii="宋体" w:hAnsi="宋体"/>
                <w:sz w:val="21"/>
                <w:szCs w:val="21"/>
              </w:rPr>
              <w:t>人、编制时间</w:t>
            </w:r>
            <w:r>
              <w:rPr>
                <w:rFonts w:hint="eastAsia" w:ascii="宋体" w:hAnsi="宋体"/>
                <w:sz w:val="21"/>
                <w:szCs w:val="21"/>
                <w:lang w:eastAsia="zh-CN"/>
              </w:rPr>
              <w:t>。</w:t>
            </w:r>
            <w:r>
              <w:rPr>
                <w:rFonts w:hint="eastAsia" w:ascii="宋体" w:hAnsi="宋体"/>
                <w:sz w:val="21"/>
                <w:szCs w:val="21"/>
              </w:rPr>
              <w:t>若有修改，必须注明修改时间、修改人、修改内容等。</w:t>
            </w:r>
          </w:p>
          <w:p>
            <w:pPr>
              <w:widowControl/>
              <w:spacing w:line="400" w:lineRule="exact"/>
              <w:ind w:firstLine="420" w:firstLineChars="200"/>
              <w:jc w:val="left"/>
              <w:rPr>
                <w:rFonts w:hint="eastAsia" w:ascii="宋体" w:hAnsi="宋体"/>
                <w:sz w:val="21"/>
                <w:szCs w:val="21"/>
              </w:rPr>
            </w:pPr>
            <w:r>
              <w:rPr>
                <w:rFonts w:hint="eastAsia" w:ascii="宋体" w:hAnsi="宋体"/>
                <w:sz w:val="21"/>
                <w:szCs w:val="21"/>
              </w:rPr>
              <w:t>对于产品设计的输出资料（</w:t>
            </w:r>
            <w:r>
              <w:rPr>
                <w:rFonts w:hint="eastAsia" w:ascii="宋体" w:hAnsi="宋体"/>
                <w:sz w:val="21"/>
                <w:szCs w:val="21"/>
                <w:lang w:eastAsia="zh-CN"/>
              </w:rPr>
              <w:t>图纸</w:t>
            </w:r>
            <w:r>
              <w:rPr>
                <w:rFonts w:hint="eastAsia" w:ascii="宋体" w:hAnsi="宋体"/>
                <w:sz w:val="21"/>
                <w:szCs w:val="21"/>
              </w:rPr>
              <w:t>、</w:t>
            </w:r>
            <w:r>
              <w:rPr>
                <w:rFonts w:hint="eastAsia" w:ascii="宋体" w:hAnsi="宋体"/>
                <w:sz w:val="21"/>
                <w:szCs w:val="21"/>
                <w:lang w:eastAsia="zh-CN"/>
              </w:rPr>
              <w:t>清单</w:t>
            </w:r>
            <w:r>
              <w:rPr>
                <w:rFonts w:hint="eastAsia" w:ascii="宋体" w:hAnsi="宋体"/>
                <w:sz w:val="21"/>
                <w:szCs w:val="21"/>
              </w:rPr>
              <w:t>等），必须有编号、文件名、版本号等进行标识。</w:t>
            </w:r>
          </w:p>
          <w:p>
            <w:pPr>
              <w:spacing w:line="400" w:lineRule="exact"/>
              <w:rPr>
                <w:rFonts w:hint="eastAsia" w:ascii="宋体" w:hAnsi="宋体" w:cs="宋体"/>
                <w:color w:val="auto"/>
                <w:spacing w:val="-4"/>
                <w:szCs w:val="21"/>
              </w:rPr>
            </w:pPr>
            <w:r>
              <w:rPr>
                <w:rFonts w:hint="eastAsia" w:ascii="宋体" w:hAnsi="宋体" w:cs="宋体"/>
                <w:sz w:val="21"/>
                <w:szCs w:val="21"/>
              </w:rPr>
              <w:t>样</w:t>
            </w:r>
            <w:r>
              <w:rPr>
                <w:rFonts w:hint="eastAsia" w:ascii="宋体" w:hAnsi="宋体" w:cs="宋体"/>
                <w:sz w:val="21"/>
                <w:szCs w:val="21"/>
                <w:lang w:eastAsia="zh-CN"/>
              </w:rPr>
              <w:t>品</w:t>
            </w:r>
            <w:r>
              <w:rPr>
                <w:rFonts w:hint="eastAsia" w:ascii="宋体" w:hAnsi="宋体" w:cs="宋体"/>
                <w:sz w:val="21"/>
                <w:szCs w:val="21"/>
              </w:rPr>
              <w:t>管理过程：采用“标识卡”进行标识，卡上注明“</w:t>
            </w:r>
            <w:r>
              <w:rPr>
                <w:rFonts w:hint="eastAsia" w:ascii="宋体" w:hAnsi="宋体" w:cs="宋体"/>
                <w:sz w:val="21"/>
                <w:szCs w:val="21"/>
                <w:lang w:eastAsia="zh-CN"/>
              </w:rPr>
              <w:t>产品</w:t>
            </w:r>
            <w:r>
              <w:rPr>
                <w:rFonts w:hint="eastAsia" w:ascii="宋体" w:hAnsi="宋体" w:cs="宋体"/>
                <w:sz w:val="21"/>
                <w:szCs w:val="21"/>
              </w:rPr>
              <w:t>名称”、“规格型号”、“规格”、、“状态”等内容</w:t>
            </w:r>
            <w:r>
              <w:rPr>
                <w:rFonts w:hint="eastAsia" w:ascii="宋体" w:hAnsi="宋体"/>
                <w:color w:val="auto"/>
                <w:szCs w:val="21"/>
              </w:rPr>
              <w:t>标识及可追溯性</w:t>
            </w:r>
            <w:r>
              <w:rPr>
                <w:rFonts w:hint="eastAsia" w:ascii="宋体" w:hAnsi="宋体" w:cs="宋体"/>
                <w:color w:val="auto"/>
                <w:szCs w:val="21"/>
              </w:rPr>
              <w:t>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lang w:eastAsia="zh-CN"/>
              </w:rPr>
              <w:t>产品</w:t>
            </w: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sz w:val="21"/>
                <w:szCs w:val="21"/>
                <w:lang w:eastAsia="zh-CN"/>
              </w:rPr>
              <w:t>研发</w:t>
            </w:r>
            <w:r>
              <w:rPr>
                <w:rFonts w:hint="eastAsia" w:ascii="宋体" w:hAnsi="宋体"/>
                <w:sz w:val="21"/>
                <w:szCs w:val="21"/>
              </w:rPr>
              <w:t>产品的防护：公司对</w:t>
            </w:r>
            <w:r>
              <w:rPr>
                <w:rFonts w:hint="eastAsia" w:ascii="宋体" w:hAnsi="宋体"/>
                <w:sz w:val="21"/>
                <w:szCs w:val="21"/>
                <w:lang w:eastAsia="zh-CN"/>
              </w:rPr>
              <w:t>产品研发</w:t>
            </w:r>
            <w:r>
              <w:rPr>
                <w:rFonts w:hint="eastAsia" w:ascii="宋体" w:hAnsi="宋体"/>
                <w:sz w:val="21"/>
                <w:szCs w:val="21"/>
              </w:rPr>
              <w:t>运行环境提出要求，在</w:t>
            </w:r>
            <w:r>
              <w:rPr>
                <w:rFonts w:hint="eastAsia" w:ascii="宋体" w:hAnsi="宋体"/>
                <w:sz w:val="21"/>
                <w:szCs w:val="21"/>
                <w:lang w:eastAsia="zh-CN"/>
              </w:rPr>
              <w:t>研发</w:t>
            </w:r>
            <w:r>
              <w:rPr>
                <w:rFonts w:hint="eastAsia" w:ascii="宋体" w:hAnsi="宋体"/>
                <w:sz w:val="21"/>
                <w:szCs w:val="21"/>
              </w:rPr>
              <w:t>过程中安装必要的杀毒软件，避免</w:t>
            </w:r>
            <w:r>
              <w:rPr>
                <w:rFonts w:hint="eastAsia" w:ascii="宋体" w:hAnsi="宋体"/>
                <w:sz w:val="21"/>
                <w:szCs w:val="21"/>
                <w:lang w:eastAsia="zh-CN"/>
              </w:rPr>
              <w:t>研发</w:t>
            </w:r>
            <w:r>
              <w:rPr>
                <w:rFonts w:hint="eastAsia" w:ascii="宋体" w:hAnsi="宋体"/>
                <w:sz w:val="21"/>
                <w:szCs w:val="21"/>
              </w:rPr>
              <w:t>软件使用过程中被破坏</w:t>
            </w:r>
            <w:r>
              <w:rPr>
                <w:rFonts w:hint="eastAsia" w:ascii="宋体" w:hAnsi="宋体"/>
                <w:sz w:val="21"/>
                <w:szCs w:val="21"/>
                <w:lang w:eastAsia="zh-CN"/>
              </w:rPr>
              <w:t>造成数据的丢失</w:t>
            </w:r>
            <w:r>
              <w:rPr>
                <w:rFonts w:hint="eastAsia" w:ascii="宋体" w:hAnsi="宋体"/>
                <w:sz w:val="21"/>
                <w:szCs w:val="21"/>
              </w:rPr>
              <w:t>。同时，对于</w:t>
            </w:r>
            <w:r>
              <w:rPr>
                <w:rFonts w:hint="eastAsia" w:ascii="宋体" w:hAnsi="宋体"/>
                <w:sz w:val="21"/>
                <w:szCs w:val="21"/>
                <w:lang w:eastAsia="zh-CN"/>
              </w:rPr>
              <w:t>输出的图纸等技术资料</w:t>
            </w:r>
            <w:r>
              <w:rPr>
                <w:rFonts w:hint="eastAsia" w:ascii="宋体" w:hAnsi="宋体"/>
                <w:sz w:val="21"/>
                <w:szCs w:val="21"/>
              </w:rPr>
              <w:t>等均采取双机备份，可及时恢复数据</w:t>
            </w:r>
            <w:r>
              <w:rPr>
                <w:rFonts w:hint="eastAsia" w:ascii="宋体" w:hAnsi="宋体"/>
                <w:sz w:val="21"/>
                <w:szCs w:val="21"/>
                <w:lang w:eastAsia="zh-CN"/>
              </w:rPr>
              <w:t>。</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2.搬运：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3.贮存：公司</w:t>
            </w:r>
            <w:r>
              <w:rPr>
                <w:rFonts w:hint="eastAsia" w:ascii="宋体" w:hAnsi="宋体" w:cs="宋体"/>
                <w:color w:val="auto"/>
                <w:sz w:val="21"/>
                <w:szCs w:val="21"/>
                <w:lang w:eastAsia="zh-CN"/>
              </w:rPr>
              <w:t>设立了储存</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r>
              <w:rPr>
                <w:rFonts w:hint="eastAsia" w:ascii="宋体" w:hAnsi="宋体" w:cs="宋体"/>
                <w:color w:val="auto"/>
                <w:sz w:val="21"/>
                <w:szCs w:val="21"/>
                <w:lang w:val="en-US" w:eastAsia="zh-CN"/>
              </w:rPr>
              <w:t>10平方米左右</w:t>
            </w:r>
            <w:r>
              <w:rPr>
                <w:rFonts w:hint="eastAsia" w:ascii="宋体" w:hAnsi="宋体" w:cs="宋体"/>
                <w:color w:val="auto"/>
                <w:sz w:val="21"/>
                <w:szCs w:val="21"/>
                <w:lang w:eastAsia="zh-CN"/>
              </w:rPr>
              <w:t>。库房内存放产品都分架分区整齐堆码，库房通道畅通，通风良好，照明设施齐备。</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5、运输：采取物流运输的形式，按要求堆码整齐，放置不能倒置、防摔、防尘、防雨淋。运输车辆要求有篷布、顶盖，防止雨淋和灰尘。</w:t>
            </w:r>
          </w:p>
          <w:p>
            <w:pPr>
              <w:spacing w:line="400" w:lineRule="exact"/>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color w:val="auto"/>
                <w:szCs w:val="21"/>
              </w:rPr>
              <w:t>8.5.6</w:t>
            </w:r>
          </w:p>
        </w:tc>
        <w:tc>
          <w:tcPr>
            <w:tcW w:w="10004" w:type="dxa"/>
            <w:vAlign w:val="top"/>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查，公司对产品实现过程的更改策划了管理要求。主要包括：合同更改、方案更改、服务信息更改等。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现场查，公司对于更改信息的管理，均为重新发放更改文件，并回收作废的文件。</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查，对于合同、</w:t>
            </w:r>
            <w:r>
              <w:rPr>
                <w:rFonts w:hint="eastAsia" w:ascii="宋体" w:hAnsi="宋体" w:cs="宋体"/>
                <w:color w:val="000000"/>
                <w:sz w:val="21"/>
                <w:szCs w:val="21"/>
                <w:lang w:eastAsia="zh-CN"/>
              </w:rPr>
              <w:t>设计</w:t>
            </w:r>
            <w:r>
              <w:rPr>
                <w:rFonts w:hint="eastAsia" w:ascii="宋体" w:hAnsi="宋体" w:eastAsia="宋体" w:cs="宋体"/>
                <w:color w:val="000000"/>
                <w:sz w:val="21"/>
                <w:szCs w:val="21"/>
              </w:rPr>
              <w:t>方案、信息等更改，必须经过评审，确认能满足要求后方能进行。</w:t>
            </w:r>
          </w:p>
          <w:p>
            <w:pPr>
              <w:spacing w:line="400" w:lineRule="exact"/>
              <w:rPr>
                <w:rFonts w:hint="eastAsia" w:ascii="宋体" w:hAnsi="宋体" w:cs="宋体"/>
                <w:color w:val="auto"/>
                <w:spacing w:val="-4"/>
                <w:szCs w:val="21"/>
              </w:rPr>
            </w:pPr>
            <w:r>
              <w:rPr>
                <w:rFonts w:hint="eastAsia" w:ascii="宋体" w:hAnsi="宋体" w:eastAsia="宋体" w:cs="宋体"/>
                <w:color w:val="000000"/>
                <w:sz w:val="21"/>
                <w:szCs w:val="21"/>
              </w:rPr>
              <w:t>查，近期暂无合同、</w:t>
            </w:r>
            <w:r>
              <w:rPr>
                <w:rFonts w:hint="eastAsia" w:ascii="宋体" w:hAnsi="宋体" w:cs="宋体"/>
                <w:color w:val="000000"/>
                <w:sz w:val="21"/>
                <w:szCs w:val="21"/>
                <w:lang w:eastAsia="zh-CN"/>
              </w:rPr>
              <w:t>设计</w:t>
            </w:r>
            <w:r>
              <w:rPr>
                <w:rFonts w:hint="eastAsia" w:ascii="宋体" w:hAnsi="宋体" w:eastAsia="宋体" w:cs="宋体"/>
                <w:color w:val="000000"/>
                <w:sz w:val="21"/>
                <w:szCs w:val="21"/>
              </w:rPr>
              <w:t>方案、信息变更的情况。</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rFonts w:hint="eastAsia" w:ascii="Times New Roman" w:hAnsi="Times New Roman" w:cs="Times New Roman"/>
                <w:color w:val="auto"/>
                <w:szCs w:val="22"/>
              </w:rPr>
            </w:pPr>
            <w:r>
              <w:rPr>
                <w:rFonts w:hint="eastAsia" w:ascii="Times New Roman" w:hAnsi="Times New Roman" w:cs="Times New Roman"/>
                <w:color w:val="auto"/>
                <w:szCs w:val="22"/>
              </w:rPr>
              <w:t>公司为验证服务的要求是否得到满足对需实施监视和检验的阶段、过程、项目及记录等予以规定，公司明确对各阶段产品和服务的放行均须实施必要的记录并保留。</w:t>
            </w:r>
          </w:p>
          <w:p>
            <w:pPr>
              <w:spacing w:line="360" w:lineRule="auto"/>
              <w:ind w:right="71" w:rightChars="34" w:firstLine="420" w:firstLineChars="200"/>
              <w:jc w:val="left"/>
              <w:rPr>
                <w:rFonts w:hint="eastAsia" w:ascii="Times New Roman" w:hAnsi="Times New Roman" w:cs="Times New Roman"/>
                <w:color w:val="auto"/>
                <w:szCs w:val="22"/>
                <w:lang w:eastAsia="zh-CN"/>
              </w:rPr>
            </w:pPr>
            <w:r>
              <w:rPr>
                <w:rFonts w:hint="eastAsia" w:ascii="Times New Roman" w:hAnsi="Times New Roman" w:cs="Times New Roman"/>
                <w:color w:val="auto"/>
                <w:szCs w:val="22"/>
              </w:rPr>
              <w:t>公司销售产品为</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车用电子产品销售</w:t>
            </w:r>
            <w:r>
              <w:rPr>
                <w:rFonts w:hint="eastAsia" w:ascii="Times New Roman" w:hAnsi="Times New Roman" w:cs="Times New Roman"/>
                <w:color w:val="auto"/>
                <w:szCs w:val="22"/>
                <w:lang w:eastAsia="zh-CN"/>
              </w:rPr>
              <w:t>。主要是车用传感器的销售。</w:t>
            </w:r>
          </w:p>
          <w:p>
            <w:pPr>
              <w:spacing w:line="360" w:lineRule="auto"/>
              <w:ind w:right="71" w:rightChars="34" w:firstLine="420" w:firstLineChars="200"/>
              <w:jc w:val="left"/>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查产品检验记录，根据来货单</w:t>
            </w:r>
            <w:r>
              <w:rPr>
                <w:rFonts w:hint="eastAsia" w:cs="Times New Roman"/>
                <w:color w:val="auto"/>
                <w:szCs w:val="22"/>
                <w:lang w:eastAsia="zh-CN"/>
              </w:rPr>
              <w:t>检验，</w:t>
            </w:r>
            <w:r>
              <w:rPr>
                <w:rFonts w:hint="eastAsia" w:ascii="Times New Roman" w:hAnsi="Times New Roman" w:cs="Times New Roman"/>
                <w:color w:val="auto"/>
                <w:szCs w:val="22"/>
                <w:lang w:eastAsia="zh-CN"/>
              </w:rPr>
              <w:t>抽《来货单》</w:t>
            </w:r>
          </w:p>
          <w:p>
            <w:pPr>
              <w:spacing w:line="360" w:lineRule="auto"/>
              <w:ind w:right="71" w:rightChars="34" w:firstLine="420" w:firstLineChars="200"/>
              <w:jc w:val="left"/>
              <w:rPr>
                <w:rFonts w:hint="eastAsia" w:ascii="Times New Roman" w:hAnsi="Times New Roman" w:cs="Times New Roman"/>
                <w:color w:val="auto"/>
                <w:szCs w:val="22"/>
              </w:rPr>
            </w:pPr>
            <w:r>
              <w:rPr>
                <w:rFonts w:hint="eastAsia" w:ascii="Times New Roman" w:hAnsi="Times New Roman" w:cs="Times New Roman"/>
                <w:color w:val="auto"/>
                <w:szCs w:val="22"/>
              </w:rPr>
              <w:t>1</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查见2020年</w:t>
            </w:r>
            <w:r>
              <w:rPr>
                <w:rFonts w:hint="eastAsia" w:ascii="Times New Roman" w:hAnsi="Times New Roman" w:cs="Times New Roman"/>
                <w:color w:val="auto"/>
                <w:szCs w:val="22"/>
                <w:lang w:val="en-US" w:eastAsia="zh-CN"/>
              </w:rPr>
              <w:t>12</w:t>
            </w:r>
            <w:r>
              <w:rPr>
                <w:rFonts w:hint="eastAsia" w:ascii="Times New Roman" w:hAnsi="Times New Roman" w:cs="Times New Roman"/>
                <w:color w:val="auto"/>
                <w:szCs w:val="22"/>
              </w:rPr>
              <w:t>月9日</w:t>
            </w:r>
          </w:p>
          <w:p>
            <w:pPr>
              <w:spacing w:line="360" w:lineRule="auto"/>
              <w:ind w:right="71" w:rightChars="34" w:firstLine="420" w:firstLineChars="200"/>
              <w:jc w:val="lef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eastAsia="zh-CN"/>
              </w:rPr>
              <w:t>供方</w:t>
            </w:r>
            <w:r>
              <w:rPr>
                <w:rFonts w:hint="eastAsia" w:ascii="Times New Roman" w:hAnsi="Times New Roman" w:cs="Times New Roman"/>
                <w:color w:val="auto"/>
                <w:szCs w:val="22"/>
              </w:rPr>
              <w:t>：</w:t>
            </w:r>
            <w:r>
              <w:rPr>
                <w:rFonts w:hint="eastAsia"/>
                <w:color w:val="auto"/>
                <w:lang w:val="en-US" w:eastAsia="zh-CN"/>
              </w:rPr>
              <w:t>深圳市粤科源兴科技有限公司</w:t>
            </w:r>
          </w:p>
          <w:p>
            <w:pPr>
              <w:pStyle w:val="2"/>
              <w:numPr>
                <w:ilvl w:val="0"/>
                <w:numId w:val="0"/>
              </w:numPr>
              <w:ind w:firstLine="420" w:firstLineChars="200"/>
              <w:rPr>
                <w:rFonts w:hint="eastAsia"/>
                <w:color w:val="auto"/>
                <w:szCs w:val="22"/>
                <w:lang w:val="en-US" w:eastAsia="zh-CN"/>
              </w:rPr>
            </w:pPr>
            <w:r>
              <w:rPr>
                <w:rFonts w:hint="eastAsia"/>
                <w:color w:val="auto"/>
                <w:szCs w:val="22"/>
              </w:rPr>
              <w:t>采购产品：</w:t>
            </w:r>
            <w:r>
              <w:rPr>
                <w:rFonts w:hint="eastAsia"/>
                <w:color w:val="auto"/>
                <w:szCs w:val="22"/>
                <w:lang w:eastAsia="zh-CN"/>
              </w:rPr>
              <w:t>转速传感器</w:t>
            </w:r>
          </w:p>
          <w:p>
            <w:pPr>
              <w:pStyle w:val="2"/>
              <w:numPr>
                <w:ilvl w:val="0"/>
                <w:numId w:val="0"/>
              </w:numPr>
              <w:ind w:firstLine="420" w:firstLineChars="200"/>
              <w:rPr>
                <w:rFonts w:hint="default"/>
                <w:color w:val="auto"/>
                <w:szCs w:val="22"/>
                <w:lang w:val="en-US" w:eastAsia="zh-CN"/>
              </w:rPr>
            </w:pPr>
            <w:r>
              <w:rPr>
                <w:rFonts w:hint="eastAsia"/>
                <w:color w:val="auto"/>
                <w:szCs w:val="22"/>
                <w:lang w:val="en-US" w:eastAsia="zh-CN"/>
              </w:rPr>
              <w:t>检验内容：产品型号、外包装、数量、合格证等</w:t>
            </w:r>
          </w:p>
          <w:p>
            <w:pPr>
              <w:pStyle w:val="2"/>
              <w:numPr>
                <w:ilvl w:val="0"/>
                <w:numId w:val="0"/>
              </w:numPr>
              <w:ind w:firstLine="420" w:firstLineChars="200"/>
              <w:rPr>
                <w:rFonts w:hint="eastAsia" w:eastAsia="宋体"/>
                <w:color w:val="auto"/>
                <w:szCs w:val="22"/>
                <w:lang w:eastAsia="zh-CN"/>
              </w:rPr>
            </w:pPr>
            <w:r>
              <w:rPr>
                <w:rFonts w:hint="eastAsia"/>
                <w:color w:val="auto"/>
                <w:szCs w:val="22"/>
              </w:rPr>
              <w:t>签收人：</w:t>
            </w:r>
            <w:r>
              <w:rPr>
                <w:rFonts w:hint="eastAsia"/>
                <w:color w:val="auto"/>
                <w:szCs w:val="22"/>
                <w:lang w:eastAsia="zh-CN"/>
              </w:rPr>
              <w:t>陈俊伦</w:t>
            </w:r>
          </w:p>
          <w:p>
            <w:pPr>
              <w:pStyle w:val="2"/>
              <w:numPr>
                <w:ilvl w:val="0"/>
                <w:numId w:val="0"/>
              </w:numPr>
              <w:ind w:firstLine="420" w:firstLineChars="200"/>
              <w:rPr>
                <w:rFonts w:hint="eastAsia"/>
                <w:color w:val="auto"/>
                <w:szCs w:val="22"/>
              </w:rPr>
            </w:pPr>
            <w:r>
              <w:rPr>
                <w:rFonts w:hint="eastAsia"/>
                <w:color w:val="auto"/>
                <w:szCs w:val="22"/>
              </w:rPr>
              <w:t>2</w:t>
            </w:r>
            <w:r>
              <w:rPr>
                <w:rFonts w:hint="eastAsia"/>
                <w:color w:val="auto"/>
                <w:szCs w:val="22"/>
                <w:lang w:eastAsia="zh-CN"/>
              </w:rPr>
              <w:t>）</w:t>
            </w:r>
            <w:r>
              <w:rPr>
                <w:rFonts w:hint="eastAsia"/>
                <w:color w:val="auto"/>
                <w:szCs w:val="22"/>
              </w:rPr>
              <w:t>查见202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1</w:t>
            </w:r>
            <w:r>
              <w:rPr>
                <w:rFonts w:hint="eastAsia"/>
                <w:color w:val="auto"/>
                <w:szCs w:val="22"/>
              </w:rPr>
              <w:t>月</w:t>
            </w:r>
            <w:r>
              <w:rPr>
                <w:rFonts w:hint="eastAsia"/>
                <w:color w:val="auto"/>
                <w:szCs w:val="22"/>
                <w:lang w:val="en-US" w:eastAsia="zh-CN"/>
              </w:rPr>
              <w:t>16</w:t>
            </w:r>
            <w:r>
              <w:rPr>
                <w:rFonts w:hint="eastAsia"/>
                <w:color w:val="auto"/>
                <w:szCs w:val="22"/>
              </w:rPr>
              <w:t>日</w:t>
            </w:r>
          </w:p>
          <w:p>
            <w:pPr>
              <w:pStyle w:val="2"/>
              <w:numPr>
                <w:ilvl w:val="0"/>
                <w:numId w:val="0"/>
              </w:numPr>
              <w:ind w:firstLine="420" w:firstLineChars="200"/>
              <w:rPr>
                <w:rFonts w:hint="eastAsia"/>
                <w:color w:val="auto"/>
                <w:lang w:val="en-US" w:eastAsia="zh-CN"/>
              </w:rPr>
            </w:pPr>
            <w:r>
              <w:rPr>
                <w:rFonts w:hint="eastAsia"/>
                <w:color w:val="auto"/>
                <w:szCs w:val="22"/>
                <w:lang w:eastAsia="zh-CN"/>
              </w:rPr>
              <w:t>供方</w:t>
            </w:r>
            <w:r>
              <w:rPr>
                <w:rFonts w:hint="eastAsia"/>
                <w:color w:val="auto"/>
                <w:szCs w:val="22"/>
              </w:rPr>
              <w:t>：</w:t>
            </w:r>
            <w:r>
              <w:rPr>
                <w:rFonts w:hint="eastAsia"/>
                <w:color w:val="auto"/>
                <w:lang w:val="en-US" w:eastAsia="zh-CN"/>
              </w:rPr>
              <w:t>深圳市粤科源兴科技有限公司</w:t>
            </w:r>
          </w:p>
          <w:p>
            <w:pPr>
              <w:pStyle w:val="2"/>
              <w:numPr>
                <w:ilvl w:val="0"/>
                <w:numId w:val="0"/>
              </w:numPr>
              <w:ind w:firstLine="420" w:firstLineChars="200"/>
              <w:rPr>
                <w:rFonts w:hint="eastAsia"/>
                <w:color w:val="auto"/>
                <w:szCs w:val="22"/>
                <w:lang w:val="en-US" w:eastAsia="zh-CN"/>
              </w:rPr>
            </w:pPr>
            <w:r>
              <w:rPr>
                <w:rFonts w:hint="eastAsia"/>
                <w:color w:val="auto"/>
                <w:szCs w:val="22"/>
              </w:rPr>
              <w:t>采购产品：</w:t>
            </w:r>
            <w:r>
              <w:rPr>
                <w:rFonts w:hint="eastAsia"/>
                <w:color w:val="auto"/>
                <w:szCs w:val="22"/>
                <w:lang w:val="en-US" w:eastAsia="zh-CN"/>
              </w:rPr>
              <w:t>齿轮传感器</w:t>
            </w:r>
          </w:p>
          <w:p>
            <w:pPr>
              <w:pStyle w:val="2"/>
              <w:numPr>
                <w:ilvl w:val="0"/>
                <w:numId w:val="0"/>
              </w:numPr>
              <w:rPr>
                <w:rFonts w:hint="default"/>
                <w:color w:val="auto"/>
                <w:szCs w:val="22"/>
                <w:lang w:val="en-US" w:eastAsia="zh-CN"/>
              </w:rPr>
            </w:pPr>
            <w:r>
              <w:rPr>
                <w:rFonts w:hint="eastAsia"/>
                <w:color w:val="auto"/>
                <w:szCs w:val="22"/>
                <w:lang w:val="en-US" w:eastAsia="zh-CN"/>
              </w:rPr>
              <w:t>检验内容：产品型号、外包装、数量、合格证等</w:t>
            </w:r>
          </w:p>
          <w:p>
            <w:pPr>
              <w:pStyle w:val="2"/>
              <w:numPr>
                <w:ilvl w:val="0"/>
                <w:numId w:val="0"/>
              </w:numPr>
              <w:rPr>
                <w:rFonts w:hint="eastAsia"/>
                <w:color w:val="auto"/>
                <w:szCs w:val="22"/>
              </w:rPr>
            </w:pPr>
            <w:r>
              <w:rPr>
                <w:rFonts w:hint="eastAsia"/>
                <w:color w:val="auto"/>
                <w:szCs w:val="22"/>
              </w:rPr>
              <w:t>签收人：</w:t>
            </w:r>
            <w:r>
              <w:rPr>
                <w:rFonts w:hint="eastAsia"/>
                <w:color w:val="auto"/>
                <w:szCs w:val="22"/>
                <w:lang w:eastAsia="zh-CN"/>
              </w:rPr>
              <w:t>陈俊伦</w:t>
            </w:r>
          </w:p>
          <w:p>
            <w:pPr>
              <w:pStyle w:val="2"/>
              <w:numPr>
                <w:ilvl w:val="0"/>
                <w:numId w:val="0"/>
              </w:numPr>
              <w:rPr>
                <w:rFonts w:hint="eastAsia"/>
                <w:color w:val="auto"/>
                <w:szCs w:val="22"/>
              </w:rPr>
            </w:pPr>
            <w:r>
              <w:rPr>
                <w:rFonts w:hint="eastAsia"/>
                <w:color w:val="auto"/>
                <w:szCs w:val="22"/>
              </w:rPr>
              <w:t>3</w:t>
            </w:r>
            <w:r>
              <w:rPr>
                <w:rFonts w:hint="eastAsia"/>
                <w:color w:val="auto"/>
                <w:szCs w:val="22"/>
                <w:lang w:eastAsia="zh-CN"/>
              </w:rPr>
              <w:t>）</w:t>
            </w:r>
            <w:r>
              <w:rPr>
                <w:rFonts w:hint="eastAsia"/>
                <w:color w:val="auto"/>
                <w:szCs w:val="22"/>
              </w:rPr>
              <w:t>查见202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3</w:t>
            </w:r>
            <w:r>
              <w:rPr>
                <w:rFonts w:hint="eastAsia"/>
                <w:color w:val="auto"/>
                <w:szCs w:val="22"/>
              </w:rPr>
              <w:t>月</w:t>
            </w:r>
            <w:r>
              <w:rPr>
                <w:rFonts w:hint="eastAsia"/>
                <w:color w:val="auto"/>
                <w:szCs w:val="22"/>
                <w:lang w:val="en-US" w:eastAsia="zh-CN"/>
              </w:rPr>
              <w:t>3</w:t>
            </w:r>
            <w:r>
              <w:rPr>
                <w:rFonts w:hint="eastAsia"/>
                <w:color w:val="auto"/>
                <w:szCs w:val="22"/>
              </w:rPr>
              <w:t>日</w:t>
            </w:r>
          </w:p>
          <w:p>
            <w:pPr>
              <w:pStyle w:val="2"/>
              <w:numPr>
                <w:ilvl w:val="0"/>
                <w:numId w:val="0"/>
              </w:numPr>
              <w:rPr>
                <w:rFonts w:hint="eastAsia"/>
                <w:color w:val="auto"/>
                <w:lang w:val="en-US" w:eastAsia="zh-CN"/>
              </w:rPr>
            </w:pPr>
            <w:r>
              <w:rPr>
                <w:rFonts w:hint="eastAsia"/>
                <w:color w:val="auto"/>
                <w:szCs w:val="22"/>
                <w:lang w:eastAsia="zh-CN"/>
              </w:rPr>
              <w:t>供方</w:t>
            </w:r>
            <w:r>
              <w:rPr>
                <w:rFonts w:hint="eastAsia"/>
                <w:color w:val="auto"/>
                <w:szCs w:val="22"/>
              </w:rPr>
              <w:t>：</w:t>
            </w:r>
            <w:r>
              <w:rPr>
                <w:rFonts w:hint="eastAsia"/>
                <w:color w:val="auto"/>
                <w:lang w:val="en-US" w:eastAsia="zh-CN"/>
              </w:rPr>
              <w:t>深圳市粤科源兴科技有限公司  </w:t>
            </w:r>
          </w:p>
          <w:p>
            <w:pPr>
              <w:pStyle w:val="2"/>
              <w:numPr>
                <w:ilvl w:val="0"/>
                <w:numId w:val="0"/>
              </w:numPr>
              <w:rPr>
                <w:rFonts w:hint="eastAsia"/>
                <w:color w:val="auto"/>
                <w:szCs w:val="22"/>
                <w:lang w:val="en-US" w:eastAsia="zh-CN"/>
              </w:rPr>
            </w:pPr>
            <w:r>
              <w:rPr>
                <w:rFonts w:hint="eastAsia"/>
                <w:color w:val="auto"/>
                <w:szCs w:val="22"/>
              </w:rPr>
              <w:t>采购产品</w:t>
            </w:r>
            <w:r>
              <w:rPr>
                <w:rFonts w:hint="eastAsia"/>
                <w:color w:val="auto"/>
                <w:szCs w:val="22"/>
                <w:lang w:eastAsia="zh-CN"/>
              </w:rPr>
              <w:t>：传感器芯片、集成电路</w:t>
            </w:r>
            <w:r>
              <w:rPr>
                <w:rFonts w:hint="eastAsia"/>
                <w:color w:val="auto"/>
                <w:szCs w:val="22"/>
                <w:lang w:val="en-US" w:eastAsia="zh-CN"/>
              </w:rPr>
              <w:t>等</w:t>
            </w:r>
          </w:p>
          <w:p>
            <w:pPr>
              <w:pStyle w:val="2"/>
              <w:numPr>
                <w:ilvl w:val="0"/>
                <w:numId w:val="0"/>
              </w:numPr>
              <w:rPr>
                <w:rFonts w:hint="default"/>
                <w:color w:val="auto"/>
                <w:szCs w:val="22"/>
                <w:lang w:val="en-US" w:eastAsia="zh-CN"/>
              </w:rPr>
            </w:pPr>
            <w:r>
              <w:rPr>
                <w:rFonts w:hint="eastAsia"/>
                <w:color w:val="auto"/>
                <w:szCs w:val="22"/>
                <w:lang w:val="en-US" w:eastAsia="zh-CN"/>
              </w:rPr>
              <w:t>检验内容：外观、产品型号、外包装、数量、合格证等</w:t>
            </w:r>
          </w:p>
          <w:p>
            <w:pPr>
              <w:pStyle w:val="2"/>
              <w:numPr>
                <w:ilvl w:val="0"/>
                <w:numId w:val="0"/>
              </w:numPr>
              <w:rPr>
                <w:rFonts w:hint="eastAsia"/>
                <w:color w:val="auto"/>
                <w:szCs w:val="22"/>
                <w:lang w:eastAsia="zh-CN"/>
              </w:rPr>
            </w:pPr>
            <w:r>
              <w:rPr>
                <w:rFonts w:hint="eastAsia"/>
                <w:color w:val="auto"/>
                <w:szCs w:val="22"/>
              </w:rPr>
              <w:t>签收人：</w:t>
            </w:r>
            <w:r>
              <w:rPr>
                <w:rFonts w:hint="eastAsia"/>
                <w:color w:val="auto"/>
                <w:szCs w:val="22"/>
                <w:lang w:eastAsia="zh-CN"/>
              </w:rPr>
              <w:t>陈俊伦</w:t>
            </w:r>
          </w:p>
          <w:p>
            <w:pPr>
              <w:pStyle w:val="2"/>
              <w:numPr>
                <w:ilvl w:val="0"/>
                <w:numId w:val="4"/>
              </w:numPr>
              <w:rPr>
                <w:rFonts w:hint="eastAsia"/>
                <w:color w:val="auto"/>
                <w:szCs w:val="22"/>
                <w:lang w:val="en-US" w:eastAsia="zh-CN"/>
              </w:rPr>
            </w:pPr>
            <w:r>
              <w:rPr>
                <w:rFonts w:hint="eastAsia"/>
                <w:color w:val="auto"/>
                <w:szCs w:val="22"/>
              </w:rPr>
              <w:t>查见202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4</w:t>
            </w:r>
            <w:r>
              <w:rPr>
                <w:rFonts w:hint="eastAsia"/>
                <w:color w:val="auto"/>
                <w:szCs w:val="22"/>
              </w:rPr>
              <w:t>月</w:t>
            </w:r>
            <w:r>
              <w:rPr>
                <w:rFonts w:hint="eastAsia"/>
                <w:color w:val="auto"/>
                <w:szCs w:val="22"/>
                <w:lang w:val="en-US" w:eastAsia="zh-CN"/>
              </w:rPr>
              <w:t>3</w:t>
            </w:r>
            <w:r>
              <w:rPr>
                <w:rFonts w:hint="eastAsia"/>
                <w:color w:val="auto"/>
                <w:szCs w:val="22"/>
              </w:rPr>
              <w:t>日</w:t>
            </w:r>
          </w:p>
          <w:p>
            <w:pPr>
              <w:pStyle w:val="2"/>
              <w:numPr>
                <w:ilvl w:val="0"/>
                <w:numId w:val="0"/>
              </w:numPr>
              <w:rPr>
                <w:rFonts w:hint="eastAsia"/>
                <w:color w:val="auto"/>
                <w:szCs w:val="22"/>
                <w:lang w:val="en-US" w:eastAsia="zh-CN"/>
              </w:rPr>
            </w:pPr>
            <w:r>
              <w:rPr>
                <w:rFonts w:hint="eastAsia"/>
                <w:color w:val="auto"/>
                <w:szCs w:val="22"/>
                <w:lang w:val="en-US" w:eastAsia="zh-CN"/>
              </w:rPr>
              <w:t>供方：东莞市琪翔电子有限公司</w:t>
            </w:r>
          </w:p>
          <w:p>
            <w:pPr>
              <w:pStyle w:val="2"/>
              <w:numPr>
                <w:ilvl w:val="0"/>
                <w:numId w:val="0"/>
              </w:numPr>
              <w:rPr>
                <w:rFonts w:hint="eastAsia"/>
                <w:color w:val="auto"/>
                <w:szCs w:val="22"/>
                <w:lang w:val="en-US" w:eastAsia="zh-CN"/>
              </w:rPr>
            </w:pPr>
            <w:r>
              <w:rPr>
                <w:rFonts w:hint="eastAsia"/>
                <w:color w:val="auto"/>
                <w:szCs w:val="22"/>
                <w:lang w:val="en-US" w:eastAsia="zh-CN"/>
              </w:rPr>
              <w:t>采购产品：连接线</w:t>
            </w:r>
          </w:p>
          <w:p>
            <w:pPr>
              <w:pStyle w:val="2"/>
              <w:numPr>
                <w:ilvl w:val="0"/>
                <w:numId w:val="0"/>
              </w:numPr>
              <w:rPr>
                <w:rFonts w:hint="default"/>
                <w:color w:val="auto"/>
                <w:szCs w:val="22"/>
                <w:lang w:val="en-US" w:eastAsia="zh-CN"/>
              </w:rPr>
            </w:pPr>
            <w:r>
              <w:rPr>
                <w:rFonts w:hint="eastAsia"/>
                <w:color w:val="auto"/>
                <w:szCs w:val="22"/>
                <w:lang w:val="en-US" w:eastAsia="zh-CN"/>
              </w:rPr>
              <w:t>检验内容：外观、产品型号、外包装、数量、合格证等</w:t>
            </w:r>
          </w:p>
          <w:p>
            <w:pPr>
              <w:pStyle w:val="2"/>
              <w:numPr>
                <w:ilvl w:val="0"/>
                <w:numId w:val="0"/>
              </w:numPr>
              <w:rPr>
                <w:rFonts w:hint="default"/>
                <w:color w:val="auto"/>
                <w:szCs w:val="22"/>
                <w:lang w:val="en-US" w:eastAsia="zh-CN"/>
              </w:rPr>
            </w:pPr>
            <w:r>
              <w:rPr>
                <w:rFonts w:hint="eastAsia"/>
                <w:color w:val="auto"/>
                <w:szCs w:val="22"/>
              </w:rPr>
              <w:t>签收人：</w:t>
            </w:r>
            <w:r>
              <w:rPr>
                <w:rFonts w:hint="eastAsia"/>
                <w:color w:val="auto"/>
                <w:szCs w:val="22"/>
                <w:lang w:eastAsia="zh-CN"/>
              </w:rPr>
              <w:t>陈俊伦</w:t>
            </w:r>
          </w:p>
          <w:p>
            <w:pPr>
              <w:pStyle w:val="2"/>
              <w:numPr>
                <w:ilvl w:val="0"/>
                <w:numId w:val="0"/>
              </w:numPr>
              <w:rPr>
                <w:rFonts w:hint="eastAsia"/>
                <w:color w:val="auto"/>
                <w:szCs w:val="22"/>
              </w:rPr>
            </w:pPr>
            <w:r>
              <w:rPr>
                <w:rFonts w:hint="eastAsia"/>
                <w:color w:val="auto"/>
                <w:szCs w:val="22"/>
              </w:rPr>
              <w:t>........</w:t>
            </w:r>
          </w:p>
          <w:p>
            <w:pPr>
              <w:pStyle w:val="2"/>
              <w:numPr>
                <w:ilvl w:val="0"/>
                <w:numId w:val="0"/>
              </w:numPr>
              <w:rPr>
                <w:rFonts w:hint="eastAsia"/>
                <w:color w:val="auto"/>
                <w:szCs w:val="22"/>
                <w:lang w:eastAsia="zh-CN"/>
              </w:rPr>
            </w:pPr>
          </w:p>
          <w:p>
            <w:pPr>
              <w:spacing w:line="400" w:lineRule="exact"/>
              <w:rPr>
                <w:color w:val="auto"/>
                <w:szCs w:val="22"/>
              </w:rPr>
            </w:pPr>
            <w:r>
              <w:rPr>
                <w:rFonts w:hint="eastAsia"/>
                <w:color w:val="auto"/>
                <w:szCs w:val="22"/>
              </w:rPr>
              <w:t>2、销售过程检验：</w:t>
            </w:r>
          </w:p>
          <w:p>
            <w:pPr>
              <w:spacing w:line="400" w:lineRule="exact"/>
              <w:rPr>
                <w:color w:val="auto"/>
                <w:szCs w:val="22"/>
              </w:rPr>
            </w:pPr>
            <w:r>
              <w:rPr>
                <w:rFonts w:hint="eastAsia"/>
                <w:color w:val="auto"/>
                <w:szCs w:val="22"/>
              </w:rPr>
              <w:t>依据：</w:t>
            </w:r>
            <w:r>
              <w:rPr>
                <w:rFonts w:hint="eastAsia"/>
                <w:color w:val="auto"/>
                <w:szCs w:val="22"/>
                <w:lang w:eastAsia="zh-CN"/>
              </w:rPr>
              <w:t>《销售及服务过程控制程序》</w:t>
            </w:r>
            <w:r>
              <w:rPr>
                <w:rFonts w:hint="eastAsia"/>
                <w:color w:val="auto"/>
                <w:szCs w:val="22"/>
              </w:rPr>
              <w:t>《销售服务规范》、《销售人员考核制度》等。</w:t>
            </w:r>
          </w:p>
          <w:p>
            <w:pPr>
              <w:spacing w:line="400" w:lineRule="exact"/>
              <w:rPr>
                <w:rFonts w:hint="default"/>
                <w:color w:val="auto"/>
                <w:lang w:val="en-US" w:eastAsia="zh-CN"/>
              </w:rPr>
            </w:pPr>
            <w:r>
              <w:rPr>
                <w:rFonts w:hint="eastAsia"/>
                <w:color w:val="auto"/>
                <w:szCs w:val="22"/>
              </w:rPr>
              <w:t>抽</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综合部绩效考核</w:t>
            </w:r>
            <w:r>
              <w:rPr>
                <w:rFonts w:hint="eastAsia"/>
                <w:color w:val="auto"/>
              </w:rPr>
              <w:t>表。</w:t>
            </w:r>
            <w:r>
              <w:rPr>
                <w:rFonts w:hint="eastAsia"/>
                <w:color w:val="auto"/>
                <w:lang w:eastAsia="zh-CN"/>
              </w:rPr>
              <w:t>考核人员：陈承</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ascii="宋体" w:hAnsi="宋体" w:cs="宋体"/>
                <w:sz w:val="21"/>
                <w:szCs w:val="21"/>
                <w:lang w:eastAsia="zh-CN"/>
              </w:rPr>
            </w:pPr>
            <w:r>
              <w:rPr>
                <w:rFonts w:hint="eastAsia"/>
                <w:color w:val="auto"/>
              </w:rPr>
              <w:t>检查人：</w:t>
            </w:r>
            <w:r>
              <w:rPr>
                <w:rFonts w:hint="eastAsia"/>
                <w:color w:val="auto"/>
                <w:lang w:val="en-US" w:eastAsia="zh-CN"/>
              </w:rPr>
              <w:t>罗萍</w:t>
            </w:r>
            <w:r>
              <w:rPr>
                <w:rFonts w:hint="eastAsia" w:ascii="宋体" w:hAnsi="宋体" w:cs="宋体"/>
                <w:sz w:val="21"/>
                <w:szCs w:val="21"/>
                <w:lang w:eastAsia="zh-CN"/>
              </w:rPr>
              <w:t>查看，</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合同跟踪情况：</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 xml:space="preserve">时间：    </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客户           </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 结果</w:t>
            </w:r>
          </w:p>
          <w:p>
            <w:pPr>
              <w:spacing w:line="400" w:lineRule="exact"/>
              <w:rPr>
                <w:rFonts w:hint="default" w:ascii="宋体" w:hAnsi="宋体" w:cs="宋体"/>
                <w:sz w:val="21"/>
                <w:szCs w:val="21"/>
                <w:lang w:val="en-US" w:eastAsia="zh-CN"/>
              </w:rPr>
            </w:pP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01</w:t>
            </w:r>
            <w:r>
              <w:rPr>
                <w:rFonts w:hint="eastAsia"/>
                <w:color w:val="auto"/>
              </w:rPr>
              <w:t>月</w:t>
            </w:r>
            <w:r>
              <w:rPr>
                <w:rFonts w:hint="eastAsia"/>
                <w:color w:val="auto"/>
                <w:lang w:val="en-US" w:eastAsia="zh-CN"/>
              </w:rPr>
              <w:t>06</w:t>
            </w:r>
            <w:r>
              <w:rPr>
                <w:rFonts w:hint="eastAsia"/>
                <w:color w:val="auto"/>
              </w:rPr>
              <w:t>日</w:t>
            </w:r>
            <w:r>
              <w:rPr>
                <w:rFonts w:hint="eastAsia"/>
                <w:color w:val="auto"/>
                <w:lang w:val="en-US" w:eastAsia="zh-CN"/>
              </w:rPr>
              <w:t xml:space="preserve">  </w:t>
            </w:r>
            <w:r>
              <w:rPr>
                <w:rFonts w:hint="eastAsia" w:ascii="宋体" w:hAnsi="宋体" w:cs="宋体"/>
                <w:color w:val="auto"/>
                <w:szCs w:val="21"/>
                <w:lang w:val="en-US" w:eastAsia="zh-CN"/>
              </w:rPr>
              <w:t>湖北康晨安宝矿业设备有限责任公司</w:t>
            </w:r>
            <w:r>
              <w:rPr>
                <w:rFonts w:hint="eastAsia" w:ascii="宋体" w:hAnsi="宋体" w:cs="宋体"/>
                <w:sz w:val="21"/>
                <w:szCs w:val="21"/>
                <w:lang w:val="en-US" w:eastAsia="zh-CN"/>
              </w:rPr>
              <w:t xml:space="preserve">  产品已经由客户签收</w:t>
            </w:r>
          </w:p>
          <w:p>
            <w:pPr>
              <w:spacing w:line="400" w:lineRule="exact"/>
              <w:rPr>
                <w:rFonts w:hint="eastAsia"/>
                <w:color w:val="auto"/>
                <w:lang w:val="en-US" w:eastAsia="zh-CN"/>
              </w:rPr>
            </w:pPr>
            <w:r>
              <w:rPr>
                <w:rFonts w:hint="eastAsia" w:ascii="宋体" w:hAnsi="宋体" w:cs="宋体"/>
                <w:sz w:val="21"/>
                <w:szCs w:val="21"/>
                <w:lang w:eastAsia="zh-CN"/>
              </w:rPr>
              <w:t>追踪情况： 产品的使用情况</w:t>
            </w:r>
          </w:p>
          <w:p>
            <w:pPr>
              <w:spacing w:line="400" w:lineRule="exact"/>
              <w:ind w:firstLine="420" w:firstLineChars="200"/>
              <w:rPr>
                <w:rFonts w:ascii="宋体" w:cs="宋体"/>
                <w:color w:val="auto"/>
                <w:szCs w:val="21"/>
              </w:rPr>
            </w:pPr>
            <w:r>
              <w:rPr>
                <w:rFonts w:hint="eastAsia"/>
                <w:color w:val="auto"/>
                <w:szCs w:val="22"/>
              </w:rPr>
              <w:t>定期对客户进行满意度调查，抽见202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3</w:t>
            </w:r>
            <w:r>
              <w:rPr>
                <w:rFonts w:hint="eastAsia"/>
                <w:color w:val="auto"/>
                <w:szCs w:val="22"/>
              </w:rPr>
              <w:t>月对</w:t>
            </w:r>
            <w:r>
              <w:rPr>
                <w:rFonts w:hint="eastAsia" w:ascii="宋体" w:hAnsi="宋体" w:cs="宋体"/>
                <w:color w:val="auto"/>
                <w:szCs w:val="21"/>
              </w:rPr>
              <w:t>客户：</w:t>
            </w:r>
            <w:r>
              <w:rPr>
                <w:rFonts w:hint="eastAsia" w:ascii="宋体" w:hAnsi="宋体" w:cs="宋体"/>
                <w:color w:val="auto"/>
                <w:szCs w:val="21"/>
                <w:lang w:val="en-US" w:eastAsia="zh-CN"/>
              </w:rPr>
              <w:t>中国北方发动机研究所</w:t>
            </w:r>
            <w:r>
              <w:rPr>
                <w:rFonts w:hint="eastAsia" w:ascii="宋体" w:cs="宋体"/>
                <w:color w:val="auto"/>
                <w:szCs w:val="21"/>
              </w:rPr>
              <w:t>的</w:t>
            </w:r>
            <w:r>
              <w:rPr>
                <w:rFonts w:hint="eastAsia" w:ascii="宋体" w:cs="宋体"/>
                <w:color w:val="auto"/>
                <w:szCs w:val="21"/>
                <w:lang w:eastAsia="zh-CN"/>
              </w:rPr>
              <w:t>顾客满意度</w:t>
            </w:r>
            <w:r>
              <w:rPr>
                <w:rFonts w:hint="eastAsia" w:ascii="宋体" w:cs="宋体"/>
                <w:color w:val="auto"/>
                <w:szCs w:val="21"/>
              </w:rPr>
              <w:t>调查</w:t>
            </w:r>
          </w:p>
          <w:p>
            <w:pPr>
              <w:spacing w:line="400" w:lineRule="exact"/>
              <w:rPr>
                <w:rFonts w:ascii="宋体" w:hAnsi="宋体" w:cs="宋体"/>
                <w:color w:val="auto"/>
                <w:szCs w:val="21"/>
              </w:rPr>
            </w:pPr>
            <w:r>
              <w:rPr>
                <w:rFonts w:hint="eastAsia" w:ascii="宋体" w:hAnsi="宋体" w:cs="宋体"/>
                <w:color w:val="auto"/>
                <w:szCs w:val="21"/>
              </w:rPr>
              <w:t>对销售的产品质量、性能、价格、交期等进行了考评，总分：9</w:t>
            </w:r>
            <w:r>
              <w:rPr>
                <w:rFonts w:hint="eastAsia" w:ascii="宋体" w:hAnsi="宋体" w:cs="宋体"/>
                <w:color w:val="auto"/>
                <w:szCs w:val="21"/>
                <w:lang w:val="en-US" w:eastAsia="zh-CN"/>
              </w:rPr>
              <w:t>8</w:t>
            </w:r>
            <w:r>
              <w:rPr>
                <w:rFonts w:hint="eastAsia" w:ascii="宋体" w:hAnsi="宋体" w:cs="宋体"/>
                <w:color w:val="auto"/>
                <w:szCs w:val="21"/>
              </w:rPr>
              <w:t>分，满意。</w:t>
            </w:r>
          </w:p>
          <w:p>
            <w:pPr>
              <w:spacing w:line="400" w:lineRule="exact"/>
              <w:rPr>
                <w:color w:val="auto"/>
                <w:szCs w:val="22"/>
              </w:rPr>
            </w:pPr>
          </w:p>
          <w:p>
            <w:pPr>
              <w:numPr>
                <w:ilvl w:val="0"/>
                <w:numId w:val="5"/>
              </w:numPr>
              <w:spacing w:line="400" w:lineRule="exact"/>
            </w:pPr>
            <w:r>
              <w:rPr>
                <w:rFonts w:hint="eastAsia"/>
                <w:color w:val="auto"/>
                <w:lang w:eastAsia="zh-CN"/>
              </w:rPr>
              <w:t>查</w:t>
            </w:r>
            <w:r>
              <w:rPr>
                <w:rFonts w:hint="eastAsia"/>
                <w:color w:val="auto"/>
              </w:rPr>
              <w:t>交付情况，公司</w:t>
            </w:r>
            <w:r>
              <w:rPr>
                <w:rFonts w:hint="eastAsia"/>
                <w:color w:val="auto"/>
                <w:lang w:eastAsia="zh-CN"/>
              </w:rPr>
              <w:t>根据来货单对产品的型号、规格、数量、外观、包装等进行验收，验收合格后入库或由公司送至客户处，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spacing w:line="400" w:lineRule="exact"/>
              <w:rPr>
                <w:rFonts w:hint="eastAsia"/>
                <w:color w:val="auto"/>
              </w:rPr>
            </w:pPr>
            <w:r>
              <w:rPr>
                <w:rFonts w:hint="eastAsia"/>
                <w:color w:val="auto"/>
              </w:rPr>
              <w:t>查，客户签收单：</w:t>
            </w:r>
          </w:p>
          <w:p>
            <w:pPr>
              <w:numPr>
                <w:ilvl w:val="0"/>
                <w:numId w:val="0"/>
              </w:numPr>
              <w:spacing w:line="400" w:lineRule="exact"/>
              <w:rPr>
                <w:rFonts w:hint="eastAsia"/>
                <w:color w:val="000000" w:themeColor="text1"/>
                <w:vertAlign w:val="baseline"/>
              </w:rPr>
            </w:pPr>
            <w:r>
              <w:rPr>
                <w:rFonts w:hint="eastAsia"/>
                <w:color w:val="000000" w:themeColor="text1"/>
                <w:vertAlign w:val="baseline"/>
                <w:lang w:val="en-US" w:eastAsia="zh-CN"/>
              </w:rPr>
              <w:t>6）</w:t>
            </w:r>
            <w:r>
              <w:rPr>
                <w:rFonts w:hint="eastAsia"/>
                <w:color w:val="000000" w:themeColor="text1"/>
                <w:vertAlign w:val="baseline"/>
              </w:rPr>
              <w:t>查，客户签收单：</w:t>
            </w: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02月22</w:t>
            </w:r>
            <w:r>
              <w:rPr>
                <w:rFonts w:hint="eastAsia"/>
                <w:color w:val="000000" w:themeColor="text1"/>
                <w:vertAlign w:val="baseline"/>
              </w:rPr>
              <w:t>日</w:t>
            </w:r>
          </w:p>
          <w:p>
            <w:pPr>
              <w:spacing w:line="400" w:lineRule="exact"/>
              <w:rPr>
                <w:rFonts w:hint="eastAsia" w:ascii="宋体" w:hAnsi="宋体" w:cs="宋体"/>
                <w:color w:val="auto"/>
                <w:szCs w:val="21"/>
                <w:lang w:val="en-US" w:eastAsia="zh-CN"/>
              </w:rPr>
            </w:pPr>
            <w:r>
              <w:rPr>
                <w:rFonts w:hint="eastAsia"/>
                <w:color w:val="000000" w:themeColor="text1"/>
                <w:vertAlign w:val="baseline"/>
              </w:rPr>
              <w:t>客户：</w:t>
            </w:r>
            <w:r>
              <w:rPr>
                <w:rFonts w:hint="eastAsia" w:ascii="宋体" w:hAnsi="宋体" w:cs="宋体"/>
                <w:color w:val="auto"/>
                <w:szCs w:val="21"/>
                <w:lang w:val="en-US" w:eastAsia="zh-CN"/>
              </w:rPr>
              <w:t>湖北康晨安宝矿业设备有限责任公司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auto"/>
                <w:lang w:eastAsia="zh-CN"/>
              </w:rPr>
              <w:t>车速传感器</w:t>
            </w:r>
            <w:r>
              <w:rPr>
                <w:rFonts w:hint="eastAsia"/>
                <w:color w:val="000000" w:themeColor="text1"/>
                <w:vertAlign w:val="baseline"/>
              </w:rPr>
              <w:t>等</w:t>
            </w:r>
          </w:p>
          <w:p>
            <w:pPr>
              <w:spacing w:line="400" w:lineRule="exact"/>
              <w:rPr>
                <w:rFonts w:hint="eastAsia"/>
              </w:rPr>
            </w:pPr>
            <w:r>
              <w:rPr>
                <w:rFonts w:hint="eastAsia"/>
                <w:color w:val="000000" w:themeColor="text1"/>
                <w:vertAlign w:val="baseline"/>
              </w:rPr>
              <w:t>签收人：</w:t>
            </w:r>
            <w:r>
              <w:rPr>
                <w:rFonts w:hint="eastAsia"/>
                <w:color w:val="000000" w:themeColor="text1"/>
                <w:vertAlign w:val="baseline"/>
                <w:lang w:val="en-US" w:eastAsia="zh-CN"/>
              </w:rPr>
              <w:t>郑洁</w:t>
            </w: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1</w:t>
            </w:r>
            <w:r>
              <w:rPr>
                <w:rFonts w:hint="eastAsia"/>
                <w:color w:val="000000" w:themeColor="text1"/>
                <w:vertAlign w:val="baseline"/>
              </w:rPr>
              <w:t>年</w:t>
            </w:r>
            <w:r>
              <w:rPr>
                <w:rFonts w:hint="eastAsia"/>
                <w:color w:val="000000" w:themeColor="text1"/>
                <w:vertAlign w:val="baseline"/>
                <w:lang w:val="en-US" w:eastAsia="zh-CN"/>
              </w:rPr>
              <w:t>03</w:t>
            </w:r>
            <w:r>
              <w:rPr>
                <w:rFonts w:hint="eastAsia"/>
                <w:color w:val="000000" w:themeColor="text1"/>
                <w:vertAlign w:val="baseline"/>
              </w:rPr>
              <w:t>月</w:t>
            </w:r>
            <w:r>
              <w:rPr>
                <w:rFonts w:hint="eastAsia"/>
                <w:color w:val="000000" w:themeColor="text1"/>
                <w:vertAlign w:val="baseline"/>
                <w:lang w:val="en-US" w:eastAsia="zh-CN"/>
              </w:rPr>
              <w:t>28</w:t>
            </w:r>
            <w:r>
              <w:rPr>
                <w:rFonts w:hint="eastAsia"/>
                <w:color w:val="000000" w:themeColor="text1"/>
                <w:vertAlign w:val="baseline"/>
              </w:rPr>
              <w:t>日</w:t>
            </w:r>
          </w:p>
          <w:p>
            <w:pPr>
              <w:spacing w:line="400" w:lineRule="exact"/>
              <w:rPr>
                <w:rFonts w:hint="eastAsia"/>
                <w:color w:val="000000" w:themeColor="text1"/>
                <w:vertAlign w:val="baseline"/>
                <w:lang w:eastAsia="zh-CN"/>
              </w:rPr>
            </w:pPr>
            <w:r>
              <w:rPr>
                <w:rFonts w:hint="eastAsia"/>
                <w:color w:val="000000" w:themeColor="text1"/>
                <w:vertAlign w:val="baseline"/>
              </w:rPr>
              <w:t>客户：</w:t>
            </w:r>
            <w:r>
              <w:rPr>
                <w:rFonts w:hint="eastAsia" w:ascii="宋体" w:hAnsi="宋体" w:cs="宋体"/>
                <w:color w:val="auto"/>
                <w:szCs w:val="21"/>
                <w:lang w:val="en-US" w:eastAsia="zh-CN"/>
              </w:rPr>
              <w:t>湖北康晨安宝矿业设备有限责任公司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eastAsia="zh-CN"/>
              </w:rPr>
              <w:t>：</w:t>
            </w:r>
            <w:r>
              <w:rPr>
                <w:rFonts w:hint="eastAsia"/>
                <w:color w:val="000000" w:themeColor="text1"/>
                <w:vertAlign w:val="baseline"/>
                <w:lang w:val="en-US" w:eastAsia="zh-CN"/>
              </w:rPr>
              <w:t>温度传感器</w:t>
            </w:r>
          </w:p>
          <w:p>
            <w:pPr>
              <w:spacing w:line="400" w:lineRule="exact"/>
              <w:rPr>
                <w:rFonts w:hint="eastAsia"/>
                <w:color w:val="000000" w:themeColor="text1"/>
                <w:vertAlign w:val="baseline"/>
                <w:lang w:eastAsia="zh-CN"/>
              </w:rPr>
            </w:pPr>
            <w:r>
              <w:rPr>
                <w:rFonts w:hint="eastAsia"/>
                <w:color w:val="000000" w:themeColor="text1"/>
                <w:vertAlign w:val="baseline"/>
              </w:rPr>
              <w:t>签</w:t>
            </w:r>
            <w:r>
              <w:rPr>
                <w:rFonts w:hint="eastAsia"/>
                <w:color w:val="000000" w:themeColor="text1"/>
                <w:vertAlign w:val="baseline"/>
                <w:lang w:eastAsia="zh-CN"/>
              </w:rPr>
              <w:t>收人：</w:t>
            </w:r>
            <w:r>
              <w:rPr>
                <w:rFonts w:hint="eastAsia"/>
                <w:color w:val="000000" w:themeColor="text1"/>
                <w:vertAlign w:val="baseline"/>
                <w:lang w:val="en-US" w:eastAsia="zh-CN"/>
              </w:rPr>
              <w:t>郑洁</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w:t>
            </w:r>
          </w:p>
          <w:p>
            <w:pPr>
              <w:spacing w:line="360" w:lineRule="auto"/>
              <w:rPr>
                <w:rFonts w:hint="eastAsia"/>
                <w:color w:val="000000" w:themeColor="text1"/>
                <w:vertAlign w:val="baseline"/>
                <w:lang w:val="en-US" w:eastAsia="zh-CN"/>
              </w:rPr>
            </w:pPr>
            <w:r>
              <w:rPr>
                <w:rFonts w:hint="eastAsia"/>
                <w:color w:val="000000" w:themeColor="text1"/>
                <w:vertAlign w:val="baseline"/>
                <w:lang w:val="en-US" w:eastAsia="zh-CN"/>
              </w:rPr>
              <w:t>负责人讲，公司的其他客户都是多年的合作关系，相互信任度较高。客户收到产品后如有任何问题则电话告知，如三天内无异议则为签收确认。公司有专人对客户的问询、投诉进行反馈和回答，产品如有质量问题则按合同的约定采取退换的形式处理。目前未有客户流失及重大产品质量投诉情况。</w:t>
            </w:r>
          </w:p>
          <w:p>
            <w:pPr>
              <w:spacing w:line="360" w:lineRule="auto"/>
              <w:rPr>
                <w:rFonts w:hint="default"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车用电子产品的研发过程均有验证、评审。详见8.3记录。</w:t>
            </w:r>
          </w:p>
          <w:p>
            <w:pPr>
              <w:spacing w:line="360" w:lineRule="auto"/>
              <w:rPr>
                <w:rFonts w:hint="eastAsia" w:ascii="宋体" w:hAnsi="宋体" w:cs="宋体"/>
                <w:color w:val="auto"/>
                <w:spacing w:val="-4"/>
                <w:szCs w:val="21"/>
              </w:rPr>
            </w:pPr>
            <w:r>
              <w:rPr>
                <w:rFonts w:hint="eastAsia" w:ascii="宋体" w:hAnsi="宋体" w:cs="宋体"/>
                <w:color w:val="auto"/>
                <w:szCs w:val="21"/>
              </w:rPr>
              <w:t>产品和服务放行过程基本符合要求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w:t>
            </w:r>
            <w:r>
              <w:rPr>
                <w:rFonts w:hint="eastAsia" w:ascii="宋体" w:hAnsi="宋体" w:cs="Times New Roman"/>
                <w:color w:val="auto"/>
                <w:szCs w:val="22"/>
                <w:lang w:eastAsia="zh-CN"/>
              </w:rPr>
              <w:t>控制程序</w:t>
            </w:r>
            <w:r>
              <w:rPr>
                <w:rFonts w:hint="eastAsia" w:ascii="宋体" w:hAnsi="宋体" w:eastAsia="宋体" w:cs="Times New Roman"/>
                <w:color w:val="auto"/>
                <w:szCs w:val="22"/>
              </w:rPr>
              <w:t>》明确了各类、各阶段的不合格的控制管控要求，并实施对不合格的处置方法选择、采取措施的程度取决于不合格的性质及其对产品的影响程度。对不合格品的控制及其职责、权限及要求进行了规定。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eastAsia" w:ascii="宋体" w:hAnsi="宋体" w:eastAsia="宋体" w:cs="Times New Roman"/>
                <w:color w:val="auto"/>
                <w:szCs w:val="22"/>
              </w:rPr>
            </w:pPr>
            <w:r>
              <w:rPr>
                <w:rFonts w:hint="eastAsia" w:ascii="宋体" w:hAnsi="宋体" w:eastAsia="宋体" w:cs="Times New Roman"/>
                <w:color w:val="auto"/>
                <w:szCs w:val="22"/>
              </w:rPr>
              <w:t>时间：202</w:t>
            </w:r>
            <w:r>
              <w:rPr>
                <w:rFonts w:hint="eastAsia" w:ascii="宋体" w:hAnsi="宋体" w:cs="Times New Roman"/>
                <w:color w:val="auto"/>
                <w:szCs w:val="22"/>
                <w:lang w:val="en-US" w:eastAsia="zh-CN"/>
              </w:rPr>
              <w:t>1</w:t>
            </w:r>
            <w:r>
              <w:rPr>
                <w:rFonts w:hint="eastAsia" w:ascii="宋体" w:hAnsi="宋体" w:eastAsia="宋体" w:cs="Times New Roman"/>
                <w:color w:val="auto"/>
                <w:szCs w:val="22"/>
              </w:rPr>
              <w:t>.</w:t>
            </w:r>
            <w:r>
              <w:rPr>
                <w:rFonts w:hint="eastAsia" w:ascii="宋体" w:hAnsi="宋体" w:cs="Times New Roman"/>
                <w:color w:val="auto"/>
                <w:szCs w:val="22"/>
                <w:lang w:val="en-US" w:eastAsia="zh-CN"/>
              </w:rPr>
              <w:t>01</w:t>
            </w:r>
            <w:r>
              <w:rPr>
                <w:rFonts w:hint="eastAsia" w:ascii="宋体" w:hAnsi="宋体" w:eastAsia="宋体" w:cs="Times New Roman"/>
                <w:color w:val="auto"/>
                <w:szCs w:val="22"/>
              </w:rPr>
              <w:t>.17</w:t>
            </w:r>
          </w:p>
          <w:p>
            <w:pPr>
              <w:spacing w:line="400" w:lineRule="exact"/>
              <w:rPr>
                <w:rFonts w:hint="eastAsia" w:ascii="宋体" w:hAnsi="宋体" w:eastAsia="宋体" w:cs="Times New Roman"/>
                <w:color w:val="auto"/>
                <w:szCs w:val="22"/>
              </w:rPr>
            </w:pPr>
            <w:r>
              <w:rPr>
                <w:rFonts w:hint="eastAsia" w:ascii="宋体" w:hAnsi="宋体" w:eastAsia="宋体" w:cs="Times New Roman"/>
                <w:color w:val="auto"/>
                <w:szCs w:val="22"/>
              </w:rPr>
              <w:t>不符合情况：</w:t>
            </w:r>
            <w:r>
              <w:rPr>
                <w:rFonts w:hint="eastAsia" w:ascii="宋体" w:hAnsi="宋体" w:cs="Times New Roman"/>
                <w:color w:val="auto"/>
                <w:szCs w:val="22"/>
                <w:lang w:eastAsia="zh-CN"/>
              </w:rPr>
              <w:t>发货</w:t>
            </w:r>
            <w:r>
              <w:rPr>
                <w:rFonts w:hint="eastAsia" w:ascii="宋体" w:hAnsi="宋体" w:eastAsia="宋体" w:cs="Times New Roman"/>
                <w:color w:val="auto"/>
                <w:szCs w:val="22"/>
              </w:rPr>
              <w:t>到</w:t>
            </w:r>
            <w:r>
              <w:rPr>
                <w:rFonts w:hint="eastAsia" w:ascii="宋体" w:hAnsi="宋体" w:cs="宋体"/>
                <w:color w:val="auto"/>
                <w:szCs w:val="21"/>
                <w:lang w:val="en-US" w:eastAsia="zh-CN"/>
              </w:rPr>
              <w:t>湖北康晨安宝矿业设备有限责任公司</w:t>
            </w:r>
            <w:r>
              <w:rPr>
                <w:rFonts w:hint="eastAsia" w:ascii="宋体" w:hAnsi="宋体" w:eastAsia="宋体" w:cs="Times New Roman"/>
                <w:color w:val="auto"/>
                <w:szCs w:val="22"/>
                <w:lang w:eastAsia="zh-CN"/>
              </w:rPr>
              <w:t>的</w:t>
            </w:r>
            <w:r>
              <w:rPr>
                <w:rFonts w:hint="eastAsia" w:ascii="宋体" w:hAnsi="宋体" w:cs="Times New Roman"/>
                <w:color w:val="auto"/>
                <w:szCs w:val="22"/>
                <w:lang w:val="en-US" w:eastAsia="zh-CN"/>
              </w:rPr>
              <w:t>车速传感器有部分外包装破损</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不合格原因分析：物流过程中防护不到位造成</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重新给客户发货</w:t>
            </w:r>
            <w:r>
              <w:rPr>
                <w:rFonts w:hint="eastAsia" w:ascii="宋体" w:hAnsi="宋体" w:eastAsia="宋体" w:cs="Times New Roman"/>
                <w:color w:val="auto"/>
                <w:szCs w:val="22"/>
              </w:rPr>
              <w:t>。</w:t>
            </w:r>
            <w:r>
              <w:rPr>
                <w:rFonts w:hint="eastAsia" w:ascii="宋体" w:hAnsi="宋体" w:cs="Times New Roman"/>
                <w:color w:val="auto"/>
                <w:szCs w:val="22"/>
                <w:lang w:eastAsia="zh-CN"/>
              </w:rPr>
              <w:t>与物流公司沟通，要求在今后的送货过程中加强对产品的防护。</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val="en-US" w:eastAsia="zh-CN"/>
              </w:rPr>
              <w:t>陈俊伦</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pPr>
              <w:rPr>
                <w:rFonts w:hint="eastAsia"/>
                <w:color w:val="auto"/>
                <w:lang w:eastAsia="zh-CN"/>
              </w:rPr>
            </w:pPr>
            <w:r>
              <w:rPr>
                <w:rFonts w:hint="eastAsia"/>
                <w:color w:val="auto"/>
                <w:lang w:val="en-US" w:eastAsia="zh-CN"/>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lowerLetter"/>
      <w:lvlText w:val="%1."/>
      <w:lvlJc w:val="left"/>
      <w:pPr>
        <w:tabs>
          <w:tab w:val="left" w:pos="1212"/>
        </w:tabs>
        <w:ind w:left="1212" w:hanging="360"/>
      </w:pPr>
      <w:rPr>
        <w:rFonts w:hint="eastAsia"/>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1">
    <w:nsid w:val="0DFF7C21"/>
    <w:multiLevelType w:val="singleLevel"/>
    <w:tmpl w:val="0DFF7C21"/>
    <w:lvl w:ilvl="0" w:tentative="0">
      <w:start w:val="5"/>
      <w:numFmt w:val="decimal"/>
      <w:suff w:val="nothing"/>
      <w:lvlText w:val="%1）"/>
      <w:lvlJc w:val="left"/>
    </w:lvl>
  </w:abstractNum>
  <w:abstractNum w:abstractNumId="2">
    <w:nsid w:val="397E4EC5"/>
    <w:multiLevelType w:val="singleLevel"/>
    <w:tmpl w:val="397E4EC5"/>
    <w:lvl w:ilvl="0" w:tentative="0">
      <w:start w:val="3"/>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593D4B1"/>
    <w:multiLevelType w:val="singleLevel"/>
    <w:tmpl w:val="6593D4B1"/>
    <w:lvl w:ilvl="0" w:tentative="0">
      <w:start w:val="4"/>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C5632"/>
    <w:rsid w:val="08205F8C"/>
    <w:rsid w:val="0BF820C3"/>
    <w:rsid w:val="12614A75"/>
    <w:rsid w:val="12C421AC"/>
    <w:rsid w:val="16C33BC9"/>
    <w:rsid w:val="175D4994"/>
    <w:rsid w:val="186C4D0A"/>
    <w:rsid w:val="193458B6"/>
    <w:rsid w:val="194C5411"/>
    <w:rsid w:val="1A0D7EC3"/>
    <w:rsid w:val="1A366F83"/>
    <w:rsid w:val="1A807626"/>
    <w:rsid w:val="20896A34"/>
    <w:rsid w:val="26893F71"/>
    <w:rsid w:val="29230631"/>
    <w:rsid w:val="2E4330DA"/>
    <w:rsid w:val="31136F8E"/>
    <w:rsid w:val="36375B53"/>
    <w:rsid w:val="36D3482B"/>
    <w:rsid w:val="37606121"/>
    <w:rsid w:val="38D521A9"/>
    <w:rsid w:val="3AAA4737"/>
    <w:rsid w:val="3BBD315D"/>
    <w:rsid w:val="3C971FAC"/>
    <w:rsid w:val="41780524"/>
    <w:rsid w:val="43B8372B"/>
    <w:rsid w:val="44AB6FB2"/>
    <w:rsid w:val="44EE1F7D"/>
    <w:rsid w:val="4522418C"/>
    <w:rsid w:val="454C3B73"/>
    <w:rsid w:val="474B5048"/>
    <w:rsid w:val="4938698C"/>
    <w:rsid w:val="4A5705FD"/>
    <w:rsid w:val="4AE16634"/>
    <w:rsid w:val="4CD919C7"/>
    <w:rsid w:val="4CDC6EF8"/>
    <w:rsid w:val="4DCE74F9"/>
    <w:rsid w:val="4F9E5FC7"/>
    <w:rsid w:val="4F9F2AE3"/>
    <w:rsid w:val="4FDD3B71"/>
    <w:rsid w:val="50631A81"/>
    <w:rsid w:val="512E28DE"/>
    <w:rsid w:val="562038E0"/>
    <w:rsid w:val="589744E6"/>
    <w:rsid w:val="58FC5C8C"/>
    <w:rsid w:val="59601E6A"/>
    <w:rsid w:val="5AB61457"/>
    <w:rsid w:val="5BA902D0"/>
    <w:rsid w:val="5BF77A5B"/>
    <w:rsid w:val="5D350FAF"/>
    <w:rsid w:val="5F942874"/>
    <w:rsid w:val="60A46C4D"/>
    <w:rsid w:val="633D0F31"/>
    <w:rsid w:val="644964BD"/>
    <w:rsid w:val="65222B6E"/>
    <w:rsid w:val="6622281D"/>
    <w:rsid w:val="685C4EB6"/>
    <w:rsid w:val="6B9A4729"/>
    <w:rsid w:val="6C601B8A"/>
    <w:rsid w:val="6CEA7E0D"/>
    <w:rsid w:val="6DB84D7E"/>
    <w:rsid w:val="70807A1A"/>
    <w:rsid w:val="708E3DB6"/>
    <w:rsid w:val="70DA157C"/>
    <w:rsid w:val="71484E18"/>
    <w:rsid w:val="71603CD5"/>
    <w:rsid w:val="71EA36B7"/>
    <w:rsid w:val="744B5B71"/>
    <w:rsid w:val="753017C5"/>
    <w:rsid w:val="77B851C4"/>
    <w:rsid w:val="77DB3729"/>
    <w:rsid w:val="78506DA5"/>
    <w:rsid w:val="79692AB7"/>
    <w:rsid w:val="7B5925C7"/>
    <w:rsid w:val="7D140486"/>
    <w:rsid w:val="7D4D583C"/>
    <w:rsid w:val="7F3046CE"/>
    <w:rsid w:val="7F7A6118"/>
    <w:rsid w:val="7FC03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2021-05-26T02:09:21Z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313D0B2E84AD4331AC20758AF7387A17</vt:lpwstr>
  </property>
</Properties>
</file>