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0469-2021-Q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  <w:lang w:val="en-US" w:eastAsia="zh-CN"/>
        </w:rPr>
        <w:t xml:space="preserve">      </w:t>
      </w:r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重庆高通电子系统有限公司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bookmarkStart w:id="2" w:name="审核范围"/>
            <w:r>
              <w:rPr>
                <w:rFonts w:hint="eastAsia"/>
                <w:sz w:val="20"/>
                <w:lang w:val="en-US" w:eastAsia="zh-CN"/>
              </w:rPr>
              <w:t>原认证范围：</w:t>
            </w:r>
            <w:r>
              <w:rPr>
                <w:sz w:val="20"/>
              </w:rPr>
              <w:t>传感器及车用电子产品的研发、销售</w:t>
            </w:r>
            <w:bookmarkEnd w:id="2"/>
          </w:p>
          <w:p>
            <w:pPr>
              <w:numPr>
                <w:ilvl w:val="0"/>
                <w:numId w:val="0"/>
              </w:num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现认证范围：</w:t>
            </w:r>
            <w:r>
              <w:rPr>
                <w:sz w:val="20"/>
              </w:rPr>
              <w:t>车用电子产品的研发、销售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>
              <w:t>重庆市沙坪坝区上桥关井沟</w:t>
            </w:r>
            <w:bookmarkEnd w:id="3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val="en-US" w:eastAsia="zh-CN"/>
              </w:rPr>
              <w:t>重庆市江北区大石坝东海岸14幢30-4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申请评审人员签字/日期: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李永忠2021.5.25       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2021.5.25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27305</wp:posOffset>
                  </wp:positionV>
                  <wp:extent cx="422910" cy="320040"/>
                  <wp:effectExtent l="0" t="0" r="8890" b="1016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2021.5.25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D5379D"/>
    <w:multiLevelType w:val="singleLevel"/>
    <w:tmpl w:val="A2D5379D"/>
    <w:lvl w:ilvl="0" w:tentative="0">
      <w:start w:val="4"/>
      <w:numFmt w:val="decimal"/>
      <w:suff w:val="nothing"/>
      <w:lvlText w:val="%1．"/>
      <w:lvlJc w:val="left"/>
    </w:lvl>
  </w:abstractNum>
  <w:abstractNum w:abstractNumId="1">
    <w:nsid w:val="E0055215"/>
    <w:multiLevelType w:val="singleLevel"/>
    <w:tmpl w:val="E0055215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10C40"/>
    <w:rsid w:val="104964E1"/>
    <w:rsid w:val="3D436D19"/>
    <w:rsid w:val="59693E30"/>
    <w:rsid w:val="5E0E40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2021-05-25T07:23:22Z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E83CDCA855A247789E50E0D26FC0C6BA</vt:lpwstr>
  </property>
</Properties>
</file>