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中铁资源苏尼特左旗芒来矿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2日 下午至2021年05月1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