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青岛创美机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23日 上午至2021年05月2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