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C4" w:rsidRDefault="0000262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172C4">
        <w:trPr>
          <w:cantSplit/>
          <w:trHeight w:val="915"/>
        </w:trPr>
        <w:tc>
          <w:tcPr>
            <w:tcW w:w="1368" w:type="dxa"/>
          </w:tcPr>
          <w:p w:rsidR="006172C4" w:rsidRDefault="000026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172C4" w:rsidRDefault="0000262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6172C4" w:rsidRDefault="00002629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172C4">
        <w:trPr>
          <w:cantSplit/>
        </w:trPr>
        <w:tc>
          <w:tcPr>
            <w:tcW w:w="1368" w:type="dxa"/>
          </w:tcPr>
          <w:p w:rsidR="006172C4" w:rsidRDefault="000026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172C4" w:rsidRDefault="000026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江西渡海科技有限公司</w:t>
            </w:r>
            <w:bookmarkEnd w:id="6"/>
          </w:p>
        </w:tc>
      </w:tr>
      <w:tr w:rsidR="006172C4">
        <w:trPr>
          <w:cantSplit/>
        </w:trPr>
        <w:tc>
          <w:tcPr>
            <w:tcW w:w="1368" w:type="dxa"/>
          </w:tcPr>
          <w:p w:rsidR="006172C4" w:rsidRDefault="000026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172C4" w:rsidRDefault="000026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6172C4" w:rsidRDefault="000026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172C4" w:rsidRDefault="000026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熊华英</w:t>
            </w:r>
          </w:p>
        </w:tc>
      </w:tr>
      <w:tr w:rsidR="006172C4">
        <w:trPr>
          <w:trHeight w:val="4138"/>
        </w:trPr>
        <w:tc>
          <w:tcPr>
            <w:tcW w:w="10035" w:type="dxa"/>
            <w:gridSpan w:val="4"/>
          </w:tcPr>
          <w:p w:rsidR="006172C4" w:rsidRDefault="000026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6172C4" w:rsidRDefault="006172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72C4" w:rsidRDefault="00002629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查看下料、折弯等区域发现有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个配电箱的门处于打开状态，存在火灾、触电等安全隐患，不符合要求。</w:t>
            </w:r>
          </w:p>
          <w:p w:rsidR="006172C4" w:rsidRDefault="006172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72C4" w:rsidRDefault="006172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72C4" w:rsidRDefault="006172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72C4" w:rsidRDefault="006172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72C4" w:rsidRDefault="006172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72C4" w:rsidRDefault="0000262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172C4" w:rsidRDefault="0000262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6172C4" w:rsidRDefault="00002629" w:rsidP="003D06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172C4" w:rsidRDefault="0000262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172C4" w:rsidRDefault="00002629" w:rsidP="003D062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172C4" w:rsidRDefault="006172C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172C4" w:rsidRDefault="0000262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172C4" w:rsidRDefault="0000262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72C4" w:rsidRDefault="0000262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6172C4" w:rsidRDefault="0000262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2021-05-26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2021-05-26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6172C4">
        <w:trPr>
          <w:trHeight w:val="4491"/>
        </w:trPr>
        <w:tc>
          <w:tcPr>
            <w:tcW w:w="10035" w:type="dxa"/>
            <w:gridSpan w:val="4"/>
          </w:tcPr>
          <w:p w:rsidR="006172C4" w:rsidRDefault="000026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172C4" w:rsidRDefault="006172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72C4" w:rsidRDefault="000026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6172C4" w:rsidRDefault="006172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72C4" w:rsidRDefault="006172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72C4" w:rsidRDefault="006172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72C4" w:rsidRDefault="006172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72C4" w:rsidRDefault="000026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6172C4" w:rsidRDefault="0000262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172C4">
        <w:trPr>
          <w:trHeight w:val="1702"/>
        </w:trPr>
        <w:tc>
          <w:tcPr>
            <w:tcW w:w="10028" w:type="dxa"/>
          </w:tcPr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下料、折弯等区域发现有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个配电箱的门处于打开状态，存在火灾、触电等安全隐患，不符合要求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</w:tc>
      </w:tr>
      <w:tr w:rsidR="006172C4">
        <w:trPr>
          <w:trHeight w:val="1393"/>
        </w:trPr>
        <w:tc>
          <w:tcPr>
            <w:tcW w:w="10028" w:type="dxa"/>
          </w:tcPr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现场已跟陪同人员进行沟通，并要求立即整改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</w:tc>
      </w:tr>
      <w:tr w:rsidR="006172C4">
        <w:trPr>
          <w:trHeight w:val="1854"/>
        </w:trPr>
        <w:tc>
          <w:tcPr>
            <w:tcW w:w="10028" w:type="dxa"/>
          </w:tcPr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相关人员工作的疏忽，导致配电箱门处于打开状态。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</w:tc>
      </w:tr>
      <w:tr w:rsidR="006172C4">
        <w:trPr>
          <w:trHeight w:val="1537"/>
        </w:trPr>
        <w:tc>
          <w:tcPr>
            <w:tcW w:w="10028" w:type="dxa"/>
          </w:tcPr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3D06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对车间所有配电箱，进行查看，按要求</w:t>
            </w:r>
            <w:r w:rsidR="00002629">
              <w:rPr>
                <w:rFonts w:eastAsia="方正仿宋简体" w:hint="eastAsia"/>
                <w:b/>
              </w:rPr>
              <w:t>现场整改，</w:t>
            </w:r>
            <w:r>
              <w:rPr>
                <w:rFonts w:eastAsia="方正仿宋简体" w:hint="eastAsia"/>
                <w:b/>
              </w:rPr>
              <w:t>关闭配电箱，</w:t>
            </w:r>
            <w:r w:rsidR="00002629">
              <w:rPr>
                <w:rFonts w:eastAsia="方正仿宋简体" w:hint="eastAsia"/>
                <w:b/>
              </w:rPr>
              <w:t>并查看了车间所有配电箱的安全隐患情况，目前都处于良好状况。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172C4">
        <w:trPr>
          <w:trHeight w:val="1699"/>
        </w:trPr>
        <w:tc>
          <w:tcPr>
            <w:tcW w:w="10028" w:type="dxa"/>
          </w:tcPr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检查管理体系其他环节是否有类似事件发生，经检查，无类似不符合发生。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</w:tc>
      </w:tr>
      <w:tr w:rsidR="006172C4">
        <w:trPr>
          <w:trHeight w:val="2485"/>
        </w:trPr>
        <w:tc>
          <w:tcPr>
            <w:tcW w:w="10028" w:type="dxa"/>
          </w:tcPr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6172C4">
            <w:pPr>
              <w:rPr>
                <w:rFonts w:eastAsia="方正仿宋简体"/>
                <w:b/>
              </w:rPr>
            </w:pPr>
          </w:p>
          <w:p w:rsidR="006172C4" w:rsidRDefault="000026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bookmarkStart w:id="7" w:name="_GoBack"/>
            <w:bookmarkEnd w:id="7"/>
            <w:r w:rsidR="003D0620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172C4" w:rsidRDefault="0000262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3D0620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6172C4" w:rsidRDefault="006172C4">
      <w:pPr>
        <w:rPr>
          <w:rFonts w:eastAsia="方正仿宋简体"/>
          <w:b/>
        </w:rPr>
      </w:pPr>
    </w:p>
    <w:p w:rsidR="006172C4" w:rsidRDefault="006172C4">
      <w:pPr>
        <w:rPr>
          <w:rFonts w:eastAsia="方正仿宋简体"/>
          <w:b/>
        </w:rPr>
      </w:pPr>
    </w:p>
    <w:p w:rsidR="006172C4" w:rsidRDefault="006172C4">
      <w:pPr>
        <w:rPr>
          <w:rFonts w:eastAsia="方正仿宋简体"/>
          <w:b/>
        </w:rPr>
      </w:pPr>
    </w:p>
    <w:p w:rsidR="006172C4" w:rsidRDefault="006172C4">
      <w:pPr>
        <w:rPr>
          <w:rFonts w:eastAsia="方正仿宋简体"/>
          <w:b/>
        </w:rPr>
      </w:pPr>
    </w:p>
    <w:p w:rsidR="006172C4" w:rsidRDefault="0000262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改善前：</w:t>
      </w:r>
    </w:p>
    <w:p w:rsidR="006172C4" w:rsidRDefault="0000262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977390" cy="2392045"/>
            <wp:effectExtent l="19050" t="0" r="381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/>
          <w:b/>
          <w:noProof/>
        </w:rPr>
        <w:drawing>
          <wp:inline distT="0" distB="0" distL="0" distR="0">
            <wp:extent cx="2056130" cy="2252980"/>
            <wp:effectExtent l="19050" t="0" r="882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6542" cy="225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2C4" w:rsidRDefault="006172C4">
      <w:pPr>
        <w:rPr>
          <w:rFonts w:eastAsia="方正仿宋简体"/>
          <w:b/>
        </w:rPr>
      </w:pPr>
    </w:p>
    <w:p w:rsidR="006172C4" w:rsidRDefault="0000262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6172C4" w:rsidRDefault="006172C4">
      <w:pPr>
        <w:rPr>
          <w:rFonts w:eastAsia="方正仿宋简体"/>
          <w:b/>
        </w:rPr>
      </w:pPr>
    </w:p>
    <w:p w:rsidR="006172C4" w:rsidRDefault="0000262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982470" cy="2296795"/>
            <wp:effectExtent l="19050" t="0" r="0" b="0"/>
            <wp:docPr id="7" name="图片 7" descr="C:\Users\ADMINI~1.USE\AppData\Local\Temp\162199202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.USE\AppData\Local\Temp\1621992022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/>
          <w:b/>
          <w:noProof/>
        </w:rPr>
        <w:drawing>
          <wp:inline distT="0" distB="0" distL="0" distR="0">
            <wp:extent cx="1735455" cy="2128520"/>
            <wp:effectExtent l="19050" t="0" r="0" b="0"/>
            <wp:docPr id="8" name="图片 8" descr="C:\Users\ADMINI~1.USE\AppData\Local\Temp\16219920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.USE\AppData\Local\Temp\1621992051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5872" cy="212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w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1743710" cy="2270125"/>
            <wp:effectExtent l="19050" t="0" r="8687" b="0"/>
            <wp:docPr id="9" name="图片 9" descr="C:\Users\ADMINI~1.USE\AppData\Local\Temp\162199208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.USE\AppData\Local\Temp\1621992086(1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811" cy="227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2C4" w:rsidSect="006172C4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629" w:rsidRDefault="00002629" w:rsidP="006172C4">
      <w:r>
        <w:separator/>
      </w:r>
    </w:p>
  </w:endnote>
  <w:endnote w:type="continuationSeparator" w:id="1">
    <w:p w:rsidR="00002629" w:rsidRDefault="00002629" w:rsidP="0061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2C4" w:rsidRDefault="00002629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629" w:rsidRDefault="00002629" w:rsidP="006172C4">
      <w:r>
        <w:separator/>
      </w:r>
    </w:p>
  </w:footnote>
  <w:footnote w:type="continuationSeparator" w:id="1">
    <w:p w:rsidR="00002629" w:rsidRDefault="00002629" w:rsidP="00617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2C4" w:rsidRDefault="0000262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172C4" w:rsidRDefault="006172C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9264" stroked="f">
          <v:textbox>
            <w:txbxContent>
              <w:p w:rsidR="006172C4" w:rsidRDefault="0000262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2629">
      <w:rPr>
        <w:rStyle w:val="CharChar1"/>
        <w:rFonts w:hint="default"/>
        <w:w w:val="90"/>
        <w:sz w:val="18"/>
      </w:rPr>
      <w:t>Beijing International Standard united Certification Co.,Ltd.</w:t>
    </w:r>
  </w:p>
  <w:p w:rsidR="006172C4" w:rsidRDefault="006172C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6172C4" w:rsidRDefault="006172C4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2B2"/>
    <w:rsid w:val="00002629"/>
    <w:rsid w:val="003D0620"/>
    <w:rsid w:val="006172C4"/>
    <w:rsid w:val="006432B2"/>
    <w:rsid w:val="00666A74"/>
    <w:rsid w:val="00675368"/>
    <w:rsid w:val="2AD4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2C4"/>
    <w:rPr>
      <w:sz w:val="18"/>
      <w:szCs w:val="18"/>
    </w:rPr>
  </w:style>
  <w:style w:type="paragraph" w:styleId="a4">
    <w:name w:val="footer"/>
    <w:basedOn w:val="a"/>
    <w:link w:val="Char0"/>
    <w:rsid w:val="00617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17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172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6172C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172C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6172C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172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594</Characters>
  <Application>Microsoft Office Word</Application>
  <DocSecurity>0</DocSecurity>
  <Lines>45</Lines>
  <Paragraphs>47</Paragraphs>
  <ScaleCrop>false</ScaleCrop>
  <Company>微软中国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2021-05-26T01:47:00Z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B68C4DD288E94FCF837089B3ADA443E2</vt:lpwstr>
  </property>
</Properties>
</file>