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0022-2018-2021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2307"/>
        <w:gridCol w:w="520"/>
        <w:gridCol w:w="1838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Cs w:val="21"/>
              </w:rPr>
              <w:t>封隔器中心管硬度</w:t>
            </w:r>
            <w:r>
              <w:rPr>
                <w:rFonts w:hint="eastAsia" w:cs="宋体"/>
                <w:color w:val="auto"/>
                <w:szCs w:val="21"/>
                <w:lang w:val="en-US" w:eastAsia="zh-CN"/>
              </w:rPr>
              <w:t>检测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50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±</w:t>
            </w:r>
            <w:r>
              <w:rPr>
                <w:color w:val="auto"/>
                <w:sz w:val="24"/>
                <w:szCs w:val="24"/>
              </w:rPr>
              <w:t>10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）</w:t>
            </w:r>
            <w:r>
              <w:rPr>
                <w:color w:val="auto"/>
                <w:sz w:val="24"/>
                <w:szCs w:val="24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 w:asciiTheme="minorEastAsia" w:hAnsiTheme="minorEastAsia"/>
                <w:color w:val="auto"/>
                <w:szCs w:val="21"/>
              </w:rPr>
              <w:t>YS/CL-01</w:t>
            </w:r>
            <w:r>
              <w:rPr>
                <w:rFonts w:hint="eastAsia" w:asciiTheme="minorEastAsia" w:hAnsiTheme="minorEastAsia"/>
                <w:snapToGrid w:val="0"/>
                <w:color w:val="auto"/>
                <w:kern w:val="0"/>
                <w:szCs w:val="21"/>
              </w:rPr>
              <w:t>封隔器中心管硬度测量过程控制规范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1、量程的确定：封隔器中心管硬度控制在(2</w:t>
            </w:r>
            <w:r>
              <w:rPr>
                <w:rFonts w:hint="eastAsia"/>
                <w:color w:val="auto"/>
              </w:rPr>
              <w:t>40~2</w:t>
            </w:r>
            <w:r>
              <w:rPr>
                <w:rFonts w:hint="eastAsia"/>
                <w:color w:val="auto"/>
              </w:rPr>
              <w:t>60)HB</w:t>
            </w:r>
            <w:r>
              <w:rPr>
                <w:rFonts w:hint="eastAsia"/>
                <w:color w:val="auto"/>
              </w:rPr>
              <w:t>，即（2</w:t>
            </w:r>
            <w:r>
              <w:rPr>
                <w:rFonts w:hint="eastAsia"/>
                <w:color w:val="auto"/>
              </w:rPr>
              <w:t>50±10）HB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pStyle w:val="13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2、最大允许误差的确定：△允=T×（1/3-1/10）=20×1/4=±5HB,（取1/4）)；</w:t>
            </w:r>
          </w:p>
          <w:p>
            <w:pPr>
              <w:pStyle w:val="13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3、测量</w:t>
            </w:r>
            <w:r>
              <w:rPr>
                <w:rFonts w:hint="eastAsia"/>
                <w:color w:val="auto"/>
                <w:lang w:val="en-US" w:eastAsia="zh-CN"/>
              </w:rPr>
              <w:t>参数</w:t>
            </w:r>
            <w:r>
              <w:rPr>
                <w:rFonts w:hint="eastAsia"/>
                <w:color w:val="auto"/>
              </w:rPr>
              <w:t>的允差：±10HB，测量范围向两边延伸为：（200-300）HB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  <w:color w:val="auto"/>
              </w:rPr>
              <w:t>4、选择量程（85～370）HB 里氏硬度计满足要求。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3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83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1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便携式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硬度计</w:t>
            </w:r>
          </w:p>
        </w:tc>
        <w:tc>
          <w:tcPr>
            <w:tcW w:w="1237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TH110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HB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2HB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C5057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563254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37" w:type="dxa"/>
          </w:tcPr>
          <w:p>
            <w:pPr>
              <w:rPr>
                <w:color w:val="FF0000"/>
              </w:rPr>
            </w:pPr>
          </w:p>
        </w:tc>
        <w:tc>
          <w:tcPr>
            <w:tcW w:w="282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838" w:type="dxa"/>
          </w:tcPr>
          <w:p>
            <w:pPr>
              <w:rPr>
                <w:color w:val="FF0000"/>
              </w:rPr>
            </w:pPr>
          </w:p>
        </w:tc>
        <w:tc>
          <w:tcPr>
            <w:tcW w:w="118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37" w:type="dxa"/>
          </w:tcPr>
          <w:p/>
        </w:tc>
        <w:tc>
          <w:tcPr>
            <w:tcW w:w="2827" w:type="dxa"/>
            <w:gridSpan w:val="2"/>
          </w:tcPr>
          <w:p/>
        </w:tc>
        <w:tc>
          <w:tcPr>
            <w:tcW w:w="1838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</w:t>
            </w:r>
            <w:r>
              <w:rPr>
                <w:rFonts w:hint="eastAsia" w:cs="宋体"/>
                <w:color w:val="auto"/>
              </w:rPr>
              <w:t>测量设备的测量范围是（</w:t>
            </w:r>
            <w:r>
              <w:rPr>
                <w:color w:val="auto"/>
              </w:rPr>
              <w:t>85</w:t>
            </w:r>
            <w:r>
              <w:rPr>
                <w:rFonts w:hint="eastAsia" w:cs="宋体"/>
                <w:color w:val="auto"/>
              </w:rPr>
              <w:t>～</w:t>
            </w:r>
            <w:r>
              <w:rPr>
                <w:color w:val="auto"/>
              </w:rPr>
              <w:t>370</w:t>
            </w:r>
            <w:r>
              <w:rPr>
                <w:rFonts w:hint="eastAsia" w:cs="宋体"/>
                <w:color w:val="auto"/>
              </w:rPr>
              <w:t>）</w:t>
            </w:r>
            <w:r>
              <w:rPr>
                <w:color w:val="auto"/>
              </w:rPr>
              <w:t>HB</w:t>
            </w:r>
            <w:r>
              <w:rPr>
                <w:rFonts w:hint="eastAsia" w:cs="宋体"/>
                <w:color w:val="auto"/>
              </w:rPr>
              <w:t>，里氏硬度的最大允许误差为±</w:t>
            </w:r>
            <w:r>
              <w:rPr>
                <w:color w:val="auto"/>
              </w:rPr>
              <w:t>2HB</w:t>
            </w:r>
            <w:r>
              <w:rPr>
                <w:rFonts w:hint="eastAsia" w:cs="宋体"/>
                <w:color w:val="auto"/>
              </w:rPr>
              <w:t>；</w:t>
            </w:r>
            <w:r>
              <w:rPr>
                <w:color w:val="auto"/>
              </w:rP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硬度控制在</w:t>
            </w:r>
            <w:r>
              <w:rPr>
                <w:color w:val="auto"/>
              </w:rPr>
              <w:t>(2</w:t>
            </w:r>
            <w:r>
              <w:rPr>
                <w:rFonts w:hint="eastAsia"/>
                <w:color w:val="auto"/>
              </w:rPr>
              <w:t>40</w:t>
            </w:r>
            <w:r>
              <w:rPr>
                <w:color w:val="auto"/>
              </w:rPr>
              <w:t>~2</w:t>
            </w:r>
            <w:r>
              <w:rPr>
                <w:rFonts w:hint="eastAsia"/>
                <w:color w:val="auto"/>
              </w:rPr>
              <w:t>60</w:t>
            </w:r>
            <w:r>
              <w:rPr>
                <w:color w:val="auto"/>
              </w:rPr>
              <w:t>)HB</w:t>
            </w:r>
            <w:r>
              <w:rPr>
                <w:rFonts w:hint="eastAsia" w:cs="宋体"/>
                <w:color w:val="auto"/>
              </w:rPr>
              <w:t>，测量最大允差为±</w:t>
            </w:r>
            <w:r>
              <w:rPr>
                <w:color w:val="auto"/>
              </w:rPr>
              <w:t>5HB</w:t>
            </w:r>
            <w:r>
              <w:rPr>
                <w:rFonts w:hint="eastAsia" w:cs="宋体"/>
                <w:color w:val="auto"/>
              </w:rPr>
              <w:t>。测量设备的计量特性与测量过程的计量要求相比较，满足测量过程的计量要求。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2.验证合格证书及标识：该硬度计通过计量确认合格后，填写计量确认验证纪录并粘贴确认标识。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验证结论：</w:t>
            </w:r>
            <w:r>
              <w:rPr>
                <w:color w:val="auto"/>
                <w:szCs w:val="20"/>
              </w:rPr>
              <w:sym w:font="Wingdings 2" w:char="F052"/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有缺陷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合（注：在选项上打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，只选一项）</w:t>
            </w:r>
          </w:p>
          <w:p>
            <w:pPr>
              <w:rPr>
                <w:color w:val="auto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167005</wp:posOffset>
                  </wp:positionV>
                  <wp:extent cx="735330" cy="281940"/>
                  <wp:effectExtent l="0" t="0" r="7620" b="381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验证人员签字：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   验证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</w:t>
            </w:r>
            <w:r>
              <w:rPr>
                <w:rFonts w:ascii="Times New Roman" w:hAnsi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12</w:t>
            </w:r>
            <w:bookmarkStart w:id="1" w:name="_GoBack"/>
            <w:bookmarkEnd w:id="1"/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日</w:t>
            </w:r>
          </w:p>
          <w:p>
            <w:pPr>
              <w:rPr>
                <w:color w:val="auto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117475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963295</wp:posOffset>
                  </wp:positionH>
                  <wp:positionV relativeFrom="paragraph">
                    <wp:posOffset>78105</wp:posOffset>
                  </wp:positionV>
                  <wp:extent cx="735330" cy="281940"/>
                  <wp:effectExtent l="0" t="0" r="7620" b="381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C41F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2021-05-11T15:53:54Z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