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FD0466" w:rsidP="00B765F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0349-2021-EO</w:t>
      </w:r>
      <w:bookmarkEnd w:id="0"/>
    </w:p>
    <w:p w:rsidR="006F7AD0" w:rsidRDefault="00FD0466" w:rsidP="00B765F3">
      <w:pPr>
        <w:snapToGrid w:val="0"/>
        <w:spacing w:afterLines="30" w:after="93"/>
        <w:jc w:val="center"/>
        <w:rPr>
          <w:rFonts w:ascii="楷体" w:eastAsia="楷体" w:hAnsi="楷体"/>
          <w:b/>
          <w:color w:val="000000"/>
          <w:sz w:val="84"/>
          <w:szCs w:val="84"/>
        </w:rPr>
      </w:pPr>
    </w:p>
    <w:p w:rsidR="006F7AD0" w:rsidRDefault="00FD0466" w:rsidP="00B765F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FD0466" w:rsidP="00B765F3">
      <w:pPr>
        <w:snapToGrid w:val="0"/>
        <w:spacing w:afterLines="30" w:after="93"/>
        <w:rPr>
          <w:rFonts w:ascii="楷体" w:eastAsia="楷体" w:hAnsi="楷体"/>
          <w:b/>
          <w:color w:val="000000"/>
          <w:sz w:val="52"/>
          <w:szCs w:val="52"/>
        </w:rPr>
      </w:pPr>
    </w:p>
    <w:p w:rsidR="006F7AD0" w:rsidRDefault="00FD0466" w:rsidP="00B765F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FD0466" w:rsidP="00B765F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FD0466" w:rsidP="00B765F3">
      <w:pPr>
        <w:snapToGrid w:val="0"/>
        <w:spacing w:afterLines="30" w:after="93"/>
        <w:jc w:val="center"/>
        <w:rPr>
          <w:rFonts w:ascii="楷体" w:eastAsia="楷体" w:hAnsi="楷体"/>
          <w:b/>
          <w:color w:val="000000"/>
          <w:sz w:val="36"/>
          <w:szCs w:val="36"/>
        </w:rPr>
      </w:pPr>
    </w:p>
    <w:p w:rsidR="006F7AD0" w:rsidRDefault="00FD0466" w:rsidP="00B765F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沧州巨运管道制造有限公司</w:t>
      </w:r>
      <w:bookmarkEnd w:id="1"/>
    </w:p>
    <w:p w:rsidR="006F7AD0" w:rsidRDefault="00FD0466" w:rsidP="00B765F3">
      <w:pPr>
        <w:snapToGrid w:val="0"/>
        <w:spacing w:afterLines="30" w:after="93"/>
        <w:ind w:firstLineChars="600" w:firstLine="1928"/>
        <w:rPr>
          <w:rFonts w:ascii="楷体" w:eastAsia="楷体" w:hAnsi="楷体"/>
          <w:b/>
          <w:color w:val="000000"/>
          <w:sz w:val="32"/>
          <w:szCs w:val="32"/>
        </w:rPr>
      </w:pPr>
    </w:p>
    <w:p w:rsidR="006F7AD0" w:rsidRDefault="00FD0466" w:rsidP="00B765F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FD0466" w:rsidP="00B765F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FD0466" w:rsidP="00B765F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FD0466" w:rsidP="00B765F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FD0466" w:rsidP="00B765F3">
      <w:pPr>
        <w:snapToGrid w:val="0"/>
        <w:spacing w:afterLines="30" w:after="93"/>
        <w:jc w:val="center"/>
        <w:rPr>
          <w:rFonts w:ascii="楷体" w:eastAsia="楷体" w:hAnsi="楷体"/>
          <w:b/>
          <w:color w:val="000000"/>
          <w:sz w:val="44"/>
          <w:szCs w:val="44"/>
        </w:rPr>
      </w:pPr>
    </w:p>
    <w:p w:rsidR="006F7AD0" w:rsidRPr="00FB7F57" w:rsidRDefault="00FD0466" w:rsidP="00B765F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FD0466" w:rsidP="00B765F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t>
      </w:r>
      <w:r w:rsidRPr="00FB7F57">
        <w:rPr>
          <w:rFonts w:ascii="宋体" w:hAnsi="宋体" w:hint="eastAsia"/>
          <w:b/>
          <w:color w:val="000000"/>
          <w:sz w:val="28"/>
          <w:szCs w:val="28"/>
        </w:rPr>
        <w:t>www.china-isc.org.cn</w:t>
      </w:r>
    </w:p>
    <w:p w:rsidR="006F7AD0" w:rsidRDefault="00FD046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CD77D3">
        <w:trPr>
          <w:trHeight w:val="354"/>
        </w:trPr>
        <w:tc>
          <w:tcPr>
            <w:tcW w:w="1439" w:type="dxa"/>
            <w:gridSpan w:val="2"/>
            <w:vAlign w:val="center"/>
          </w:tcPr>
          <w:p w:rsidR="006F7AD0" w:rsidRDefault="00FD0466">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FD0466">
            <w:pPr>
              <w:rPr>
                <w:b/>
                <w:color w:val="000000"/>
                <w:sz w:val="20"/>
                <w:szCs w:val="20"/>
              </w:rPr>
            </w:pPr>
            <w:r>
              <w:rPr>
                <w:rFonts w:hint="eastAsia"/>
                <w:b/>
                <w:color w:val="000000" w:themeColor="text1"/>
                <w:sz w:val="20"/>
                <w:szCs w:val="20"/>
              </w:rPr>
              <w:t>北京国标联合认证有限公司</w:t>
            </w:r>
          </w:p>
        </w:tc>
      </w:tr>
      <w:tr w:rsidR="00CD77D3">
        <w:trPr>
          <w:trHeight w:val="377"/>
        </w:trPr>
        <w:tc>
          <w:tcPr>
            <w:tcW w:w="1439" w:type="dxa"/>
            <w:gridSpan w:val="2"/>
            <w:vAlign w:val="center"/>
          </w:tcPr>
          <w:p w:rsidR="006F7AD0" w:rsidRDefault="00FD0466">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FD046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FD0466">
            <w:pPr>
              <w:rPr>
                <w:b/>
                <w:color w:val="000000"/>
                <w:sz w:val="20"/>
                <w:szCs w:val="20"/>
              </w:rPr>
            </w:pPr>
            <w:r>
              <w:rPr>
                <w:rFonts w:hint="eastAsia"/>
                <w:b/>
                <w:color w:val="000000"/>
                <w:sz w:val="20"/>
                <w:szCs w:val="20"/>
              </w:rPr>
              <w:t>邮编</w:t>
            </w:r>
          </w:p>
        </w:tc>
        <w:tc>
          <w:tcPr>
            <w:tcW w:w="1470" w:type="dxa"/>
            <w:vAlign w:val="center"/>
          </w:tcPr>
          <w:p w:rsidR="006F7AD0" w:rsidRDefault="00FD0466">
            <w:pPr>
              <w:rPr>
                <w:b/>
                <w:color w:val="000000"/>
                <w:sz w:val="20"/>
                <w:szCs w:val="20"/>
              </w:rPr>
            </w:pPr>
          </w:p>
        </w:tc>
      </w:tr>
      <w:tr w:rsidR="00CD77D3">
        <w:trPr>
          <w:trHeight w:val="377"/>
        </w:trPr>
        <w:tc>
          <w:tcPr>
            <w:tcW w:w="1439" w:type="dxa"/>
            <w:gridSpan w:val="2"/>
            <w:vAlign w:val="center"/>
          </w:tcPr>
          <w:p w:rsidR="006F7AD0" w:rsidRDefault="00FD0466">
            <w:pPr>
              <w:rPr>
                <w:b/>
                <w:color w:val="000000"/>
                <w:sz w:val="20"/>
                <w:szCs w:val="20"/>
              </w:rPr>
            </w:pPr>
            <w:r>
              <w:rPr>
                <w:rFonts w:hint="eastAsia"/>
                <w:b/>
                <w:color w:val="000000"/>
                <w:sz w:val="20"/>
                <w:szCs w:val="20"/>
              </w:rPr>
              <w:t>联系电话</w:t>
            </w:r>
          </w:p>
        </w:tc>
        <w:tc>
          <w:tcPr>
            <w:tcW w:w="1957" w:type="dxa"/>
            <w:gridSpan w:val="2"/>
            <w:vAlign w:val="center"/>
          </w:tcPr>
          <w:p w:rsidR="006F7AD0" w:rsidRDefault="00FD0466">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FD0466">
            <w:pPr>
              <w:rPr>
                <w:b/>
                <w:color w:val="000000"/>
                <w:sz w:val="20"/>
                <w:szCs w:val="20"/>
              </w:rPr>
            </w:pPr>
            <w:r>
              <w:rPr>
                <w:rFonts w:hint="eastAsia"/>
                <w:b/>
                <w:color w:val="000000"/>
                <w:sz w:val="20"/>
                <w:szCs w:val="20"/>
              </w:rPr>
              <w:t>传真</w:t>
            </w:r>
          </w:p>
        </w:tc>
        <w:tc>
          <w:tcPr>
            <w:tcW w:w="1501" w:type="dxa"/>
            <w:vAlign w:val="center"/>
          </w:tcPr>
          <w:p w:rsidR="006F7AD0" w:rsidRDefault="00FD046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FD0466">
            <w:pPr>
              <w:rPr>
                <w:b/>
                <w:color w:val="000000"/>
                <w:sz w:val="20"/>
                <w:szCs w:val="20"/>
              </w:rPr>
            </w:pPr>
            <w:r>
              <w:rPr>
                <w:rFonts w:hint="eastAsia"/>
                <w:b/>
                <w:color w:val="000000"/>
                <w:sz w:val="20"/>
                <w:szCs w:val="20"/>
              </w:rPr>
              <w:t>邮箱</w:t>
            </w:r>
          </w:p>
        </w:tc>
        <w:tc>
          <w:tcPr>
            <w:tcW w:w="2333" w:type="dxa"/>
            <w:gridSpan w:val="4"/>
            <w:vAlign w:val="center"/>
          </w:tcPr>
          <w:p w:rsidR="006F7AD0" w:rsidRDefault="00FD0466">
            <w:pPr>
              <w:rPr>
                <w:b/>
                <w:color w:val="000000"/>
                <w:sz w:val="20"/>
                <w:szCs w:val="20"/>
              </w:rPr>
            </w:pPr>
          </w:p>
        </w:tc>
      </w:tr>
      <w:tr w:rsidR="00CD77D3">
        <w:trPr>
          <w:trHeight w:val="428"/>
        </w:trPr>
        <w:tc>
          <w:tcPr>
            <w:tcW w:w="9120" w:type="dxa"/>
            <w:gridSpan w:val="12"/>
            <w:vAlign w:val="center"/>
          </w:tcPr>
          <w:p w:rsidR="006F7AD0" w:rsidRDefault="00FD0466">
            <w:pPr>
              <w:rPr>
                <w:b/>
                <w:color w:val="000000"/>
                <w:sz w:val="20"/>
                <w:szCs w:val="20"/>
              </w:rPr>
            </w:pPr>
            <w:r>
              <w:rPr>
                <w:rFonts w:hint="eastAsia"/>
                <w:b/>
                <w:color w:val="000000"/>
                <w:sz w:val="20"/>
                <w:szCs w:val="20"/>
              </w:rPr>
              <w:t>审核组信息</w:t>
            </w:r>
          </w:p>
        </w:tc>
      </w:tr>
      <w:tr w:rsidR="00CD77D3">
        <w:trPr>
          <w:trHeight w:val="645"/>
        </w:trPr>
        <w:tc>
          <w:tcPr>
            <w:tcW w:w="1271" w:type="dxa"/>
            <w:vAlign w:val="center"/>
          </w:tcPr>
          <w:p w:rsidR="006F7AD0" w:rsidRDefault="00FD046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FD0466">
            <w:pPr>
              <w:spacing w:line="240" w:lineRule="exact"/>
              <w:jc w:val="center"/>
              <w:rPr>
                <w:sz w:val="18"/>
                <w:szCs w:val="18"/>
              </w:rPr>
            </w:pPr>
            <w:r>
              <w:rPr>
                <w:rFonts w:hint="eastAsia"/>
                <w:sz w:val="18"/>
                <w:szCs w:val="18"/>
              </w:rPr>
              <w:t>组内</w:t>
            </w:r>
          </w:p>
          <w:p w:rsidR="006F7AD0" w:rsidRDefault="00FD0466">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FD0466">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FD046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FD0466">
            <w:pPr>
              <w:spacing w:line="240" w:lineRule="exact"/>
              <w:jc w:val="center"/>
              <w:rPr>
                <w:b/>
                <w:color w:val="000000"/>
                <w:sz w:val="20"/>
                <w:szCs w:val="20"/>
              </w:rPr>
            </w:pPr>
            <w:r>
              <w:rPr>
                <w:rFonts w:hint="eastAsia"/>
                <w:sz w:val="18"/>
                <w:szCs w:val="18"/>
              </w:rPr>
              <w:t>专业代码</w:t>
            </w:r>
          </w:p>
        </w:tc>
      </w:tr>
      <w:tr w:rsidR="00CD77D3">
        <w:trPr>
          <w:trHeight w:val="645"/>
        </w:trPr>
        <w:tc>
          <w:tcPr>
            <w:tcW w:w="1271" w:type="dxa"/>
            <w:vAlign w:val="center"/>
          </w:tcPr>
          <w:p w:rsidR="006F7AD0" w:rsidRDefault="00FD0466">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FD0466">
            <w:pPr>
              <w:spacing w:line="240" w:lineRule="exact"/>
              <w:jc w:val="center"/>
              <w:rPr>
                <w:sz w:val="18"/>
                <w:szCs w:val="18"/>
              </w:rPr>
            </w:pPr>
            <w:r>
              <w:rPr>
                <w:sz w:val="18"/>
                <w:szCs w:val="18"/>
              </w:rPr>
              <w:t>组长</w:t>
            </w:r>
          </w:p>
        </w:tc>
        <w:tc>
          <w:tcPr>
            <w:tcW w:w="1417" w:type="dxa"/>
            <w:gridSpan w:val="2"/>
            <w:vAlign w:val="center"/>
          </w:tcPr>
          <w:p w:rsidR="006F7AD0" w:rsidRDefault="00FD0466">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FD0466">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FD046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FD0466">
            <w:pPr>
              <w:spacing w:line="240" w:lineRule="exact"/>
              <w:jc w:val="center"/>
              <w:rPr>
                <w:b/>
                <w:color w:val="000000"/>
                <w:sz w:val="20"/>
                <w:szCs w:val="20"/>
              </w:rPr>
            </w:pPr>
            <w:r>
              <w:rPr>
                <w:b/>
                <w:color w:val="000000"/>
                <w:sz w:val="20"/>
                <w:szCs w:val="20"/>
              </w:rPr>
              <w:t>E:29.11.04</w:t>
            </w:r>
          </w:p>
          <w:p w:rsidR="006F7AD0" w:rsidRDefault="00FD0466">
            <w:pPr>
              <w:spacing w:line="240" w:lineRule="exact"/>
              <w:jc w:val="center"/>
              <w:rPr>
                <w:b/>
                <w:color w:val="000000"/>
                <w:sz w:val="20"/>
                <w:szCs w:val="20"/>
              </w:rPr>
            </w:pPr>
            <w:r>
              <w:rPr>
                <w:b/>
                <w:color w:val="000000"/>
                <w:sz w:val="20"/>
                <w:szCs w:val="20"/>
              </w:rPr>
              <w:t>O:29.11.04</w:t>
            </w:r>
          </w:p>
        </w:tc>
      </w:tr>
      <w:tr w:rsidR="00CD77D3">
        <w:trPr>
          <w:trHeight w:val="645"/>
        </w:trPr>
        <w:tc>
          <w:tcPr>
            <w:tcW w:w="1271" w:type="dxa"/>
            <w:vAlign w:val="center"/>
          </w:tcPr>
          <w:p w:rsidR="006F7AD0" w:rsidRDefault="00FD0466">
            <w:pPr>
              <w:spacing w:line="240" w:lineRule="exact"/>
              <w:jc w:val="center"/>
              <w:rPr>
                <w:b/>
                <w:color w:val="000000"/>
                <w:sz w:val="20"/>
                <w:szCs w:val="20"/>
              </w:rPr>
            </w:pPr>
            <w:r>
              <w:rPr>
                <w:b/>
                <w:color w:val="000000"/>
                <w:sz w:val="20"/>
                <w:szCs w:val="20"/>
              </w:rPr>
              <w:t>冷春宇</w:t>
            </w:r>
          </w:p>
        </w:tc>
        <w:tc>
          <w:tcPr>
            <w:tcW w:w="851" w:type="dxa"/>
            <w:gridSpan w:val="2"/>
            <w:vAlign w:val="center"/>
          </w:tcPr>
          <w:p w:rsidR="006F7AD0" w:rsidRDefault="00FD0466">
            <w:pPr>
              <w:spacing w:line="240" w:lineRule="exact"/>
              <w:jc w:val="center"/>
              <w:rPr>
                <w:sz w:val="18"/>
                <w:szCs w:val="18"/>
              </w:rPr>
            </w:pPr>
            <w:r>
              <w:rPr>
                <w:sz w:val="18"/>
                <w:szCs w:val="18"/>
              </w:rPr>
              <w:t>组员</w:t>
            </w:r>
          </w:p>
        </w:tc>
        <w:tc>
          <w:tcPr>
            <w:tcW w:w="1417" w:type="dxa"/>
            <w:gridSpan w:val="2"/>
            <w:vAlign w:val="center"/>
          </w:tcPr>
          <w:p w:rsidR="006F7AD0" w:rsidRDefault="00FD0466">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FD0466">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FD046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FD0466">
            <w:pPr>
              <w:spacing w:line="240" w:lineRule="exact"/>
              <w:jc w:val="center"/>
              <w:rPr>
                <w:b/>
                <w:color w:val="000000"/>
                <w:sz w:val="20"/>
                <w:szCs w:val="20"/>
              </w:rPr>
            </w:pPr>
          </w:p>
        </w:tc>
      </w:tr>
      <w:tr w:rsidR="00CD77D3">
        <w:trPr>
          <w:trHeight w:val="264"/>
        </w:trPr>
        <w:tc>
          <w:tcPr>
            <w:tcW w:w="1271" w:type="dxa"/>
            <w:vAlign w:val="center"/>
          </w:tcPr>
          <w:p w:rsidR="006F7AD0" w:rsidRDefault="00FD0466">
            <w:pPr>
              <w:rPr>
                <w:b/>
                <w:color w:val="000000"/>
                <w:sz w:val="20"/>
                <w:szCs w:val="20"/>
              </w:rPr>
            </w:pPr>
          </w:p>
        </w:tc>
        <w:tc>
          <w:tcPr>
            <w:tcW w:w="851" w:type="dxa"/>
            <w:gridSpan w:val="2"/>
            <w:vAlign w:val="center"/>
          </w:tcPr>
          <w:p w:rsidR="006F7AD0" w:rsidRDefault="00FD0466">
            <w:pPr>
              <w:rPr>
                <w:b/>
                <w:color w:val="000000"/>
                <w:sz w:val="20"/>
                <w:szCs w:val="20"/>
              </w:rPr>
            </w:pPr>
          </w:p>
        </w:tc>
        <w:tc>
          <w:tcPr>
            <w:tcW w:w="1417" w:type="dxa"/>
            <w:gridSpan w:val="2"/>
            <w:vAlign w:val="center"/>
          </w:tcPr>
          <w:p w:rsidR="006F7AD0" w:rsidRDefault="00FD0466">
            <w:pPr>
              <w:rPr>
                <w:b/>
                <w:color w:val="000000"/>
                <w:sz w:val="20"/>
                <w:szCs w:val="20"/>
              </w:rPr>
            </w:pPr>
          </w:p>
        </w:tc>
        <w:tc>
          <w:tcPr>
            <w:tcW w:w="3402" w:type="dxa"/>
            <w:gridSpan w:val="5"/>
            <w:vAlign w:val="center"/>
          </w:tcPr>
          <w:p w:rsidR="006F7AD0" w:rsidRDefault="00FD0466">
            <w:pPr>
              <w:rPr>
                <w:b/>
                <w:color w:val="000000"/>
                <w:sz w:val="20"/>
                <w:szCs w:val="20"/>
              </w:rPr>
            </w:pPr>
          </w:p>
        </w:tc>
        <w:tc>
          <w:tcPr>
            <w:tcW w:w="2179" w:type="dxa"/>
            <w:gridSpan w:val="2"/>
            <w:vAlign w:val="center"/>
          </w:tcPr>
          <w:p w:rsidR="006F7AD0" w:rsidRDefault="00FD0466">
            <w:pPr>
              <w:rPr>
                <w:b/>
                <w:color w:val="000000"/>
                <w:sz w:val="20"/>
                <w:szCs w:val="20"/>
              </w:rPr>
            </w:pPr>
          </w:p>
        </w:tc>
      </w:tr>
      <w:tr w:rsidR="00CD77D3">
        <w:trPr>
          <w:trHeight w:val="413"/>
        </w:trPr>
        <w:tc>
          <w:tcPr>
            <w:tcW w:w="9120" w:type="dxa"/>
            <w:gridSpan w:val="12"/>
            <w:vAlign w:val="center"/>
          </w:tcPr>
          <w:p w:rsidR="006F7AD0" w:rsidRDefault="00FD0466">
            <w:pPr>
              <w:rPr>
                <w:b/>
                <w:color w:val="000000"/>
                <w:sz w:val="20"/>
                <w:szCs w:val="20"/>
              </w:rPr>
            </w:pPr>
            <w:r>
              <w:rPr>
                <w:rFonts w:hint="eastAsia"/>
                <w:b/>
                <w:color w:val="000000"/>
                <w:sz w:val="20"/>
                <w:szCs w:val="20"/>
              </w:rPr>
              <w:t>与审核组同行人员信息</w:t>
            </w:r>
          </w:p>
        </w:tc>
      </w:tr>
      <w:tr w:rsidR="00CD77D3">
        <w:trPr>
          <w:trHeight w:val="418"/>
        </w:trPr>
        <w:tc>
          <w:tcPr>
            <w:tcW w:w="1271" w:type="dxa"/>
            <w:vAlign w:val="center"/>
          </w:tcPr>
          <w:p w:rsidR="006F7AD0" w:rsidRDefault="00FD0466">
            <w:pPr>
              <w:rPr>
                <w:b/>
                <w:color w:val="000000"/>
                <w:sz w:val="20"/>
                <w:szCs w:val="20"/>
              </w:rPr>
            </w:pPr>
            <w:r>
              <w:rPr>
                <w:rFonts w:hint="eastAsia"/>
                <w:b/>
                <w:color w:val="000000"/>
                <w:sz w:val="20"/>
                <w:szCs w:val="20"/>
              </w:rPr>
              <w:t>姓名</w:t>
            </w:r>
          </w:p>
        </w:tc>
        <w:tc>
          <w:tcPr>
            <w:tcW w:w="851" w:type="dxa"/>
            <w:gridSpan w:val="2"/>
            <w:vAlign w:val="center"/>
          </w:tcPr>
          <w:p w:rsidR="006F7AD0" w:rsidRDefault="00FD0466">
            <w:pPr>
              <w:rPr>
                <w:b/>
                <w:color w:val="000000"/>
                <w:sz w:val="20"/>
                <w:szCs w:val="20"/>
              </w:rPr>
            </w:pPr>
            <w:r>
              <w:rPr>
                <w:rFonts w:hint="eastAsia"/>
                <w:b/>
                <w:color w:val="000000"/>
                <w:sz w:val="20"/>
                <w:szCs w:val="20"/>
              </w:rPr>
              <w:t>性别</w:t>
            </w:r>
          </w:p>
        </w:tc>
        <w:tc>
          <w:tcPr>
            <w:tcW w:w="1417" w:type="dxa"/>
            <w:gridSpan w:val="2"/>
            <w:vAlign w:val="center"/>
          </w:tcPr>
          <w:p w:rsidR="006F7AD0" w:rsidRDefault="00FD0466">
            <w:pPr>
              <w:rPr>
                <w:b/>
                <w:color w:val="000000"/>
                <w:sz w:val="20"/>
                <w:szCs w:val="20"/>
              </w:rPr>
            </w:pPr>
            <w:r>
              <w:rPr>
                <w:rFonts w:hint="eastAsia"/>
                <w:b/>
                <w:color w:val="000000"/>
                <w:sz w:val="20"/>
                <w:szCs w:val="20"/>
              </w:rPr>
              <w:t>角色</w:t>
            </w:r>
          </w:p>
        </w:tc>
        <w:tc>
          <w:tcPr>
            <w:tcW w:w="3402" w:type="dxa"/>
            <w:gridSpan w:val="5"/>
            <w:vAlign w:val="center"/>
          </w:tcPr>
          <w:p w:rsidR="006F7AD0" w:rsidRDefault="00FD0466">
            <w:pPr>
              <w:rPr>
                <w:b/>
                <w:color w:val="000000"/>
                <w:sz w:val="20"/>
                <w:szCs w:val="20"/>
              </w:rPr>
            </w:pPr>
            <w:r>
              <w:rPr>
                <w:rFonts w:hint="eastAsia"/>
                <w:b/>
                <w:color w:val="000000"/>
                <w:sz w:val="20"/>
                <w:szCs w:val="20"/>
              </w:rPr>
              <w:t>工作单位</w:t>
            </w:r>
          </w:p>
        </w:tc>
        <w:tc>
          <w:tcPr>
            <w:tcW w:w="2179" w:type="dxa"/>
            <w:gridSpan w:val="2"/>
            <w:vAlign w:val="center"/>
          </w:tcPr>
          <w:p w:rsidR="006F7AD0" w:rsidRDefault="00FD0466">
            <w:pPr>
              <w:rPr>
                <w:b/>
                <w:color w:val="000000"/>
                <w:sz w:val="20"/>
                <w:szCs w:val="20"/>
              </w:rPr>
            </w:pPr>
          </w:p>
        </w:tc>
      </w:tr>
      <w:tr w:rsidR="00CD77D3">
        <w:trPr>
          <w:trHeight w:val="418"/>
        </w:trPr>
        <w:tc>
          <w:tcPr>
            <w:tcW w:w="1271" w:type="dxa"/>
            <w:vAlign w:val="center"/>
          </w:tcPr>
          <w:p w:rsidR="006F7AD0" w:rsidRDefault="00FD0466">
            <w:pPr>
              <w:rPr>
                <w:b/>
                <w:color w:val="000000"/>
              </w:rPr>
            </w:pPr>
          </w:p>
        </w:tc>
        <w:tc>
          <w:tcPr>
            <w:tcW w:w="851" w:type="dxa"/>
            <w:gridSpan w:val="2"/>
            <w:vAlign w:val="center"/>
          </w:tcPr>
          <w:p w:rsidR="006F7AD0" w:rsidRDefault="00FD0466">
            <w:pPr>
              <w:rPr>
                <w:b/>
                <w:color w:val="000000"/>
              </w:rPr>
            </w:pPr>
          </w:p>
        </w:tc>
        <w:tc>
          <w:tcPr>
            <w:tcW w:w="1417" w:type="dxa"/>
            <w:gridSpan w:val="2"/>
            <w:vAlign w:val="center"/>
          </w:tcPr>
          <w:p w:rsidR="006F7AD0" w:rsidRDefault="00FD0466">
            <w:pPr>
              <w:rPr>
                <w:b/>
                <w:color w:val="000000"/>
              </w:rPr>
            </w:pPr>
          </w:p>
        </w:tc>
        <w:tc>
          <w:tcPr>
            <w:tcW w:w="3402" w:type="dxa"/>
            <w:gridSpan w:val="5"/>
            <w:vAlign w:val="center"/>
          </w:tcPr>
          <w:p w:rsidR="006F7AD0" w:rsidRDefault="00FD0466">
            <w:pPr>
              <w:rPr>
                <w:b/>
                <w:color w:val="000000"/>
              </w:rPr>
            </w:pPr>
          </w:p>
        </w:tc>
        <w:tc>
          <w:tcPr>
            <w:tcW w:w="2179" w:type="dxa"/>
            <w:gridSpan w:val="2"/>
            <w:vAlign w:val="center"/>
          </w:tcPr>
          <w:p w:rsidR="006F7AD0" w:rsidRDefault="00FD0466">
            <w:pPr>
              <w:rPr>
                <w:b/>
                <w:color w:val="000000"/>
              </w:rPr>
            </w:pPr>
          </w:p>
        </w:tc>
      </w:tr>
      <w:tr w:rsidR="00CD77D3">
        <w:trPr>
          <w:trHeight w:val="418"/>
        </w:trPr>
        <w:tc>
          <w:tcPr>
            <w:tcW w:w="1271" w:type="dxa"/>
            <w:vAlign w:val="center"/>
          </w:tcPr>
          <w:p w:rsidR="006F7AD0" w:rsidRDefault="00FD0466">
            <w:pPr>
              <w:rPr>
                <w:b/>
                <w:color w:val="000000"/>
              </w:rPr>
            </w:pPr>
          </w:p>
        </w:tc>
        <w:tc>
          <w:tcPr>
            <w:tcW w:w="851" w:type="dxa"/>
            <w:gridSpan w:val="2"/>
            <w:vAlign w:val="center"/>
          </w:tcPr>
          <w:p w:rsidR="006F7AD0" w:rsidRDefault="00FD0466">
            <w:pPr>
              <w:rPr>
                <w:b/>
                <w:color w:val="000000"/>
              </w:rPr>
            </w:pPr>
          </w:p>
        </w:tc>
        <w:tc>
          <w:tcPr>
            <w:tcW w:w="1417" w:type="dxa"/>
            <w:gridSpan w:val="2"/>
            <w:vAlign w:val="center"/>
          </w:tcPr>
          <w:p w:rsidR="006F7AD0" w:rsidRDefault="00FD0466">
            <w:pPr>
              <w:rPr>
                <w:b/>
                <w:color w:val="000000"/>
              </w:rPr>
            </w:pPr>
          </w:p>
        </w:tc>
        <w:tc>
          <w:tcPr>
            <w:tcW w:w="3402" w:type="dxa"/>
            <w:gridSpan w:val="5"/>
            <w:vAlign w:val="center"/>
          </w:tcPr>
          <w:p w:rsidR="006F7AD0" w:rsidRDefault="00FD0466">
            <w:pPr>
              <w:rPr>
                <w:b/>
                <w:color w:val="000000"/>
              </w:rPr>
            </w:pPr>
          </w:p>
        </w:tc>
        <w:tc>
          <w:tcPr>
            <w:tcW w:w="2179" w:type="dxa"/>
            <w:gridSpan w:val="2"/>
            <w:vAlign w:val="center"/>
          </w:tcPr>
          <w:p w:rsidR="006F7AD0" w:rsidRDefault="00FD0466">
            <w:pPr>
              <w:rPr>
                <w:b/>
                <w:color w:val="000000"/>
              </w:rPr>
            </w:pPr>
          </w:p>
        </w:tc>
      </w:tr>
    </w:tbl>
    <w:p w:rsidR="006F7AD0" w:rsidRDefault="00FD0466" w:rsidP="00B765F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FD0466" w:rsidP="00B765F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FD0466" w:rsidP="00B765F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FD0466">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FD0466">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B765F3">
        <w:rPr>
          <w:rFonts w:ascii="宋体" w:hAnsi="宋体" w:hint="eastAsia"/>
          <w:b/>
          <w:color w:val="000000"/>
          <w:sz w:val="20"/>
          <w:szCs w:val="20"/>
          <w:lang w:val="de-DE"/>
        </w:rPr>
        <w:t>45</w:t>
      </w:r>
      <w:r>
        <w:rPr>
          <w:rFonts w:ascii="宋体" w:hAnsi="宋体"/>
          <w:b/>
          <w:color w:val="000000"/>
          <w:sz w:val="20"/>
          <w:szCs w:val="20"/>
          <w:lang w:val="de-DE"/>
        </w:rPr>
        <w:t>001-20</w:t>
      </w:r>
      <w:r w:rsidR="00B765F3">
        <w:rPr>
          <w:rFonts w:ascii="宋体" w:hAnsi="宋体" w:hint="eastAsia"/>
          <w:b/>
          <w:color w:val="000000"/>
          <w:sz w:val="20"/>
          <w:szCs w:val="20"/>
          <w:lang w:val="de-DE"/>
        </w:rPr>
        <w:t>20</w:t>
      </w:r>
      <w:r>
        <w:rPr>
          <w:rFonts w:ascii="宋体" w:hAnsi="宋体"/>
          <w:b/>
          <w:color w:val="000000"/>
          <w:sz w:val="20"/>
          <w:szCs w:val="20"/>
          <w:lang w:val="de-DE"/>
        </w:rPr>
        <w:t xml:space="preserve"> </w:t>
      </w:r>
      <w:r w:rsidR="00B765F3">
        <w:rPr>
          <w:rFonts w:hint="eastAsia"/>
          <w:b/>
          <w:szCs w:val="21"/>
        </w:rPr>
        <w:t>■</w:t>
      </w:r>
      <w:r>
        <w:rPr>
          <w:rFonts w:ascii="宋体" w:hAnsi="宋体" w:hint="eastAsia"/>
          <w:b/>
          <w:color w:val="000000"/>
          <w:spacing w:val="-4"/>
          <w:sz w:val="20"/>
          <w:szCs w:val="20"/>
        </w:rPr>
        <w:t>适用的法律、法规、标准</w:t>
      </w:r>
    </w:p>
    <w:p w:rsidR="006F7AD0" w:rsidRDefault="00B765F3">
      <w:pPr>
        <w:spacing w:line="300" w:lineRule="auto"/>
        <w:ind w:leftChars="200" w:left="420"/>
        <w:rPr>
          <w:rFonts w:ascii="宋体"/>
          <w:b/>
          <w:color w:val="000000"/>
          <w:spacing w:val="-4"/>
          <w:sz w:val="20"/>
          <w:szCs w:val="20"/>
        </w:rPr>
      </w:pPr>
      <w:r>
        <w:rPr>
          <w:rFonts w:hint="eastAsia"/>
          <w:b/>
          <w:szCs w:val="21"/>
        </w:rPr>
        <w:t>■</w:t>
      </w:r>
      <w:r w:rsidR="00FD0466">
        <w:rPr>
          <w:rFonts w:ascii="宋体" w:hAnsi="宋体" w:hint="eastAsia"/>
          <w:b/>
          <w:color w:val="000000"/>
          <w:spacing w:val="-10"/>
          <w:sz w:val="20"/>
          <w:szCs w:val="20"/>
        </w:rPr>
        <w:t>受审核方管理</w:t>
      </w:r>
      <w:proofErr w:type="gramStart"/>
      <w:r w:rsidR="00FD0466">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FD0466">
        <w:rPr>
          <w:rFonts w:ascii="宋体" w:hAnsi="宋体" w:hint="eastAsia"/>
          <w:b/>
          <w:color w:val="000000"/>
          <w:spacing w:val="-10"/>
          <w:sz w:val="20"/>
          <w:szCs w:val="20"/>
        </w:rPr>
        <w:t>版</w:t>
      </w:r>
      <w:r w:rsidR="00FD0466">
        <w:rPr>
          <w:rFonts w:ascii="宋体" w:hAnsi="宋体"/>
          <w:b/>
          <w:color w:val="000000"/>
          <w:spacing w:val="-10"/>
          <w:sz w:val="20"/>
          <w:szCs w:val="20"/>
        </w:rPr>
        <w:t xml:space="preserve">; </w:t>
      </w:r>
      <w:r w:rsidR="00FD0466">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FD0466">
        <w:rPr>
          <w:rFonts w:ascii="宋体" w:hAnsi="宋体" w:hint="eastAsia"/>
          <w:b/>
          <w:color w:val="000000"/>
          <w:spacing w:val="-10"/>
          <w:sz w:val="20"/>
          <w:szCs w:val="20"/>
        </w:rPr>
        <w:t>版。</w:t>
      </w:r>
      <w:r>
        <w:rPr>
          <w:rFonts w:hint="eastAsia"/>
          <w:b/>
          <w:szCs w:val="21"/>
        </w:rPr>
        <w:t>■</w:t>
      </w:r>
      <w:r w:rsidR="00FD0466">
        <w:rPr>
          <w:rFonts w:ascii="宋体" w:hAnsi="宋体" w:hint="eastAsia"/>
          <w:b/>
          <w:color w:val="000000"/>
          <w:spacing w:val="-10"/>
          <w:sz w:val="20"/>
          <w:szCs w:val="20"/>
        </w:rPr>
        <w:t>合同要求</w:t>
      </w:r>
    </w:p>
    <w:p w:rsidR="006F7AD0" w:rsidRDefault="00FD046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CD77D3">
        <w:trPr>
          <w:trHeight w:val="455"/>
          <w:jc w:val="center"/>
        </w:trPr>
        <w:tc>
          <w:tcPr>
            <w:tcW w:w="1835" w:type="dxa"/>
            <w:vAlign w:val="center"/>
          </w:tcPr>
          <w:p w:rsidR="006F7AD0" w:rsidRDefault="00FD046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FD0466">
            <w:pPr>
              <w:spacing w:line="280" w:lineRule="exact"/>
              <w:rPr>
                <w:rFonts w:ascii="宋体"/>
                <w:b/>
                <w:color w:val="000000"/>
                <w:sz w:val="20"/>
                <w:szCs w:val="20"/>
              </w:rPr>
            </w:pPr>
            <w:bookmarkStart w:id="9" w:name="组织名称Add2"/>
            <w:r>
              <w:rPr>
                <w:rFonts w:ascii="宋体"/>
                <w:b/>
                <w:color w:val="000000"/>
                <w:sz w:val="20"/>
                <w:szCs w:val="20"/>
              </w:rPr>
              <w:t>沧州巨运管道制造有限公司</w:t>
            </w:r>
            <w:bookmarkEnd w:id="9"/>
          </w:p>
        </w:tc>
      </w:tr>
      <w:tr w:rsidR="00CD77D3">
        <w:trPr>
          <w:trHeight w:val="342"/>
          <w:jc w:val="center"/>
        </w:trPr>
        <w:tc>
          <w:tcPr>
            <w:tcW w:w="1835" w:type="dxa"/>
            <w:vAlign w:val="center"/>
          </w:tcPr>
          <w:p w:rsidR="006F7AD0" w:rsidRDefault="00FD046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FD0466">
            <w:pPr>
              <w:spacing w:line="280" w:lineRule="exact"/>
              <w:rPr>
                <w:rFonts w:ascii="宋体"/>
                <w:b/>
                <w:color w:val="000000"/>
                <w:sz w:val="20"/>
                <w:szCs w:val="20"/>
              </w:rPr>
            </w:pPr>
            <w:bookmarkStart w:id="10" w:name="注册地址"/>
            <w:r>
              <w:rPr>
                <w:rFonts w:ascii="宋体"/>
                <w:b/>
                <w:color w:val="000000"/>
                <w:sz w:val="20"/>
                <w:szCs w:val="20"/>
              </w:rPr>
              <w:t>河北省沧州市孟村回族自治县高寨镇李店子村</w:t>
            </w:r>
            <w:bookmarkEnd w:id="10"/>
          </w:p>
        </w:tc>
        <w:tc>
          <w:tcPr>
            <w:tcW w:w="1242" w:type="dxa"/>
            <w:vMerge w:val="restart"/>
            <w:vAlign w:val="center"/>
          </w:tcPr>
          <w:p w:rsidR="006F7AD0" w:rsidRDefault="00FD046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FD0466">
            <w:pPr>
              <w:spacing w:line="280" w:lineRule="exact"/>
              <w:rPr>
                <w:rFonts w:ascii="宋体"/>
                <w:b/>
                <w:color w:val="000000"/>
                <w:sz w:val="20"/>
                <w:szCs w:val="20"/>
              </w:rPr>
            </w:pPr>
            <w:bookmarkStart w:id="11" w:name="注册邮编"/>
            <w:r>
              <w:rPr>
                <w:rFonts w:ascii="宋体"/>
                <w:b/>
                <w:color w:val="000000"/>
                <w:sz w:val="20"/>
                <w:szCs w:val="20"/>
              </w:rPr>
              <w:t>061400</w:t>
            </w:r>
            <w:bookmarkEnd w:id="11"/>
          </w:p>
        </w:tc>
      </w:tr>
      <w:tr w:rsidR="00B765F3">
        <w:trPr>
          <w:trHeight w:val="392"/>
          <w:jc w:val="center"/>
        </w:trPr>
        <w:tc>
          <w:tcPr>
            <w:tcW w:w="1835" w:type="dxa"/>
            <w:vAlign w:val="center"/>
          </w:tcPr>
          <w:p w:rsidR="00B765F3" w:rsidRDefault="00B765F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765F3" w:rsidRDefault="00B765F3">
            <w:pPr>
              <w:spacing w:line="280" w:lineRule="exact"/>
              <w:rPr>
                <w:rFonts w:ascii="宋体"/>
                <w:b/>
                <w:color w:val="000000"/>
                <w:sz w:val="20"/>
                <w:szCs w:val="20"/>
              </w:rPr>
            </w:pPr>
            <w:bookmarkStart w:id="12" w:name="经营地址"/>
            <w:bookmarkEnd w:id="12"/>
            <w:r>
              <w:rPr>
                <w:rFonts w:ascii="宋体"/>
                <w:b/>
                <w:color w:val="000000"/>
                <w:sz w:val="20"/>
                <w:szCs w:val="20"/>
              </w:rPr>
              <w:t>河北双鼎公司院内(孟村回族自治县高寨镇杨寨村)</w:t>
            </w:r>
          </w:p>
        </w:tc>
        <w:tc>
          <w:tcPr>
            <w:tcW w:w="1242" w:type="dxa"/>
            <w:vMerge/>
            <w:vAlign w:val="center"/>
          </w:tcPr>
          <w:p w:rsidR="00B765F3" w:rsidRDefault="00B765F3">
            <w:pPr>
              <w:spacing w:line="280" w:lineRule="exact"/>
              <w:jc w:val="center"/>
              <w:rPr>
                <w:rFonts w:ascii="宋体"/>
                <w:b/>
                <w:color w:val="000000"/>
                <w:sz w:val="20"/>
                <w:szCs w:val="20"/>
              </w:rPr>
            </w:pPr>
          </w:p>
        </w:tc>
        <w:tc>
          <w:tcPr>
            <w:tcW w:w="1558" w:type="dxa"/>
          </w:tcPr>
          <w:p w:rsidR="00B765F3" w:rsidRDefault="00B765F3" w:rsidP="00785176">
            <w:pPr>
              <w:spacing w:line="280" w:lineRule="exact"/>
              <w:rPr>
                <w:rFonts w:ascii="宋体"/>
                <w:b/>
                <w:color w:val="000000"/>
                <w:sz w:val="20"/>
                <w:szCs w:val="20"/>
              </w:rPr>
            </w:pPr>
            <w:bookmarkStart w:id="13" w:name="经营邮编"/>
            <w:bookmarkStart w:id="14" w:name="生产邮编Add1"/>
            <w:bookmarkEnd w:id="13"/>
            <w:r>
              <w:rPr>
                <w:rFonts w:ascii="宋体"/>
                <w:b/>
                <w:color w:val="000000"/>
                <w:sz w:val="20"/>
                <w:szCs w:val="20"/>
              </w:rPr>
              <w:t>061400</w:t>
            </w:r>
            <w:bookmarkEnd w:id="14"/>
          </w:p>
        </w:tc>
      </w:tr>
      <w:tr w:rsidR="00B765F3">
        <w:trPr>
          <w:trHeight w:val="367"/>
          <w:jc w:val="center"/>
        </w:trPr>
        <w:tc>
          <w:tcPr>
            <w:tcW w:w="1835" w:type="dxa"/>
            <w:vAlign w:val="center"/>
          </w:tcPr>
          <w:p w:rsidR="00B765F3" w:rsidRDefault="00B765F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765F3" w:rsidRDefault="00B765F3" w:rsidP="00B765F3">
            <w:pPr>
              <w:spacing w:line="280" w:lineRule="exact"/>
              <w:rPr>
                <w:rFonts w:ascii="宋体"/>
                <w:b/>
                <w:color w:val="000000"/>
                <w:sz w:val="20"/>
                <w:szCs w:val="20"/>
              </w:rPr>
            </w:pPr>
            <w:r>
              <w:rPr>
                <w:rFonts w:ascii="宋体" w:hint="eastAsia"/>
                <w:b/>
                <w:color w:val="000000"/>
                <w:sz w:val="20"/>
                <w:szCs w:val="20"/>
              </w:rPr>
              <w:t xml:space="preserve"> </w:t>
            </w:r>
          </w:p>
        </w:tc>
        <w:tc>
          <w:tcPr>
            <w:tcW w:w="1242" w:type="dxa"/>
            <w:vMerge/>
            <w:vAlign w:val="center"/>
          </w:tcPr>
          <w:p w:rsidR="00B765F3" w:rsidRDefault="00B765F3">
            <w:pPr>
              <w:spacing w:line="280" w:lineRule="exact"/>
              <w:jc w:val="center"/>
              <w:rPr>
                <w:rFonts w:ascii="宋体"/>
                <w:b/>
                <w:color w:val="000000"/>
                <w:sz w:val="20"/>
                <w:szCs w:val="20"/>
              </w:rPr>
            </w:pPr>
          </w:p>
        </w:tc>
        <w:tc>
          <w:tcPr>
            <w:tcW w:w="1558" w:type="dxa"/>
          </w:tcPr>
          <w:p w:rsidR="00B765F3" w:rsidRDefault="00B765F3">
            <w:pPr>
              <w:spacing w:line="280" w:lineRule="exact"/>
              <w:rPr>
                <w:rFonts w:ascii="宋体"/>
                <w:b/>
                <w:color w:val="000000"/>
                <w:sz w:val="20"/>
                <w:szCs w:val="20"/>
              </w:rPr>
            </w:pPr>
          </w:p>
        </w:tc>
      </w:tr>
      <w:tr w:rsidR="00B765F3">
        <w:trPr>
          <w:trHeight w:val="393"/>
          <w:jc w:val="center"/>
        </w:trPr>
        <w:tc>
          <w:tcPr>
            <w:tcW w:w="1835" w:type="dxa"/>
            <w:vAlign w:val="center"/>
          </w:tcPr>
          <w:p w:rsidR="00B765F3" w:rsidRDefault="00B765F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765F3" w:rsidRDefault="00B765F3">
            <w:pPr>
              <w:spacing w:line="280" w:lineRule="exact"/>
              <w:rPr>
                <w:rFonts w:ascii="宋体"/>
                <w:b/>
                <w:color w:val="000000"/>
                <w:sz w:val="20"/>
                <w:szCs w:val="20"/>
              </w:rPr>
            </w:pPr>
            <w:bookmarkStart w:id="15" w:name="联系人Add1"/>
            <w:r>
              <w:rPr>
                <w:rFonts w:ascii="宋体"/>
                <w:b/>
                <w:color w:val="000000"/>
                <w:sz w:val="20"/>
                <w:szCs w:val="20"/>
              </w:rPr>
              <w:t>尹振江</w:t>
            </w:r>
            <w:bookmarkEnd w:id="15"/>
          </w:p>
        </w:tc>
        <w:tc>
          <w:tcPr>
            <w:tcW w:w="1463" w:type="dxa"/>
            <w:vAlign w:val="center"/>
          </w:tcPr>
          <w:p w:rsidR="00B765F3" w:rsidRDefault="00B765F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765F3" w:rsidRDefault="00B765F3">
            <w:pPr>
              <w:spacing w:line="280" w:lineRule="exact"/>
              <w:jc w:val="center"/>
              <w:rPr>
                <w:rFonts w:ascii="宋体"/>
                <w:b/>
                <w:color w:val="000000"/>
                <w:sz w:val="20"/>
                <w:szCs w:val="20"/>
              </w:rPr>
            </w:pPr>
            <w:bookmarkStart w:id="16" w:name="联系人电话Add1"/>
            <w:r>
              <w:rPr>
                <w:rFonts w:ascii="宋体"/>
                <w:b/>
                <w:color w:val="000000"/>
                <w:sz w:val="20"/>
                <w:szCs w:val="20"/>
              </w:rPr>
              <w:t>18232781888</w:t>
            </w:r>
            <w:bookmarkEnd w:id="16"/>
          </w:p>
        </w:tc>
        <w:tc>
          <w:tcPr>
            <w:tcW w:w="1242" w:type="dxa"/>
            <w:vAlign w:val="center"/>
          </w:tcPr>
          <w:p w:rsidR="00B765F3" w:rsidRDefault="00B765F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765F3" w:rsidRDefault="00B765F3">
            <w:pPr>
              <w:spacing w:line="280" w:lineRule="exact"/>
              <w:rPr>
                <w:rFonts w:ascii="宋体"/>
                <w:b/>
                <w:color w:val="000000"/>
                <w:sz w:val="20"/>
                <w:szCs w:val="20"/>
              </w:rPr>
            </w:pPr>
            <w:bookmarkStart w:id="17" w:name="联系人传真Add1"/>
            <w:bookmarkEnd w:id="17"/>
          </w:p>
        </w:tc>
      </w:tr>
      <w:tr w:rsidR="00B765F3">
        <w:trPr>
          <w:jc w:val="center"/>
        </w:trPr>
        <w:tc>
          <w:tcPr>
            <w:tcW w:w="1835" w:type="dxa"/>
            <w:vAlign w:val="center"/>
          </w:tcPr>
          <w:p w:rsidR="00B765F3" w:rsidRDefault="00B765F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765F3" w:rsidRDefault="00B765F3">
            <w:pPr>
              <w:rPr>
                <w:rFonts w:ascii="宋体"/>
                <w:b/>
                <w:color w:val="000000"/>
                <w:sz w:val="20"/>
                <w:szCs w:val="20"/>
              </w:rPr>
            </w:pPr>
            <w:bookmarkStart w:id="18" w:name="法人"/>
            <w:r>
              <w:rPr>
                <w:rFonts w:ascii="宋体"/>
                <w:b/>
                <w:color w:val="000000"/>
                <w:sz w:val="20"/>
                <w:szCs w:val="20"/>
              </w:rPr>
              <w:t>尹振江</w:t>
            </w:r>
            <w:bookmarkEnd w:id="18"/>
          </w:p>
        </w:tc>
        <w:tc>
          <w:tcPr>
            <w:tcW w:w="1463" w:type="dxa"/>
            <w:vAlign w:val="center"/>
          </w:tcPr>
          <w:p w:rsidR="00B765F3" w:rsidRDefault="00B765F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765F3" w:rsidRDefault="00B765F3">
            <w:pPr>
              <w:rPr>
                <w:rFonts w:ascii="宋体"/>
                <w:b/>
                <w:color w:val="000000"/>
                <w:sz w:val="20"/>
                <w:szCs w:val="20"/>
              </w:rPr>
            </w:pPr>
            <w:bookmarkStart w:id="19" w:name="管理者代表"/>
            <w:r>
              <w:rPr>
                <w:rFonts w:ascii="宋体"/>
                <w:b/>
                <w:color w:val="000000"/>
                <w:sz w:val="20"/>
                <w:szCs w:val="20"/>
              </w:rPr>
              <w:t>倪春晓</w:t>
            </w:r>
            <w:bookmarkEnd w:id="19"/>
          </w:p>
        </w:tc>
        <w:tc>
          <w:tcPr>
            <w:tcW w:w="1242" w:type="dxa"/>
          </w:tcPr>
          <w:p w:rsidR="00B765F3" w:rsidRDefault="00B765F3">
            <w:pPr>
              <w:jc w:val="center"/>
              <w:rPr>
                <w:rFonts w:ascii="宋体"/>
                <w:b/>
                <w:color w:val="000000"/>
                <w:sz w:val="20"/>
                <w:szCs w:val="20"/>
              </w:rPr>
            </w:pPr>
            <w:r>
              <w:rPr>
                <w:rFonts w:ascii="宋体" w:hint="eastAsia"/>
                <w:b/>
                <w:color w:val="000000"/>
                <w:sz w:val="20"/>
                <w:szCs w:val="20"/>
              </w:rPr>
              <w:t>邮箱</w:t>
            </w:r>
          </w:p>
        </w:tc>
        <w:tc>
          <w:tcPr>
            <w:tcW w:w="1558" w:type="dxa"/>
          </w:tcPr>
          <w:p w:rsidR="00B765F3" w:rsidRDefault="00B765F3">
            <w:pPr>
              <w:rPr>
                <w:rFonts w:ascii="宋体"/>
                <w:b/>
                <w:color w:val="000000"/>
                <w:sz w:val="20"/>
                <w:szCs w:val="20"/>
              </w:rPr>
            </w:pPr>
            <w:bookmarkStart w:id="20" w:name="联系人邮箱Add1"/>
            <w:r>
              <w:rPr>
                <w:rFonts w:ascii="宋体"/>
                <w:b/>
                <w:color w:val="000000"/>
                <w:sz w:val="20"/>
                <w:szCs w:val="20"/>
              </w:rPr>
              <w:t>18232781888@163.com</w:t>
            </w:r>
            <w:bookmarkEnd w:id="20"/>
          </w:p>
        </w:tc>
      </w:tr>
      <w:tr w:rsidR="00B765F3">
        <w:trPr>
          <w:jc w:val="center"/>
        </w:trPr>
        <w:tc>
          <w:tcPr>
            <w:tcW w:w="1835" w:type="dxa"/>
            <w:vAlign w:val="center"/>
          </w:tcPr>
          <w:p w:rsidR="00B765F3" w:rsidRDefault="00B765F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765F3" w:rsidRDefault="00B765F3">
            <w:pPr>
              <w:rPr>
                <w:rFonts w:ascii="宋体"/>
                <w:b/>
                <w:color w:val="000000"/>
                <w:sz w:val="20"/>
                <w:szCs w:val="20"/>
              </w:rPr>
            </w:pPr>
            <w:r>
              <w:rPr>
                <w:rFonts w:ascii="宋体" w:hint="eastAsia"/>
                <w:b/>
                <w:color w:val="000000"/>
                <w:sz w:val="20"/>
                <w:szCs w:val="20"/>
              </w:rPr>
              <w:t>2020.10.1</w:t>
            </w:r>
          </w:p>
        </w:tc>
      </w:tr>
      <w:tr w:rsidR="00B765F3">
        <w:trPr>
          <w:trHeight w:val="1709"/>
          <w:jc w:val="center"/>
        </w:trPr>
        <w:tc>
          <w:tcPr>
            <w:tcW w:w="1835" w:type="dxa"/>
            <w:vAlign w:val="center"/>
          </w:tcPr>
          <w:p w:rsidR="00B765F3" w:rsidRDefault="00B765F3">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B765F3" w:rsidRDefault="00B765F3">
            <w:pPr>
              <w:spacing w:line="280" w:lineRule="exact"/>
              <w:jc w:val="center"/>
              <w:rPr>
                <w:rFonts w:ascii="宋体"/>
                <w:b/>
                <w:color w:val="000000"/>
                <w:sz w:val="20"/>
                <w:szCs w:val="20"/>
              </w:rPr>
            </w:pPr>
          </w:p>
        </w:tc>
        <w:tc>
          <w:tcPr>
            <w:tcW w:w="7492" w:type="dxa"/>
            <w:gridSpan w:val="5"/>
            <w:vAlign w:val="center"/>
          </w:tcPr>
          <w:p w:rsidR="00B765F3" w:rsidRDefault="00B765F3">
            <w:pPr>
              <w:spacing w:line="400" w:lineRule="exact"/>
              <w:rPr>
                <w:rFonts w:ascii="宋体"/>
                <w:b/>
                <w:color w:val="000000"/>
                <w:sz w:val="20"/>
                <w:szCs w:val="20"/>
                <w:u w:val="single"/>
              </w:rPr>
            </w:pPr>
            <w:bookmarkStart w:id="21" w:name="审核范围"/>
            <w:r>
              <w:rPr>
                <w:rFonts w:ascii="宋体" w:hAnsi="宋体"/>
                <w:b/>
                <w:color w:val="000000"/>
                <w:sz w:val="20"/>
                <w:szCs w:val="20"/>
              </w:rPr>
              <w:t>E：防腐保温管道和管件、管材、法兰及管道配件的销售所涉及场所的环境管理活动</w:t>
            </w:r>
          </w:p>
          <w:p w:rsidR="00B765F3" w:rsidRDefault="00B765F3">
            <w:pPr>
              <w:spacing w:line="400" w:lineRule="exact"/>
              <w:rPr>
                <w:rFonts w:ascii="宋体" w:hAnsi="宋体"/>
                <w:b/>
                <w:color w:val="000000"/>
                <w:sz w:val="20"/>
                <w:szCs w:val="20"/>
              </w:rPr>
            </w:pPr>
            <w:r>
              <w:rPr>
                <w:rFonts w:ascii="宋体" w:hAnsi="宋体"/>
                <w:b/>
                <w:color w:val="000000"/>
                <w:sz w:val="20"/>
                <w:szCs w:val="20"/>
              </w:rPr>
              <w:t>O：防腐保温管道和管件、管材、法兰及管道配件的销售所涉及场所的相关职业健康安全管理活动</w:t>
            </w:r>
            <w:bookmarkEnd w:id="21"/>
          </w:p>
        </w:tc>
      </w:tr>
      <w:tr w:rsidR="00B765F3">
        <w:trPr>
          <w:trHeight w:val="446"/>
          <w:jc w:val="center"/>
        </w:trPr>
        <w:tc>
          <w:tcPr>
            <w:tcW w:w="1835" w:type="dxa"/>
            <w:vAlign w:val="center"/>
          </w:tcPr>
          <w:p w:rsidR="00B765F3" w:rsidRDefault="00B765F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765F3" w:rsidRDefault="00B765F3">
            <w:pPr>
              <w:spacing w:line="280" w:lineRule="exact"/>
              <w:rPr>
                <w:rFonts w:ascii="宋体"/>
                <w:b/>
                <w:color w:val="000000"/>
                <w:sz w:val="20"/>
                <w:szCs w:val="20"/>
              </w:rPr>
            </w:pPr>
            <w:bookmarkStart w:id="22" w:name="专业代码"/>
            <w:r>
              <w:rPr>
                <w:rFonts w:ascii="宋体"/>
                <w:b/>
                <w:color w:val="000000"/>
                <w:sz w:val="20"/>
                <w:szCs w:val="20"/>
              </w:rPr>
              <w:t>E：29.11.04</w:t>
            </w:r>
          </w:p>
          <w:p w:rsidR="00B765F3" w:rsidRDefault="00B765F3">
            <w:pPr>
              <w:spacing w:line="280" w:lineRule="exact"/>
              <w:rPr>
                <w:rFonts w:ascii="宋体"/>
                <w:b/>
                <w:color w:val="000000"/>
                <w:sz w:val="20"/>
                <w:szCs w:val="20"/>
              </w:rPr>
            </w:pPr>
            <w:r>
              <w:rPr>
                <w:rFonts w:ascii="宋体"/>
                <w:b/>
                <w:color w:val="000000"/>
                <w:sz w:val="20"/>
                <w:szCs w:val="20"/>
              </w:rPr>
              <w:t>O：29.11.04</w:t>
            </w:r>
            <w:bookmarkEnd w:id="22"/>
          </w:p>
        </w:tc>
      </w:tr>
      <w:tr w:rsidR="00B765F3">
        <w:trPr>
          <w:cantSplit/>
          <w:trHeight w:val="1537"/>
          <w:jc w:val="center"/>
        </w:trPr>
        <w:tc>
          <w:tcPr>
            <w:tcW w:w="1835" w:type="dxa"/>
            <w:vAlign w:val="center"/>
          </w:tcPr>
          <w:p w:rsidR="00B765F3" w:rsidRDefault="00B765F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765F3" w:rsidRDefault="00B765F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765F3" w:rsidRDefault="00B765F3">
            <w:pPr>
              <w:spacing w:line="280" w:lineRule="exact"/>
              <w:rPr>
                <w:rFonts w:ascii="宋体"/>
                <w:b/>
                <w:color w:val="000000"/>
                <w:sz w:val="20"/>
                <w:szCs w:val="20"/>
              </w:rPr>
            </w:pPr>
            <w:r>
              <w:rPr>
                <w:rFonts w:ascii="宋体"/>
                <w:b/>
                <w:color w:val="000000"/>
                <w:sz w:val="20"/>
                <w:szCs w:val="20"/>
              </w:rPr>
              <w:t>河北双鼎公司院内(孟村回族自治县高寨镇杨寨村)</w:t>
            </w:r>
            <w:r>
              <w:rPr>
                <w:rFonts w:ascii="宋体" w:hint="eastAsia"/>
                <w:b/>
                <w:color w:val="000000"/>
                <w:sz w:val="20"/>
                <w:szCs w:val="20"/>
              </w:rPr>
              <w:t>,</w:t>
            </w:r>
          </w:p>
          <w:p w:rsidR="00B765F3" w:rsidRDefault="00B765F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765F3" w:rsidRDefault="00B765F3">
            <w:pPr>
              <w:spacing w:line="280" w:lineRule="exact"/>
              <w:rPr>
                <w:rFonts w:ascii="宋体"/>
                <w:b/>
                <w:color w:val="000000"/>
                <w:sz w:val="20"/>
                <w:szCs w:val="20"/>
              </w:rPr>
            </w:pPr>
          </w:p>
        </w:tc>
      </w:tr>
    </w:tbl>
    <w:p w:rsidR="00B765F3" w:rsidRDefault="00B765F3">
      <w:pPr>
        <w:widowControl/>
        <w:jc w:val="left"/>
        <w:rPr>
          <w:rFonts w:ascii="宋体" w:hAnsi="宋体" w:hint="eastAsia"/>
          <w:b/>
          <w:color w:val="000000"/>
          <w:spacing w:val="-8"/>
          <w:sz w:val="26"/>
          <w:szCs w:val="26"/>
        </w:rPr>
      </w:pPr>
    </w:p>
    <w:p w:rsidR="00B765F3" w:rsidRDefault="00B765F3" w:rsidP="00B765F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B765F3" w:rsidRDefault="00B765F3" w:rsidP="00B765F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B765F3" w:rsidRDefault="00B765F3" w:rsidP="00B765F3">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B765F3" w:rsidRDefault="00B765F3" w:rsidP="00B765F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B765F3" w:rsidRDefault="00B765F3" w:rsidP="00B765F3">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B765F3" w:rsidRDefault="00B765F3" w:rsidP="00B765F3">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B765F3" w:rsidRDefault="00B765F3" w:rsidP="00B765F3">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B765F3" w:rsidRDefault="00B765F3" w:rsidP="00B765F3">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B765F3" w:rsidRDefault="00B765F3" w:rsidP="00B765F3">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B765F3" w:rsidRDefault="00B765F3" w:rsidP="00B765F3">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B765F3" w:rsidRDefault="00B765F3" w:rsidP="00B765F3">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Pr>
          <w:rFonts w:ascii="宋体" w:hint="eastAsia"/>
          <w:b/>
          <w:color w:val="000000"/>
          <w:sz w:val="20"/>
          <w:szCs w:val="20"/>
        </w:rPr>
        <w:t>河北双鼎公司院内(孟村回族自治县高寨镇杨寨村)</w:t>
      </w:r>
      <w:r w:rsidRPr="000553D8">
        <w:rPr>
          <w:rFonts w:ascii="宋体" w:hAnsi="宋体" w:hint="eastAsia"/>
          <w:b/>
          <w:color w:val="000000"/>
          <w:sz w:val="20"/>
          <w:szCs w:val="20"/>
          <w:u w:val="single"/>
        </w:rPr>
        <w:t>的</w:t>
      </w:r>
      <w:r>
        <w:rPr>
          <w:rFonts w:hint="eastAsia"/>
          <w:szCs w:val="21"/>
        </w:rPr>
        <w:t>沧州巨运管道制造有限公司</w:t>
      </w:r>
      <w:bookmarkStart w:id="23" w:name="_GoBack"/>
      <w:bookmarkEnd w:id="23"/>
      <w:r w:rsidRPr="000553D8">
        <w:rPr>
          <w:rFonts w:ascii="宋体" w:hAnsi="宋体" w:hint="eastAsia"/>
          <w:b/>
          <w:color w:val="000000"/>
          <w:sz w:val="20"/>
          <w:szCs w:val="20"/>
          <w:u w:val="single"/>
        </w:rPr>
        <w:t xml:space="preserve">  </w:t>
      </w:r>
      <w:r w:rsidRPr="000812F1">
        <w:rPr>
          <w:rFonts w:ascii="宋体" w:hint="eastAsia"/>
          <w:b/>
          <w:color w:val="000000"/>
          <w:sz w:val="20"/>
          <w:szCs w:val="20"/>
          <w:u w:val="single"/>
        </w:rPr>
        <w:t xml:space="preserve"> </w:t>
      </w:r>
      <w:r>
        <w:rPr>
          <w:rFonts w:ascii="宋体" w:hAnsi="宋体" w:hint="eastAsia"/>
          <w:b/>
          <w:color w:val="000000"/>
          <w:sz w:val="20"/>
          <w:szCs w:val="20"/>
        </w:rPr>
        <w:t xml:space="preserve">                                                     </w:t>
      </w:r>
    </w:p>
    <w:p w:rsidR="00B765F3" w:rsidRDefault="00B765F3" w:rsidP="00B765F3">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B765F3" w:rsidRDefault="00B765F3" w:rsidP="00B765F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B765F3" w:rsidTr="003759F3">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b/>
                <w:color w:val="000000"/>
                <w:spacing w:val="-10"/>
                <w:sz w:val="20"/>
                <w:szCs w:val="20"/>
              </w:rPr>
            </w:pPr>
            <w:r>
              <w:rPr>
                <w:rFonts w:ascii="宋体" w:hAnsi="宋体" w:hint="eastAsia"/>
                <w:b/>
                <w:color w:val="000000"/>
                <w:spacing w:val="-10"/>
                <w:sz w:val="20"/>
                <w:szCs w:val="20"/>
              </w:rPr>
              <w:t>1、内外部环境</w:t>
            </w:r>
          </w:p>
        </w:tc>
      </w:tr>
      <w:tr w:rsidR="00B765F3" w:rsidTr="003759F3">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B765F3" w:rsidTr="003759F3">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B765F3" w:rsidTr="003759F3">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hint="eastAsia"/>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hint="eastAsia"/>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b/>
                <w:color w:val="000000"/>
                <w:spacing w:val="-10"/>
                <w:sz w:val="20"/>
                <w:szCs w:val="20"/>
              </w:rPr>
            </w:pPr>
            <w:r>
              <w:rPr>
                <w:rFonts w:ascii="宋体" w:hAnsi="宋体" w:hint="eastAsia"/>
                <w:b/>
                <w:color w:val="000000"/>
                <w:spacing w:val="-10"/>
                <w:sz w:val="20"/>
                <w:szCs w:val="20"/>
              </w:rPr>
              <w:lastRenderedPageBreak/>
              <w:t>4、方针</w:t>
            </w:r>
          </w:p>
        </w:tc>
      </w:tr>
      <w:tr w:rsidR="00B765F3" w:rsidTr="003759F3">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hAnsi="宋体"/>
                <w:color w:val="000000"/>
                <w:spacing w:val="-10"/>
                <w:sz w:val="20"/>
                <w:szCs w:val="20"/>
              </w:rPr>
            </w:pPr>
            <w:r>
              <w:rPr>
                <w:rFonts w:ascii="宋体" w:hAnsi="宋体" w:hint="eastAsia"/>
                <w:color w:val="000000"/>
                <w:spacing w:val="-10"/>
                <w:sz w:val="20"/>
                <w:szCs w:val="20"/>
              </w:rPr>
              <w:t>职业健康</w:t>
            </w:r>
          </w:p>
          <w:p w:rsidR="00B765F3" w:rsidRDefault="00B765F3" w:rsidP="003759F3">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□否</w:t>
            </w:r>
          </w:p>
        </w:tc>
      </w:tr>
      <w:tr w:rsidR="00B765F3" w:rsidTr="003759F3">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b/>
                <w:color w:val="000000"/>
                <w:spacing w:val="-10"/>
                <w:sz w:val="20"/>
                <w:szCs w:val="20"/>
              </w:rPr>
            </w:pPr>
            <w:r>
              <w:rPr>
                <w:rFonts w:ascii="宋体" w:hAnsi="宋体" w:hint="eastAsia"/>
                <w:b/>
                <w:color w:val="000000"/>
                <w:spacing w:val="-10"/>
                <w:sz w:val="20"/>
                <w:szCs w:val="20"/>
              </w:rPr>
              <w:t>5、风险和机遇</w:t>
            </w:r>
          </w:p>
        </w:tc>
      </w:tr>
      <w:tr w:rsidR="00B765F3" w:rsidTr="003759F3">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□否</w:t>
            </w:r>
          </w:p>
        </w:tc>
      </w:tr>
      <w:tr w:rsidR="00B765F3" w:rsidTr="003759F3">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□否</w:t>
            </w:r>
          </w:p>
        </w:tc>
      </w:tr>
      <w:tr w:rsidR="00B765F3" w:rsidTr="003759F3">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b/>
                <w:color w:val="000000"/>
                <w:spacing w:val="-10"/>
                <w:sz w:val="20"/>
                <w:szCs w:val="20"/>
              </w:rPr>
            </w:pPr>
            <w:r>
              <w:rPr>
                <w:rFonts w:ascii="宋体" w:hAnsi="宋体" w:hint="eastAsia"/>
                <w:b/>
                <w:color w:val="000000"/>
                <w:spacing w:val="-10"/>
                <w:sz w:val="20"/>
                <w:szCs w:val="20"/>
              </w:rPr>
              <w:t>2、目标</w:t>
            </w:r>
          </w:p>
        </w:tc>
      </w:tr>
      <w:tr w:rsidR="00B765F3" w:rsidTr="003759F3">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hint="eastAsia"/>
              </w:rPr>
              <w:t>□</w:t>
            </w:r>
            <w:r>
              <w:rPr>
                <w:rFonts w:ascii="宋体" w:hAnsi="宋体" w:hint="eastAsia"/>
                <w:color w:val="000000"/>
                <w:sz w:val="20"/>
                <w:szCs w:val="20"/>
              </w:rPr>
              <w:t>否</w:t>
            </w:r>
          </w:p>
        </w:tc>
      </w:tr>
      <w:tr w:rsidR="00B765F3" w:rsidTr="003759F3">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B765F3" w:rsidRDefault="00B765F3" w:rsidP="003759F3">
            <w:pPr>
              <w:jc w:val="center"/>
              <w:rPr>
                <w:rFonts w:ascii="宋体"/>
                <w:color w:val="000000"/>
                <w:sz w:val="20"/>
                <w:szCs w:val="20"/>
              </w:rPr>
            </w:pPr>
            <w:r>
              <w:rPr>
                <w:rFonts w:ascii="宋体" w:hAnsi="宋体" w:hint="eastAsia"/>
                <w:color w:val="000000"/>
                <w:sz w:val="20"/>
                <w:szCs w:val="20"/>
              </w:rPr>
              <w:t>环境目标</w:t>
            </w:r>
          </w:p>
          <w:p w:rsidR="00B765F3" w:rsidRDefault="00B765F3" w:rsidP="003759F3">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□否</w:t>
            </w:r>
          </w:p>
        </w:tc>
      </w:tr>
      <w:tr w:rsidR="00B765F3" w:rsidTr="003759F3">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□否</w:t>
            </w:r>
          </w:p>
        </w:tc>
      </w:tr>
      <w:tr w:rsidR="00B765F3" w:rsidTr="003759F3">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□否</w:t>
            </w:r>
          </w:p>
        </w:tc>
      </w:tr>
      <w:tr w:rsidR="00B765F3" w:rsidTr="003759F3">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B765F3" w:rsidRDefault="00B765F3" w:rsidP="003759F3">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B765F3" w:rsidRDefault="00B765F3" w:rsidP="003759F3">
            <w:pPr>
              <w:rPr>
                <w:rFonts w:ascii="宋体"/>
                <w:b/>
                <w:color w:val="000000"/>
                <w:sz w:val="20"/>
                <w:szCs w:val="20"/>
              </w:rPr>
            </w:pPr>
          </w:p>
        </w:tc>
      </w:tr>
      <w:tr w:rsidR="00B765F3" w:rsidTr="003759F3">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pacing w:val="-10"/>
                <w:sz w:val="20"/>
                <w:szCs w:val="20"/>
              </w:rPr>
            </w:pPr>
            <w:r>
              <w:rPr>
                <w:rFonts w:hint="eastAsia"/>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765F3" w:rsidTr="003759F3">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B765F3" w:rsidRDefault="00B765F3" w:rsidP="003759F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765F3" w:rsidTr="003759F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b/>
                <w:color w:val="000000"/>
                <w:spacing w:val="-10"/>
                <w:sz w:val="20"/>
                <w:szCs w:val="20"/>
              </w:rPr>
            </w:pPr>
            <w:r>
              <w:rPr>
                <w:rFonts w:ascii="宋体" w:hAnsi="宋体" w:hint="eastAsia"/>
                <w:b/>
                <w:color w:val="000000"/>
                <w:sz w:val="20"/>
                <w:szCs w:val="20"/>
              </w:rPr>
              <w:t>□否</w:t>
            </w:r>
          </w:p>
        </w:tc>
      </w:tr>
      <w:tr w:rsidR="00B765F3" w:rsidTr="003759F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B765F3" w:rsidRDefault="00B765F3" w:rsidP="003759F3">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B765F3" w:rsidRDefault="00B765F3" w:rsidP="003759F3">
            <w:pPr>
              <w:rPr>
                <w:rFonts w:ascii="宋体"/>
                <w:b/>
                <w:color w:val="000000"/>
                <w:sz w:val="20"/>
                <w:szCs w:val="20"/>
              </w:rPr>
            </w:pPr>
          </w:p>
        </w:tc>
      </w:tr>
      <w:tr w:rsidR="00B765F3" w:rsidTr="003759F3">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b/>
                <w:color w:val="000000"/>
                <w:sz w:val="20"/>
                <w:szCs w:val="20"/>
              </w:rPr>
            </w:pPr>
            <w:r>
              <w:rPr>
                <w:rFonts w:ascii="宋体" w:hAnsi="宋体" w:hint="eastAsia"/>
                <w:b/>
                <w:color w:val="000000"/>
                <w:sz w:val="20"/>
                <w:szCs w:val="20"/>
              </w:rPr>
              <w:t>5、过程识别（QMS）</w:t>
            </w:r>
          </w:p>
        </w:tc>
      </w:tr>
      <w:tr w:rsidR="00B765F3" w:rsidTr="003759F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hint="eastAsia"/>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□不合理</w:t>
            </w:r>
          </w:p>
        </w:tc>
      </w:tr>
      <w:tr w:rsidR="00B765F3" w:rsidTr="003759F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b/>
                <w:color w:val="000000"/>
                <w:sz w:val="20"/>
                <w:szCs w:val="20"/>
              </w:rPr>
            </w:pPr>
            <w:r>
              <w:rPr>
                <w:rFonts w:ascii="宋体" w:hAnsi="宋体" w:hint="eastAsia"/>
                <w:b/>
                <w:color w:val="000000"/>
                <w:sz w:val="20"/>
                <w:szCs w:val="20"/>
              </w:rPr>
              <w:t>6、环境因素识别与评价（EMS）</w:t>
            </w:r>
          </w:p>
        </w:tc>
      </w:tr>
      <w:tr w:rsidR="00B765F3" w:rsidTr="003759F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lastRenderedPageBreak/>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765F3" w:rsidTr="003759F3">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B765F3" w:rsidTr="003759F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765F3" w:rsidTr="003759F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□否</w:t>
            </w:r>
          </w:p>
        </w:tc>
      </w:tr>
      <w:tr w:rsidR="00B765F3" w:rsidTr="003759F3">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765F3" w:rsidRDefault="00B765F3" w:rsidP="00B765F3">
      <w:pPr>
        <w:pStyle w:val="a5"/>
        <w:pBdr>
          <w:bottom w:val="none" w:sz="0" w:space="0" w:color="auto"/>
        </w:pBdr>
        <w:ind w:right="600"/>
        <w:jc w:val="both"/>
        <w:rPr>
          <w:color w:val="000000"/>
          <w:sz w:val="32"/>
          <w:szCs w:val="32"/>
        </w:rPr>
      </w:pPr>
    </w:p>
    <w:p w:rsidR="00B765F3" w:rsidRDefault="00B765F3" w:rsidP="00B765F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B765F3" w:rsidTr="003759F3">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B765F3" w:rsidTr="003759F3">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B765F3" w:rsidRDefault="00B765F3" w:rsidP="003759F3">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hint="eastAsia"/>
              </w:rPr>
              <w:t>防腐保温管道和管件、管材、法兰及管道配件的销售</w:t>
            </w:r>
          </w:p>
        </w:tc>
      </w:tr>
      <w:tr w:rsidR="00B765F3" w:rsidTr="003759F3">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B765F3" w:rsidRDefault="00B765F3" w:rsidP="00B765F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B765F3" w:rsidRDefault="00B765F3" w:rsidP="00B765F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B765F3" w:rsidRDefault="00B765F3" w:rsidP="00B765F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p>
          <w:p w:rsidR="00B765F3" w:rsidRDefault="00B765F3" w:rsidP="00B765F3">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B765F3" w:rsidRDefault="00B765F3" w:rsidP="00B765F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B765F3" w:rsidRDefault="00B765F3" w:rsidP="003759F3">
            <w:pPr>
              <w:tabs>
                <w:tab w:val="left" w:pos="360"/>
              </w:tabs>
              <w:rPr>
                <w:rFonts w:ascii="宋体"/>
                <w:b/>
                <w:color w:val="000000"/>
                <w:sz w:val="20"/>
                <w:szCs w:val="20"/>
              </w:rPr>
            </w:pPr>
          </w:p>
        </w:tc>
      </w:tr>
      <w:tr w:rsidR="00B765F3" w:rsidTr="003759F3">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B765F3" w:rsidTr="003759F3">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B765F3" w:rsidRDefault="00B765F3" w:rsidP="003759F3">
            <w:pPr>
              <w:tabs>
                <w:tab w:val="left" w:pos="360"/>
              </w:tabs>
              <w:rPr>
                <w:rFonts w:ascii="宋体"/>
                <w:color w:val="000000"/>
                <w:sz w:val="20"/>
                <w:szCs w:val="20"/>
              </w:rPr>
            </w:pPr>
            <w:r>
              <w:rPr>
                <w:rFonts w:ascii="宋体" w:hint="eastAsia"/>
                <w:color w:val="000000"/>
                <w:sz w:val="20"/>
                <w:szCs w:val="20"/>
              </w:rPr>
              <w:t>无</w:t>
            </w:r>
          </w:p>
        </w:tc>
      </w:tr>
      <w:tr w:rsidR="00B765F3" w:rsidTr="003759F3">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B765F3" w:rsidRDefault="00B765F3" w:rsidP="003759F3">
            <w:pPr>
              <w:tabs>
                <w:tab w:val="left" w:pos="360"/>
              </w:tabs>
              <w:rPr>
                <w:rFonts w:ascii="宋体"/>
                <w:color w:val="000000"/>
                <w:sz w:val="20"/>
                <w:szCs w:val="20"/>
              </w:rPr>
            </w:pPr>
            <w:r>
              <w:rPr>
                <w:rFonts w:ascii="宋体" w:hint="eastAsia"/>
                <w:color w:val="000000"/>
                <w:sz w:val="20"/>
                <w:szCs w:val="20"/>
              </w:rPr>
              <w:t>无</w:t>
            </w:r>
          </w:p>
        </w:tc>
      </w:tr>
      <w:tr w:rsidR="00B765F3" w:rsidTr="003759F3">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B765F3" w:rsidRDefault="00B765F3" w:rsidP="003759F3">
            <w:pPr>
              <w:tabs>
                <w:tab w:val="left" w:pos="360"/>
              </w:tabs>
              <w:ind w:left="360" w:hanging="360"/>
              <w:rPr>
                <w:rFonts w:ascii="宋体"/>
                <w:color w:val="000000"/>
                <w:sz w:val="20"/>
                <w:szCs w:val="20"/>
              </w:rPr>
            </w:pPr>
            <w:r>
              <w:rPr>
                <w:rFonts w:ascii="宋体" w:hint="eastAsia"/>
                <w:color w:val="000000"/>
                <w:sz w:val="20"/>
                <w:szCs w:val="20"/>
              </w:rPr>
              <w:t>无</w:t>
            </w:r>
          </w:p>
        </w:tc>
      </w:tr>
      <w:tr w:rsidR="00B765F3" w:rsidTr="003759F3">
        <w:trPr>
          <w:trHeight w:val="450"/>
        </w:trPr>
        <w:tc>
          <w:tcPr>
            <w:tcW w:w="1984" w:type="dxa"/>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B765F3" w:rsidTr="003759F3">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B765F3" w:rsidRDefault="00B765F3" w:rsidP="003759F3">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B765F3" w:rsidRDefault="00B765F3" w:rsidP="003759F3">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Pr>
                <w:rFonts w:ascii="宋体" w:hint="eastAsia"/>
                <w:b/>
                <w:color w:val="000000"/>
                <w:sz w:val="20"/>
                <w:szCs w:val="20"/>
              </w:rPr>
              <w:t>河北双鼎公司院内(孟村回族自治县高寨镇杨寨村)</w:t>
            </w:r>
            <w:r w:rsidRPr="008679CB">
              <w:rPr>
                <w:rFonts w:ascii="宋体" w:hAnsi="宋体" w:hint="eastAsia"/>
                <w:b/>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B765F3" w:rsidRDefault="00B765F3" w:rsidP="003759F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B765F3" w:rsidRDefault="00B765F3" w:rsidP="003759F3">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B765F3" w:rsidRDefault="00B765F3" w:rsidP="003759F3">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B765F3" w:rsidRDefault="00B765F3" w:rsidP="003759F3">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B765F3" w:rsidRDefault="00B765F3" w:rsidP="003759F3">
            <w:pPr>
              <w:tabs>
                <w:tab w:val="left" w:pos="360"/>
              </w:tabs>
              <w:ind w:left="357" w:hanging="357"/>
              <w:rPr>
                <w:rFonts w:ascii="宋体"/>
                <w:b/>
                <w:color w:val="000000"/>
                <w:sz w:val="24"/>
              </w:rPr>
            </w:pPr>
          </w:p>
        </w:tc>
      </w:tr>
    </w:tbl>
    <w:p w:rsidR="00B765F3" w:rsidRDefault="00B765F3" w:rsidP="00B765F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B765F3" w:rsidTr="003759F3">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B765F3" w:rsidTr="003759F3">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int="eastAsia"/>
                <w:color w:val="000000"/>
                <w:sz w:val="20"/>
                <w:szCs w:val="20"/>
              </w:rPr>
              <w:t>如不一致，请简述不一致情况：</w:t>
            </w:r>
          </w:p>
        </w:tc>
      </w:tr>
      <w:tr w:rsidR="00B765F3" w:rsidTr="003759F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有种产品，规格型号种    有条生产线，</w:t>
            </w:r>
          </w:p>
          <w:p w:rsidR="00B765F3" w:rsidRDefault="00B765F3" w:rsidP="003759F3">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B765F3" w:rsidTr="003759F3">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B765F3" w:rsidTr="003759F3">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B765F3" w:rsidTr="003759F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B765F3" w:rsidTr="003759F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其他资质：</w:t>
            </w:r>
          </w:p>
        </w:tc>
      </w:tr>
      <w:tr w:rsidR="00B765F3" w:rsidTr="003759F3">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B765F3" w:rsidRDefault="00B765F3" w:rsidP="003759F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765F3" w:rsidRDefault="00B765F3" w:rsidP="003759F3">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B765F3" w:rsidRDefault="00B765F3" w:rsidP="003759F3">
            <w:pPr>
              <w:rPr>
                <w:rFonts w:ascii="宋体"/>
                <w:color w:val="000000"/>
                <w:spacing w:val="-10"/>
                <w:sz w:val="20"/>
                <w:szCs w:val="20"/>
              </w:rPr>
            </w:pPr>
            <w:r>
              <w:rPr>
                <w:rFonts w:ascii="宋体" w:hAnsi="宋体" w:hint="eastAsia"/>
                <w:color w:val="000000"/>
                <w:spacing w:val="-10"/>
                <w:sz w:val="20"/>
                <w:szCs w:val="20"/>
              </w:rPr>
              <w:t>□合同：</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B765F3" w:rsidRDefault="00B765F3" w:rsidP="003759F3">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B765F3" w:rsidRDefault="00B765F3" w:rsidP="003759F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765F3" w:rsidTr="003759F3">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环境执行标准：</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765F3" w:rsidTr="003759F3">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执行标准：</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B765F3" w:rsidRDefault="00B765F3" w:rsidP="003759F3">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765F3" w:rsidTr="003759F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765F3" w:rsidRDefault="00B765F3" w:rsidP="003759F3">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765F3" w:rsidRDefault="00B765F3" w:rsidP="00B765F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B765F3" w:rsidTr="003759F3">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B765F3" w:rsidTr="003759F3">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Ansi="宋体" w:hint="eastAsia"/>
                <w:color w:val="000000"/>
                <w:sz w:val="20"/>
                <w:szCs w:val="20"/>
              </w:rPr>
              <w:t>产品生产工艺/</w:t>
            </w:r>
          </w:p>
          <w:p w:rsidR="00B765F3" w:rsidRDefault="00B765F3" w:rsidP="003759F3">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B765F3" w:rsidTr="003759F3">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关键过程有：销售</w:t>
            </w:r>
          </w:p>
        </w:tc>
      </w:tr>
      <w:tr w:rsidR="00B765F3" w:rsidTr="003759F3">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针对关键过程建立的控制文件有：作业指导书</w:t>
            </w:r>
          </w:p>
        </w:tc>
      </w:tr>
      <w:tr w:rsidR="00B765F3" w:rsidTr="003759F3">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需要确认过程：销售</w:t>
            </w:r>
          </w:p>
        </w:tc>
      </w:tr>
      <w:tr w:rsidR="00B765F3" w:rsidTr="003759F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765F3" w:rsidTr="003759F3">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外包过程有：无</w:t>
            </w:r>
          </w:p>
        </w:tc>
      </w:tr>
      <w:tr w:rsidR="00B765F3" w:rsidTr="003759F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B765F3" w:rsidTr="003759F3">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B765F3" w:rsidTr="003759F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B765F3" w:rsidTr="003759F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特种设备：无</w:t>
            </w:r>
          </w:p>
        </w:tc>
      </w:tr>
      <w:tr w:rsidR="00B765F3" w:rsidTr="003759F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特种设备是否按规定检定            □是□否</w:t>
            </w:r>
          </w:p>
        </w:tc>
      </w:tr>
      <w:tr w:rsidR="00B765F3" w:rsidTr="003759F3">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Ansi="宋体" w:hint="eastAsia"/>
                <w:color w:val="000000"/>
                <w:sz w:val="20"/>
                <w:szCs w:val="20"/>
              </w:rPr>
              <w:t>主要监视和测量</w:t>
            </w:r>
          </w:p>
          <w:p w:rsidR="00B765F3" w:rsidRDefault="00B765F3" w:rsidP="003759F3">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监视和测量设备（请简述主要监视和测量设备）：</w:t>
            </w:r>
          </w:p>
        </w:tc>
      </w:tr>
      <w:tr w:rsidR="00B765F3" w:rsidTr="003759F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检测设备是否满足要求              □是 □否</w:t>
            </w:r>
          </w:p>
        </w:tc>
      </w:tr>
      <w:tr w:rsidR="00B765F3" w:rsidTr="003759F3">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Ansi="宋体" w:hint="eastAsia"/>
                <w:color w:val="000000"/>
                <w:sz w:val="20"/>
                <w:szCs w:val="20"/>
              </w:rPr>
              <w:t>满足产品要求所需</w:t>
            </w:r>
          </w:p>
          <w:p w:rsidR="00B765F3" w:rsidRDefault="00B765F3" w:rsidP="003759F3">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工作环境适宜。</w:t>
            </w:r>
          </w:p>
        </w:tc>
      </w:tr>
      <w:tr w:rsidR="00B765F3" w:rsidTr="003759F3">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重要环境因素控制情况（EMS适用）</w:t>
            </w:r>
          </w:p>
        </w:tc>
      </w:tr>
      <w:tr w:rsidR="00B765F3" w:rsidTr="003759F3">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重要环境因素有：固废排放、火灾等</w:t>
            </w:r>
          </w:p>
        </w:tc>
      </w:tr>
      <w:tr w:rsidR="00B765F3" w:rsidTr="003759F3">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针对重要环境因素建立了运行控制程序：运行控制程序</w:t>
            </w:r>
          </w:p>
        </w:tc>
      </w:tr>
      <w:tr w:rsidR="00B765F3" w:rsidTr="003759F3">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针对重要环境因素是否明确了监视和测量的要求：是</w:t>
            </w:r>
          </w:p>
        </w:tc>
      </w:tr>
      <w:tr w:rsidR="00B765F3" w:rsidTr="003759F3">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B765F3" w:rsidTr="003759F3">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B765F3" w:rsidTr="003759F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B765F3" w:rsidTr="003759F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应急预案有：火灾、人身伤害、触电</w:t>
            </w:r>
          </w:p>
        </w:tc>
      </w:tr>
      <w:tr w:rsidR="00B765F3" w:rsidTr="003759F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不可接受风险控制情况（OHS适用）</w:t>
            </w:r>
          </w:p>
        </w:tc>
      </w:tr>
      <w:tr w:rsidR="00B765F3" w:rsidTr="003759F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不可接受风险有：火灾、人身伤害、触电</w:t>
            </w:r>
          </w:p>
        </w:tc>
      </w:tr>
      <w:tr w:rsidR="00B765F3" w:rsidTr="003759F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rPr>
                <w:rFonts w:ascii="宋体"/>
                <w:color w:val="000000"/>
                <w:sz w:val="20"/>
                <w:szCs w:val="20"/>
              </w:rPr>
            </w:pPr>
            <w:r>
              <w:rPr>
                <w:rFonts w:ascii="宋体" w:hint="eastAsia"/>
                <w:color w:val="000000"/>
                <w:sz w:val="20"/>
                <w:szCs w:val="20"/>
              </w:rPr>
              <w:t>针对不可接受风险建立了运行控制程序：运行控制程序</w:t>
            </w:r>
          </w:p>
        </w:tc>
      </w:tr>
      <w:tr w:rsidR="00B765F3" w:rsidTr="003759F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针对不可接受风险是否明确了监视和测量的要求：</w:t>
            </w:r>
          </w:p>
        </w:tc>
      </w:tr>
      <w:tr w:rsidR="00B765F3" w:rsidTr="003759F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B765F3" w:rsidTr="003759F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B765F3" w:rsidTr="003759F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B765F3" w:rsidRDefault="00B765F3" w:rsidP="00B765F3">
      <w:pPr>
        <w:spacing w:beforeLines="50" w:before="156" w:afterLines="20" w:after="62" w:line="360" w:lineRule="exact"/>
        <w:ind w:firstLineChars="100" w:firstLine="217"/>
        <w:rPr>
          <w:rFonts w:ascii="宋体" w:hAnsi="宋体"/>
          <w:b/>
          <w:color w:val="000000"/>
          <w:spacing w:val="-2"/>
          <w:sz w:val="22"/>
          <w:szCs w:val="22"/>
        </w:rPr>
      </w:pPr>
    </w:p>
    <w:p w:rsidR="00B765F3" w:rsidRDefault="00B765F3" w:rsidP="00B765F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B765F3" w:rsidTr="003759F3">
        <w:trPr>
          <w:trHeight w:val="815"/>
        </w:trPr>
        <w:tc>
          <w:tcPr>
            <w:tcW w:w="9497" w:type="dxa"/>
            <w:tcBorders>
              <w:top w:val="single" w:sz="4" w:space="0" w:color="auto"/>
              <w:left w:val="single" w:sz="4" w:space="0" w:color="auto"/>
              <w:bottom w:val="single" w:sz="4" w:space="0" w:color="auto"/>
              <w:right w:val="single" w:sz="4" w:space="0" w:color="auto"/>
            </w:tcBorders>
          </w:tcPr>
          <w:p w:rsidR="00B765F3" w:rsidRDefault="00B765F3" w:rsidP="003759F3">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B765F3" w:rsidRDefault="00B765F3" w:rsidP="003759F3">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40人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B765F3" w:rsidRDefault="00B765F3" w:rsidP="003759F3">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10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B765F3" w:rsidRDefault="00B765F3" w:rsidP="003759F3">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B765F3" w:rsidRDefault="00B765F3" w:rsidP="003759F3">
            <w:pPr>
              <w:spacing w:line="260" w:lineRule="exact"/>
              <w:rPr>
                <w:rFonts w:ascii="宋体"/>
                <w:b/>
                <w:color w:val="000000"/>
                <w:szCs w:val="21"/>
              </w:rPr>
            </w:pPr>
            <w:r>
              <w:rPr>
                <w:rFonts w:ascii="宋体" w:hAnsi="宋体" w:hint="eastAsia"/>
                <w:b/>
                <w:color w:val="000000"/>
                <w:szCs w:val="21"/>
              </w:rPr>
              <w:t xml:space="preserve">▲依据场所分布、距离;   </w:t>
            </w:r>
          </w:p>
          <w:p w:rsidR="00B765F3" w:rsidRDefault="00B765F3" w:rsidP="003759F3">
            <w:pPr>
              <w:spacing w:line="260" w:lineRule="exact"/>
              <w:rPr>
                <w:rFonts w:ascii="宋体"/>
                <w:b/>
                <w:color w:val="000000"/>
                <w:szCs w:val="21"/>
              </w:rPr>
            </w:pPr>
          </w:p>
          <w:p w:rsidR="00B765F3" w:rsidRDefault="00B765F3" w:rsidP="003759F3">
            <w:pPr>
              <w:spacing w:line="260" w:lineRule="exact"/>
              <w:rPr>
                <w:rFonts w:ascii="宋体"/>
                <w:b/>
                <w:color w:val="000000"/>
                <w:szCs w:val="21"/>
              </w:rPr>
            </w:pPr>
          </w:p>
          <w:p w:rsidR="00B765F3" w:rsidRDefault="00B765F3" w:rsidP="003759F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B765F3" w:rsidRDefault="00B765F3" w:rsidP="003759F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B765F3" w:rsidRDefault="00B765F3" w:rsidP="003759F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B765F3" w:rsidTr="003759F3">
        <w:trPr>
          <w:trHeight w:val="613"/>
        </w:trPr>
        <w:tc>
          <w:tcPr>
            <w:tcW w:w="9497" w:type="dxa"/>
            <w:tcBorders>
              <w:top w:val="single" w:sz="4" w:space="0" w:color="auto"/>
              <w:left w:val="single" w:sz="4" w:space="0" w:color="auto"/>
              <w:bottom w:val="single" w:sz="4" w:space="0" w:color="auto"/>
              <w:right w:val="single" w:sz="4" w:space="0" w:color="auto"/>
            </w:tcBorders>
          </w:tcPr>
          <w:p w:rsidR="00B765F3" w:rsidRDefault="00B765F3" w:rsidP="003759F3">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B765F3" w:rsidRDefault="00B765F3" w:rsidP="003759F3">
            <w:pPr>
              <w:spacing w:line="260" w:lineRule="exact"/>
              <w:rPr>
                <w:rFonts w:ascii="宋体"/>
                <w:b/>
                <w:color w:val="000000"/>
                <w:szCs w:val="21"/>
              </w:rPr>
            </w:pPr>
          </w:p>
          <w:p w:rsidR="00B765F3" w:rsidRDefault="00B765F3" w:rsidP="003759F3">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B765F3" w:rsidRDefault="00B765F3" w:rsidP="003759F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765F3" w:rsidRDefault="00B765F3" w:rsidP="003759F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B765F3" w:rsidRDefault="00B765F3" w:rsidP="00B765F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B765F3" w:rsidTr="003759F3">
        <w:trPr>
          <w:trHeight w:val="1985"/>
        </w:trPr>
        <w:tc>
          <w:tcPr>
            <w:tcW w:w="9497" w:type="dxa"/>
            <w:tcBorders>
              <w:top w:val="single" w:sz="4" w:space="0" w:color="auto"/>
              <w:left w:val="single" w:sz="4" w:space="0" w:color="auto"/>
              <w:bottom w:val="single" w:sz="4" w:space="0" w:color="auto"/>
              <w:right w:val="single" w:sz="4" w:space="0" w:color="auto"/>
            </w:tcBorders>
            <w:hideMark/>
          </w:tcPr>
          <w:p w:rsidR="00B765F3" w:rsidRDefault="00B765F3" w:rsidP="003759F3">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B765F3" w:rsidRDefault="00B765F3" w:rsidP="003759F3">
            <w:pPr>
              <w:spacing w:line="360" w:lineRule="auto"/>
              <w:rPr>
                <w:rFonts w:ascii="宋体"/>
                <w:b/>
                <w:color w:val="000000"/>
                <w:sz w:val="20"/>
                <w:szCs w:val="20"/>
              </w:rPr>
            </w:pPr>
            <w:r>
              <w:rPr>
                <w:rFonts w:ascii="宋体" w:hAnsi="宋体" w:hint="eastAsia"/>
                <w:b/>
                <w:color w:val="000000"/>
                <w:sz w:val="20"/>
                <w:szCs w:val="20"/>
              </w:rPr>
              <w:t xml:space="preserve">重点审核部门： </w:t>
            </w:r>
          </w:p>
          <w:p w:rsidR="00B765F3" w:rsidRDefault="00B765F3" w:rsidP="003759F3">
            <w:pPr>
              <w:spacing w:line="360" w:lineRule="auto"/>
              <w:rPr>
                <w:rFonts w:ascii="宋体"/>
                <w:b/>
                <w:color w:val="000000"/>
                <w:sz w:val="20"/>
                <w:szCs w:val="20"/>
              </w:rPr>
            </w:pPr>
            <w:r>
              <w:rPr>
                <w:rFonts w:ascii="宋体" w:hAnsi="宋体" w:hint="eastAsia"/>
                <w:b/>
                <w:color w:val="000000"/>
                <w:sz w:val="20"/>
                <w:szCs w:val="20"/>
              </w:rPr>
              <w:t xml:space="preserve">重点审核过程： </w:t>
            </w:r>
          </w:p>
          <w:p w:rsidR="00B765F3" w:rsidRDefault="00B765F3" w:rsidP="003759F3">
            <w:pPr>
              <w:spacing w:line="360" w:lineRule="auto"/>
              <w:rPr>
                <w:rFonts w:ascii="宋体"/>
                <w:b/>
                <w:color w:val="000000"/>
                <w:sz w:val="20"/>
                <w:szCs w:val="20"/>
              </w:rPr>
            </w:pPr>
            <w:r>
              <w:rPr>
                <w:rFonts w:ascii="宋体" w:hAnsi="宋体" w:hint="eastAsia"/>
                <w:b/>
                <w:color w:val="000000"/>
                <w:sz w:val="20"/>
                <w:szCs w:val="20"/>
              </w:rPr>
              <w:t xml:space="preserve">重点审核场所： </w:t>
            </w:r>
          </w:p>
        </w:tc>
      </w:tr>
      <w:tr w:rsidR="00B765F3" w:rsidTr="003759F3">
        <w:trPr>
          <w:trHeight w:val="1425"/>
        </w:trPr>
        <w:tc>
          <w:tcPr>
            <w:tcW w:w="9497" w:type="dxa"/>
            <w:tcBorders>
              <w:top w:val="single" w:sz="4" w:space="0" w:color="auto"/>
              <w:left w:val="single" w:sz="4" w:space="0" w:color="auto"/>
              <w:bottom w:val="single" w:sz="4" w:space="0" w:color="auto"/>
              <w:right w:val="single" w:sz="4" w:space="0" w:color="auto"/>
            </w:tcBorders>
          </w:tcPr>
          <w:p w:rsidR="00B765F3" w:rsidRDefault="00B765F3" w:rsidP="003759F3">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B765F3" w:rsidRDefault="00B765F3" w:rsidP="003759F3">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B765F3" w:rsidRDefault="00B765F3" w:rsidP="003759F3">
            <w:pPr>
              <w:spacing w:line="260" w:lineRule="exact"/>
              <w:rPr>
                <w:rFonts w:ascii="宋体"/>
                <w:b/>
                <w:color w:val="000000"/>
                <w:sz w:val="20"/>
                <w:szCs w:val="20"/>
              </w:rPr>
            </w:pPr>
            <w:r>
              <w:rPr>
                <w:rFonts w:ascii="宋体" w:hAnsi="宋体" w:hint="eastAsia"/>
                <w:b/>
                <w:color w:val="000000"/>
                <w:sz w:val="20"/>
                <w:szCs w:val="20"/>
              </w:rPr>
              <w:t>重点审核场所：办公室</w:t>
            </w:r>
          </w:p>
          <w:p w:rsidR="00B765F3" w:rsidRDefault="00B765F3" w:rsidP="003759F3">
            <w:pPr>
              <w:spacing w:line="260" w:lineRule="exact"/>
              <w:rPr>
                <w:rFonts w:ascii="宋体"/>
                <w:b/>
                <w:color w:val="000000"/>
                <w:sz w:val="20"/>
                <w:szCs w:val="20"/>
              </w:rPr>
            </w:pPr>
          </w:p>
        </w:tc>
      </w:tr>
      <w:tr w:rsidR="00B765F3" w:rsidTr="003759F3">
        <w:trPr>
          <w:trHeight w:val="720"/>
        </w:trPr>
        <w:tc>
          <w:tcPr>
            <w:tcW w:w="9497" w:type="dxa"/>
            <w:tcBorders>
              <w:top w:val="single" w:sz="4" w:space="0" w:color="auto"/>
              <w:left w:val="single" w:sz="4" w:space="0" w:color="auto"/>
              <w:bottom w:val="single" w:sz="4" w:space="0" w:color="auto"/>
              <w:right w:val="single" w:sz="4" w:space="0" w:color="auto"/>
            </w:tcBorders>
          </w:tcPr>
          <w:p w:rsidR="00B765F3" w:rsidRDefault="00B765F3" w:rsidP="003759F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765F3" w:rsidRDefault="00B765F3" w:rsidP="003759F3">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B765F3" w:rsidRDefault="00B765F3" w:rsidP="003759F3">
            <w:pPr>
              <w:spacing w:line="260" w:lineRule="exact"/>
              <w:rPr>
                <w:rFonts w:ascii="宋体"/>
                <w:b/>
                <w:color w:val="000000"/>
                <w:sz w:val="20"/>
                <w:szCs w:val="20"/>
              </w:rPr>
            </w:pPr>
            <w:r>
              <w:rPr>
                <w:rFonts w:ascii="宋体" w:hAnsi="宋体" w:hint="eastAsia"/>
                <w:b/>
                <w:color w:val="000000"/>
                <w:sz w:val="20"/>
                <w:szCs w:val="20"/>
              </w:rPr>
              <w:t>重点审核场所：办公室</w:t>
            </w:r>
          </w:p>
          <w:p w:rsidR="00B765F3" w:rsidRDefault="00B765F3" w:rsidP="003759F3">
            <w:pPr>
              <w:spacing w:line="260" w:lineRule="exact"/>
              <w:rPr>
                <w:rFonts w:ascii="宋体"/>
                <w:b/>
                <w:color w:val="000000"/>
                <w:sz w:val="20"/>
                <w:szCs w:val="20"/>
              </w:rPr>
            </w:pPr>
          </w:p>
        </w:tc>
      </w:tr>
    </w:tbl>
    <w:p w:rsidR="00B765F3" w:rsidRDefault="00B765F3" w:rsidP="00B765F3">
      <w:pPr>
        <w:spacing w:line="200" w:lineRule="exact"/>
        <w:rPr>
          <w:rFonts w:ascii="宋体"/>
          <w:b/>
          <w:color w:val="000000"/>
          <w:sz w:val="26"/>
          <w:szCs w:val="26"/>
        </w:rPr>
      </w:pPr>
    </w:p>
    <w:p w:rsidR="00B765F3" w:rsidRDefault="00B765F3" w:rsidP="00B765F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B765F3" w:rsidTr="003759F3">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B765F3" w:rsidRDefault="00B765F3" w:rsidP="003759F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B765F3" w:rsidRDefault="00B765F3" w:rsidP="003759F3">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B765F3" w:rsidRDefault="00B765F3" w:rsidP="003759F3">
            <w:pPr>
              <w:spacing w:line="260" w:lineRule="exact"/>
              <w:rPr>
                <w:rFonts w:ascii="宋体" w:hAnsi="宋体"/>
                <w:b/>
                <w:color w:val="000000"/>
                <w:sz w:val="20"/>
                <w:szCs w:val="20"/>
              </w:rPr>
            </w:pPr>
            <w:r>
              <w:rPr>
                <w:rFonts w:ascii="宋体" w:hAnsi="宋体" w:hint="eastAsia"/>
                <w:b/>
                <w:color w:val="000000"/>
                <w:sz w:val="20"/>
                <w:szCs w:val="20"/>
              </w:rPr>
              <w:t xml:space="preserve"> 202</w:t>
            </w:r>
            <w:r>
              <w:rPr>
                <w:rFonts w:ascii="宋体" w:hAnsi="宋体" w:hint="eastAsia"/>
                <w:b/>
                <w:color w:val="000000"/>
                <w:sz w:val="20"/>
                <w:szCs w:val="20"/>
              </w:rPr>
              <w:t>1</w:t>
            </w:r>
            <w:r>
              <w:rPr>
                <w:rFonts w:ascii="宋体" w:hAnsi="宋体" w:hint="eastAsia"/>
                <w:b/>
                <w:color w:val="000000"/>
                <w:sz w:val="20"/>
                <w:szCs w:val="20"/>
              </w:rPr>
              <w:t>.</w:t>
            </w:r>
            <w:r>
              <w:rPr>
                <w:rFonts w:ascii="宋体" w:hAnsi="宋体" w:hint="eastAsia"/>
                <w:b/>
                <w:color w:val="000000"/>
                <w:sz w:val="20"/>
                <w:szCs w:val="20"/>
              </w:rPr>
              <w:t>3</w:t>
            </w:r>
            <w:r>
              <w:rPr>
                <w:rFonts w:ascii="宋体" w:hAnsi="宋体" w:hint="eastAsia"/>
                <w:b/>
                <w:color w:val="000000"/>
                <w:sz w:val="20"/>
                <w:szCs w:val="20"/>
              </w:rPr>
              <w:t>.</w:t>
            </w:r>
            <w:r>
              <w:rPr>
                <w:rFonts w:ascii="宋体" w:hAnsi="宋体" w:hint="eastAsia"/>
                <w:b/>
                <w:color w:val="000000"/>
                <w:sz w:val="20"/>
                <w:szCs w:val="20"/>
              </w:rPr>
              <w:t>11</w:t>
            </w:r>
            <w:r>
              <w:rPr>
                <w:rFonts w:ascii="宋体" w:hAnsi="宋体" w:hint="eastAsia"/>
                <w:b/>
                <w:color w:val="000000"/>
                <w:sz w:val="20"/>
                <w:szCs w:val="20"/>
              </w:rPr>
              <w:t>---</w:t>
            </w:r>
            <w:r>
              <w:rPr>
                <w:rFonts w:ascii="宋体" w:hAnsi="宋体" w:hint="eastAsia"/>
                <w:b/>
                <w:color w:val="000000"/>
                <w:sz w:val="20"/>
                <w:szCs w:val="20"/>
              </w:rPr>
              <w:t>3</w:t>
            </w:r>
            <w:r>
              <w:rPr>
                <w:rFonts w:ascii="宋体" w:hAnsi="宋体" w:hint="eastAsia"/>
                <w:b/>
                <w:color w:val="000000"/>
                <w:sz w:val="20"/>
                <w:szCs w:val="20"/>
              </w:rPr>
              <w:t>.</w:t>
            </w:r>
            <w:r>
              <w:rPr>
                <w:rFonts w:ascii="宋体" w:hAnsi="宋体" w:hint="eastAsia"/>
                <w:b/>
                <w:color w:val="000000"/>
                <w:sz w:val="20"/>
                <w:szCs w:val="20"/>
              </w:rPr>
              <w:t>12</w:t>
            </w:r>
            <w:r>
              <w:rPr>
                <w:rFonts w:ascii="宋体" w:hAnsi="宋体" w:hint="eastAsia"/>
                <w:b/>
                <w:color w:val="000000"/>
                <w:sz w:val="20"/>
                <w:szCs w:val="20"/>
              </w:rPr>
              <w:t>日内审。</w:t>
            </w:r>
          </w:p>
          <w:p w:rsidR="00B765F3" w:rsidRDefault="00B765F3" w:rsidP="003759F3">
            <w:pPr>
              <w:spacing w:line="260" w:lineRule="exact"/>
              <w:rPr>
                <w:rFonts w:ascii="宋体" w:hAnsi="宋体"/>
                <w:b/>
                <w:color w:val="000000"/>
                <w:sz w:val="20"/>
                <w:szCs w:val="20"/>
              </w:rPr>
            </w:pPr>
          </w:p>
        </w:tc>
      </w:tr>
      <w:tr w:rsidR="00B765F3" w:rsidTr="003759F3">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B765F3" w:rsidRDefault="00B765F3" w:rsidP="003759F3">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B765F3" w:rsidRDefault="00B765F3" w:rsidP="003759F3">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B765F3" w:rsidTr="003759F3">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B765F3" w:rsidRDefault="00B765F3" w:rsidP="003759F3">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765F3" w:rsidRDefault="00B765F3" w:rsidP="003759F3">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B765F3" w:rsidRDefault="00B765F3" w:rsidP="003759F3">
            <w:pPr>
              <w:spacing w:line="260" w:lineRule="exact"/>
              <w:ind w:firstLineChars="200" w:firstLine="402"/>
              <w:rPr>
                <w:rFonts w:ascii="宋体"/>
                <w:b/>
                <w:color w:val="000000"/>
                <w:sz w:val="20"/>
                <w:szCs w:val="20"/>
              </w:rPr>
            </w:pPr>
          </w:p>
        </w:tc>
      </w:tr>
      <w:tr w:rsidR="00B765F3" w:rsidTr="003759F3">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B765F3" w:rsidRDefault="00B765F3" w:rsidP="003759F3">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B765F3" w:rsidRDefault="00B765F3" w:rsidP="00B765F3">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w:t>
            </w:r>
            <w:r>
              <w:rPr>
                <w:rFonts w:ascii="宋体" w:hAnsi="宋体" w:hint="eastAsia"/>
                <w:b/>
                <w:color w:val="000000"/>
                <w:sz w:val="20"/>
                <w:szCs w:val="20"/>
              </w:rPr>
              <w:t>1</w:t>
            </w:r>
            <w:r>
              <w:rPr>
                <w:rFonts w:ascii="宋体" w:hAnsi="宋体" w:hint="eastAsia"/>
                <w:b/>
                <w:color w:val="000000"/>
                <w:sz w:val="20"/>
                <w:szCs w:val="20"/>
              </w:rPr>
              <w:t>.</w:t>
            </w:r>
            <w:r>
              <w:rPr>
                <w:rFonts w:ascii="宋体" w:hAnsi="宋体" w:hint="eastAsia"/>
                <w:b/>
                <w:color w:val="000000"/>
                <w:sz w:val="20"/>
                <w:szCs w:val="20"/>
              </w:rPr>
              <w:t>3</w:t>
            </w:r>
            <w:r>
              <w:rPr>
                <w:rFonts w:ascii="宋体" w:hAnsi="宋体" w:hint="eastAsia"/>
                <w:b/>
                <w:color w:val="000000"/>
                <w:sz w:val="20"/>
                <w:szCs w:val="20"/>
              </w:rPr>
              <w:t>.</w:t>
            </w:r>
            <w:r>
              <w:rPr>
                <w:rFonts w:ascii="宋体" w:hAnsi="宋体" w:hint="eastAsia"/>
                <w:b/>
                <w:color w:val="000000"/>
                <w:sz w:val="20"/>
                <w:szCs w:val="20"/>
              </w:rPr>
              <w:t>2</w:t>
            </w:r>
            <w:r>
              <w:rPr>
                <w:rFonts w:ascii="宋体" w:hAnsi="宋体" w:hint="eastAsia"/>
                <w:b/>
                <w:color w:val="000000"/>
                <w:sz w:val="20"/>
                <w:szCs w:val="20"/>
              </w:rPr>
              <w:t>1 管理评审。</w:t>
            </w:r>
          </w:p>
        </w:tc>
      </w:tr>
      <w:tr w:rsidR="00B765F3" w:rsidTr="003759F3">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B765F3" w:rsidRDefault="00B765F3" w:rsidP="003759F3">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B765F3" w:rsidRDefault="00B765F3" w:rsidP="003759F3">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B765F3" w:rsidRDefault="00B765F3" w:rsidP="003759F3">
            <w:pPr>
              <w:spacing w:line="260" w:lineRule="exact"/>
              <w:ind w:firstLineChars="100" w:firstLine="201"/>
              <w:rPr>
                <w:rFonts w:ascii="宋体" w:hAnsi="宋体"/>
                <w:b/>
                <w:color w:val="000000"/>
                <w:sz w:val="20"/>
                <w:szCs w:val="20"/>
              </w:rPr>
            </w:pPr>
          </w:p>
        </w:tc>
      </w:tr>
      <w:tr w:rsidR="00B765F3" w:rsidTr="003759F3">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B765F3" w:rsidRDefault="00B765F3" w:rsidP="003759F3">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B765F3" w:rsidRDefault="00B765F3" w:rsidP="003759F3">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B765F3" w:rsidRDefault="00B765F3" w:rsidP="003759F3">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B765F3" w:rsidRDefault="00B765F3" w:rsidP="003759F3">
            <w:pPr>
              <w:spacing w:line="260" w:lineRule="exact"/>
              <w:rPr>
                <w:rFonts w:ascii="宋体" w:hAnsi="宋体"/>
                <w:b/>
                <w:color w:val="000000"/>
                <w:sz w:val="20"/>
                <w:szCs w:val="20"/>
              </w:rPr>
            </w:pPr>
          </w:p>
        </w:tc>
      </w:tr>
      <w:tr w:rsidR="00B765F3" w:rsidTr="003759F3">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B765F3" w:rsidRDefault="00B765F3" w:rsidP="003759F3">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B765F3" w:rsidRDefault="00B765F3" w:rsidP="003759F3">
            <w:pPr>
              <w:widowControl/>
              <w:jc w:val="left"/>
              <w:rPr>
                <w:rFonts w:ascii="宋体"/>
                <w:b/>
                <w:color w:val="000000"/>
                <w:szCs w:val="21"/>
              </w:rPr>
            </w:pPr>
            <w:r>
              <w:rPr>
                <w:rFonts w:ascii="宋体" w:hAnsi="宋体" w:hint="eastAsia"/>
                <w:b/>
                <w:color w:val="000000"/>
                <w:sz w:val="20"/>
                <w:szCs w:val="20"/>
              </w:rPr>
              <w:t>已为二阶段审核做好准备。</w:t>
            </w:r>
          </w:p>
        </w:tc>
      </w:tr>
    </w:tbl>
    <w:p w:rsidR="00B765F3" w:rsidRDefault="00B765F3" w:rsidP="00B765F3">
      <w:pPr>
        <w:spacing w:beforeLines="50" w:before="156" w:line="360" w:lineRule="exact"/>
        <w:rPr>
          <w:rFonts w:ascii="宋体"/>
          <w:b/>
          <w:color w:val="000000"/>
          <w:sz w:val="26"/>
          <w:szCs w:val="26"/>
        </w:rPr>
      </w:pPr>
    </w:p>
    <w:p w:rsidR="00B765F3" w:rsidRDefault="00B765F3" w:rsidP="00B765F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B765F3" w:rsidTr="003759F3">
        <w:tc>
          <w:tcPr>
            <w:tcW w:w="8080" w:type="dxa"/>
            <w:tcBorders>
              <w:top w:val="single" w:sz="4" w:space="0" w:color="auto"/>
              <w:left w:val="single" w:sz="4" w:space="0" w:color="auto"/>
              <w:bottom w:val="single" w:sz="4" w:space="0" w:color="auto"/>
              <w:right w:val="single" w:sz="4" w:space="0" w:color="auto"/>
            </w:tcBorders>
            <w:hideMark/>
          </w:tcPr>
          <w:p w:rsidR="00B765F3" w:rsidRDefault="00B765F3" w:rsidP="003759F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B765F3" w:rsidRDefault="00B765F3" w:rsidP="003759F3">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B765F3" w:rsidRDefault="00B765F3" w:rsidP="003759F3">
            <w:pPr>
              <w:widowControl/>
              <w:jc w:val="left"/>
              <w:rPr>
                <w:rFonts w:ascii="宋体"/>
                <w:b/>
                <w:color w:val="000000"/>
                <w:sz w:val="20"/>
                <w:szCs w:val="20"/>
              </w:rPr>
            </w:pPr>
          </w:p>
        </w:tc>
      </w:tr>
      <w:tr w:rsidR="00B765F3" w:rsidTr="003759F3">
        <w:tc>
          <w:tcPr>
            <w:tcW w:w="8080" w:type="dxa"/>
            <w:tcBorders>
              <w:top w:val="single" w:sz="4" w:space="0" w:color="auto"/>
              <w:left w:val="single" w:sz="4" w:space="0" w:color="auto"/>
              <w:bottom w:val="single" w:sz="4" w:space="0" w:color="auto"/>
              <w:right w:val="single" w:sz="4" w:space="0" w:color="auto"/>
            </w:tcBorders>
            <w:hideMark/>
          </w:tcPr>
          <w:p w:rsidR="00B765F3" w:rsidRDefault="00B765F3" w:rsidP="003759F3">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□否</w:t>
            </w:r>
          </w:p>
        </w:tc>
      </w:tr>
      <w:tr w:rsidR="00B765F3" w:rsidTr="003759F3">
        <w:tc>
          <w:tcPr>
            <w:tcW w:w="8080" w:type="dxa"/>
            <w:tcBorders>
              <w:top w:val="single" w:sz="4" w:space="0" w:color="auto"/>
              <w:left w:val="single" w:sz="4" w:space="0" w:color="auto"/>
              <w:bottom w:val="single" w:sz="4" w:space="0" w:color="auto"/>
              <w:right w:val="single" w:sz="4" w:space="0" w:color="auto"/>
            </w:tcBorders>
            <w:hideMark/>
          </w:tcPr>
          <w:p w:rsidR="00B765F3" w:rsidRDefault="00B765F3" w:rsidP="003759F3">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□否</w:t>
            </w:r>
          </w:p>
        </w:tc>
      </w:tr>
      <w:tr w:rsidR="00B765F3" w:rsidTr="003759F3">
        <w:tc>
          <w:tcPr>
            <w:tcW w:w="8080" w:type="dxa"/>
            <w:tcBorders>
              <w:top w:val="single" w:sz="4" w:space="0" w:color="auto"/>
              <w:left w:val="single" w:sz="4" w:space="0" w:color="auto"/>
              <w:bottom w:val="single" w:sz="4" w:space="0" w:color="auto"/>
              <w:right w:val="single" w:sz="4" w:space="0" w:color="auto"/>
            </w:tcBorders>
            <w:hideMark/>
          </w:tcPr>
          <w:p w:rsidR="00B765F3" w:rsidRDefault="00B765F3" w:rsidP="003759F3">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□否</w:t>
            </w:r>
          </w:p>
        </w:tc>
      </w:tr>
      <w:tr w:rsidR="00B765F3" w:rsidTr="003759F3">
        <w:tc>
          <w:tcPr>
            <w:tcW w:w="8080" w:type="dxa"/>
            <w:tcBorders>
              <w:top w:val="single" w:sz="4" w:space="0" w:color="auto"/>
              <w:left w:val="single" w:sz="4" w:space="0" w:color="auto"/>
              <w:bottom w:val="single" w:sz="4" w:space="0" w:color="auto"/>
              <w:right w:val="single" w:sz="4" w:space="0" w:color="auto"/>
            </w:tcBorders>
            <w:hideMark/>
          </w:tcPr>
          <w:p w:rsidR="00B765F3" w:rsidRDefault="00B765F3" w:rsidP="003759F3">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□否</w:t>
            </w:r>
          </w:p>
        </w:tc>
      </w:tr>
      <w:tr w:rsidR="00B765F3" w:rsidTr="003759F3">
        <w:tc>
          <w:tcPr>
            <w:tcW w:w="8080" w:type="dxa"/>
            <w:tcBorders>
              <w:top w:val="single" w:sz="4" w:space="0" w:color="auto"/>
              <w:left w:val="single" w:sz="4" w:space="0" w:color="auto"/>
              <w:bottom w:val="single" w:sz="4" w:space="0" w:color="auto"/>
              <w:right w:val="single" w:sz="4" w:space="0" w:color="auto"/>
            </w:tcBorders>
            <w:hideMark/>
          </w:tcPr>
          <w:p w:rsidR="00B765F3" w:rsidRDefault="00B765F3" w:rsidP="003759F3">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□否</w:t>
            </w:r>
          </w:p>
        </w:tc>
      </w:tr>
      <w:tr w:rsidR="00B765F3" w:rsidTr="003759F3">
        <w:tc>
          <w:tcPr>
            <w:tcW w:w="8080" w:type="dxa"/>
            <w:tcBorders>
              <w:top w:val="single" w:sz="4" w:space="0" w:color="auto"/>
              <w:left w:val="single" w:sz="4" w:space="0" w:color="auto"/>
              <w:bottom w:val="single" w:sz="4" w:space="0" w:color="auto"/>
              <w:right w:val="single" w:sz="4" w:space="0" w:color="auto"/>
            </w:tcBorders>
            <w:hideMark/>
          </w:tcPr>
          <w:p w:rsidR="00B765F3" w:rsidRDefault="00B765F3" w:rsidP="003759F3">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□否</w:t>
            </w:r>
          </w:p>
        </w:tc>
      </w:tr>
      <w:tr w:rsidR="00B765F3" w:rsidTr="003759F3">
        <w:tc>
          <w:tcPr>
            <w:tcW w:w="8080"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B765F3" w:rsidRDefault="00B765F3" w:rsidP="003759F3">
            <w:pPr>
              <w:rPr>
                <w:rFonts w:ascii="宋体"/>
                <w:color w:val="000000"/>
                <w:sz w:val="20"/>
                <w:szCs w:val="20"/>
              </w:rPr>
            </w:pPr>
            <w:r>
              <w:rPr>
                <w:rFonts w:ascii="宋体" w:hAnsi="宋体" w:hint="eastAsia"/>
                <w:color w:val="000000"/>
                <w:sz w:val="20"/>
                <w:szCs w:val="20"/>
              </w:rPr>
              <w:t>□否</w:t>
            </w:r>
          </w:p>
        </w:tc>
      </w:tr>
    </w:tbl>
    <w:p w:rsidR="00B765F3" w:rsidRDefault="00B765F3" w:rsidP="00B765F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B765F3" w:rsidTr="003759F3">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B765F3" w:rsidRDefault="00B765F3" w:rsidP="003759F3">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hint="eastAsia"/>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B765F3" w:rsidRDefault="00B765F3" w:rsidP="003759F3">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B765F3" w:rsidRDefault="00B765F3" w:rsidP="003759F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B765F3" w:rsidRDefault="00B765F3" w:rsidP="003759F3">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B765F3" w:rsidRDefault="00B765F3" w:rsidP="003759F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B765F3" w:rsidRDefault="00B765F3" w:rsidP="00B765F3">
      <w:pPr>
        <w:spacing w:line="240" w:lineRule="exact"/>
        <w:rPr>
          <w:rFonts w:ascii="宋体"/>
          <w:b/>
          <w:color w:val="000000"/>
          <w:sz w:val="26"/>
          <w:szCs w:val="26"/>
        </w:rPr>
      </w:pPr>
    </w:p>
    <w:p w:rsidR="00B765F3" w:rsidRDefault="00B765F3" w:rsidP="00B765F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765F3" w:rsidRDefault="00B765F3" w:rsidP="00B765F3">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B765F3" w:rsidRDefault="00B765F3" w:rsidP="00B765F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B765F3" w:rsidRDefault="00B765F3" w:rsidP="00B765F3">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B765F3" w:rsidRDefault="00B765F3" w:rsidP="00B765F3">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B765F3" w:rsidRDefault="00B765F3" w:rsidP="00B765F3">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B765F3" w:rsidRDefault="00B765F3" w:rsidP="00B765F3">
      <w:pPr>
        <w:spacing w:beforeLines="50" w:before="156" w:afterLines="20" w:after="62" w:line="360" w:lineRule="exact"/>
        <w:ind w:firstLineChars="100" w:firstLine="210"/>
        <w:rPr>
          <w:rFonts w:ascii="宋体"/>
          <w:b/>
          <w:bCs/>
          <w:color w:val="000000"/>
          <w:sz w:val="26"/>
          <w:szCs w:val="26"/>
        </w:rPr>
      </w:pPr>
      <w:r>
        <w:rPr>
          <w:noProof/>
        </w:rPr>
        <w:lastRenderedPageBreak/>
        <w:drawing>
          <wp:anchor distT="0" distB="0" distL="114300" distR="114300" simplePos="0" relativeHeight="251659264" behindDoc="0" locked="0" layoutInCell="1" allowOverlap="1" wp14:anchorId="2A56838F" wp14:editId="5401C816">
            <wp:simplePos x="0" y="0"/>
            <wp:positionH relativeFrom="column">
              <wp:posOffset>1723068</wp:posOffset>
            </wp:positionH>
            <wp:positionV relativeFrom="paragraph">
              <wp:posOffset>205740</wp:posOffset>
            </wp:positionV>
            <wp:extent cx="866544" cy="4498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66544" cy="449865"/>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B765F3" w:rsidRDefault="00B765F3" w:rsidP="00B765F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B765F3" w:rsidRDefault="00B765F3" w:rsidP="00B765F3">
      <w:pPr>
        <w:spacing w:line="400" w:lineRule="exact"/>
        <w:ind w:firstLineChars="400" w:firstLine="840"/>
        <w:rPr>
          <w:rFonts w:ascii="宋体" w:hAnsi="宋体"/>
          <w:b/>
          <w:color w:val="000000"/>
        </w:rPr>
      </w:pPr>
      <w:r>
        <w:rPr>
          <w:noProof/>
        </w:rPr>
        <w:drawing>
          <wp:anchor distT="0" distB="0" distL="114300" distR="114300" simplePos="0" relativeHeight="251661312" behindDoc="0" locked="0" layoutInCell="1" allowOverlap="1" wp14:anchorId="31E26AA6" wp14:editId="56222DAE">
            <wp:simplePos x="0" y="0"/>
            <wp:positionH relativeFrom="column">
              <wp:posOffset>1723451</wp:posOffset>
            </wp:positionH>
            <wp:positionV relativeFrom="paragraph">
              <wp:posOffset>236220</wp:posOffset>
            </wp:positionV>
            <wp:extent cx="715499" cy="44986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15499" cy="449865"/>
                    </a:xfrm>
                    <a:prstGeom prst="rect">
                      <a:avLst/>
                    </a:prstGeom>
                  </pic:spPr>
                </pic:pic>
              </a:graphicData>
            </a:graphic>
            <wp14:sizeRelH relativeFrom="margin">
              <wp14:pctWidth>0</wp14:pctWidth>
            </wp14:sizeRelH>
            <wp14:sizeRelV relativeFrom="margin">
              <wp14:pctHeight>0</wp14:pctHeight>
            </wp14:sizeRelV>
          </wp:anchor>
        </w:drawing>
      </w:r>
    </w:p>
    <w:p w:rsidR="00B765F3" w:rsidRDefault="00B765F3" w:rsidP="00B765F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B765F3" w:rsidRDefault="00B765F3" w:rsidP="00B765F3">
      <w:pPr>
        <w:spacing w:line="360" w:lineRule="exact"/>
        <w:ind w:firstLineChars="400" w:firstLine="843"/>
        <w:rPr>
          <w:rFonts w:ascii="宋体"/>
          <w:b/>
          <w:color w:val="000000"/>
        </w:rPr>
      </w:pPr>
    </w:p>
    <w:p w:rsidR="00B765F3" w:rsidRDefault="00B765F3" w:rsidP="00B765F3">
      <w:pPr>
        <w:ind w:firstLineChars="2677" w:firstLine="5644"/>
        <w:rPr>
          <w:rFonts w:ascii="宋体" w:hAnsi="宋体"/>
          <w:b/>
          <w:color w:val="000000"/>
        </w:rPr>
      </w:pPr>
      <w:r>
        <w:rPr>
          <w:rFonts w:ascii="宋体" w:hAnsi="宋体" w:hint="eastAsia"/>
          <w:b/>
          <w:color w:val="000000"/>
        </w:rPr>
        <w:t>日期:  2021.</w:t>
      </w:r>
      <w:r>
        <w:rPr>
          <w:rFonts w:ascii="宋体" w:hAnsi="宋体" w:hint="eastAsia"/>
          <w:b/>
          <w:color w:val="000000"/>
        </w:rPr>
        <w:t>5</w:t>
      </w:r>
      <w:r>
        <w:rPr>
          <w:rFonts w:ascii="宋体" w:hAnsi="宋体" w:hint="eastAsia"/>
          <w:b/>
          <w:color w:val="000000"/>
        </w:rPr>
        <w:t>.</w:t>
      </w:r>
      <w:r>
        <w:rPr>
          <w:rFonts w:ascii="宋体" w:hAnsi="宋体" w:hint="eastAsia"/>
          <w:b/>
          <w:color w:val="000000"/>
        </w:rPr>
        <w:t>11</w:t>
      </w:r>
    </w:p>
    <w:p w:rsidR="00B765F3" w:rsidRDefault="00B765F3" w:rsidP="00B765F3">
      <w:pPr>
        <w:ind w:firstLineChars="2677" w:firstLine="6987"/>
        <w:rPr>
          <w:rFonts w:ascii="宋体"/>
          <w:b/>
          <w:color w:val="000000"/>
          <w:sz w:val="26"/>
          <w:szCs w:val="26"/>
        </w:rPr>
      </w:pPr>
    </w:p>
    <w:p w:rsidR="00B765F3" w:rsidRDefault="00B765F3" w:rsidP="00B765F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765F3" w:rsidRDefault="00B765F3" w:rsidP="00B765F3">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B765F3" w:rsidRDefault="00B765F3" w:rsidP="00B765F3">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B765F3" w:rsidRDefault="00B765F3" w:rsidP="00B765F3">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B765F3" w:rsidRDefault="00B765F3" w:rsidP="00B765F3">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B765F3" w:rsidRDefault="00B765F3" w:rsidP="00B765F3">
      <w:pPr>
        <w:spacing w:line="240" w:lineRule="exact"/>
        <w:rPr>
          <w:rFonts w:ascii="宋体"/>
          <w:b/>
          <w:bCs/>
          <w:color w:val="000000"/>
          <w:sz w:val="26"/>
          <w:szCs w:val="26"/>
        </w:rPr>
      </w:pPr>
    </w:p>
    <w:p w:rsidR="00B765F3" w:rsidRDefault="00B765F3" w:rsidP="00B765F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B765F3" w:rsidRDefault="00B765F3" w:rsidP="00B765F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B765F3" w:rsidRDefault="00B765F3" w:rsidP="00B765F3">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B765F3" w:rsidRDefault="00B765F3" w:rsidP="00B765F3">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B765F3" w:rsidRDefault="00B765F3" w:rsidP="00B765F3">
      <w:pPr>
        <w:spacing w:line="360" w:lineRule="exact"/>
        <w:ind w:leftChars="135" w:left="283" w:firstLineChars="108" w:firstLine="217"/>
        <w:rPr>
          <w:rFonts w:eastAsia="隶书"/>
          <w:color w:val="000000"/>
          <w:sz w:val="32"/>
          <w:szCs w:val="32"/>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r>
        <w:rPr>
          <w:rFonts w:eastAsia="隶书" w:hint="eastAsia"/>
          <w:color w:val="000000"/>
          <w:szCs w:val="21"/>
        </w:rPr>
        <w:lastRenderedPageBreak/>
        <w:t>附</w:t>
      </w:r>
    </w:p>
    <w:p w:rsidR="00B765F3" w:rsidRDefault="00B765F3" w:rsidP="00B765F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B765F3" w:rsidRDefault="00B765F3" w:rsidP="00B765F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沧州</w:t>
      </w:r>
      <w:proofErr w:type="gramStart"/>
      <w:r>
        <w:rPr>
          <w:rFonts w:hint="eastAsia"/>
          <w:sz w:val="21"/>
          <w:szCs w:val="21"/>
        </w:rPr>
        <w:t>巨运管道</w:t>
      </w:r>
      <w:proofErr w:type="gramEnd"/>
      <w:r>
        <w:rPr>
          <w:rFonts w:hint="eastAsia"/>
          <w:sz w:val="21"/>
          <w:szCs w:val="21"/>
        </w:rPr>
        <w:t>制造有限公司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B765F3" w:rsidTr="003759F3">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B765F3" w:rsidRDefault="00B765F3" w:rsidP="003759F3">
            <w:pPr>
              <w:snapToGrid w:val="0"/>
              <w:spacing w:line="280" w:lineRule="exact"/>
              <w:jc w:val="center"/>
              <w:rPr>
                <w:b/>
                <w:bCs/>
                <w:color w:val="000000"/>
                <w:sz w:val="12"/>
                <w:szCs w:val="12"/>
              </w:rPr>
            </w:pPr>
            <w:r>
              <w:rPr>
                <w:rFonts w:hint="eastAsia"/>
                <w:b/>
                <w:bCs/>
                <w:color w:val="000000"/>
                <w:sz w:val="22"/>
                <w:szCs w:val="22"/>
              </w:rPr>
              <w:t>对应的标准条款</w:t>
            </w:r>
          </w:p>
        </w:tc>
      </w:tr>
      <w:tr w:rsidR="00B765F3" w:rsidTr="003759F3">
        <w:trPr>
          <w:trHeight w:val="5413"/>
        </w:trPr>
        <w:tc>
          <w:tcPr>
            <w:tcW w:w="948" w:type="dxa"/>
            <w:tcBorders>
              <w:top w:val="single" w:sz="4" w:space="0" w:color="auto"/>
              <w:left w:val="single" w:sz="4" w:space="0" w:color="auto"/>
              <w:bottom w:val="single" w:sz="4" w:space="0" w:color="auto"/>
              <w:right w:val="single" w:sz="4" w:space="0" w:color="auto"/>
            </w:tcBorders>
            <w:hideMark/>
          </w:tcPr>
          <w:p w:rsidR="00B765F3" w:rsidRDefault="00B765F3" w:rsidP="003759F3">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B765F3" w:rsidRDefault="00B765F3" w:rsidP="003759F3">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无</w:t>
            </w:r>
          </w:p>
        </w:tc>
        <w:tc>
          <w:tcPr>
            <w:tcW w:w="1688" w:type="dxa"/>
            <w:tcBorders>
              <w:top w:val="single" w:sz="4" w:space="0" w:color="auto"/>
              <w:left w:val="single" w:sz="4" w:space="0" w:color="auto"/>
              <w:bottom w:val="single" w:sz="4" w:space="0" w:color="auto"/>
              <w:right w:val="single" w:sz="4" w:space="0" w:color="auto"/>
            </w:tcBorders>
          </w:tcPr>
          <w:p w:rsidR="00B765F3" w:rsidRDefault="00B765F3" w:rsidP="003759F3">
            <w:pPr>
              <w:pStyle w:val="a5"/>
              <w:pBdr>
                <w:bottom w:val="none" w:sz="0" w:space="0" w:color="auto"/>
              </w:pBdr>
              <w:ind w:right="600"/>
              <w:jc w:val="left"/>
              <w:rPr>
                <w:color w:val="000000"/>
                <w:sz w:val="24"/>
                <w:szCs w:val="24"/>
              </w:rPr>
            </w:pPr>
          </w:p>
        </w:tc>
        <w:tc>
          <w:tcPr>
            <w:tcW w:w="1811" w:type="dxa"/>
            <w:tcBorders>
              <w:top w:val="single" w:sz="4" w:space="0" w:color="auto"/>
              <w:left w:val="single" w:sz="4" w:space="0" w:color="auto"/>
              <w:bottom w:val="single" w:sz="4" w:space="0" w:color="auto"/>
              <w:right w:val="single" w:sz="4" w:space="0" w:color="auto"/>
            </w:tcBorders>
          </w:tcPr>
          <w:p w:rsidR="00B765F3" w:rsidRDefault="00B765F3" w:rsidP="003759F3">
            <w:pPr>
              <w:pStyle w:val="a5"/>
              <w:pBdr>
                <w:bottom w:val="none" w:sz="0" w:space="0" w:color="auto"/>
              </w:pBdr>
              <w:ind w:right="600"/>
              <w:jc w:val="left"/>
              <w:rPr>
                <w:color w:val="000000"/>
                <w:sz w:val="32"/>
                <w:szCs w:val="32"/>
              </w:rPr>
            </w:pPr>
          </w:p>
        </w:tc>
      </w:tr>
      <w:tr w:rsidR="00B765F3" w:rsidTr="003759F3">
        <w:tc>
          <w:tcPr>
            <w:tcW w:w="10128" w:type="dxa"/>
            <w:gridSpan w:val="4"/>
            <w:tcBorders>
              <w:top w:val="single" w:sz="4" w:space="0" w:color="auto"/>
              <w:left w:val="single" w:sz="4" w:space="0" w:color="auto"/>
              <w:bottom w:val="single" w:sz="4" w:space="0" w:color="auto"/>
              <w:right w:val="single" w:sz="4" w:space="0" w:color="auto"/>
            </w:tcBorders>
          </w:tcPr>
          <w:p w:rsidR="00B765F3" w:rsidRDefault="00B765F3" w:rsidP="003759F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765F3" w:rsidRDefault="00B765F3" w:rsidP="003759F3">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B765F3" w:rsidRDefault="00B765F3" w:rsidP="003759F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765F3" w:rsidRDefault="00B765F3" w:rsidP="003759F3">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765F3" w:rsidRDefault="00B765F3" w:rsidP="003759F3">
            <w:pPr>
              <w:spacing w:line="280" w:lineRule="exact"/>
              <w:rPr>
                <w:b/>
                <w:color w:val="000000"/>
                <w:sz w:val="22"/>
                <w:szCs w:val="22"/>
              </w:rPr>
            </w:pPr>
          </w:p>
          <w:p w:rsidR="00B765F3" w:rsidRDefault="00B765F3" w:rsidP="003759F3">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B765F3" w:rsidRDefault="00B765F3" w:rsidP="003759F3">
            <w:pPr>
              <w:spacing w:line="280" w:lineRule="exact"/>
              <w:rPr>
                <w:b/>
                <w:color w:val="000000"/>
                <w:sz w:val="22"/>
                <w:szCs w:val="22"/>
              </w:rPr>
            </w:pPr>
          </w:p>
          <w:p w:rsidR="00B765F3" w:rsidRDefault="00B765F3" w:rsidP="003759F3">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B765F3" w:rsidTr="003759F3">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B765F3" w:rsidRDefault="00B765F3" w:rsidP="003759F3">
            <w:pPr>
              <w:spacing w:line="280" w:lineRule="exact"/>
              <w:rPr>
                <w:b/>
                <w:color w:val="000000"/>
                <w:sz w:val="22"/>
                <w:szCs w:val="22"/>
              </w:rPr>
            </w:pPr>
          </w:p>
          <w:p w:rsidR="00B765F3" w:rsidRDefault="00B765F3" w:rsidP="003759F3">
            <w:pPr>
              <w:spacing w:line="280" w:lineRule="exact"/>
              <w:rPr>
                <w:b/>
                <w:color w:val="000000"/>
                <w:sz w:val="22"/>
                <w:szCs w:val="22"/>
              </w:rPr>
            </w:pPr>
          </w:p>
          <w:p w:rsidR="00B765F3" w:rsidRDefault="00B765F3" w:rsidP="003759F3">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B765F3" w:rsidTr="003759F3">
        <w:tc>
          <w:tcPr>
            <w:tcW w:w="10128" w:type="dxa"/>
            <w:gridSpan w:val="4"/>
            <w:tcBorders>
              <w:top w:val="single" w:sz="4" w:space="0" w:color="auto"/>
              <w:left w:val="single" w:sz="4" w:space="0" w:color="auto"/>
              <w:bottom w:val="single" w:sz="4" w:space="0" w:color="auto"/>
              <w:right w:val="single" w:sz="4" w:space="0" w:color="auto"/>
            </w:tcBorders>
            <w:hideMark/>
          </w:tcPr>
          <w:p w:rsidR="00B765F3" w:rsidRDefault="00B765F3" w:rsidP="003759F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765F3" w:rsidRDefault="00B765F3" w:rsidP="003759F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765F3" w:rsidRDefault="00B765F3" w:rsidP="003759F3">
            <w:pPr>
              <w:tabs>
                <w:tab w:val="left" w:pos="8740"/>
              </w:tabs>
              <w:spacing w:line="360" w:lineRule="exact"/>
              <w:rPr>
                <w:b/>
                <w:color w:val="000000"/>
                <w:spacing w:val="-10"/>
                <w:szCs w:val="21"/>
              </w:rPr>
            </w:pPr>
            <w:r>
              <w:rPr>
                <w:rFonts w:hint="eastAsia"/>
                <w:b/>
                <w:color w:val="000000"/>
                <w:spacing w:val="-10"/>
                <w:szCs w:val="21"/>
              </w:rPr>
              <w:t>推荐意见：□</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B765F3" w:rsidRDefault="00B765F3" w:rsidP="003759F3">
            <w:pPr>
              <w:tabs>
                <w:tab w:val="left" w:pos="8740"/>
              </w:tabs>
              <w:spacing w:line="360" w:lineRule="exact"/>
              <w:rPr>
                <w:b/>
                <w:color w:val="000000"/>
                <w:sz w:val="22"/>
                <w:szCs w:val="22"/>
              </w:rPr>
            </w:pPr>
            <w:r>
              <w:rPr>
                <w:b/>
                <w:color w:val="000000"/>
                <w:spacing w:val="-10"/>
                <w:szCs w:val="21"/>
              </w:rPr>
              <w:tab/>
            </w:r>
          </w:p>
          <w:p w:rsidR="00B765F3" w:rsidRDefault="00B765F3" w:rsidP="003759F3">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B765F3" w:rsidTr="003759F3">
        <w:tc>
          <w:tcPr>
            <w:tcW w:w="10128" w:type="dxa"/>
            <w:gridSpan w:val="4"/>
            <w:tcBorders>
              <w:top w:val="single" w:sz="4" w:space="0" w:color="auto"/>
              <w:left w:val="single" w:sz="4" w:space="0" w:color="auto"/>
              <w:bottom w:val="single" w:sz="4" w:space="0" w:color="auto"/>
              <w:right w:val="single" w:sz="4" w:space="0" w:color="auto"/>
            </w:tcBorders>
            <w:hideMark/>
          </w:tcPr>
          <w:p w:rsidR="00B765F3" w:rsidRDefault="00B765F3" w:rsidP="003759F3">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B765F3" w:rsidRPr="008679CB" w:rsidRDefault="00B765F3" w:rsidP="00B765F3">
      <w:pPr>
        <w:snapToGrid w:val="0"/>
        <w:spacing w:line="400" w:lineRule="exact"/>
        <w:rPr>
          <w:rFonts w:ascii="宋体" w:hAnsi="宋体"/>
          <w:b/>
          <w:color w:val="000000"/>
          <w:spacing w:val="-8"/>
          <w:sz w:val="26"/>
          <w:szCs w:val="26"/>
        </w:rPr>
      </w:pPr>
    </w:p>
    <w:p w:rsidR="00B765F3" w:rsidRDefault="00B765F3" w:rsidP="00B765F3">
      <w:pPr>
        <w:widowControl/>
        <w:jc w:val="left"/>
        <w:rPr>
          <w:rFonts w:ascii="宋体"/>
          <w:b/>
          <w:color w:val="000000"/>
          <w:sz w:val="26"/>
          <w:szCs w:val="26"/>
        </w:rPr>
      </w:pPr>
    </w:p>
    <w:sectPr w:rsidR="00B765F3"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466" w:rsidRDefault="00FD0466">
      <w:r>
        <w:separator/>
      </w:r>
    </w:p>
  </w:endnote>
  <w:endnote w:type="continuationSeparator" w:id="0">
    <w:p w:rsidR="00FD0466" w:rsidRDefault="00FD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466" w:rsidRDefault="00FD0466">
      <w:r>
        <w:separator/>
      </w:r>
    </w:p>
  </w:footnote>
  <w:footnote w:type="continuationSeparator" w:id="0">
    <w:p w:rsidR="00FD0466" w:rsidRDefault="00FD0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FD0466" w:rsidP="00B765F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F7AD0" w:rsidRDefault="00FD0466" w:rsidP="00B765F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FD046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6F7AD0" w:rsidRDefault="00FD0466">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D77D3"/>
    <w:rsid w:val="00B765F3"/>
    <w:rsid w:val="00CD77D3"/>
    <w:rsid w:val="00FD04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B765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1171</Words>
  <Characters>6675</Characters>
  <Application>Microsoft Office Word</Application>
  <DocSecurity>0</DocSecurity>
  <Lines>55</Lines>
  <Paragraphs>15</Paragraphs>
  <ScaleCrop>false</ScaleCrop>
  <Company>微软中国</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65</cp:revision>
  <dcterms:created xsi:type="dcterms:W3CDTF">2015-06-17T13:22:00Z</dcterms:created>
  <dcterms:modified xsi:type="dcterms:W3CDTF">2021-06-03T01:35:00Z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