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left="2760" w:leftChars="1150" w:firstLine="4216" w:firstLineChars="2000"/>
        <w:rPr>
          <w:sz w:val="21"/>
          <w:szCs w:val="21"/>
        </w:rPr>
      </w:pPr>
      <w:r>
        <w:rPr>
          <w:rFonts w:hint="eastAsia"/>
          <w:b/>
          <w:color w:val="000000" w:themeColor="text1"/>
          <w:sz w:val="21"/>
          <w:szCs w:val="21"/>
          <w14:textFill>
            <w14:solidFill>
              <w14:schemeClr w14:val="tx1"/>
            </w14:solidFill>
          </w14:textFill>
        </w:rPr>
        <w:t>合同编号:</w:t>
      </w:r>
      <w:bookmarkStart w:id="0" w:name="合同编号"/>
      <w:r>
        <w:rPr>
          <w:sz w:val="21"/>
          <w:szCs w:val="21"/>
        </w:rPr>
        <w:t xml:space="preserve"> </w:t>
      </w:r>
      <w:bookmarkEnd w:id="0"/>
      <w:r>
        <w:rPr>
          <w:sz w:val="21"/>
          <w:szCs w:val="21"/>
        </w:rPr>
        <w:t>0432-2021-F</w:t>
      </w:r>
    </w:p>
    <w:p>
      <w:pPr>
        <w:spacing w:after="120" w:afterLines="50" w:line="240" w:lineRule="exact"/>
        <w:ind w:left="2760" w:leftChars="1150"/>
        <w:rPr>
          <w:rFonts w:eastAsia="隶书"/>
          <w:b/>
          <w:color w:val="000000" w:themeColor="text1"/>
          <w:sz w:val="30"/>
          <w:szCs w:val="30"/>
          <w14:textFill>
            <w14:solidFill>
              <w14:schemeClr w14:val="tx1"/>
            </w14:solidFill>
          </w14:textFill>
        </w:rPr>
      </w:pPr>
      <w:r>
        <w:rPr>
          <w:rFonts w:hint="eastAsia" w:eastAsia="隶书"/>
          <w:b/>
          <w:color w:val="000000" w:themeColor="text1"/>
          <w:sz w:val="30"/>
          <w:szCs w:val="30"/>
          <w14:textFill>
            <w14:solidFill>
              <w14:schemeClr w14:val="tx1"/>
            </w14:solidFill>
          </w14:textFill>
        </w:rPr>
        <w:t>组织认证证书信息确认书</w:t>
      </w:r>
    </w:p>
    <w:p>
      <w:pPr>
        <w:pStyle w:val="2"/>
        <w:spacing w:line="360" w:lineRule="auto"/>
        <w:ind w:firstLine="480"/>
        <w:rPr>
          <w:b/>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为保证认证证书准确反映组织实际情况及管理体系特点，请将组织准确名称、地址、体系覆盖范围等有关信息正式表述如下，以便打印认证证书时作为依据。</w:t>
      </w:r>
    </w:p>
    <w:p>
      <w:pPr>
        <w:pStyle w:val="2"/>
        <w:spacing w:line="360" w:lineRule="auto"/>
        <w:ind w:firstLine="0"/>
        <w:rPr>
          <w:b/>
          <w:color w:val="000000" w:themeColor="text1"/>
          <w:sz w:val="22"/>
          <w:szCs w:val="22"/>
          <w:u w:val="single"/>
          <w14:textFill>
            <w14:solidFill>
              <w14:schemeClr w14:val="tx1"/>
            </w14:solidFill>
          </w14:textFill>
        </w:rPr>
      </w:pPr>
      <w:r>
        <w:rPr>
          <w:rFonts w:hint="eastAsia"/>
          <w:b/>
          <w:color w:val="000000" w:themeColor="text1"/>
          <w:sz w:val="22"/>
          <w:szCs w:val="22"/>
          <w14:textFill>
            <w14:solidFill>
              <w14:schemeClr w14:val="tx1"/>
            </w14:solidFill>
          </w14:textFill>
        </w:rPr>
        <w:t>组织名称 (中文)：</w:t>
      </w:r>
      <w:bookmarkStart w:id="1" w:name="组织名称"/>
      <w:bookmarkStart w:id="2" w:name="_Hlk53841031"/>
      <w:r>
        <w:rPr>
          <w:sz w:val="21"/>
          <w:szCs w:val="21"/>
        </w:rPr>
        <w:t>南京强强食品有限公司</w:t>
      </w:r>
      <w:bookmarkEnd w:id="1"/>
    </w:p>
    <w:bookmarkEnd w:id="2"/>
    <w:p>
      <w:pPr>
        <w:pStyle w:val="2"/>
        <w:spacing w:line="360" w:lineRule="auto"/>
        <w:ind w:firstLine="1405" w:firstLineChars="636"/>
        <w:rPr>
          <w:b/>
          <w:color w:val="000000" w:themeColor="text1"/>
          <w:sz w:val="22"/>
          <w:szCs w:val="22"/>
          <w:u w:val="single"/>
          <w14:textFill>
            <w14:solidFill>
              <w14:schemeClr w14:val="tx1"/>
            </w14:solidFill>
          </w14:textFill>
        </w:rPr>
      </w:pPr>
      <w:r>
        <w:rPr>
          <w:rFonts w:hint="eastAsia"/>
          <w:b/>
          <w:color w:val="000000" w:themeColor="text1"/>
          <w:sz w:val="22"/>
          <w:szCs w:val="22"/>
          <w14:textFill>
            <w14:solidFill>
              <w14:schemeClr w14:val="tx1"/>
            </w14:solidFill>
          </w14:textFill>
        </w:rPr>
        <w:t>(英文)：</w:t>
      </w:r>
    </w:p>
    <w:p>
      <w:pPr>
        <w:rPr>
          <w:b/>
          <w:color w:val="000000" w:themeColor="text1"/>
          <w:sz w:val="22"/>
          <w:szCs w:val="22"/>
          <w:u w:val="single"/>
          <w14:textFill>
            <w14:solidFill>
              <w14:schemeClr w14:val="tx1"/>
            </w14:solidFill>
          </w14:textFill>
        </w:rPr>
      </w:pPr>
      <w:r>
        <w:rPr>
          <w:rFonts w:hint="eastAsia" w:ascii="宋体" w:hAnsi="宋体"/>
          <w:b/>
          <w:sz w:val="22"/>
          <w:szCs w:val="22"/>
        </w:rPr>
        <w:t>组织注册地址(中文)：</w:t>
      </w:r>
      <w:bookmarkStart w:id="3" w:name="生产地址"/>
      <w:r>
        <w:rPr>
          <w:rFonts w:asciiTheme="minorEastAsia" w:hAnsiTheme="minorEastAsia" w:eastAsiaTheme="minorEastAsia"/>
          <w:sz w:val="20"/>
          <w:u w:val="single"/>
        </w:rPr>
        <w:t>南京市溧水经济开发区秦淮大道801号</w:t>
      </w:r>
      <w:bookmarkEnd w:id="3"/>
      <w:r>
        <w:rPr>
          <w:rFonts w:hint="eastAsia"/>
          <w:b/>
          <w:color w:val="000000" w:themeColor="text1"/>
          <w:sz w:val="22"/>
          <w:szCs w:val="22"/>
          <w:u w:val="single"/>
          <w14:textFill>
            <w14:solidFill>
              <w14:schemeClr w14:val="tx1"/>
            </w14:solidFill>
          </w14:textFill>
        </w:rPr>
        <w:t xml:space="preserve">  </w:t>
      </w:r>
      <w:r>
        <w:rPr>
          <w:rFonts w:hint="eastAsia"/>
          <w:b/>
          <w:color w:val="000000" w:themeColor="text1"/>
          <w:sz w:val="22"/>
          <w:szCs w:val="22"/>
          <w14:textFill>
            <w14:solidFill>
              <w14:schemeClr w14:val="tx1"/>
            </w14:solidFill>
          </w14:textFill>
        </w:rPr>
        <w:t xml:space="preserve"> 邮编</w:t>
      </w:r>
      <w:r>
        <w:rPr>
          <w:rFonts w:hint="eastAsia" w:ascii="宋体" w:hAnsi="宋体"/>
          <w:b/>
          <w:color w:val="000000" w:themeColor="text1"/>
          <w:sz w:val="22"/>
          <w:szCs w:val="22"/>
          <w14:textFill>
            <w14:solidFill>
              <w14:schemeClr w14:val="tx1"/>
            </w14:solidFill>
          </w14:textFill>
        </w:rPr>
        <w:t xml:space="preserve">: </w:t>
      </w:r>
      <w:bookmarkStart w:id="4" w:name="生产邮编"/>
      <w:bookmarkStart w:id="5" w:name="联系人邮箱"/>
      <w:r>
        <w:rPr>
          <w:sz w:val="21"/>
          <w:szCs w:val="21"/>
        </w:rPr>
        <w:t>211200</w:t>
      </w:r>
      <w:bookmarkEnd w:id="4"/>
      <w:bookmarkEnd w:id="5"/>
    </w:p>
    <w:p>
      <w:pPr>
        <w:pStyle w:val="2"/>
        <w:spacing w:line="360" w:lineRule="auto"/>
        <w:ind w:left="2871" w:hanging="2871" w:hangingChars="1300"/>
        <w:rPr>
          <w:b/>
          <w:color w:val="000000" w:themeColor="text1"/>
          <w:sz w:val="22"/>
          <w:szCs w:val="22"/>
          <w:u w:val="single"/>
          <w14:textFill>
            <w14:solidFill>
              <w14:schemeClr w14:val="tx1"/>
            </w14:solidFill>
          </w14:textFill>
        </w:rPr>
      </w:pPr>
      <w:r>
        <w:rPr>
          <w:rFonts w:hint="eastAsia"/>
          <w:b/>
          <w:color w:val="000000" w:themeColor="text1"/>
          <w:sz w:val="22"/>
          <w:szCs w:val="22"/>
          <w14:textFill>
            <w14:solidFill>
              <w14:schemeClr w14:val="tx1"/>
            </w14:solidFill>
          </w14:textFill>
        </w:rPr>
        <w:t xml:space="preserve"> </w:t>
      </w:r>
      <w:r>
        <w:rPr>
          <w:b/>
          <w:color w:val="000000" w:themeColor="text1"/>
          <w:sz w:val="22"/>
          <w:szCs w:val="22"/>
          <w14:textFill>
            <w14:solidFill>
              <w14:schemeClr w14:val="tx1"/>
            </w14:solidFill>
          </w14:textFill>
        </w:rPr>
        <w:t xml:space="preserve">             </w:t>
      </w:r>
      <w:r>
        <w:rPr>
          <w:rFonts w:hint="eastAsia"/>
          <w:b/>
          <w:color w:val="000000" w:themeColor="text1"/>
          <w:sz w:val="22"/>
          <w:szCs w:val="22"/>
          <w14:textFill>
            <w14:solidFill>
              <w14:schemeClr w14:val="tx1"/>
            </w14:solidFill>
          </w14:textFill>
        </w:rPr>
        <w:t>(英文)：</w:t>
      </w:r>
    </w:p>
    <w:p>
      <w:pPr>
        <w:rPr>
          <w:b/>
          <w:color w:val="000000" w:themeColor="text1"/>
          <w:sz w:val="22"/>
          <w:szCs w:val="22"/>
          <w:u w:val="single"/>
          <w14:textFill>
            <w14:solidFill>
              <w14:schemeClr w14:val="tx1"/>
            </w14:solidFill>
          </w14:textFill>
        </w:rPr>
      </w:pPr>
      <w:r>
        <w:rPr>
          <w:rFonts w:hint="eastAsia" w:ascii="宋体" w:hAnsi="宋体"/>
          <w:b/>
          <w:color w:val="000000" w:themeColor="text1"/>
          <w:sz w:val="22"/>
          <w:szCs w:val="22"/>
          <w14:textFill>
            <w14:solidFill>
              <w14:schemeClr w14:val="tx1"/>
            </w14:solidFill>
          </w14:textFill>
        </w:rPr>
        <w:t>组织经营地址(中文)：</w:t>
      </w:r>
      <w:r>
        <w:rPr>
          <w:rFonts w:asciiTheme="minorEastAsia" w:hAnsiTheme="minorEastAsia" w:eastAsiaTheme="minorEastAsia"/>
          <w:sz w:val="20"/>
          <w:u w:val="single"/>
        </w:rPr>
        <w:t>南京市溧水经济开发区秦淮大道801号</w:t>
      </w:r>
      <w:r>
        <w:rPr>
          <w:rFonts w:hint="eastAsia"/>
          <w:b/>
          <w:color w:val="000000" w:themeColor="text1"/>
          <w:sz w:val="22"/>
          <w:szCs w:val="22"/>
          <w:u w:val="single"/>
          <w14:textFill>
            <w14:solidFill>
              <w14:schemeClr w14:val="tx1"/>
            </w14:solidFill>
          </w14:textFill>
        </w:rPr>
        <w:t xml:space="preserve">   </w:t>
      </w:r>
      <w:r>
        <w:rPr>
          <w:rFonts w:hint="eastAsia"/>
          <w:b/>
          <w:color w:val="000000" w:themeColor="text1"/>
          <w:sz w:val="22"/>
          <w:szCs w:val="22"/>
          <w14:textFill>
            <w14:solidFill>
              <w14:schemeClr w14:val="tx1"/>
            </w14:solidFill>
          </w14:textFill>
        </w:rPr>
        <w:t>邮编</w:t>
      </w:r>
      <w:r>
        <w:rPr>
          <w:rFonts w:hint="eastAsia" w:ascii="宋体" w:hAnsi="宋体"/>
          <w:b/>
          <w:color w:val="000000" w:themeColor="text1"/>
          <w:sz w:val="22"/>
          <w:szCs w:val="22"/>
          <w14:textFill>
            <w14:solidFill>
              <w14:schemeClr w14:val="tx1"/>
            </w14:solidFill>
          </w14:textFill>
        </w:rPr>
        <w:t xml:space="preserve">: </w:t>
      </w:r>
      <w:r>
        <w:rPr>
          <w:sz w:val="21"/>
          <w:szCs w:val="21"/>
        </w:rPr>
        <w:t>211200</w:t>
      </w:r>
    </w:p>
    <w:p>
      <w:pPr>
        <w:pStyle w:val="2"/>
        <w:spacing w:line="360" w:lineRule="auto"/>
        <w:ind w:firstLine="0"/>
        <w:rPr>
          <w:b/>
          <w:color w:val="000000" w:themeColor="text1"/>
          <w:sz w:val="22"/>
          <w:szCs w:val="22"/>
          <w:u w:val="single"/>
          <w14:textFill>
            <w14:solidFill>
              <w14:schemeClr w14:val="tx1"/>
            </w14:solidFill>
          </w14:textFill>
        </w:rPr>
      </w:pPr>
      <w:r>
        <w:rPr>
          <w:rFonts w:hint="eastAsia"/>
          <w:b/>
          <w:color w:val="000000" w:themeColor="text1"/>
          <w:sz w:val="22"/>
          <w:szCs w:val="22"/>
          <w14:textFill>
            <w14:solidFill>
              <w14:schemeClr w14:val="tx1"/>
            </w14:solidFill>
          </w14:textFill>
        </w:rPr>
        <w:t xml:space="preserve"> (英文)：</w:t>
      </w:r>
    </w:p>
    <w:p>
      <w:pPr>
        <w:pStyle w:val="2"/>
        <w:spacing w:line="400" w:lineRule="exact"/>
        <w:ind w:firstLine="0"/>
        <w:rPr>
          <w:b/>
          <w:color w:val="000000" w:themeColor="text1"/>
          <w:sz w:val="22"/>
          <w:szCs w:val="22"/>
          <w:u w:val="single"/>
          <w14:textFill>
            <w14:solidFill>
              <w14:schemeClr w14:val="tx1"/>
            </w14:solidFill>
          </w14:textFill>
        </w:rPr>
      </w:pPr>
      <w:r>
        <w:rPr>
          <w:rFonts w:hint="eastAsia" w:ascii="宋体" w:hAnsi="宋体"/>
          <w:b/>
          <w:color w:val="000000" w:themeColor="text1"/>
          <w:sz w:val="22"/>
          <w:szCs w:val="22"/>
          <w14:textFill>
            <w14:solidFill>
              <w14:schemeClr w14:val="tx1"/>
            </w14:solidFill>
          </w14:textFill>
        </w:rPr>
        <w:t>组织机构代码证号（社会信用号）：</w:t>
      </w:r>
      <w:bookmarkStart w:id="6" w:name="机构代码"/>
      <w:r>
        <w:rPr>
          <w:rFonts w:hint="eastAsia"/>
          <w:b/>
          <w:color w:val="000000" w:themeColor="text1"/>
          <w:sz w:val="22"/>
          <w:szCs w:val="22"/>
          <w:u w:val="single"/>
          <w14:textFill>
            <w14:solidFill>
              <w14:schemeClr w14:val="tx1"/>
            </w14:solidFill>
          </w14:textFill>
        </w:rPr>
        <w:t>91320117MA1MCU25XK</w:t>
      </w:r>
      <w:bookmarkEnd w:id="6"/>
      <w:r>
        <w:rPr>
          <w:rFonts w:hint="eastAsia"/>
          <w:b/>
          <w:color w:val="000000" w:themeColor="text1"/>
          <w:sz w:val="22"/>
          <w:szCs w:val="22"/>
          <w14:textFill>
            <w14:solidFill>
              <w14:schemeClr w14:val="tx1"/>
            </w14:solidFill>
          </w14:textFill>
        </w:rPr>
        <w:t>电话</w:t>
      </w:r>
      <w:r>
        <w:rPr>
          <w:rFonts w:hint="eastAsia"/>
          <w:b/>
          <w:color w:val="000000" w:themeColor="text1"/>
          <w:sz w:val="14"/>
          <w:szCs w:val="14"/>
          <w14:textFill>
            <w14:solidFill>
              <w14:schemeClr w14:val="tx1"/>
            </w14:solidFill>
          </w14:textFill>
        </w:rPr>
        <w:t>.</w:t>
      </w:r>
      <w:r>
        <w:rPr>
          <w:rFonts w:hint="eastAsia"/>
          <w:b/>
          <w:color w:val="000000" w:themeColor="text1"/>
          <w:sz w:val="22"/>
          <w:szCs w:val="22"/>
          <w14:textFill>
            <w14:solidFill>
              <w14:schemeClr w14:val="tx1"/>
            </w14:solidFill>
          </w14:textFill>
        </w:rPr>
        <w:t>：</w:t>
      </w:r>
      <w:bookmarkStart w:id="7" w:name="联系人电话"/>
      <w:r>
        <w:rPr>
          <w:b/>
          <w:color w:val="000000" w:themeColor="text1"/>
          <w:sz w:val="22"/>
          <w:szCs w:val="22"/>
          <w:u w:val="single"/>
          <w14:textFill>
            <w14:solidFill>
              <w14:schemeClr w14:val="tx1"/>
            </w14:solidFill>
          </w14:textFill>
        </w:rPr>
        <w:t>17705176608</w:t>
      </w:r>
      <w:bookmarkEnd w:id="7"/>
    </w:p>
    <w:p>
      <w:pPr>
        <w:pStyle w:val="2"/>
        <w:spacing w:line="400" w:lineRule="exact"/>
        <w:ind w:firstLine="0"/>
        <w:rPr>
          <w:b/>
          <w:color w:val="000000" w:themeColor="text1"/>
          <w:sz w:val="22"/>
          <w:szCs w:val="22"/>
          <w:u w:val="single"/>
          <w14:textFill>
            <w14:solidFill>
              <w14:schemeClr w14:val="tx1"/>
            </w14:solidFill>
          </w14:textFill>
        </w:rPr>
      </w:pPr>
    </w:p>
    <w:p>
      <w:pPr>
        <w:pStyle w:val="2"/>
        <w:spacing w:line="360" w:lineRule="auto"/>
        <w:ind w:firstLine="0"/>
        <w:rPr>
          <w:rFonts w:ascii="宋体" w:hAnsi="宋体"/>
          <w:b/>
          <w:color w:val="000000" w:themeColor="text1"/>
          <w:sz w:val="22"/>
          <w:szCs w:val="22"/>
          <w14:textFill>
            <w14:solidFill>
              <w14:schemeClr w14:val="tx1"/>
            </w14:solidFill>
          </w14:textFill>
        </w:rPr>
      </w:pPr>
      <w:r>
        <w:rPr>
          <w:rFonts w:hint="eastAsia" w:ascii="宋体" w:hAnsi="宋体"/>
          <w:b/>
          <w:color w:val="000000" w:themeColor="text1"/>
          <w:sz w:val="22"/>
          <w:szCs w:val="22"/>
          <w14:textFill>
            <w14:solidFill>
              <w14:schemeClr w14:val="tx1"/>
            </w14:solidFill>
          </w14:textFill>
        </w:rPr>
        <w:t>法人代表：</w:t>
      </w:r>
      <w:bookmarkStart w:id="8" w:name="法人"/>
      <w:r>
        <w:rPr>
          <w:rFonts w:hint="eastAsia"/>
          <w:b/>
          <w:color w:val="000000" w:themeColor="text1"/>
          <w:sz w:val="22"/>
          <w:szCs w:val="22"/>
          <w:u w:val="single"/>
          <w14:textFill>
            <w14:solidFill>
              <w14:schemeClr w14:val="tx1"/>
            </w14:solidFill>
          </w14:textFill>
        </w:rPr>
        <w:t>徐强</w:t>
      </w:r>
      <w:bookmarkEnd w:id="8"/>
      <w:r>
        <w:rPr>
          <w:rFonts w:ascii="宋体" w:hAnsi="宋体"/>
          <w:b/>
          <w:color w:val="000000" w:themeColor="text1"/>
          <w:sz w:val="22"/>
          <w:szCs w:val="22"/>
          <w14:textFill>
            <w14:solidFill>
              <w14:schemeClr w14:val="tx1"/>
            </w14:solidFill>
          </w14:textFill>
        </w:rPr>
        <w:t xml:space="preserve"> </w:t>
      </w:r>
      <w:r>
        <w:rPr>
          <w:rFonts w:hint="eastAsia" w:ascii="宋体" w:hAnsi="宋体"/>
          <w:b/>
          <w:color w:val="000000" w:themeColor="text1"/>
          <w:sz w:val="22"/>
          <w:szCs w:val="22"/>
          <w14:textFill>
            <w14:solidFill>
              <w14:schemeClr w14:val="tx1"/>
            </w14:solidFill>
          </w14:textFill>
        </w:rPr>
        <w:t>管代/联系人(职务)：</w:t>
      </w:r>
      <w:r>
        <w:rPr>
          <w:rFonts w:hint="eastAsia"/>
          <w:b/>
          <w:color w:val="000000" w:themeColor="text1"/>
          <w:sz w:val="22"/>
          <w:szCs w:val="22"/>
          <w:u w:val="single"/>
          <w14:textFill>
            <w14:solidFill>
              <w14:schemeClr w14:val="tx1"/>
            </w14:solidFill>
          </w14:textFill>
        </w:rPr>
        <w:t>徐强</w:t>
      </w:r>
      <w:r>
        <w:rPr>
          <w:rFonts w:hint="eastAsia" w:ascii="宋体" w:hAnsi="宋体"/>
          <w:b/>
          <w:color w:val="000000" w:themeColor="text1"/>
          <w:sz w:val="22"/>
          <w:szCs w:val="22"/>
          <w:u w:val="single"/>
          <w14:textFill>
            <w14:solidFill>
              <w14:schemeClr w14:val="tx1"/>
            </w14:solidFill>
          </w14:textFill>
        </w:rPr>
        <w:t xml:space="preserve"> </w:t>
      </w:r>
      <w:r>
        <w:rPr>
          <w:rFonts w:ascii="宋体" w:hAnsi="宋体"/>
          <w:b/>
          <w:color w:val="000000" w:themeColor="text1"/>
          <w:sz w:val="22"/>
          <w:szCs w:val="22"/>
          <w:u w:val="single"/>
          <w14:textFill>
            <w14:solidFill>
              <w14:schemeClr w14:val="tx1"/>
            </w14:solidFill>
          </w14:textFill>
        </w:rPr>
        <w:t xml:space="preserve"> </w:t>
      </w:r>
      <w:r>
        <w:rPr>
          <w:rFonts w:hint="eastAsia" w:ascii="宋体" w:hAnsi="宋体"/>
          <w:b/>
          <w:color w:val="000000" w:themeColor="text1"/>
          <w:sz w:val="22"/>
          <w:szCs w:val="22"/>
          <w14:textFill>
            <w14:solidFill>
              <w14:schemeClr w14:val="tx1"/>
            </w14:solidFill>
          </w14:textFill>
        </w:rPr>
        <w:t xml:space="preserve">组织人数： </w:t>
      </w:r>
      <w:r>
        <w:rPr>
          <w:rFonts w:ascii="宋体" w:hAnsi="宋体"/>
          <w:b/>
          <w:color w:val="000000" w:themeColor="text1"/>
          <w:sz w:val="22"/>
          <w:szCs w:val="22"/>
          <w:u w:val="single"/>
          <w14:textFill>
            <w14:solidFill>
              <w14:schemeClr w14:val="tx1"/>
            </w14:solidFill>
          </w14:textFill>
        </w:rPr>
        <w:t>10</w:t>
      </w:r>
      <w:r>
        <w:rPr>
          <w:rFonts w:hint="eastAsia" w:ascii="宋体" w:hAnsi="宋体"/>
          <w:b/>
          <w:color w:val="000000" w:themeColor="text1"/>
          <w:sz w:val="22"/>
          <w:szCs w:val="22"/>
          <w14:textFill>
            <w14:solidFill>
              <w14:schemeClr w14:val="tx1"/>
            </w14:solidFill>
          </w14:textFill>
        </w:rPr>
        <w:t>人</w:t>
      </w:r>
    </w:p>
    <w:p>
      <w:pPr>
        <w:spacing w:line="360" w:lineRule="auto"/>
        <w:ind w:left="1436" w:hanging="1436" w:hangingChars="650"/>
        <w:rPr>
          <w:rFonts w:ascii="宋体" w:hAnsi="宋体"/>
          <w:sz w:val="21"/>
          <w:szCs w:val="21"/>
          <w:u w:val="single"/>
          <w:lang w:val="en-GB"/>
        </w:rPr>
      </w:pPr>
      <w:r>
        <w:rPr>
          <w:rFonts w:hint="eastAsia"/>
          <w:b/>
          <w:color w:val="000000" w:themeColor="text1"/>
          <w:sz w:val="22"/>
          <w:szCs w:val="22"/>
          <w14:textFill>
            <w14:solidFill>
              <w14:schemeClr w14:val="tx1"/>
            </w14:solidFill>
          </w14:textFill>
        </w:rPr>
        <w:t>认证标准：</w:t>
      </w:r>
      <w:r>
        <w:rPr>
          <w:rFonts w:hint="eastAsia" w:ascii="宋体" w:hAnsi="宋体"/>
          <w:sz w:val="21"/>
          <w:szCs w:val="21"/>
        </w:rPr>
        <w:t>☑</w:t>
      </w:r>
      <w:r>
        <w:rPr>
          <w:rFonts w:hint="eastAsia" w:ascii="宋体" w:hAnsi="宋体"/>
          <w:bCs/>
          <w:sz w:val="21"/>
          <w:szCs w:val="21"/>
        </w:rPr>
        <w:t>I</w:t>
      </w:r>
      <w:r>
        <w:rPr>
          <w:rFonts w:hint="eastAsia" w:ascii="宋体" w:hAnsi="宋体"/>
          <w:bCs/>
          <w:sz w:val="21"/>
          <w:szCs w:val="21"/>
          <w:u w:val="single"/>
        </w:rPr>
        <w:t>SO22000：2018&amp;</w:t>
      </w:r>
      <w:r>
        <w:rPr>
          <w:rFonts w:ascii="宋体" w:hAnsi="宋体"/>
          <w:bCs/>
          <w:sz w:val="21"/>
          <w:szCs w:val="21"/>
          <w:u w:val="single"/>
        </w:rPr>
        <w:t>专项技术要求</w:t>
      </w:r>
      <w:r>
        <w:rPr>
          <w:rFonts w:hint="eastAsia" w:ascii="宋体" w:hAnsi="宋体"/>
          <w:sz w:val="21"/>
          <w:szCs w:val="21"/>
          <w:u w:val="single"/>
          <w:lang w:val="en-GB"/>
        </w:rPr>
        <w:t>CNCA/CTS 0013-2008A (CCAA 0021-2014)《 食品安全管理体系运输和贮藏企业要求》</w:t>
      </w:r>
      <w:r>
        <w:rPr>
          <w:rFonts w:hint="eastAsia" w:ascii="宋体" w:hAnsi="宋体"/>
          <w:b/>
          <w:sz w:val="21"/>
          <w:szCs w:val="21"/>
          <w:u w:val="single"/>
        </w:rPr>
        <w:t xml:space="preserve">   </w:t>
      </w:r>
    </w:p>
    <w:p>
      <w:pPr>
        <w:spacing w:line="360" w:lineRule="auto"/>
        <w:ind w:firstLine="630" w:firstLineChars="300"/>
        <w:rPr>
          <w:rFonts w:ascii="宋体" w:hAnsi="宋体"/>
          <w:sz w:val="21"/>
          <w:szCs w:val="21"/>
          <w:u w:val="single"/>
        </w:rPr>
      </w:pPr>
      <w:r>
        <w:rPr>
          <w:rFonts w:hint="eastAsia" w:ascii="宋体" w:hAnsi="宋体"/>
          <w:sz w:val="21"/>
          <w:szCs w:val="21"/>
          <w:lang w:val="en-GB"/>
        </w:rPr>
        <w:t xml:space="preserve">   </w:t>
      </w:r>
    </w:p>
    <w:p>
      <w:pPr>
        <w:pStyle w:val="2"/>
        <w:spacing w:line="360" w:lineRule="auto"/>
        <w:ind w:firstLine="0"/>
        <w:rPr>
          <w:b/>
          <w:color w:val="000000" w:themeColor="text1"/>
          <w:spacing w:val="-2"/>
          <w:sz w:val="22"/>
          <w:szCs w:val="22"/>
          <w14:textFill>
            <w14:solidFill>
              <w14:schemeClr w14:val="tx1"/>
            </w14:solidFill>
          </w14:textFill>
        </w:rPr>
      </w:pPr>
      <w:r>
        <w:rPr>
          <w:rFonts w:hint="eastAsia"/>
          <w:b/>
          <w:color w:val="000000" w:themeColor="text1"/>
          <w:spacing w:val="-2"/>
          <w:sz w:val="22"/>
          <w:szCs w:val="22"/>
          <w14:textFill>
            <w14:solidFill>
              <w14:schemeClr w14:val="tx1"/>
            </w14:solidFill>
          </w14:textFill>
        </w:rPr>
        <w:t>认证类型：</w:t>
      </w:r>
      <w:bookmarkStart w:id="9" w:name="审核类型"/>
      <w:r>
        <w:rPr>
          <w:b/>
          <w:color w:val="000000" w:themeColor="text1"/>
          <w:spacing w:val="-2"/>
          <w:sz w:val="22"/>
          <w:szCs w:val="22"/>
          <w14:textFill>
            <w14:solidFill>
              <w14:schemeClr w14:val="tx1"/>
            </w14:solidFill>
          </w14:textFill>
        </w:rPr>
        <w:t>F</w:t>
      </w:r>
      <w:r>
        <w:rPr>
          <w:rFonts w:hint="eastAsia"/>
          <w:b/>
          <w:color w:val="000000" w:themeColor="text1"/>
          <w:spacing w:val="-2"/>
          <w:sz w:val="22"/>
          <w:szCs w:val="22"/>
          <w14:textFill>
            <w14:solidFill>
              <w14:schemeClr w14:val="tx1"/>
            </w14:solidFill>
          </w14:textFill>
        </w:rPr>
        <w:t>:</w:t>
      </w:r>
      <w:bookmarkEnd w:id="9"/>
      <w:r>
        <w:rPr>
          <w:b/>
          <w:color w:val="000000" w:themeColor="text1"/>
          <w:spacing w:val="-2"/>
          <w:sz w:val="22"/>
          <w:szCs w:val="22"/>
          <w14:textFill>
            <w14:solidFill>
              <w14:schemeClr w14:val="tx1"/>
            </w14:solidFill>
          </w14:textFill>
        </w:rPr>
        <w:t xml:space="preserve">  </w:t>
      </w:r>
      <w:r>
        <w:rPr>
          <w:rFonts w:hint="eastAsia"/>
          <w:b/>
          <w:color w:val="000000" w:themeColor="text1"/>
          <w:spacing w:val="-2"/>
          <w:sz w:val="22"/>
          <w:szCs w:val="22"/>
          <w14:textFill>
            <w14:solidFill>
              <w14:schemeClr w14:val="tx1"/>
            </w14:solidFill>
          </w14:textFill>
        </w:rPr>
        <w:t>初</w:t>
      </w:r>
      <w:r>
        <w:rPr>
          <w:b/>
          <w:color w:val="000000" w:themeColor="text1"/>
          <w:spacing w:val="-2"/>
          <w:sz w:val="22"/>
          <w:szCs w:val="22"/>
          <w14:textFill>
            <w14:solidFill>
              <w14:schemeClr w14:val="tx1"/>
            </w14:solidFill>
          </w14:textFill>
        </w:rPr>
        <w:t>审二阶段</w:t>
      </w:r>
    </w:p>
    <w:p>
      <w:pPr>
        <w:pStyle w:val="2"/>
        <w:spacing w:line="360" w:lineRule="auto"/>
        <w:ind w:firstLine="0"/>
        <w:rPr>
          <w:b/>
          <w:color w:val="000000" w:themeColor="text1"/>
          <w:spacing w:val="-2"/>
          <w:sz w:val="22"/>
          <w:szCs w:val="22"/>
          <w14:textFill>
            <w14:solidFill>
              <w14:schemeClr w14:val="tx1"/>
            </w14:solidFill>
          </w14:textFill>
        </w:rPr>
      </w:pPr>
      <w:r>
        <w:rPr>
          <w:rFonts w:hint="eastAsia"/>
          <w:b/>
          <w:color w:val="000000" w:themeColor="text1"/>
          <w:spacing w:val="-2"/>
          <w:sz w:val="22"/>
          <w:szCs w:val="22"/>
          <w14:textFill>
            <w14:solidFill>
              <w14:schemeClr w14:val="tx1"/>
            </w14:solidFill>
          </w14:textFill>
        </w:rPr>
        <w:t xml:space="preserve">   </w:t>
      </w:r>
    </w:p>
    <w:p>
      <w:pPr>
        <w:pStyle w:val="2"/>
        <w:spacing w:line="360" w:lineRule="auto"/>
        <w:ind w:firstLine="0"/>
        <w:rPr>
          <w:b/>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变更内容：□组织名称变更□地址变更□认证范围变更（□扩大□缩小）</w:t>
      </w:r>
    </w:p>
    <w:p>
      <w:pPr>
        <w:pStyle w:val="2"/>
        <w:spacing w:line="360" w:lineRule="auto"/>
        <w:ind w:firstLine="0"/>
        <w:rPr>
          <w:b/>
          <w:color w:val="000000" w:themeColor="text1"/>
          <w:sz w:val="22"/>
          <w:szCs w:val="22"/>
          <w14:textFill>
            <w14:solidFill>
              <w14:schemeClr w14:val="tx1"/>
            </w14:solidFill>
          </w14:textFill>
        </w:rPr>
      </w:pPr>
      <w:bookmarkStart w:id="10" w:name="审核范围"/>
      <w:r>
        <w:rPr>
          <w:rFonts w:hint="eastAsia"/>
          <w:b/>
          <w:color w:val="000000" w:themeColor="text1"/>
          <w:sz w:val="22"/>
          <w:szCs w:val="22"/>
          <w14:textFill>
            <w14:solidFill>
              <w14:schemeClr w14:val="tx1"/>
            </w14:solidFill>
          </w14:textFill>
        </w:rPr>
        <w:t>认证范围（中文）：</w:t>
      </w:r>
    </w:p>
    <w:p>
      <w:pPr>
        <w:pStyle w:val="2"/>
        <w:spacing w:line="360" w:lineRule="auto"/>
        <w:ind w:firstLine="0"/>
        <w:rPr>
          <w:rFonts w:asciiTheme="minorEastAsia" w:hAnsiTheme="minorEastAsia" w:eastAsiaTheme="minorEastAsia"/>
          <w:sz w:val="21"/>
          <w:szCs w:val="21"/>
        </w:rPr>
      </w:pPr>
      <w:r>
        <w:rPr>
          <w:rFonts w:asciiTheme="minorEastAsia" w:hAnsiTheme="minorEastAsia" w:eastAsiaTheme="minorEastAsia"/>
          <w:color w:val="000000" w:themeColor="text1"/>
          <w:sz w:val="21"/>
          <w:szCs w:val="21"/>
          <w14:textFill>
            <w14:solidFill>
              <w14:schemeClr w14:val="tx1"/>
            </w14:solidFill>
          </w14:textFill>
        </w:rPr>
        <w:t>F</w:t>
      </w:r>
      <w:r>
        <w:rPr>
          <w:rFonts w:hint="eastAsia" w:asciiTheme="minorEastAsia" w:hAnsiTheme="minorEastAsia" w:eastAsiaTheme="minorEastAsia"/>
          <w:color w:val="000000" w:themeColor="text1"/>
          <w:sz w:val="21"/>
          <w:szCs w:val="21"/>
          <w14:textFill>
            <w14:solidFill>
              <w14:schemeClr w14:val="tx1"/>
            </w14:solidFill>
          </w14:textFill>
        </w:rPr>
        <w:t>：</w:t>
      </w:r>
      <w:bookmarkEnd w:id="10"/>
      <w:r>
        <w:rPr>
          <w:rFonts w:hint="eastAsia"/>
          <w:b/>
          <w:sz w:val="21"/>
          <w:szCs w:val="21"/>
          <w:u w:val="single"/>
        </w:rPr>
        <w:t>位</w:t>
      </w:r>
      <w:r>
        <w:rPr>
          <w:b/>
          <w:sz w:val="21"/>
          <w:szCs w:val="21"/>
          <w:u w:val="single"/>
        </w:rPr>
        <w:t>于</w:t>
      </w:r>
      <w:r>
        <w:rPr>
          <w:rFonts w:hint="eastAsia"/>
          <w:b/>
          <w:sz w:val="21"/>
          <w:szCs w:val="21"/>
          <w:u w:val="single"/>
        </w:rPr>
        <w:t>江</w:t>
      </w:r>
      <w:r>
        <w:rPr>
          <w:b/>
          <w:sz w:val="21"/>
          <w:szCs w:val="21"/>
          <w:u w:val="single"/>
        </w:rPr>
        <w:t>苏省</w:t>
      </w:r>
      <w:r>
        <w:rPr>
          <w:rFonts w:asciiTheme="minorEastAsia" w:hAnsiTheme="minorEastAsia" w:eastAsiaTheme="minorEastAsia"/>
          <w:b/>
          <w:sz w:val="21"/>
          <w:szCs w:val="21"/>
          <w:u w:val="single"/>
        </w:rPr>
        <w:t>南京市溧水经济开发区秦淮大道801号</w:t>
      </w:r>
      <w:r>
        <w:rPr>
          <w:rFonts w:hint="eastAsia" w:asciiTheme="minorEastAsia" w:hAnsiTheme="minorEastAsia" w:eastAsiaTheme="minorEastAsia"/>
          <w:b/>
          <w:sz w:val="21"/>
          <w:szCs w:val="21"/>
          <w:u w:val="single"/>
          <w:lang w:val="en-US" w:eastAsia="zh-CN"/>
        </w:rPr>
        <w:t>分拣大厅</w:t>
      </w:r>
      <w:r>
        <w:rPr>
          <w:rFonts w:hint="eastAsia" w:asciiTheme="minorEastAsia" w:hAnsiTheme="minorEastAsia" w:eastAsiaTheme="minorEastAsia"/>
          <w:b/>
          <w:sz w:val="21"/>
          <w:szCs w:val="21"/>
          <w:u w:val="single"/>
        </w:rPr>
        <w:t>的</w:t>
      </w:r>
      <w:r>
        <w:rPr>
          <w:b/>
          <w:sz w:val="21"/>
          <w:szCs w:val="21"/>
          <w:u w:val="single"/>
        </w:rPr>
        <w:t>预包装食品（含冷藏冷冻食品）销售</w:t>
      </w:r>
      <w:r>
        <w:rPr>
          <w:rFonts w:hint="eastAsia"/>
          <w:b/>
          <w:sz w:val="21"/>
          <w:szCs w:val="21"/>
          <w:u w:val="single"/>
        </w:rPr>
        <w:t>（运</w:t>
      </w:r>
      <w:r>
        <w:rPr>
          <w:b/>
          <w:sz w:val="21"/>
          <w:szCs w:val="21"/>
          <w:u w:val="single"/>
        </w:rPr>
        <w:t>输与</w:t>
      </w:r>
      <w:r>
        <w:rPr>
          <w:rFonts w:hint="eastAsia"/>
          <w:b/>
          <w:sz w:val="21"/>
          <w:szCs w:val="21"/>
          <w:u w:val="single"/>
        </w:rPr>
        <w:t>贮</w:t>
      </w:r>
      <w:r>
        <w:rPr>
          <w:b/>
          <w:sz w:val="21"/>
          <w:szCs w:val="21"/>
          <w:u w:val="single"/>
        </w:rPr>
        <w:t>藏）</w:t>
      </w:r>
    </w:p>
    <w:p>
      <w:pPr>
        <w:pStyle w:val="2"/>
        <w:spacing w:line="360" w:lineRule="exact"/>
        <w:ind w:firstLine="0"/>
        <w:rPr>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证书类型：</w:t>
      </w:r>
      <w:r>
        <w:rPr>
          <w:rFonts w:hint="eastAsia"/>
          <w:sz w:val="21"/>
          <w:szCs w:val="21"/>
          <w:lang w:val="de-DE"/>
        </w:rPr>
        <w:t>☑</w:t>
      </w:r>
      <w:r>
        <w:rPr>
          <w:rFonts w:hint="eastAsia"/>
          <w:b/>
          <w:color w:val="000000" w:themeColor="text1"/>
          <w:sz w:val="22"/>
          <w:szCs w:val="22"/>
          <w14:textFill>
            <w14:solidFill>
              <w14:schemeClr w14:val="tx1"/>
            </w14:solidFill>
          </w14:textFill>
        </w:rPr>
        <w:t xml:space="preserve">纸质   </w:t>
      </w:r>
      <w:r>
        <w:rPr>
          <w:rFonts w:hint="eastAsia"/>
          <w:sz w:val="21"/>
          <w:szCs w:val="21"/>
          <w:lang w:val="de-DE"/>
        </w:rPr>
        <w:t>☑</w:t>
      </w:r>
      <w:r>
        <w:rPr>
          <w:rFonts w:hint="eastAsia"/>
          <w:b/>
          <w:color w:val="000000" w:themeColor="text1"/>
          <w:sz w:val="22"/>
          <w:szCs w:val="22"/>
          <w14:textFill>
            <w14:solidFill>
              <w14:schemeClr w14:val="tx1"/>
            </w14:solidFill>
          </w14:textFill>
        </w:rPr>
        <w:t>电子版</w:t>
      </w:r>
      <w:r>
        <w:rPr>
          <w:rFonts w:hint="eastAsia"/>
          <w:color w:val="000000" w:themeColor="text1"/>
          <w:sz w:val="22"/>
          <w:szCs w:val="22"/>
          <w14:textFill>
            <w14:solidFill>
              <w14:schemeClr w14:val="tx1"/>
            </w14:solidFill>
          </w14:textFill>
        </w:rPr>
        <w:t>（在</w:t>
      </w:r>
      <w:r>
        <w:rPr>
          <w:rFonts w:ascii="Wingdings 2" w:hAnsi="Wingdings 2"/>
          <w:color w:val="000000" w:themeColor="text1"/>
          <w:sz w:val="22"/>
          <w:szCs w:val="22"/>
          <w14:textFill>
            <w14:solidFill>
              <w14:schemeClr w14:val="tx1"/>
            </w14:solidFill>
          </w14:textFill>
        </w:rPr>
        <w:sym w:font="Wingdings 2" w:char="F0A3"/>
      </w:r>
      <w:r>
        <w:rPr>
          <w:rFonts w:hint="eastAsia"/>
          <w:color w:val="000000" w:themeColor="text1"/>
          <w:sz w:val="22"/>
          <w:szCs w:val="22"/>
          <w14:textFill>
            <w14:solidFill>
              <w14:schemeClr w14:val="tx1"/>
            </w14:solidFill>
          </w14:textFill>
        </w:rPr>
        <w:t>打</w:t>
      </w:r>
      <w:r>
        <w:rPr>
          <w:rFonts w:ascii="Symbol" w:hAnsi="Symbol"/>
          <w:color w:val="000000" w:themeColor="text1"/>
          <w:sz w:val="22"/>
          <w:szCs w:val="22"/>
          <w14:textFill>
            <w14:solidFill>
              <w14:schemeClr w14:val="tx1"/>
            </w14:solidFill>
          </w14:textFill>
        </w:rPr>
        <w:sym w:font="Symbol" w:char="F0D6"/>
      </w:r>
      <w:r>
        <w:rPr>
          <w:rFonts w:hint="eastAsia"/>
          <w:color w:val="000000" w:themeColor="text1"/>
          <w:sz w:val="22"/>
          <w:szCs w:val="22"/>
          <w14:textFill>
            <w14:solidFill>
              <w14:schemeClr w14:val="tx1"/>
            </w14:solidFill>
          </w14:textFill>
        </w:rPr>
        <w:t>）</w:t>
      </w:r>
    </w:p>
    <w:p>
      <w:pPr>
        <w:pStyle w:val="2"/>
        <w:spacing w:line="360" w:lineRule="exact"/>
        <w:ind w:firstLine="0"/>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自2021年7月1日后发放的证书如需纸质证书，收取100元每证书的费用。</w:t>
      </w:r>
    </w:p>
    <w:p>
      <w:pPr>
        <w:pStyle w:val="2"/>
        <w:spacing w:line="360" w:lineRule="exact"/>
        <w:ind w:firstLine="0"/>
        <w:rPr>
          <w:color w:val="000000" w:themeColor="text1"/>
          <w:sz w:val="22"/>
          <w:szCs w:val="22"/>
          <w14:textFill>
            <w14:solidFill>
              <w14:schemeClr w14:val="tx1"/>
            </w14:solidFill>
          </w14:textFill>
        </w:rPr>
      </w:pPr>
    </w:p>
    <w:p>
      <w:pPr>
        <w:pStyle w:val="2"/>
        <w:spacing w:line="360" w:lineRule="exact"/>
        <w:ind w:firstLine="0"/>
        <w:rPr>
          <w:color w:val="000000" w:themeColor="text1"/>
          <w:sz w:val="22"/>
          <w:szCs w:val="22"/>
          <w14:textFill>
            <w14:solidFill>
              <w14:schemeClr w14:val="tx1"/>
            </w14:solidFill>
          </w14:textFill>
        </w:rPr>
      </w:pPr>
    </w:p>
    <w:p>
      <w:pPr>
        <w:pStyle w:val="2"/>
        <w:spacing w:line="360" w:lineRule="auto"/>
        <w:ind w:firstLine="0"/>
        <w:rPr>
          <w:b/>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 xml:space="preserve">受审核方代表(签字盖章)：                               </w:t>
      </w:r>
      <w:r>
        <w:rPr>
          <w:b/>
          <w:color w:val="000000" w:themeColor="text1"/>
          <w:sz w:val="22"/>
          <w:szCs w:val="22"/>
          <w14:textFill>
            <w14:solidFill>
              <w14:schemeClr w14:val="tx1"/>
            </w14:solidFill>
          </w14:textFill>
        </w:rPr>
        <w:t xml:space="preserve"> </w:t>
      </w:r>
      <w:r>
        <w:rPr>
          <w:rFonts w:hint="eastAsia"/>
          <w:b/>
          <w:color w:val="000000" w:themeColor="text1"/>
          <w:sz w:val="22"/>
          <w:szCs w:val="22"/>
          <w14:textFill>
            <w14:solidFill>
              <w14:schemeClr w14:val="tx1"/>
            </w14:solidFill>
          </w14:textFill>
        </w:rPr>
        <w:t>组长确认：</w:t>
      </w:r>
      <w:r>
        <w:rPr>
          <w:rFonts w:hint="eastAsia" w:eastAsia="宋体"/>
          <w:sz w:val="21"/>
          <w:szCs w:val="21"/>
          <w:lang w:eastAsia="zh-CN"/>
        </w:rPr>
        <w:drawing>
          <wp:inline distT="0" distB="0" distL="114300" distR="114300">
            <wp:extent cx="641985" cy="405765"/>
            <wp:effectExtent l="0" t="0" r="5715" b="635"/>
            <wp:docPr id="4" name="图片 4" descr="5386876089369698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538687608936969873"/>
                    <pic:cNvPicPr>
                      <a:picLocks noChangeAspect="1"/>
                    </pic:cNvPicPr>
                  </pic:nvPicPr>
                  <pic:blipFill>
                    <a:blip r:embed="rId5"/>
                    <a:stretch>
                      <a:fillRect/>
                    </a:stretch>
                  </pic:blipFill>
                  <pic:spPr>
                    <a:xfrm>
                      <a:off x="0" y="0"/>
                      <a:ext cx="641985" cy="405765"/>
                    </a:xfrm>
                    <a:prstGeom prst="rect">
                      <a:avLst/>
                    </a:prstGeom>
                  </pic:spPr>
                </pic:pic>
              </a:graphicData>
            </a:graphic>
          </wp:inline>
        </w:drawing>
      </w:r>
      <w:r>
        <w:rPr>
          <w:b/>
          <w:color w:val="000000" w:themeColor="text1"/>
          <w:sz w:val="22"/>
          <w:szCs w:val="22"/>
          <w14:textFill>
            <w14:solidFill>
              <w14:schemeClr w14:val="tx1"/>
            </w14:solidFill>
          </w14:textFill>
        </w:rPr>
        <w:t xml:space="preserve"> </w:t>
      </w:r>
      <w:bookmarkStart w:id="11" w:name="_GoBack"/>
      <w:bookmarkEnd w:id="11"/>
    </w:p>
    <w:p>
      <w:pPr>
        <w:pStyle w:val="2"/>
        <w:spacing w:line="360" w:lineRule="auto"/>
        <w:ind w:firstLine="0"/>
        <w:rPr>
          <w:b/>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 xml:space="preserve">日期： </w:t>
      </w:r>
      <w:r>
        <w:rPr>
          <w:b/>
          <w:color w:val="000000" w:themeColor="text1"/>
          <w:sz w:val="22"/>
          <w:szCs w:val="22"/>
          <w14:textFill>
            <w14:solidFill>
              <w14:schemeClr w14:val="tx1"/>
            </w14:solidFill>
          </w14:textFill>
        </w:rPr>
        <w:t xml:space="preserve">2021 </w:t>
      </w:r>
      <w:r>
        <w:rPr>
          <w:rFonts w:hint="eastAsia"/>
          <w:b/>
          <w:color w:val="000000" w:themeColor="text1"/>
          <w:sz w:val="22"/>
          <w:szCs w:val="22"/>
          <w14:textFill>
            <w14:solidFill>
              <w14:schemeClr w14:val="tx1"/>
            </w14:solidFill>
          </w14:textFill>
        </w:rPr>
        <w:t>年</w:t>
      </w:r>
      <w:r>
        <w:rPr>
          <w:b/>
          <w:color w:val="000000" w:themeColor="text1"/>
          <w:sz w:val="22"/>
          <w:szCs w:val="22"/>
          <w14:textFill>
            <w14:solidFill>
              <w14:schemeClr w14:val="tx1"/>
            </w14:solidFill>
          </w14:textFill>
        </w:rPr>
        <w:t xml:space="preserve"> 05 </w:t>
      </w:r>
      <w:r>
        <w:rPr>
          <w:rFonts w:hint="eastAsia"/>
          <w:b/>
          <w:color w:val="000000" w:themeColor="text1"/>
          <w:sz w:val="22"/>
          <w:szCs w:val="22"/>
          <w14:textFill>
            <w14:solidFill>
              <w14:schemeClr w14:val="tx1"/>
            </w14:solidFill>
          </w14:textFill>
        </w:rPr>
        <w:t>月</w:t>
      </w:r>
      <w:r>
        <w:rPr>
          <w:b/>
          <w:color w:val="000000" w:themeColor="text1"/>
          <w:sz w:val="22"/>
          <w:szCs w:val="22"/>
          <w14:textFill>
            <w14:solidFill>
              <w14:schemeClr w14:val="tx1"/>
            </w14:solidFill>
          </w14:textFill>
        </w:rPr>
        <w:t xml:space="preserve">16 </w:t>
      </w:r>
      <w:r>
        <w:rPr>
          <w:rFonts w:hint="eastAsia"/>
          <w:b/>
          <w:color w:val="000000" w:themeColor="text1"/>
          <w:sz w:val="22"/>
          <w:szCs w:val="22"/>
          <w14:textFill>
            <w14:solidFill>
              <w14:schemeClr w14:val="tx1"/>
            </w14:solidFill>
          </w14:textFill>
        </w:rPr>
        <w:t>日                             日期：</w:t>
      </w:r>
      <w:r>
        <w:rPr>
          <w:b/>
          <w:color w:val="000000" w:themeColor="text1"/>
          <w:sz w:val="22"/>
          <w:szCs w:val="22"/>
          <w14:textFill>
            <w14:solidFill>
              <w14:schemeClr w14:val="tx1"/>
            </w14:solidFill>
          </w14:textFill>
        </w:rPr>
        <w:t xml:space="preserve"> 2021 </w:t>
      </w:r>
      <w:r>
        <w:rPr>
          <w:rFonts w:hint="eastAsia"/>
          <w:b/>
          <w:color w:val="000000" w:themeColor="text1"/>
          <w:sz w:val="22"/>
          <w:szCs w:val="22"/>
          <w14:textFill>
            <w14:solidFill>
              <w14:schemeClr w14:val="tx1"/>
            </w14:solidFill>
          </w14:textFill>
        </w:rPr>
        <w:t>年</w:t>
      </w:r>
      <w:r>
        <w:rPr>
          <w:b/>
          <w:color w:val="000000" w:themeColor="text1"/>
          <w:sz w:val="22"/>
          <w:szCs w:val="22"/>
          <w14:textFill>
            <w14:solidFill>
              <w14:schemeClr w14:val="tx1"/>
            </w14:solidFill>
          </w14:textFill>
        </w:rPr>
        <w:t xml:space="preserve"> 5 </w:t>
      </w:r>
      <w:r>
        <w:rPr>
          <w:rFonts w:hint="eastAsia"/>
          <w:b/>
          <w:color w:val="000000" w:themeColor="text1"/>
          <w:sz w:val="22"/>
          <w:szCs w:val="22"/>
          <w14:textFill>
            <w14:solidFill>
              <w14:schemeClr w14:val="tx1"/>
            </w14:solidFill>
          </w14:textFill>
        </w:rPr>
        <w:t>月</w:t>
      </w:r>
      <w:r>
        <w:rPr>
          <w:b/>
          <w:color w:val="000000" w:themeColor="text1"/>
          <w:sz w:val="22"/>
          <w:szCs w:val="22"/>
          <w14:textFill>
            <w14:solidFill>
              <w14:schemeClr w14:val="tx1"/>
            </w14:solidFill>
          </w14:textFill>
        </w:rPr>
        <w:t xml:space="preserve">16 </w:t>
      </w:r>
      <w:r>
        <w:rPr>
          <w:rFonts w:hint="eastAsia"/>
          <w:b/>
          <w:color w:val="000000" w:themeColor="text1"/>
          <w:sz w:val="22"/>
          <w:szCs w:val="22"/>
          <w14:textFill>
            <w14:solidFill>
              <w14:schemeClr w14:val="tx1"/>
            </w14:solidFill>
          </w14:textFill>
        </w:rPr>
        <w:t xml:space="preserve">日 </w:t>
      </w:r>
    </w:p>
    <w:p>
      <w:pPr>
        <w:pStyle w:val="2"/>
        <w:spacing w:line="360" w:lineRule="auto"/>
        <w:ind w:firstLine="0"/>
        <w:rPr>
          <w:b/>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注：</w:t>
      </w:r>
    </w:p>
    <w:p>
      <w:pPr>
        <w:pStyle w:val="2"/>
        <w:spacing w:line="360" w:lineRule="auto"/>
        <w:ind w:firstLine="361" w:firstLineChars="200"/>
        <w:rPr>
          <w:b/>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1、填写本说明并不代表</w:t>
      </w:r>
      <w:r>
        <w:rPr>
          <w:rFonts w:hint="eastAsia"/>
          <w:b/>
          <w:color w:val="000000" w:themeColor="text1"/>
          <w:sz w:val="18"/>
          <w:szCs w:val="18"/>
          <w14:textFill>
            <w14:solidFill>
              <w14:schemeClr w14:val="tx1"/>
            </w14:solidFill>
          </w14:textFill>
        </w:rPr>
        <w:t>贵</w:t>
      </w:r>
      <w:r>
        <w:rPr>
          <w:b/>
          <w:color w:val="000000" w:themeColor="text1"/>
          <w:sz w:val="18"/>
          <w:szCs w:val="18"/>
          <w14:textFill>
            <w14:solidFill>
              <w14:schemeClr w14:val="tx1"/>
            </w14:solidFill>
          </w14:textFill>
        </w:rPr>
        <w:t>单位已通过认证</w:t>
      </w:r>
      <w:r>
        <w:rPr>
          <w:rFonts w:hint="eastAsia"/>
          <w:b/>
          <w:color w:val="000000" w:themeColor="text1"/>
          <w:sz w:val="18"/>
          <w:szCs w:val="18"/>
          <w14:textFill>
            <w14:solidFill>
              <w14:schemeClr w14:val="tx1"/>
            </w14:solidFill>
          </w14:textFill>
        </w:rPr>
        <w:t>；</w:t>
      </w:r>
      <w:r>
        <w:rPr>
          <w:b/>
          <w:color w:val="000000" w:themeColor="text1"/>
          <w:sz w:val="18"/>
          <w:szCs w:val="18"/>
          <w14:textFill>
            <w14:solidFill>
              <w14:schemeClr w14:val="tx1"/>
            </w14:solidFill>
          </w14:textFill>
        </w:rPr>
        <w:t>2、本说明中填写的管理体系覆盖范围，</w:t>
      </w:r>
      <w:r>
        <w:rPr>
          <w:rFonts w:hint="eastAsia"/>
          <w:b/>
          <w:color w:val="000000" w:themeColor="text1"/>
          <w:sz w:val="18"/>
          <w:szCs w:val="18"/>
          <w14:textFill>
            <w14:solidFill>
              <w14:schemeClr w14:val="tx1"/>
            </w14:solidFill>
          </w14:textFill>
        </w:rPr>
        <w:t>应与末次会议上宣布的及审核报告上确认的范围一致；</w:t>
      </w:r>
      <w:r>
        <w:rPr>
          <w:b/>
          <w:color w:val="000000" w:themeColor="text1"/>
          <w:sz w:val="18"/>
          <w:szCs w:val="18"/>
          <w14:textFill>
            <w14:solidFill>
              <w14:schemeClr w14:val="tx1"/>
            </w14:solidFill>
          </w14:textFill>
        </w:rPr>
        <w:t>3、请在申请认证组织名称处加盖公章</w:t>
      </w:r>
      <w:r>
        <w:rPr>
          <w:rFonts w:hint="eastAsia"/>
          <w:b/>
          <w:color w:val="000000" w:themeColor="text1"/>
          <w:sz w:val="18"/>
          <w:szCs w:val="18"/>
          <w14:textFill>
            <w14:solidFill>
              <w14:schemeClr w14:val="tx1"/>
            </w14:solidFill>
          </w14:textFill>
        </w:rPr>
        <w:t>；</w:t>
      </w:r>
      <w:r>
        <w:rPr>
          <w:rFonts w:hint="eastAsia" w:ascii="宋体" w:hAnsi="宋体"/>
          <w:b/>
          <w:color w:val="000000" w:themeColor="text1"/>
          <w:sz w:val="18"/>
          <w:szCs w:val="18"/>
          <w14:textFill>
            <w14:solidFill>
              <w14:schemeClr w14:val="tx1"/>
            </w14:solidFill>
          </w14:textFill>
        </w:rPr>
        <w:t>4、组织三个地址一致时只需填写一个，其余填“同上</w:t>
      </w:r>
      <w:r>
        <w:rPr>
          <w:rFonts w:ascii="宋体" w:hAnsi="宋体"/>
          <w:b/>
          <w:color w:val="000000" w:themeColor="text1"/>
          <w:sz w:val="18"/>
          <w:szCs w:val="18"/>
          <w14:textFill>
            <w14:solidFill>
              <w14:schemeClr w14:val="tx1"/>
            </w14:solidFill>
          </w14:textFill>
        </w:rPr>
        <w:t>”</w:t>
      </w:r>
      <w:r>
        <w:rPr>
          <w:rFonts w:hint="eastAsia" w:ascii="宋体" w:hAnsi="宋体"/>
          <w:b/>
          <w:color w:val="000000" w:themeColor="text1"/>
          <w:sz w:val="18"/>
          <w:szCs w:val="18"/>
          <w14:textFill>
            <w14:solidFill>
              <w14:schemeClr w14:val="tx1"/>
            </w14:solidFill>
          </w14:textFill>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mc:AlternateContent>
        <mc:Choice Requires="wps">
          <w:drawing>
            <wp:anchor distT="0" distB="0" distL="114300" distR="114300" simplePos="0" relativeHeight="251659264" behindDoc="0" locked="0" layoutInCell="1" allowOverlap="1">
              <wp:simplePos x="0" y="0"/>
              <wp:positionH relativeFrom="column">
                <wp:posOffset>4029075</wp:posOffset>
              </wp:positionH>
              <wp:positionV relativeFrom="paragraph">
                <wp:posOffset>27940</wp:posOffset>
              </wp:positionV>
              <wp:extent cx="2124075" cy="256540"/>
              <wp:effectExtent l="0" t="0" r="0" b="1270"/>
              <wp:wrapNone/>
              <wp:docPr id="3" name="Text Box 1"/>
              <wp:cNvGraphicFramePr/>
              <a:graphic xmlns:a="http://schemas.openxmlformats.org/drawingml/2006/main">
                <a:graphicData uri="http://schemas.microsoft.com/office/word/2010/wordprocessingShape">
                  <wps:wsp>
                    <wps:cNvSpPr txBox="1">
                      <a:spLocks noChangeArrowheads="1"/>
                    </wps:cNvSpPr>
                    <wps:spPr bwMode="auto">
                      <a:xfrm>
                        <a:off x="0" y="0"/>
                        <a:ext cx="2124075" cy="256540"/>
                      </a:xfrm>
                      <a:prstGeom prst="rect">
                        <a:avLst/>
                      </a:prstGeom>
                      <a:solidFill>
                        <a:srgbClr val="FFFFFF"/>
                      </a:solidFill>
                      <a:ln>
                        <a:noFill/>
                      </a:ln>
                    </wps:spPr>
                    <wps:txb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wps:txbx>
                    <wps:bodyPr rot="0" vert="horz" wrap="square" lIns="91440" tIns="45720" rIns="91440" bIns="45720" anchor="t" anchorCtr="0" upright="1">
                      <a:noAutofit/>
                    </wps:bodyPr>
                  </wps:wsp>
                </a:graphicData>
              </a:graphic>
            </wp:anchor>
          </w:drawing>
        </mc:Choice>
        <mc:Fallback>
          <w:pict>
            <v:shape id="Text Box 1" o:spid="_x0000_s1026" o:spt="202" type="#_x0000_t202" style="position:absolute;left:0pt;margin-left:317.25pt;margin-top:2.2pt;height:20.2pt;width:167.25pt;z-index:251659264;mso-width-relative:page;mso-height-relative:page;" fillcolor="#FFFFFF" filled="t" stroked="f" coordsize="21600,21600" o:gfxdata="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AJRlsPWAAAACAEA&#10;AA8AAAAAAAAAAQAgAAAAIgAAAGRycy9kb3ducmV2LnhtbFBLAQIUABQAAAAIAIdO4kBeobd3HAIA&#10;AD0EAAAOAAAAAAAAAAEAIAAAACUBAABkcnMvZTJvRG9jLnhtbFBLBQYAAAAABgAGAFkBAACzBQAA&#10;AAA=&#10;">
              <v:fill on="t" focussize="0,0"/>
              <v:stroke on="f"/>
              <v:imagedata o:title=""/>
              <o:lock v:ext="edit" aspectratio="f"/>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mc:Fallback>
      </mc:AlternateContent>
    </w:r>
    <w:r>
      <w:rPr>
        <w:rStyle w:val="10"/>
        <w:rFonts w:hint="default"/>
        <w:w w:val="90"/>
      </w:rPr>
      <w:t>Beijing International Standard united Certification Co.,Ltd.</w:t>
    </w:r>
  </w:p>
  <w:p>
    <w:r>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ragraph">
                <wp:posOffset>135255</wp:posOffset>
              </wp:positionV>
              <wp:extent cx="6220460" cy="0"/>
              <wp:effectExtent l="8890" t="11430" r="9525" b="7620"/>
              <wp:wrapNone/>
              <wp:docPr id="2" name="AutoShape 2"/>
              <wp:cNvGraphicFramePr/>
              <a:graphic xmlns:a="http://schemas.openxmlformats.org/drawingml/2006/main">
                <a:graphicData uri="http://schemas.microsoft.com/office/word/2010/wordprocessingShape">
                  <wps:wsp>
                    <wps:cNvCnPr>
                      <a:cxnSpLocks noChangeShapeType="1"/>
                    </wps:cNvCnPr>
                    <wps:spPr bwMode="auto">
                      <a:xfrm>
                        <a:off x="0" y="0"/>
                        <a:ext cx="6220460" cy="0"/>
                      </a:xfrm>
                      <a:prstGeom prst="straightConnector1">
                        <a:avLst/>
                      </a:prstGeom>
                      <a:noFill/>
                      <a:ln w="9525">
                        <a:solidFill>
                          <a:srgbClr val="000000"/>
                        </a:solidFill>
                        <a:round/>
                      </a:ln>
                    </wps:spPr>
                    <wps:bodyPr/>
                  </wps:wsp>
                </a:graphicData>
              </a:graphic>
            </wp:anchor>
          </w:drawing>
        </mc:Choice>
        <mc:Fallback>
          <w:pict>
            <v:shape id="AutoShape 2" o:spid="_x0000_s1026" o:spt="32" type="#_x0000_t32" style="position:absolute;left:0pt;margin-left:-0.05pt;margin-top:10.65pt;height:0pt;width:489.8pt;z-index:251660288;mso-width-relative:page;mso-height-relative:page;" filled="f" stroked="t" coordsize="21600,21600" o:gfxdata="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FOG9Y1AAAAAcBAAAPAAAAAAAAAAEAIAAAACIA&#10;AABkcnMvZG93bnJldi54bWxQSwECFAAUAAAACACHTuJANO7JO9QBAACyAwAADgAAAAAAAAABACAA&#10;AAAjAQAAZHJzL2Uyb0RvYy54bWxQSwUGAAAAAAYABgBZAQAAaQUAAAAA&#10;">
              <v:fill on="f" focussize="0,0"/>
              <v:stroke color="#000000" joinstyle="round"/>
              <v:imagedata o:title=""/>
              <o:lock v:ext="edit" aspectratio="f"/>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043"/>
    <w:rsid w:val="000143BB"/>
    <w:rsid w:val="000222A3"/>
    <w:rsid w:val="0004398A"/>
    <w:rsid w:val="000746CE"/>
    <w:rsid w:val="000D1CB1"/>
    <w:rsid w:val="000D57C8"/>
    <w:rsid w:val="00102F7B"/>
    <w:rsid w:val="001038B9"/>
    <w:rsid w:val="00153318"/>
    <w:rsid w:val="001855ED"/>
    <w:rsid w:val="001B1388"/>
    <w:rsid w:val="001E6A4D"/>
    <w:rsid w:val="001F7BF3"/>
    <w:rsid w:val="00215B46"/>
    <w:rsid w:val="00222101"/>
    <w:rsid w:val="00225EB6"/>
    <w:rsid w:val="00264875"/>
    <w:rsid w:val="002C0952"/>
    <w:rsid w:val="002C6A52"/>
    <w:rsid w:val="002D2272"/>
    <w:rsid w:val="002D403A"/>
    <w:rsid w:val="002E14C4"/>
    <w:rsid w:val="00304803"/>
    <w:rsid w:val="00331E40"/>
    <w:rsid w:val="00346E22"/>
    <w:rsid w:val="00363401"/>
    <w:rsid w:val="0036702B"/>
    <w:rsid w:val="003879F4"/>
    <w:rsid w:val="00391CD1"/>
    <w:rsid w:val="0039562E"/>
    <w:rsid w:val="003A21EB"/>
    <w:rsid w:val="003A2391"/>
    <w:rsid w:val="003D338F"/>
    <w:rsid w:val="003D33FA"/>
    <w:rsid w:val="00426F5A"/>
    <w:rsid w:val="00476FD7"/>
    <w:rsid w:val="004776E1"/>
    <w:rsid w:val="0049602C"/>
    <w:rsid w:val="004F06C4"/>
    <w:rsid w:val="005616DE"/>
    <w:rsid w:val="005A3A05"/>
    <w:rsid w:val="005A4D30"/>
    <w:rsid w:val="005E5E65"/>
    <w:rsid w:val="00614226"/>
    <w:rsid w:val="00623C6D"/>
    <w:rsid w:val="0064015E"/>
    <w:rsid w:val="00644BA3"/>
    <w:rsid w:val="006629AE"/>
    <w:rsid w:val="006A15A3"/>
    <w:rsid w:val="006E4CC2"/>
    <w:rsid w:val="006E7E61"/>
    <w:rsid w:val="006F5CD7"/>
    <w:rsid w:val="00701FC0"/>
    <w:rsid w:val="00715069"/>
    <w:rsid w:val="0072090E"/>
    <w:rsid w:val="007308FD"/>
    <w:rsid w:val="007311C4"/>
    <w:rsid w:val="007454BF"/>
    <w:rsid w:val="00777649"/>
    <w:rsid w:val="00786C22"/>
    <w:rsid w:val="007B3C04"/>
    <w:rsid w:val="007F27BA"/>
    <w:rsid w:val="00817296"/>
    <w:rsid w:val="00817B8C"/>
    <w:rsid w:val="008513E8"/>
    <w:rsid w:val="0086465C"/>
    <w:rsid w:val="008660BF"/>
    <w:rsid w:val="00890192"/>
    <w:rsid w:val="00893CDA"/>
    <w:rsid w:val="008A05BD"/>
    <w:rsid w:val="008A5C5E"/>
    <w:rsid w:val="008D1DA3"/>
    <w:rsid w:val="008D5734"/>
    <w:rsid w:val="008E43E0"/>
    <w:rsid w:val="0090390C"/>
    <w:rsid w:val="009174B0"/>
    <w:rsid w:val="00950807"/>
    <w:rsid w:val="009522EF"/>
    <w:rsid w:val="00954BD5"/>
    <w:rsid w:val="00973D1B"/>
    <w:rsid w:val="009835FF"/>
    <w:rsid w:val="00984B96"/>
    <w:rsid w:val="009A2A09"/>
    <w:rsid w:val="009A4B90"/>
    <w:rsid w:val="009C2BF8"/>
    <w:rsid w:val="009E11BD"/>
    <w:rsid w:val="009F7043"/>
    <w:rsid w:val="00A1027E"/>
    <w:rsid w:val="00A31EC9"/>
    <w:rsid w:val="00A500D2"/>
    <w:rsid w:val="00A80202"/>
    <w:rsid w:val="00A91A32"/>
    <w:rsid w:val="00AA434C"/>
    <w:rsid w:val="00AC7CCC"/>
    <w:rsid w:val="00AE5C63"/>
    <w:rsid w:val="00AF6DFE"/>
    <w:rsid w:val="00B15C11"/>
    <w:rsid w:val="00B20EAF"/>
    <w:rsid w:val="00B27F91"/>
    <w:rsid w:val="00B34FF8"/>
    <w:rsid w:val="00B458F0"/>
    <w:rsid w:val="00BB50A2"/>
    <w:rsid w:val="00BC17F6"/>
    <w:rsid w:val="00BC4DEC"/>
    <w:rsid w:val="00BD57EB"/>
    <w:rsid w:val="00BE10EE"/>
    <w:rsid w:val="00C101C0"/>
    <w:rsid w:val="00C43B25"/>
    <w:rsid w:val="00C753D9"/>
    <w:rsid w:val="00C85E9B"/>
    <w:rsid w:val="00CA1F36"/>
    <w:rsid w:val="00D0570E"/>
    <w:rsid w:val="00D15AD4"/>
    <w:rsid w:val="00D34E25"/>
    <w:rsid w:val="00D5326A"/>
    <w:rsid w:val="00D944C7"/>
    <w:rsid w:val="00DA354E"/>
    <w:rsid w:val="00DA76F4"/>
    <w:rsid w:val="00DD1BE9"/>
    <w:rsid w:val="00DE3003"/>
    <w:rsid w:val="00DE7194"/>
    <w:rsid w:val="00E177A0"/>
    <w:rsid w:val="00E40B1C"/>
    <w:rsid w:val="00E45CC5"/>
    <w:rsid w:val="00E57A44"/>
    <w:rsid w:val="00E82F82"/>
    <w:rsid w:val="00EA6565"/>
    <w:rsid w:val="00EB0F6D"/>
    <w:rsid w:val="00EE07AA"/>
    <w:rsid w:val="00EE5DBB"/>
    <w:rsid w:val="00F2754E"/>
    <w:rsid w:val="00F758EB"/>
    <w:rsid w:val="00FC3556"/>
    <w:rsid w:val="00FD79A4"/>
    <w:rsid w:val="00FF7AA1"/>
    <w:rsid w:val="11B357C1"/>
    <w:rsid w:val="2D293BE8"/>
    <w:rsid w:val="553D456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qFormat/>
    <w:uiPriority w:val="0"/>
    <w:pPr>
      <w:snapToGrid w:val="0"/>
      <w:spacing w:line="336" w:lineRule="auto"/>
      <w:ind w:firstLine="630"/>
    </w:pPr>
    <w:rPr>
      <w:sz w:val="32"/>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137</Words>
  <Characters>781</Characters>
  <Lines>6</Lines>
  <Paragraphs>1</Paragraphs>
  <TotalTime>0</TotalTime>
  <ScaleCrop>false</ScaleCrop>
  <LinksUpToDate>false</LinksUpToDate>
  <CharactersWithSpaces>917</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2021-02-26T04:05:00Z</dcterms:created>
  <dc:creator>微软用户</dc:creator>
  <cp:lastModifiedBy>肖新龙</cp:lastModifiedBy>
  <cp:lastPrinted>2019-05-13T03:13:00Z</cp:lastPrinted>
  <dcterms:modified xsi:type="dcterms:W3CDTF">2021-05-15T05:50:24Z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0027AD7099CB4ED18EE67B35BB95D798</vt:lpwstr>
  </property>
</Properties>
</file>