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3359785</wp:posOffset>
                  </wp:positionH>
                  <wp:positionV relativeFrom="paragraph">
                    <wp:posOffset>321310</wp:posOffset>
                  </wp:positionV>
                  <wp:extent cx="504825" cy="339725"/>
                  <wp:effectExtent l="0" t="0" r="13335" b="10795"/>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10"/>
                          <a:stretch>
                            <a:fillRect/>
                          </a:stretch>
                        </pic:blipFill>
                        <pic:spPr>
                          <a:xfrm>
                            <a:off x="0" y="0"/>
                            <a:ext cx="504825" cy="33972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2350135</wp:posOffset>
                  </wp:positionH>
                  <wp:positionV relativeFrom="paragraph">
                    <wp:posOffset>22225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1456055</wp:posOffset>
                  </wp:positionH>
                  <wp:positionV relativeFrom="paragraph">
                    <wp:posOffset>64135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16D78"/>
    <w:rsid w:val="65E7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2021-05-12T00:49:31Z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5B17D18B03DC409C9494CD233399C1DB</vt:lpwstr>
  </property>
</Properties>
</file>