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0439-2021A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424"/>
        <w:gridCol w:w="1709"/>
        <w:gridCol w:w="1222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/>
                <w:color w:val="000000" w:themeColor="text1"/>
                <w:sz w:val="18"/>
                <w:szCs w:val="18"/>
              </w:rPr>
              <w:t>安徽明瑞智能科技股份有限公司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技术研发部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140228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9635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5级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耐电压测试仪校验装置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rel=0.2%(k=2)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滁州市技术监督检测中心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2020.09.01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技术研发部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190514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9671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5级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绝缘电阻</w:t>
            </w:r>
            <w:r>
              <w:rPr>
                <w:rFonts w:hint="eastAsia"/>
                <w:sz w:val="18"/>
                <w:szCs w:val="18"/>
                <w:lang w:eastAsia="zh-CN"/>
              </w:rPr>
              <w:t>表检定装置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r=0.06%（k=2）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滁州市技术监督检测中心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2020.09.01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数字万用表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997814629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rel=4.3</w:t>
            </w:r>
            <w:r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  <w:t>×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-3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(K=2)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多功能电学校准器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DCV:MPE:±8X10-6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滁州市技术监督检测中心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2020.08.07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K19E150312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MPEV:0.02mm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三等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滁州市技术监督检测中心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2020.08.05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电子计数秤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912622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中准确定度级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砝码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M1级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滁州市技术监督检测中心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2020.08.05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19051105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0-2.5MPa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1.6级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精密压力表标准装置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0.4级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滁州市技术监督检测中心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2021.04.08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3.5m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Ⅱ级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标准钢卷尺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MPE：±（0.03+0.03L）</w:t>
            </w:r>
          </w:p>
        </w:tc>
        <w:tc>
          <w:tcPr>
            <w:tcW w:w="17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滁州市技术监督检测中心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2020.08.05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公司已制定《计量确认管理程序》、《外部供方管理程序》，《测量设备管理程序》，公司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建最高计量标准，测量设备由质检部负责溯源。公司测量设备除自检外全部委托滁州市技术监督检测中心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检定证书由质检部保存。根据抽查情况，该公司的校准情况符合溯源性要求。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1234440</wp:posOffset>
                  </wp:positionH>
                  <wp:positionV relativeFrom="paragraph">
                    <wp:posOffset>-97155</wp:posOffset>
                  </wp:positionV>
                  <wp:extent cx="490220" cy="721995"/>
                  <wp:effectExtent l="0" t="0" r="1905" b="5080"/>
                  <wp:wrapThrough wrapText="bothSides">
                    <wp:wrapPolygon>
                      <wp:start x="21600" y="19"/>
                      <wp:lineTo x="895" y="19"/>
                      <wp:lineTo x="336" y="1539"/>
                      <wp:lineTo x="336" y="20156"/>
                      <wp:lineTo x="336" y="21296"/>
                      <wp:lineTo x="1455" y="21296"/>
                      <wp:lineTo x="3693" y="20916"/>
                      <wp:lineTo x="8170" y="21296"/>
                      <wp:lineTo x="21040" y="21296"/>
                      <wp:lineTo x="21600" y="19396"/>
                      <wp:lineTo x="21600" y="19"/>
                    </wp:wrapPolygon>
                  </wp:wrapThrough>
                  <wp:docPr id="2" name="图片 2" descr="微信图片_20210510063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1051006381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B9BABC"/>
                              </a:clrFrom>
                              <a:clrTo>
                                <a:srgbClr val="B9BABC">
                                  <a:alpha val="0"/>
                                </a:srgbClr>
                              </a:clrTo>
                            </a:clrChange>
                          </a:blip>
                          <a:srcRect l="28047" t="29645" r="37349" b="32167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9022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default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561340" cy="353060"/>
                  <wp:effectExtent l="0" t="0" r="10160" b="2540"/>
                  <wp:docPr id="3" name="图片 1" descr="微信图片_20210515144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微信图片_2021051514453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  <a:grayscl/>
                          </a:blip>
                          <a:srcRect l="-2124" t="9734" r="-4082" b="-29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" cy="353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_GoBack"/>
            <w:bookmarkEnd w:id="2"/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1312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A54FC"/>
    <w:rsid w:val="021552BA"/>
    <w:rsid w:val="02FF4A33"/>
    <w:rsid w:val="03A60645"/>
    <w:rsid w:val="058C5D5E"/>
    <w:rsid w:val="069E01D2"/>
    <w:rsid w:val="08200412"/>
    <w:rsid w:val="09F30FD9"/>
    <w:rsid w:val="0A5E28FC"/>
    <w:rsid w:val="0B001C15"/>
    <w:rsid w:val="0BCA428C"/>
    <w:rsid w:val="10AE0904"/>
    <w:rsid w:val="112C2DD2"/>
    <w:rsid w:val="126B7EA9"/>
    <w:rsid w:val="14355335"/>
    <w:rsid w:val="145260E0"/>
    <w:rsid w:val="14824A6E"/>
    <w:rsid w:val="178669B0"/>
    <w:rsid w:val="179466E3"/>
    <w:rsid w:val="18445F09"/>
    <w:rsid w:val="187363B6"/>
    <w:rsid w:val="1ADF7C60"/>
    <w:rsid w:val="1C025AD0"/>
    <w:rsid w:val="1E47117F"/>
    <w:rsid w:val="1EE56C2D"/>
    <w:rsid w:val="1F1F015E"/>
    <w:rsid w:val="1FE03CFF"/>
    <w:rsid w:val="263F0972"/>
    <w:rsid w:val="27351348"/>
    <w:rsid w:val="27DF18E1"/>
    <w:rsid w:val="283226B4"/>
    <w:rsid w:val="28433834"/>
    <w:rsid w:val="285D5B08"/>
    <w:rsid w:val="28CC0C62"/>
    <w:rsid w:val="296D3D71"/>
    <w:rsid w:val="2B592F77"/>
    <w:rsid w:val="2C597EAF"/>
    <w:rsid w:val="2C812672"/>
    <w:rsid w:val="2CEB1695"/>
    <w:rsid w:val="2DBF428D"/>
    <w:rsid w:val="31875755"/>
    <w:rsid w:val="31FC627B"/>
    <w:rsid w:val="323B185B"/>
    <w:rsid w:val="33050C9E"/>
    <w:rsid w:val="33C076B3"/>
    <w:rsid w:val="36CB0210"/>
    <w:rsid w:val="38222C4F"/>
    <w:rsid w:val="3AC75D38"/>
    <w:rsid w:val="3C7C451F"/>
    <w:rsid w:val="3C982E50"/>
    <w:rsid w:val="3D1E1C63"/>
    <w:rsid w:val="3DCC498D"/>
    <w:rsid w:val="3DDF4F28"/>
    <w:rsid w:val="422F7FFA"/>
    <w:rsid w:val="43F319E9"/>
    <w:rsid w:val="452C65D9"/>
    <w:rsid w:val="461A436B"/>
    <w:rsid w:val="4665654B"/>
    <w:rsid w:val="469E2E40"/>
    <w:rsid w:val="474B481E"/>
    <w:rsid w:val="4B2B4028"/>
    <w:rsid w:val="4C0405F6"/>
    <w:rsid w:val="4D5C60E9"/>
    <w:rsid w:val="4D6A33E5"/>
    <w:rsid w:val="4F34355C"/>
    <w:rsid w:val="4FA54FA4"/>
    <w:rsid w:val="4FE47DCB"/>
    <w:rsid w:val="50BF301D"/>
    <w:rsid w:val="51E8039E"/>
    <w:rsid w:val="52640D80"/>
    <w:rsid w:val="53874E18"/>
    <w:rsid w:val="56624B7B"/>
    <w:rsid w:val="56C54C0B"/>
    <w:rsid w:val="58737CD6"/>
    <w:rsid w:val="58B04896"/>
    <w:rsid w:val="59DF472B"/>
    <w:rsid w:val="5A864005"/>
    <w:rsid w:val="5BAC5F4E"/>
    <w:rsid w:val="5C4B0B66"/>
    <w:rsid w:val="5C642181"/>
    <w:rsid w:val="5D800653"/>
    <w:rsid w:val="5EBF166B"/>
    <w:rsid w:val="602204B5"/>
    <w:rsid w:val="644E43B5"/>
    <w:rsid w:val="68E833F5"/>
    <w:rsid w:val="694F575A"/>
    <w:rsid w:val="6A1A1AD8"/>
    <w:rsid w:val="6B124D7D"/>
    <w:rsid w:val="6C4219F7"/>
    <w:rsid w:val="6D907252"/>
    <w:rsid w:val="6EF81E73"/>
    <w:rsid w:val="6FA10EA2"/>
    <w:rsid w:val="70D37CE1"/>
    <w:rsid w:val="70D50259"/>
    <w:rsid w:val="71B20D0B"/>
    <w:rsid w:val="726C3B9F"/>
    <w:rsid w:val="72BC44C7"/>
    <w:rsid w:val="73073ABB"/>
    <w:rsid w:val="73792FD5"/>
    <w:rsid w:val="737C0042"/>
    <w:rsid w:val="74A510A1"/>
    <w:rsid w:val="76316904"/>
    <w:rsid w:val="76E60C34"/>
    <w:rsid w:val="78BC459B"/>
    <w:rsid w:val="78D405D7"/>
    <w:rsid w:val="79C6676B"/>
    <w:rsid w:val="79DD69C7"/>
    <w:rsid w:val="7A8E1930"/>
    <w:rsid w:val="7A9F5C63"/>
    <w:rsid w:val="7AF26FFC"/>
    <w:rsid w:val="7B0E1E8E"/>
    <w:rsid w:val="7B9B6962"/>
    <w:rsid w:val="7C6B21FC"/>
    <w:rsid w:val="7D0C69B1"/>
    <w:rsid w:val="7E0928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向日葵</cp:lastModifiedBy>
  <dcterms:modified xsi:type="dcterms:W3CDTF">2021-05-15T08:38:21Z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6CBBFEA2D6384DF281895F353149285A</vt:lpwstr>
  </property>
</Properties>
</file>