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0005-2019-2021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color w:val="auto"/>
              </w:rPr>
              <w:t>球芯外圆尺寸</w:t>
            </w:r>
            <w:r>
              <w:rPr>
                <w:rFonts w:hint="eastAsia"/>
                <w:color w:val="auto"/>
                <w:lang w:eastAsia="zh-CN"/>
              </w:rPr>
              <w:t>检验</w:t>
            </w:r>
            <w:r>
              <w:rPr>
                <w:rFonts w:hint="eastAsia"/>
                <w:color w:val="auto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color w:val="FF0000"/>
                <w:position w:val="-10"/>
              </w:rPr>
              <w:object>
                <v:shape id="_x0000_i1025" o:spt="75" type="#_x0000_t75" style="height:16.05pt;width:85.95pt;" o:ole="t" filled="f" o:preferrelative="t" stroked="f" coordsize="21600,21600">
                  <v:path/>
                  <v:fill on="f" alignshape="1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</w:rPr>
              <w:t>R6A106002-001《技术图纸》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 xml:space="preserve"> </w:t>
            </w:r>
            <w:r>
              <w:rPr>
                <w:rFonts w:hint="eastAsia"/>
                <w:color w:val="auto"/>
              </w:rPr>
              <w:t>球芯外圆尺寸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时</w:t>
            </w:r>
            <w:r>
              <w:rPr>
                <w:rFonts w:hint="eastAsia" w:ascii="宋体" w:hAnsi="宋体"/>
                <w:szCs w:val="21"/>
              </w:rPr>
              <w:t>控制在</w:t>
            </w:r>
            <w:r>
              <w:rPr>
                <w:color w:val="FF0000"/>
                <w:position w:val="-10"/>
              </w:rPr>
              <w:object>
                <v:shape id="_x0000_i1026" o:spt="75" type="#_x0000_t75" style="height:16.05pt;width:85.95pt;" o:ole="t" filled="f" o:preferrelative="t" stroked="f" coordsize="21600,21600">
                  <v:path/>
                  <v:fill on="f" alignshape="1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T=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0.046</w:t>
            </w:r>
            <w:r>
              <w:rPr>
                <w:rFonts w:hint="eastAsia" w:ascii="Times New Roman" w:hAnsi="Times New Roman"/>
                <w:szCs w:val="21"/>
              </w:rPr>
              <w:t>mm</w:t>
            </w:r>
          </w:p>
          <w:p>
            <w:r>
              <w:t xml:space="preserve">2. </w:t>
            </w:r>
            <w:r>
              <w:rPr>
                <w:rFonts w:hint="eastAsia"/>
              </w:rPr>
              <w:t>测量最大允许误差：△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 w:ascii="Times New Roman" w:hAnsi="Times New Roman"/>
                <w:szCs w:val="21"/>
              </w:rPr>
              <w:t>0.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0153</w:t>
            </w:r>
            <w:r>
              <w:rPr>
                <w:rFonts w:hint="eastAsia" w:ascii="Times New Roman" w:hAnsi="Times New Roman"/>
                <w:szCs w:val="21"/>
              </w:rPr>
              <w:t>mm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/>
              </w:rPr>
              <w:t>（取</w:t>
            </w:r>
            <w:r>
              <w:t>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）；</w:t>
            </w:r>
          </w:p>
          <w:p>
            <w:pPr>
              <w:rPr>
                <w:rFonts w:hint="default"/>
                <w:color w:val="FF0000"/>
                <w:lang w:val="en-US"/>
              </w:rPr>
            </w:pPr>
            <w:r>
              <w:t xml:space="preserve">3. 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设备导出</w:t>
            </w:r>
            <w:r>
              <w:rPr>
                <w:rFonts w:hint="eastAsia"/>
              </w:rPr>
              <w:t>不确定度</w:t>
            </w:r>
            <w:r>
              <w:t xml:space="preserve">: </w:t>
            </w:r>
            <w:r>
              <w:rPr>
                <w:rFonts w:hint="eastAsia"/>
              </w:rPr>
              <w:t>；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i/>
              </w:rPr>
              <w:t>U</w:t>
            </w:r>
            <w:r>
              <w:t>=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hint="eastAsia" w:ascii="Times New Roman" w:hAnsi="Times New Roman" w:cs="宋体"/>
                <w:vertAlign w:val="baseline"/>
                <w:lang w:val="en-US" w:eastAsia="zh-CN"/>
              </w:rPr>
              <w:t>/3=0.0153/3=0.0051mm</w:t>
            </w:r>
          </w:p>
          <w:p>
            <w:r>
              <w:t xml:space="preserve">4. </w:t>
            </w:r>
            <w:r>
              <w:rPr>
                <w:rFonts w:hint="eastAsia"/>
              </w:rPr>
              <w:t>测量范围推导：</w:t>
            </w:r>
            <w:r>
              <w:rPr>
                <w:rFonts w:hint="eastAsia"/>
                <w:szCs w:val="21"/>
                <w:lang w:val="en-US" w:eastAsia="zh-CN"/>
              </w:rPr>
              <w:t>∅240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/>
              </w:rPr>
              <w:t>，两边延伸测量范围</w:t>
            </w:r>
            <w:r>
              <w:rPr>
                <w:rFonts w:hint="eastAsia"/>
                <w:lang w:eastAsia="zh-CN"/>
              </w:rPr>
              <w:t>，选用</w:t>
            </w:r>
            <w:r>
              <w:rPr>
                <w:rFonts w:hint="eastAsia"/>
              </w:rPr>
              <w:t>三座标测量机</w:t>
            </w:r>
            <w:r>
              <w:rPr>
                <w:rFonts w:hint="eastAsia"/>
                <w:lang w:eastAsia="zh-CN"/>
              </w:rPr>
              <w:t>：长（</w:t>
            </w:r>
            <w:r>
              <w:rPr>
                <w:rFonts w:hint="eastAsia"/>
                <w:lang w:val="en-US" w:eastAsia="zh-CN"/>
              </w:rPr>
              <w:t>0~900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mm,宽（0~1200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mm）高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0~800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三座标测量机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ascii="Times New Roman" w:hAnsi="Times New Roman"/>
                <w:i/>
              </w:rPr>
              <w:t>U</w:t>
            </w:r>
            <w:r>
              <w:rPr>
                <w:rFonts w:hint="eastAsia" w:ascii="Times New Roman" w:hAnsi="Times New Roman"/>
              </w:rPr>
              <w:t xml:space="preserve">=0. </w:t>
            </w:r>
            <w:r>
              <w:rPr>
                <w:rFonts w:hint="eastAsia" w:ascii="Times New Roman" w:hAnsi="Times New Roman"/>
                <w:lang w:val="en-US" w:eastAsia="zh-CN"/>
              </w:rPr>
              <w:t>5um+1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vertAlign w:val="baseline"/>
                <w:lang w:val="en-US" w:eastAsia="zh-CN"/>
              </w:rPr>
              <w:t>L（L为检测点）</w:t>
            </w:r>
            <w:r>
              <w:rPr>
                <w:rFonts w:hint="eastAsia" w:ascii="Times New Roman" w:hAnsi="Times New Roman"/>
              </w:rPr>
              <w:t>(</w:t>
            </w:r>
            <w:r>
              <w:rPr>
                <w:rFonts w:hint="eastAsia" w:ascii="Times New Roman" w:hAnsi="Times New Roman"/>
                <w:i/>
                <w:iCs/>
              </w:rPr>
              <w:t>k</w:t>
            </w:r>
            <w:r>
              <w:rPr>
                <w:rFonts w:hint="eastAsia" w:ascii="Times New Roman" w:hAnsi="Times New Roman"/>
              </w:rPr>
              <w:t>=2)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2020111704609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测量设备三座标测量机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长（</w:t>
            </w:r>
            <w:r>
              <w:rPr>
                <w:rFonts w:hint="eastAsia"/>
                <w:lang w:val="en-US" w:eastAsia="zh-CN"/>
              </w:rPr>
              <w:t>0~900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mm,宽（0~1200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mm）高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0~800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/>
              </w:rPr>
              <w:t>满足计量要求</w:t>
            </w:r>
            <w:r>
              <w:rPr>
                <w:rFonts w:hint="eastAsia"/>
                <w:lang w:eastAsia="zh-CN"/>
              </w:rPr>
              <w:t>范围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∅240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Arial" w:hAnsi="宋体" w:cs="Arial"/>
                <w:bCs/>
                <w:lang w:val="en-US" w:eastAsia="zh-CN"/>
              </w:rPr>
              <w:t>2</w:t>
            </w:r>
            <w:r>
              <w:rPr>
                <w:rFonts w:hint="eastAsia" w:ascii="Arial" w:hAnsi="宋体" w:cs="Arial"/>
                <w:bCs/>
              </w:rPr>
              <w:t>、</w:t>
            </w:r>
            <w:r>
              <w:rPr>
                <w:rFonts w:hint="eastAsia"/>
              </w:rPr>
              <w:t>测量设备三座标测量机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Arial" w:hAnsi="宋体" w:cs="Arial"/>
                <w:bCs/>
              </w:rPr>
              <w:t>扩展不确定度</w:t>
            </w:r>
            <w:r>
              <w:rPr>
                <w:rFonts w:hint="eastAsia" w:ascii="Times New Roman" w:hAnsi="Times New Roman"/>
                <w:i/>
              </w:rPr>
              <w:t xml:space="preserve"> U</w:t>
            </w:r>
            <w:r>
              <w:rPr>
                <w:rFonts w:hint="eastAsia" w:ascii="Times New Roman" w:hAnsi="Times New Roman"/>
              </w:rPr>
              <w:t xml:space="preserve">=0. </w:t>
            </w:r>
            <w:r>
              <w:rPr>
                <w:rFonts w:hint="eastAsia" w:ascii="Times New Roman" w:hAnsi="Times New Roman"/>
                <w:lang w:val="en-US" w:eastAsia="zh-CN"/>
              </w:rPr>
              <w:t>5um+1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vertAlign w:val="baseline"/>
                <w:lang w:val="en-US" w:eastAsia="zh-CN"/>
              </w:rPr>
              <w:t>L（L为检测点）</w:t>
            </w:r>
            <w:r>
              <w:rPr>
                <w:rFonts w:hint="eastAsia" w:ascii="Times New Roman" w:hAnsi="Times New Roman"/>
              </w:rPr>
              <w:t>(</w:t>
            </w:r>
            <w:r>
              <w:rPr>
                <w:rFonts w:hint="eastAsia" w:ascii="Times New Roman" w:hAnsi="Times New Roman"/>
                <w:i/>
                <w:iCs/>
              </w:rPr>
              <w:t>k</w:t>
            </w:r>
            <w:r>
              <w:rPr>
                <w:rFonts w:hint="eastAsia" w:ascii="Times New Roman" w:hAnsi="Times New Roman"/>
              </w:rPr>
              <w:t>=2)，</w:t>
            </w:r>
            <w:r>
              <w:rPr>
                <w:rFonts w:hint="eastAsia"/>
              </w:rPr>
              <w:t>满</w:t>
            </w:r>
            <w:r>
              <w:rPr>
                <w:rFonts w:hint="eastAsia"/>
                <w:color w:val="auto"/>
              </w:rPr>
              <w:t>足</w:t>
            </w:r>
            <w:r>
              <w:rPr>
                <w:rFonts w:hint="eastAsia"/>
                <w:color w:val="auto"/>
                <w:lang w:eastAsia="zh-CN"/>
              </w:rPr>
              <w:t>测量设备导出不确定度</w:t>
            </w:r>
            <w:r>
              <w:rPr>
                <w:rFonts w:hint="eastAsia" w:ascii="Times New Roman" w:hAnsi="Times New Roman"/>
                <w:i/>
                <w:color w:val="auto"/>
              </w:rPr>
              <w:t>U=</w:t>
            </w:r>
            <w:r>
              <w:rPr>
                <w:rFonts w:hint="eastAsia"/>
                <w:color w:val="auto"/>
                <w:lang w:val="en-US" w:eastAsia="zh-CN"/>
              </w:rPr>
              <w:t>0.0051</w:t>
            </w:r>
            <w:r>
              <w:rPr>
                <w:rFonts w:hint="eastAsia"/>
                <w:color w:val="auto"/>
              </w:rPr>
              <w:t>mm</w:t>
            </w:r>
            <w:r>
              <w:rPr>
                <w:rFonts w:hint="eastAsia" w:ascii="Arial" w:hAnsi="宋体" w:cs="Arial"/>
                <w:bCs/>
                <w:color w:val="auto"/>
              </w:rPr>
              <w:t>。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/>
              </w:rPr>
              <w:t>验证结论：√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 w:ascii="宋体" w:hAnsi="宋体"/>
                <w:szCs w:val="21"/>
                <w:lang w:eastAsia="zh-CN"/>
              </w:rPr>
              <w:t>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CN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194945</wp:posOffset>
                  </wp:positionV>
                  <wp:extent cx="573405" cy="404495"/>
                  <wp:effectExtent l="0" t="0" r="17145" b="14605"/>
                  <wp:wrapNone/>
                  <wp:docPr id="2" name="图片 2" descr="周兴旺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周兴旺签名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验证人员签字：        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  <w:lang w:eastAsia="zh-CN"/>
              </w:rPr>
              <w:t>能够</w:t>
            </w:r>
            <w:r>
              <w:rPr>
                <w:rFonts w:hint="eastAsia"/>
              </w:rPr>
              <w:t>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已经过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  <w:lang w:eastAsia="zh-CN"/>
              </w:rPr>
              <w:t>方法</w:t>
            </w:r>
            <w:r>
              <w:rPr>
                <w:rFonts w:hint="eastAsia"/>
              </w:rPr>
              <w:t>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bookmarkStart w:id="1" w:name="_GoBack"/>
            <w:bookmarkEnd w:id="1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67945</wp:posOffset>
                  </wp:positionV>
                  <wp:extent cx="575945" cy="401320"/>
                  <wp:effectExtent l="0" t="0" r="14605" b="17780"/>
                  <wp:wrapNone/>
                  <wp:docPr id="3" name="图片 3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944245</wp:posOffset>
                  </wp:positionH>
                  <wp:positionV relativeFrom="paragraph">
                    <wp:posOffset>107950</wp:posOffset>
                  </wp:positionV>
                  <wp:extent cx="866775" cy="266700"/>
                  <wp:effectExtent l="0" t="0" r="9525" b="0"/>
                  <wp:wrapNone/>
                  <wp:docPr id="4" name="图片 4" descr="张世淑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张世淑签名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6D5D38"/>
    <w:rsid w:val="1E233268"/>
    <w:rsid w:val="4BA03702"/>
    <w:rsid w:val="695B5CFC"/>
    <w:rsid w:val="6FE763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2017-02-16T05:50:00Z</cp:lastPrinted>
  <dcterms:modified xsi:type="dcterms:W3CDTF">2021-05-11T09:27:51Z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DCF7FF6B832F47F1BEB80F1735C8CB77</vt:lpwstr>
  </property>
</Properties>
</file>