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 </w:t>
      </w:r>
      <w:r>
        <w:rPr>
          <w:rFonts w:hint="eastAsia"/>
          <w:spacing w:val="-2"/>
          <w:sz w:val="20"/>
        </w:rPr>
        <w:t>■</w:t>
      </w:r>
      <w:r>
        <w:rPr>
          <w:rFonts w:hint="eastAsia"/>
          <w:b/>
          <w:sz w:val="22"/>
          <w:szCs w:val="22"/>
        </w:rPr>
        <w:t xml:space="preserve">HSE 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北京领凡坤达信息科技有限公司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29A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姜小清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服务流程：市场调研→签订协议→组织采购用户产品与验收→发货与交付→售后服务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销售服务过程：产生风险有产品质量不满足客户需求，过程防护不当造成污染事故等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固废的排放、潜在火灾，通过管理方案和应急预案进行控制。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触电、潜在火灾，通过管理方案和应急预案进行控制。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中华人民共和国消费者权益保护法、中华人民共和国计量法、水泥GB</w:t>
            </w:r>
            <w:r>
              <w:rPr>
                <w:sz w:val="21"/>
                <w:szCs w:val="21"/>
              </w:rPr>
              <w:t>175-2007、</w:t>
            </w:r>
            <w:r>
              <w:rPr>
                <w:rFonts w:hint="eastAsia"/>
                <w:sz w:val="21"/>
                <w:szCs w:val="21"/>
              </w:rPr>
              <w:t>冷轧带肋钢筋G</w:t>
            </w:r>
            <w:r>
              <w:rPr>
                <w:sz w:val="21"/>
                <w:szCs w:val="21"/>
              </w:rPr>
              <w:t>B13788-2000、</w:t>
            </w: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</w:rPr>
              <w:t>污水排入城市下水道水质标准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eastAsia" w:ascii="宋体" w:eastAsia="宋体"/>
          <w:b/>
          <w:sz w:val="22"/>
          <w:szCs w:val="22"/>
          <w:lang w:val="en-US" w:eastAsia="zh-CN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2021.</w:t>
      </w:r>
      <w:r>
        <w:rPr>
          <w:rFonts w:hint="eastAsia" w:ascii="宋体"/>
          <w:b/>
          <w:sz w:val="22"/>
          <w:szCs w:val="22"/>
          <w:lang w:val="en-US" w:eastAsia="zh-CN"/>
        </w:rPr>
        <w:t>5.20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：2021.</w:t>
      </w:r>
      <w:r>
        <w:rPr>
          <w:rFonts w:hint="eastAsia"/>
          <w:b/>
          <w:sz w:val="18"/>
          <w:szCs w:val="18"/>
          <w:lang w:val="en-US" w:eastAsia="zh-CN"/>
        </w:rPr>
        <w:t>5.20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60B"/>
    <w:rsid w:val="00506041"/>
    <w:rsid w:val="00791C41"/>
    <w:rsid w:val="0083460B"/>
    <w:rsid w:val="00C04B7F"/>
    <w:rsid w:val="2AC84A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454</Characters>
  <Lines>3</Lines>
  <Paragraphs>1</Paragraphs>
  <TotalTime>2</TotalTime>
  <ScaleCrop>false</ScaleCrop>
  <LinksUpToDate>false</LinksUpToDate>
  <CharactersWithSpaces>532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2021-05-13T02:29:03Z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330BC92E4F1D4208B3534E4EA7F14391</vt:lpwstr>
  </property>
</Properties>
</file>