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0399-2021-Q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重庆市建新建筑防水材料厂</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Chongqing Jianxin Building Waterproof Material Plant</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重庆市九龙坡区火炬大道101号16-12号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400039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重庆市璧山区七塘镇依凤乡</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402775</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91500107203149358A</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023-65207274</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8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王卫东</w:t>
      </w:r>
      <w:bookmarkEnd w:id="10"/>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管代/联系人(职务)：</w:t>
      </w:r>
      <w:bookmarkStart w:id="11" w:name="管理者代表"/>
      <w:r>
        <w:rPr>
          <w:rFonts w:hint="eastAsia"/>
          <w:b/>
          <w:color w:val="000000" w:themeColor="text1"/>
          <w:sz w:val="22"/>
          <w:szCs w:val="22"/>
        </w:rPr>
        <w:t>许云林</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63</w:t>
      </w:r>
      <w:bookmarkEnd w:id="12"/>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b/>
          <w:color w:val="000000" w:themeColor="text1"/>
          <w:sz w:val="22"/>
          <w:szCs w:val="22"/>
          <w:lang w:val="en-US" w:eastAsia="zh-CN"/>
        </w:rPr>
      </w:pPr>
      <w:bookmarkStart w:id="15" w:name="审核范围"/>
      <w:r>
        <w:rPr>
          <w:rFonts w:hint="eastAsia"/>
          <w:b/>
          <w:color w:val="000000" w:themeColor="text1"/>
          <w:sz w:val="22"/>
          <w:szCs w:val="22"/>
          <w:lang w:val="en-US" w:eastAsia="zh-CN"/>
        </w:rPr>
        <w:t>认证范围：</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b/>
          <w:color w:val="000000" w:themeColor="text1"/>
          <w:sz w:val="22"/>
          <w:szCs w:val="22"/>
        </w:rPr>
      </w:pPr>
      <w:r>
        <w:rPr>
          <w:rFonts w:hint="eastAsia"/>
          <w:b/>
          <w:color w:val="000000" w:themeColor="text1"/>
          <w:sz w:val="22"/>
          <w:szCs w:val="22"/>
        </w:rPr>
        <w:t>许可范围内建筑防水卷材（石油沥青玻璃纤维胎防水卷材、自粘聚合物改性沥青防水卷材、弹性体改性沥青防水卷材）的生产</w:t>
      </w:r>
      <w:bookmarkEnd w:id="15"/>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3895725</wp:posOffset>
            </wp:positionH>
            <wp:positionV relativeFrom="paragraph">
              <wp:posOffset>149860</wp:posOffset>
            </wp:positionV>
            <wp:extent cx="514985" cy="389890"/>
            <wp:effectExtent l="0" t="0" r="5715" b="381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5"/>
                    <a:stretch>
                      <a:fillRect/>
                    </a:stretch>
                  </pic:blipFill>
                  <pic:spPr>
                    <a:xfrm>
                      <a:off x="0" y="0"/>
                      <a:ext cx="514985" cy="38989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ascii="Times New Roman" w:hAnsi="Times New Roman" w:eastAsia="宋体" w:cs="Times New Roman"/>
          <w:b/>
          <w:color w:val="000000" w:themeColor="text1"/>
          <w:sz w:val="22"/>
          <w:szCs w:val="22"/>
        </w:rPr>
      </w:pPr>
      <w:r>
        <w:rPr>
          <w:rFonts w:hint="eastAsia"/>
          <w:b/>
          <w:color w:val="000000" w:themeColor="text1"/>
          <w:sz w:val="22"/>
          <w:szCs w:val="22"/>
        </w:rPr>
        <w:t xml:space="preserve">日期： </w:t>
      </w:r>
      <w:r>
        <w:rPr>
          <w:rFonts w:hint="eastAsia" w:ascii="Times New Roman" w:hAnsi="Times New Roman" w:eastAsia="宋体" w:cs="Times New Roman"/>
          <w:b/>
          <w:color w:val="000000" w:themeColor="text1"/>
          <w:sz w:val="22"/>
          <w:szCs w:val="22"/>
        </w:rPr>
        <w:t>2021年05月08日                    日期：2021年05月08日</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ascii="Times New Roman" w:hAnsi="Times New Roman" w:eastAsia="宋体" w:cs="Times New Roman"/>
          <w:b/>
          <w:color w:val="000000" w:themeColor="text1"/>
          <w:sz w:val="22"/>
          <w:szCs w:val="22"/>
        </w:rPr>
      </w:pPr>
      <w:r>
        <w:rPr>
          <w:rFonts w:hint="eastAsia" w:ascii="Times New Roman" w:hAnsi="Times New Roman" w:eastAsia="宋体" w:cs="Times New Roman"/>
          <w:b/>
          <w:color w:val="000000" w:themeColor="text1"/>
          <w:sz w:val="22"/>
          <w:szCs w:val="22"/>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5611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2021-05-06T12:29:37Z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35E419730623434694CD2DE276FE7E01</vt:lpwstr>
  </property>
</Properties>
</file>