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004" w:type="dxa"/>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 伍荣华</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Hans"/>
              </w:rPr>
              <w:t>曾靖</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 xml:space="preserve">冉景洲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2021年06月01日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10004" w:type="dxa"/>
            <w:vAlign w:val="center"/>
          </w:tcPr>
          <w:p>
            <w:pPr>
              <w:rPr>
                <w:rFonts w:hint="default" w:eastAsia="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、合同履约</w:t>
            </w:r>
            <w:r>
              <w:rPr>
                <w:rFonts w:hint="eastAsia" w:ascii="宋体" w:hAnsi="宋体"/>
                <w:color w:val="auto"/>
                <w:kern w:val="0"/>
                <w:szCs w:val="21"/>
              </w:rPr>
              <w:t>率</w:t>
            </w:r>
            <w:r>
              <w:rPr>
                <w:rFonts w:hint="eastAsia" w:ascii="宋体" w:hAnsi="宋体"/>
                <w:color w:val="auto"/>
                <w:kern w:val="0"/>
                <w:szCs w:val="21"/>
                <w:lang w:eastAsia="zh-CN"/>
              </w:rPr>
              <w:t>、产品一次交验合格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highlight w:val="none"/>
              </w:rPr>
              <w:t>公司质量管理体系的范围为</w:t>
            </w:r>
            <w:r>
              <w:rPr>
                <w:rFonts w:hint="eastAsia" w:ascii="宋体" w:hAnsi="宋体" w:cs="宋体"/>
                <w:color w:val="auto"/>
                <w:szCs w:val="24"/>
                <w:highlight w:val="none"/>
                <w:lang w:val="en-US" w:eastAsia="zh-CN"/>
              </w:rPr>
              <w:t>:</w:t>
            </w:r>
            <w:r>
              <w:rPr>
                <w:rFonts w:hint="eastAsia" w:ascii="宋体" w:hAnsi="宋体" w:cs="宋体"/>
                <w:color w:val="auto"/>
                <w:szCs w:val="24"/>
                <w:highlight w:val="none"/>
                <w:lang w:eastAsia="zh-CN"/>
              </w:rPr>
              <w:t>PE塑料薄膜、塑料袋的生产</w:t>
            </w:r>
          </w:p>
          <w:p>
            <w:pPr>
              <w:spacing w:line="360" w:lineRule="auto"/>
              <w:ind w:firstLine="420" w:firstLineChars="200"/>
              <w:rPr>
                <w:rFonts w:hint="eastAsia" w:eastAsia="宋体"/>
                <w:color w:val="auto"/>
                <w:sz w:val="20"/>
                <w:highlight w:val="none"/>
                <w:lang w:eastAsia="zh-CN"/>
              </w:rPr>
            </w:pP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default"/>
                <w:color w:val="auto"/>
                <w:szCs w:val="22"/>
                <w:lang w:val="en-US" w:eastAsia="zh-CN"/>
              </w:rPr>
            </w:pPr>
            <w:r>
              <w:rPr>
                <w:rFonts w:hint="eastAsia" w:ascii="宋体" w:hAnsi="宋体" w:cs="宋体"/>
                <w:color w:val="auto"/>
                <w:sz w:val="21"/>
                <w:szCs w:val="21"/>
              </w:rPr>
              <w:t>---不适用条</w:t>
            </w:r>
            <w:r>
              <w:rPr>
                <w:rFonts w:hint="eastAsia"/>
                <w:color w:val="auto"/>
                <w:szCs w:val="22"/>
                <w:lang w:eastAsia="zh-CN"/>
              </w:rPr>
              <w:t>款：</w:t>
            </w:r>
            <w:r>
              <w:rPr>
                <w:rFonts w:hint="eastAsia"/>
                <w:color w:val="auto"/>
                <w:szCs w:val="22"/>
                <w:lang w:val="en-US" w:eastAsia="zh-CN"/>
              </w:rPr>
              <w:t>8.3。</w:t>
            </w:r>
            <w:r>
              <w:rPr>
                <w:rFonts w:hint="eastAsia" w:ascii="宋体" w:hAnsi="宋体" w:eastAsia="宋体" w:cs="Lucida Sans"/>
                <w:color w:val="auto"/>
                <w:sz w:val="21"/>
                <w:szCs w:val="21"/>
                <w:lang w:eastAsia="zh-CN"/>
              </w:rPr>
              <w:t>公司所生产的</w:t>
            </w:r>
            <w:bookmarkStart w:id="0" w:name="审核范围"/>
            <w:r>
              <w:rPr>
                <w:rFonts w:hint="eastAsia" w:ascii="宋体" w:hAnsi="宋体" w:eastAsia="宋体" w:cs="Lucida Sans"/>
                <w:color w:val="auto"/>
                <w:sz w:val="21"/>
                <w:szCs w:val="21"/>
                <w:lang w:eastAsia="zh-CN"/>
              </w:rPr>
              <w:t>PE塑料薄膜、塑料袋</w:t>
            </w:r>
            <w:bookmarkEnd w:id="0"/>
            <w:r>
              <w:rPr>
                <w:rFonts w:hint="eastAsia" w:ascii="宋体" w:hAnsi="宋体" w:eastAsia="宋体" w:cs="Lucida Sans"/>
                <w:color w:val="auto"/>
                <w:sz w:val="21"/>
                <w:szCs w:val="21"/>
                <w:lang w:eastAsia="zh-CN"/>
              </w:rPr>
              <w:t>，按客户要求及产品相关标准进行生产。产品生产工艺成熟固定，整个生产过程不涉及设计新产品的内容，故8.3不适用。该条款的不适用不影响组织提供满足客户及法律法规需求的产品及责任。</w:t>
            </w:r>
          </w:p>
          <w:p>
            <w:pPr>
              <w:spacing w:line="360" w:lineRule="auto"/>
              <w:ind w:firstLine="630" w:firstLineChars="300"/>
              <w:rPr>
                <w:rFonts w:hint="eastAsia" w:ascii="宋体" w:hAnsi="宋体" w:eastAsia="宋体"/>
                <w:color w:val="auto"/>
                <w:szCs w:val="22"/>
                <w:lang w:eastAsia="zh-CN"/>
              </w:rPr>
            </w:pPr>
            <w:r>
              <w:rPr>
                <w:rFonts w:hint="eastAsia" w:ascii="宋体" w:hAnsi="宋体" w:eastAsia="宋体"/>
                <w:color w:val="auto"/>
                <w:szCs w:val="22"/>
                <w:lang w:eastAsia="zh-CN"/>
              </w:rPr>
              <w:t>注册地址：</w:t>
            </w:r>
            <w:r>
              <w:rPr>
                <w:rFonts w:hint="eastAsia"/>
                <w:color w:val="auto"/>
                <w:lang w:eastAsia="zh-CN"/>
              </w:rPr>
              <w:t>重庆市南岸区长生路86号9栋负3层148号</w:t>
            </w:r>
          </w:p>
          <w:p>
            <w:pPr>
              <w:spacing w:line="360" w:lineRule="auto"/>
              <w:ind w:firstLine="630" w:firstLineChars="300"/>
              <w:rPr>
                <w:rFonts w:hint="eastAsia" w:eastAsia="宋体"/>
                <w:color w:val="auto"/>
                <w:lang w:eastAsia="zh-CN"/>
              </w:rPr>
            </w:pPr>
            <w:r>
              <w:rPr>
                <w:rFonts w:hint="eastAsia" w:ascii="宋体" w:hAnsi="宋体" w:eastAsia="宋体"/>
                <w:color w:val="auto"/>
                <w:szCs w:val="22"/>
                <w:lang w:eastAsia="zh-CN"/>
              </w:rPr>
              <w:t>生产/经营地址：</w:t>
            </w:r>
            <w:r>
              <w:rPr>
                <w:rFonts w:hint="eastAsia"/>
                <w:color w:val="auto"/>
                <w:lang w:eastAsia="zh-CN"/>
              </w:rPr>
              <w:t>重庆市南岸区江溪路7号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：无</w:t>
            </w:r>
            <w:r>
              <w:rPr>
                <w:rFonts w:hint="eastAsia" w:ascii="宋体" w:hAnsi="宋体" w:cs="宋体"/>
                <w:color w:val="auto"/>
                <w:szCs w:val="24"/>
                <w:highlight w:val="none"/>
                <w:lang w:val="en-US" w:eastAsia="zh-CN"/>
              </w:rPr>
              <w:t>。</w:t>
            </w:r>
          </w:p>
          <w:p>
            <w:pPr>
              <w:adjustRightInd w:val="0"/>
              <w:snapToGrid w:val="0"/>
              <w:spacing w:line="400" w:lineRule="exact"/>
              <w:rPr>
                <w:rFonts w:hint="default"/>
                <w:color w:val="auto"/>
                <w:lang w:val="en-US" w:eastAsia="zh-CN"/>
              </w:rPr>
            </w:pPr>
            <w:r>
              <w:rPr>
                <w:rFonts w:hint="eastAsia" w:ascii="宋体" w:hAnsi="宋体"/>
                <w:color w:val="auto"/>
                <w:sz w:val="21"/>
                <w:szCs w:val="21"/>
              </w:rPr>
              <w:t>需确认/特殊过程：</w:t>
            </w:r>
            <w:r>
              <w:rPr>
                <w:rFonts w:hint="eastAsia" w:ascii="宋体" w:hAnsi="宋体"/>
                <w:color w:val="auto"/>
                <w:sz w:val="21"/>
                <w:szCs w:val="21"/>
                <w:lang w:eastAsia="zh-CN"/>
              </w:rPr>
              <w:t>吹塑过程</w:t>
            </w:r>
            <w:r>
              <w:rPr>
                <w:rFonts w:hint="eastAsia"/>
                <w:color w:val="auto"/>
                <w:szCs w:val="22"/>
                <w:highlight w:val="none"/>
                <w:lang w:eastAsia="zh-CN"/>
              </w:rPr>
              <w:t>。</w:t>
            </w:r>
          </w:p>
          <w:p>
            <w:pPr>
              <w:spacing w:line="360" w:lineRule="auto"/>
              <w:rPr>
                <w:rFonts w:ascii="宋体" w:hAnsi="宋体" w:cs="宋体"/>
                <w:color w:val="auto"/>
                <w:szCs w:val="24"/>
              </w:rPr>
            </w:pP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default" w:ascii="宋体" w:hAnsi="宋体" w:eastAsia="宋体" w:cs="宋体"/>
                <w:color w:val="auto"/>
                <w:szCs w:val="24"/>
                <w:highlight w:val="yellow"/>
                <w:lang w:val="en-US" w:eastAsia="zh-CN"/>
              </w:rPr>
            </w:pPr>
            <w:r>
              <w:rPr>
                <w:rFonts w:hint="eastAsia" w:ascii="宋体" w:hAnsi="宋体" w:cs="宋体"/>
                <w:color w:val="auto"/>
                <w:szCs w:val="24"/>
                <w:highlight w:val="none"/>
              </w:rPr>
              <w:t>总经理：</w:t>
            </w:r>
            <w:r>
              <w:rPr>
                <w:rFonts w:hint="eastAsia" w:ascii="宋体" w:hAnsi="宋体" w:cs="宋体"/>
                <w:color w:val="auto"/>
                <w:szCs w:val="24"/>
                <w:highlight w:val="none"/>
                <w:lang w:eastAsia="zh-CN"/>
              </w:rPr>
              <w:t>伍荣华</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管理者</w:t>
            </w:r>
            <w:r>
              <w:rPr>
                <w:rFonts w:hint="eastAsia" w:ascii="宋体" w:hAnsi="宋体" w:cs="宋体"/>
                <w:color w:val="auto"/>
                <w:szCs w:val="24"/>
                <w:highlight w:val="none"/>
              </w:rPr>
              <w:t>代表：</w:t>
            </w:r>
            <w:r>
              <w:rPr>
                <w:rFonts w:hint="eastAsia" w:ascii="宋体" w:hAnsi="宋体" w:cs="宋体"/>
                <w:color w:val="auto"/>
                <w:szCs w:val="24"/>
                <w:highlight w:val="none"/>
                <w:lang w:val="en-US" w:eastAsia="zh-CN"/>
              </w:rPr>
              <w:t>廖殿俊</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color w:val="auto"/>
                <w:szCs w:val="21"/>
                <w:lang w:val="en-US" w:eastAsia="zh-CN"/>
              </w:rPr>
              <w:t>服务迎顾客  质量是生命  管理出效益 改进求发展</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eastAsia="宋体" w:cs="宋体"/>
                <w:color w:val="auto"/>
                <w:szCs w:val="24"/>
                <w:lang w:eastAsia="zh-CN"/>
              </w:rPr>
              <w:t>管理层、</w:t>
            </w:r>
            <w:r>
              <w:rPr>
                <w:rFonts w:hint="eastAsia" w:ascii="宋体" w:hAnsi="宋体" w:cs="宋体"/>
                <w:color w:val="auto"/>
                <w:szCs w:val="24"/>
                <w:lang w:eastAsia="zh-CN"/>
              </w:rPr>
              <w:t>行政部</w:t>
            </w:r>
            <w:r>
              <w:rPr>
                <w:rFonts w:hint="eastAsia" w:ascii="宋体" w:hAnsi="宋体" w:eastAsia="宋体" w:cs="宋体"/>
                <w:color w:val="auto"/>
                <w:szCs w:val="24"/>
                <w:lang w:eastAsia="zh-CN"/>
              </w:rPr>
              <w:t>、生产部、</w:t>
            </w:r>
            <w:r>
              <w:rPr>
                <w:rFonts w:hint="eastAsia" w:ascii="宋体" w:hAnsi="宋体" w:cs="宋体"/>
                <w:color w:val="auto"/>
                <w:szCs w:val="24"/>
                <w:lang w:eastAsia="zh-CN"/>
              </w:rPr>
              <w:t>质检部</w:t>
            </w:r>
            <w:r>
              <w:rPr>
                <w:rFonts w:hint="eastAsia" w:ascii="宋体" w:hAnsi="宋体" w:eastAsia="宋体" w:cs="宋体"/>
                <w:color w:val="auto"/>
                <w:szCs w:val="24"/>
                <w:lang w:eastAsia="zh-CN"/>
              </w:rPr>
              <w:t>、</w:t>
            </w:r>
            <w:r>
              <w:rPr>
                <w:rFonts w:hint="eastAsia" w:ascii="宋体" w:hAnsi="宋体" w:cs="宋体"/>
                <w:color w:val="auto"/>
                <w:szCs w:val="24"/>
                <w:lang w:eastAsia="zh-CN"/>
              </w:rPr>
              <w:t>供销部</w:t>
            </w:r>
            <w:r>
              <w:rPr>
                <w:rFonts w:hint="eastAsia" w:ascii="宋体" w:hAnsi="宋体" w:eastAsia="宋体" w:cs="宋体"/>
                <w:color w:val="auto"/>
                <w:szCs w:val="24"/>
                <w:lang w:val="en-US" w:eastAsia="zh-CN"/>
              </w:rPr>
              <w:t>等</w:t>
            </w:r>
            <w:r>
              <w:rPr>
                <w:rFonts w:hint="eastAsia" w:ascii="宋体" w:hAnsi="宋体" w:eastAsia="宋体" w:cs="宋体"/>
                <w:color w:val="auto"/>
                <w:szCs w:val="24"/>
                <w:lang w:eastAsia="zh-CN"/>
              </w:rPr>
              <w:t>部门，</w:t>
            </w:r>
            <w:r>
              <w:rPr>
                <w:rFonts w:hint="eastAsia" w:ascii="宋体" w:hAnsi="宋体" w:eastAsia="宋体" w:cs="宋体"/>
                <w:color w:val="auto"/>
                <w:szCs w:val="24"/>
              </w:rPr>
              <w:t>对应每个部门有职能分配表，在5.3职责和权限中对各部门职责权限进行了规定，质量体系负责人由：</w:t>
            </w:r>
            <w:r>
              <w:rPr>
                <w:rFonts w:hint="eastAsia" w:ascii="宋体" w:hAnsi="宋体" w:cs="宋体"/>
                <w:color w:val="auto"/>
                <w:szCs w:val="24"/>
                <w:highlight w:val="none"/>
                <w:lang w:val="en-US" w:eastAsia="zh-CN"/>
              </w:rPr>
              <w:t>廖殿俊</w:t>
            </w:r>
            <w:r>
              <w:rPr>
                <w:rFonts w:hint="eastAsia" w:ascii="宋体" w:hAnsi="宋体" w:eastAsia="宋体" w:cs="宋体"/>
                <w:color w:val="auto"/>
                <w:szCs w:val="24"/>
              </w:rPr>
              <w:t>负责，各部门基本清楚其职责，文件描述职责与实际基</w:t>
            </w:r>
            <w:r>
              <w:rPr>
                <w:rFonts w:hint="eastAsia" w:ascii="宋体" w:hAnsi="宋体" w:cs="宋体"/>
                <w:color w:val="auto"/>
                <w:szCs w:val="24"/>
              </w:rPr>
              <w:t>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rPr>
                <w:rFonts w:hint="eastAsia" w:ascii="宋体" w:hAnsi="宋体" w:cs="宋体"/>
                <w:color w:val="auto"/>
                <w:szCs w:val="24"/>
              </w:rPr>
            </w:pPr>
            <w:r>
              <w:rPr>
                <w:rFonts w:hint="eastAsia" w:ascii="宋体" w:hAnsi="宋体" w:cs="宋体"/>
                <w:color w:val="auto"/>
                <w:szCs w:val="24"/>
              </w:rPr>
              <w:t xml:space="preserve">公司的质量目标为： </w:t>
            </w:r>
          </w:p>
          <w:p>
            <w:pPr>
              <w:spacing w:line="360" w:lineRule="auto"/>
              <w:rPr>
                <w:rFonts w:hint="eastAsia" w:ascii="宋体" w:hAnsi="宋体" w:cs="宋体"/>
                <w:color w:val="auto"/>
                <w:szCs w:val="24"/>
                <w:lang w:eastAsia="zh-CN"/>
              </w:rPr>
            </w:pPr>
            <w:r>
              <w:rPr>
                <w:rFonts w:hint="eastAsia" w:ascii="宋体" w:hAnsi="宋体" w:cs="宋体"/>
                <w:color w:val="auto"/>
                <w:szCs w:val="24"/>
                <w:lang w:val="en-US" w:eastAsia="zh-CN"/>
              </w:rPr>
              <w:t>a</w:t>
            </w:r>
            <w:r>
              <w:rPr>
                <w:rFonts w:hint="eastAsia" w:ascii="宋体" w:hAnsi="宋体" w:cs="宋体"/>
                <w:color w:val="auto"/>
                <w:szCs w:val="24"/>
                <w:lang w:eastAsia="zh-CN"/>
              </w:rPr>
              <w:t>、客户满意率95%以上</w:t>
            </w:r>
          </w:p>
          <w:p>
            <w:pPr>
              <w:spacing w:line="360" w:lineRule="auto"/>
              <w:rPr>
                <w:rFonts w:hint="eastAsia" w:ascii="宋体" w:hAnsi="宋体" w:cs="宋体"/>
                <w:color w:val="auto"/>
                <w:szCs w:val="24"/>
                <w:lang w:val="en-US" w:eastAsia="zh-CN"/>
              </w:rPr>
            </w:pPr>
            <w:r>
              <w:rPr>
                <w:rFonts w:hint="eastAsia" w:ascii="宋体" w:hAnsi="宋体" w:cs="宋体"/>
                <w:color w:val="auto"/>
                <w:szCs w:val="24"/>
                <w:lang w:val="en-US" w:eastAsia="zh-CN"/>
              </w:rPr>
              <w:t>b</w:t>
            </w:r>
            <w:r>
              <w:rPr>
                <w:rFonts w:hint="eastAsia" w:ascii="宋体" w:hAnsi="宋体" w:cs="宋体"/>
                <w:color w:val="auto"/>
                <w:szCs w:val="24"/>
                <w:lang w:eastAsia="zh-CN"/>
              </w:rPr>
              <w:t>、产品</w:t>
            </w:r>
            <w:r>
              <w:rPr>
                <w:rFonts w:hint="eastAsia" w:ascii="宋体" w:hAnsi="宋体" w:cs="宋体"/>
                <w:color w:val="auto"/>
                <w:szCs w:val="24"/>
                <w:lang w:val="en-US" w:eastAsia="zh-CN"/>
              </w:rPr>
              <w:t>一次检合格过</w:t>
            </w:r>
            <w:r>
              <w:rPr>
                <w:rFonts w:hint="eastAsia" w:ascii="宋体" w:hAnsi="宋体" w:cs="宋体"/>
                <w:color w:val="auto"/>
                <w:szCs w:val="24"/>
                <w:lang w:eastAsia="zh-CN"/>
              </w:rPr>
              <w:t>率＞98%，</w:t>
            </w:r>
            <w:r>
              <w:rPr>
                <w:rFonts w:hint="eastAsia" w:ascii="宋体" w:hAnsi="宋体" w:cs="宋体"/>
                <w:color w:val="auto"/>
                <w:szCs w:val="24"/>
                <w:lang w:val="en-US" w:eastAsia="zh-CN"/>
              </w:rPr>
              <w:t xml:space="preserve"> </w:t>
            </w:r>
          </w:p>
          <w:p>
            <w:pPr>
              <w:spacing w:line="360" w:lineRule="auto"/>
              <w:rPr>
                <w:rFonts w:hint="eastAsia" w:ascii="宋体" w:hAnsi="宋体" w:cs="宋体"/>
                <w:color w:val="auto"/>
                <w:szCs w:val="24"/>
                <w:lang w:eastAsia="zh-CN"/>
              </w:rPr>
            </w:pPr>
            <w:r>
              <w:rPr>
                <w:rFonts w:hint="eastAsia" w:ascii="宋体" w:hAnsi="宋体" w:cs="宋体"/>
                <w:color w:val="auto"/>
                <w:szCs w:val="24"/>
                <w:lang w:eastAsia="zh-CN"/>
              </w:rPr>
              <w:t>c、产品按期交付率≥98%</w:t>
            </w:r>
          </w:p>
          <w:p>
            <w:pPr>
              <w:spacing w:line="360" w:lineRule="auto"/>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szCs w:val="24"/>
                <w:lang w:val="en-US" w:eastAsia="zh-CN"/>
              </w:rPr>
              <w:t>2021年度</w:t>
            </w:r>
            <w:r>
              <w:rPr>
                <w:rFonts w:hint="eastAsia" w:ascii="宋体" w:hAnsi="宋体" w:cs="宋体"/>
                <w:color w:val="auto"/>
                <w:szCs w:val="24"/>
              </w:rPr>
              <w:t>质量目标统计表》</w:t>
            </w:r>
            <w:r>
              <w:rPr>
                <w:rFonts w:hint="eastAsia" w:ascii="宋体" w:hAnsi="宋体" w:cs="宋体"/>
                <w:color w:val="auto"/>
                <w:szCs w:val="24"/>
                <w:lang w:eastAsia="zh-CN"/>
              </w:rPr>
              <w:t>2021年2月-5月</w:t>
            </w:r>
            <w:r>
              <w:rPr>
                <w:rFonts w:hint="eastAsia" w:ascii="宋体" w:hAnsi="宋体" w:cs="宋体"/>
                <w:color w:val="auto"/>
                <w:szCs w:val="24"/>
              </w:rPr>
              <w:t>对目标进行考核，考核情况为：</w:t>
            </w:r>
          </w:p>
          <w:p>
            <w:pPr>
              <w:spacing w:line="360" w:lineRule="auto"/>
              <w:rPr>
                <w:rFonts w:hint="default" w:ascii="宋体" w:hAnsi="宋体" w:cs="宋体"/>
                <w:color w:val="auto"/>
                <w:szCs w:val="24"/>
                <w:lang w:val="en-US" w:eastAsia="zh-CN"/>
              </w:rPr>
            </w:pPr>
            <w:r>
              <w:rPr>
                <w:rFonts w:hint="eastAsia" w:ascii="宋体" w:hAnsi="宋体" w:cs="宋体"/>
                <w:color w:val="auto"/>
                <w:szCs w:val="24"/>
                <w:lang w:val="en-US" w:eastAsia="zh-CN"/>
              </w:rPr>
              <w:t>a</w:t>
            </w:r>
            <w:r>
              <w:rPr>
                <w:rFonts w:hint="eastAsia" w:ascii="宋体" w:hAnsi="宋体" w:cs="宋体"/>
                <w:color w:val="auto"/>
                <w:szCs w:val="24"/>
                <w:lang w:eastAsia="zh-CN"/>
              </w:rPr>
              <w:t>、客户满意率95%以上</w:t>
            </w:r>
            <w:r>
              <w:rPr>
                <w:rFonts w:hint="eastAsia" w:ascii="宋体" w:hAnsi="宋体" w:cs="宋体"/>
                <w:color w:val="auto"/>
                <w:szCs w:val="24"/>
                <w:lang w:val="en-US" w:eastAsia="zh-CN"/>
              </w:rPr>
              <w:t xml:space="preserve">                     实测：98%</w:t>
            </w:r>
          </w:p>
          <w:p>
            <w:pPr>
              <w:tabs>
                <w:tab w:val="left" w:pos="4217"/>
              </w:tabs>
              <w:spacing w:line="360" w:lineRule="auto"/>
              <w:rPr>
                <w:rFonts w:hint="default" w:ascii="宋体" w:hAnsi="宋体" w:cs="宋体"/>
                <w:color w:val="auto"/>
                <w:szCs w:val="24"/>
                <w:lang w:val="en-US" w:eastAsia="zh-CN"/>
              </w:rPr>
            </w:pPr>
            <w:r>
              <w:rPr>
                <w:rFonts w:hint="eastAsia" w:ascii="宋体" w:hAnsi="宋体" w:cs="宋体"/>
                <w:color w:val="auto"/>
                <w:szCs w:val="24"/>
                <w:lang w:val="en-US" w:eastAsia="zh-CN"/>
              </w:rPr>
              <w:t>b</w:t>
            </w:r>
            <w:r>
              <w:rPr>
                <w:rFonts w:hint="eastAsia" w:ascii="宋体" w:hAnsi="宋体" w:cs="宋体"/>
                <w:color w:val="auto"/>
                <w:szCs w:val="24"/>
                <w:lang w:eastAsia="zh-CN"/>
              </w:rPr>
              <w:t>、产品</w:t>
            </w:r>
            <w:r>
              <w:rPr>
                <w:rFonts w:hint="eastAsia" w:ascii="宋体" w:hAnsi="宋体" w:cs="宋体"/>
                <w:color w:val="auto"/>
                <w:szCs w:val="24"/>
                <w:lang w:val="en-US" w:eastAsia="zh-CN"/>
              </w:rPr>
              <w:t>一次检合格过</w:t>
            </w:r>
            <w:r>
              <w:rPr>
                <w:rFonts w:hint="eastAsia" w:ascii="宋体" w:hAnsi="宋体" w:cs="宋体"/>
                <w:color w:val="auto"/>
                <w:szCs w:val="24"/>
                <w:lang w:eastAsia="zh-CN"/>
              </w:rPr>
              <w:t>率＞98%，</w:t>
            </w:r>
            <w:r>
              <w:rPr>
                <w:rFonts w:hint="eastAsia" w:ascii="宋体" w:hAnsi="宋体" w:cs="宋体"/>
                <w:color w:val="auto"/>
                <w:szCs w:val="24"/>
                <w:lang w:val="en-US" w:eastAsia="zh-CN"/>
              </w:rPr>
              <w:t xml:space="preserve">  </w:t>
            </w:r>
            <w:r>
              <w:rPr>
                <w:rFonts w:hint="eastAsia" w:ascii="宋体" w:hAnsi="宋体" w:cs="宋体"/>
                <w:color w:val="auto"/>
                <w:szCs w:val="24"/>
                <w:lang w:val="en-US" w:eastAsia="zh-CN"/>
              </w:rPr>
              <w:tab/>
            </w:r>
            <w:r>
              <w:rPr>
                <w:rFonts w:hint="eastAsia" w:ascii="宋体" w:hAnsi="宋体" w:cs="宋体"/>
                <w:color w:val="auto"/>
                <w:szCs w:val="24"/>
                <w:lang w:val="en-US" w:eastAsia="zh-CN"/>
              </w:rPr>
              <w:t xml:space="preserve">  实测：99%</w:t>
            </w:r>
          </w:p>
          <w:p>
            <w:pPr>
              <w:tabs>
                <w:tab w:val="center" w:pos="4894"/>
              </w:tabs>
              <w:spacing w:line="360" w:lineRule="auto"/>
              <w:rPr>
                <w:rFonts w:hint="eastAsia" w:ascii="宋体" w:hAnsi="宋体" w:cs="宋体"/>
                <w:color w:val="auto"/>
                <w:szCs w:val="24"/>
                <w:lang w:eastAsia="zh-CN"/>
              </w:rPr>
            </w:pPr>
            <w:r>
              <w:rPr>
                <w:rFonts w:hint="eastAsia" w:ascii="宋体" w:hAnsi="宋体" w:cs="宋体"/>
                <w:color w:val="auto"/>
                <w:szCs w:val="24"/>
                <w:lang w:eastAsia="zh-CN"/>
              </w:rPr>
              <w:t>c、产品按期交付率≥98%</w:t>
            </w:r>
            <w:r>
              <w:rPr>
                <w:rFonts w:hint="eastAsia" w:ascii="宋体" w:hAnsi="宋体" w:cs="宋体"/>
                <w:color w:val="auto"/>
                <w:szCs w:val="24"/>
                <w:lang w:eastAsia="zh-CN"/>
              </w:rPr>
              <w:tab/>
            </w:r>
            <w:r>
              <w:rPr>
                <w:rFonts w:hint="eastAsia" w:ascii="宋体" w:hAnsi="宋体" w:cs="宋体"/>
                <w:color w:val="auto"/>
                <w:szCs w:val="24"/>
                <w:lang w:val="en-US" w:eastAsia="zh-CN"/>
              </w:rPr>
              <w:t>实测：98%</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本次评审时间：</w:t>
            </w:r>
            <w:r>
              <w:rPr>
                <w:rFonts w:hint="eastAsia" w:ascii="宋体" w:hAnsi="宋体" w:cs="宋体"/>
                <w:color w:val="auto"/>
                <w:szCs w:val="24"/>
                <w:lang w:eastAsia="zh-CN"/>
              </w:rPr>
              <w:t>2021年04月</w:t>
            </w:r>
            <w:r>
              <w:rPr>
                <w:rFonts w:hint="eastAsia" w:ascii="宋体" w:hAnsi="宋体" w:cs="宋体"/>
                <w:color w:val="auto"/>
                <w:szCs w:val="24"/>
                <w:lang w:val="en-US" w:eastAsia="zh-CN"/>
              </w:rPr>
              <w:t>20日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rPr>
                <w:rFonts w:hint="eastAsia" w:ascii="宋体" w:hAnsi="宋体" w:cs="宋体"/>
                <w:color w:val="auto"/>
                <w:szCs w:val="24"/>
              </w:rPr>
            </w:pPr>
            <w:r>
              <w:rPr>
                <w:rFonts w:hint="eastAsia" w:ascii="宋体" w:hAnsi="宋体" w:cs="宋体"/>
                <w:color w:val="auto"/>
                <w:szCs w:val="24"/>
              </w:rPr>
              <w:t>公司按照ISO9001：2015标准要求，为公司产品生产及检验配备了相应的硬件设备。目前，不需要增加设备。</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提出改进</w:t>
            </w:r>
            <w:r>
              <w:rPr>
                <w:rFonts w:hint="eastAsia" w:ascii="宋体" w:hAnsi="宋体" w:cs="宋体"/>
                <w:color w:val="auto"/>
                <w:szCs w:val="24"/>
                <w:lang w:val="en-US" w:eastAsia="zh-CN"/>
              </w:rPr>
              <w:t>1</w:t>
            </w:r>
            <w:r>
              <w:rPr>
                <w:rFonts w:hint="eastAsia" w:ascii="宋体" w:hAnsi="宋体" w:cs="宋体"/>
                <w:color w:val="auto"/>
                <w:szCs w:val="24"/>
              </w:rPr>
              <w:t>项：</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lang w:val="en-US" w:eastAsia="zh-CN"/>
              </w:rPr>
              <w:t>公司相关人员对标准要求理解不够，加强ISO9001:2015标准培训</w:t>
            </w:r>
            <w:r>
              <w:rPr>
                <w:rFonts w:hint="eastAsia" w:ascii="宋体" w:hAnsi="宋体" w:cs="宋体"/>
                <w:color w:val="auto"/>
                <w:szCs w:val="24"/>
                <w:lang w:eastAsia="zh-CN"/>
              </w:rPr>
              <w:t>。</w:t>
            </w:r>
          </w:p>
          <w:p>
            <w:pPr>
              <w:spacing w:line="360" w:lineRule="auto"/>
              <w:ind w:right="240"/>
              <w:rPr>
                <w:rFonts w:hint="default" w:ascii="宋体" w:hAnsi="宋体" w:cs="宋体"/>
                <w:color w:val="auto"/>
                <w:szCs w:val="24"/>
                <w:lang w:val="en-US" w:eastAsia="zh-CN"/>
              </w:rPr>
            </w:pPr>
            <w:r>
              <w:rPr>
                <w:rFonts w:hint="eastAsia" w:ascii="宋体" w:hAnsi="宋体" w:cs="宋体"/>
                <w:color w:val="auto"/>
                <w:szCs w:val="24"/>
                <w:lang w:eastAsia="zh-CN"/>
              </w:rPr>
              <w:t>查改进建议实施计划，</w:t>
            </w:r>
            <w:r>
              <w:rPr>
                <w:rFonts w:hint="eastAsia" w:ascii="宋体" w:hAnsi="宋体" w:cs="宋体"/>
                <w:color w:val="auto"/>
                <w:szCs w:val="24"/>
                <w:lang w:val="en-US" w:eastAsia="zh-CN"/>
              </w:rPr>
              <w:t>公司已将标准要求培训纳入2021年培训计划，ISO9001:2015标准培训在2021年5月完成。查见培训记录，已开展培训，改进有效。</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lang w:val="en-US" w:eastAsia="zh-CN"/>
              </w:rPr>
              <w:t>提供：管理评审改进建议培训记录，进行培训效果评价：培训达到预期效果，培训有效。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公司制定系列程序文件《管理评审控制程序》、《</w:t>
            </w:r>
            <w:r>
              <w:rPr>
                <w:rFonts w:hint="eastAsia" w:ascii="宋体" w:hAnsi="宋体" w:cs="宋体"/>
                <w:color w:val="auto"/>
                <w:szCs w:val="24"/>
                <w:lang w:eastAsia="zh-CN"/>
              </w:rPr>
              <w:t>不符合、纠正和预防措施控制程序</w:t>
            </w:r>
            <w:r>
              <w:rPr>
                <w:rFonts w:hint="eastAsia" w:ascii="宋体" w:hAnsi="宋体" w:cs="宋体"/>
                <w:color w:val="auto"/>
                <w:szCs w:val="24"/>
              </w:rPr>
              <w:t>》及《内部审核控制程序》</w:t>
            </w:r>
            <w:r>
              <w:rPr>
                <w:rFonts w:hint="eastAsia" w:ascii="宋体" w:hAnsi="宋体" w:cs="宋体"/>
                <w:color w:val="auto"/>
                <w:szCs w:val="24"/>
                <w:lang w:eastAsia="zh-CN"/>
              </w:rPr>
              <w:t>、《持续改进控制程序》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一阶段问题验证</w:t>
            </w:r>
          </w:p>
        </w:tc>
        <w:tc>
          <w:tcPr>
            <w:tcW w:w="960" w:type="dxa"/>
          </w:tcPr>
          <w:p>
            <w:pPr>
              <w:rPr>
                <w:b/>
                <w:color w:val="auto"/>
              </w:rPr>
            </w:pPr>
          </w:p>
        </w:tc>
        <w:tc>
          <w:tcPr>
            <w:tcW w:w="10004" w:type="dxa"/>
          </w:tcPr>
          <w:p>
            <w:pPr>
              <w:spacing w:line="360" w:lineRule="auto"/>
              <w:ind w:firstLine="420" w:firstLineChars="200"/>
              <w:rPr>
                <w:rFonts w:hint="eastAsia"/>
                <w:color w:val="auto"/>
                <w:lang w:eastAsia="zh-CN"/>
              </w:rPr>
            </w:pPr>
            <w:r>
              <w:rPr>
                <w:rFonts w:hint="eastAsia"/>
                <w:color w:val="auto"/>
              </w:rPr>
              <w:t>公司质量管理体系</w:t>
            </w:r>
            <w:r>
              <w:rPr>
                <w:rFonts w:hint="eastAsia"/>
                <w:color w:val="auto"/>
                <w:lang w:val="en-US" w:eastAsia="zh-CN"/>
              </w:rPr>
              <w:t>覆盖范围：PE塑料薄膜、塑料袋的生产 。经现场确认，与申请范</w:t>
            </w:r>
            <w:r>
              <w:rPr>
                <w:rFonts w:hint="eastAsia"/>
                <w:color w:val="auto"/>
                <w:lang w:eastAsia="zh-CN"/>
              </w:rPr>
              <w:t>围一致。</w:t>
            </w:r>
          </w:p>
          <w:p>
            <w:pPr>
              <w:pStyle w:val="2"/>
              <w:ind w:firstLine="460" w:firstLineChars="200"/>
              <w:rPr>
                <w:rFonts w:hint="eastAsia"/>
                <w:color w:val="auto"/>
                <w:lang w:val="en-US" w:eastAsia="zh-CN"/>
              </w:rPr>
            </w:pPr>
            <w:r>
              <w:rPr>
                <w:rFonts w:hint="eastAsia"/>
                <w:color w:val="auto"/>
                <w:lang w:val="en-US" w:eastAsia="zh-CN"/>
              </w:rPr>
              <w:t>公司经营地址变更：</w:t>
            </w:r>
          </w:p>
          <w:p>
            <w:pPr>
              <w:ind w:firstLine="420" w:firstLineChars="200"/>
              <w:rPr>
                <w:color w:val="auto"/>
              </w:rPr>
            </w:pPr>
            <w:r>
              <w:rPr>
                <w:rFonts w:hint="eastAsia"/>
                <w:color w:val="auto"/>
              </w:rPr>
              <w:t>原生产经营地址：</w:t>
            </w:r>
            <w:bookmarkStart w:id="1" w:name="生产地址"/>
            <w:r>
              <w:rPr>
                <w:color w:val="auto"/>
              </w:rPr>
              <w:t>重庆市南岸区茶园牡丹路7号</w:t>
            </w:r>
            <w:bookmarkEnd w:id="1"/>
          </w:p>
          <w:p>
            <w:pPr>
              <w:ind w:firstLine="420" w:firstLineChars="200"/>
              <w:rPr>
                <w:rFonts w:hint="default"/>
                <w:color w:val="auto"/>
                <w:lang w:val="en-US" w:eastAsia="zh-CN"/>
              </w:rPr>
            </w:pPr>
            <w:r>
              <w:rPr>
                <w:rFonts w:hint="eastAsia"/>
                <w:color w:val="auto"/>
              </w:rPr>
              <w:t>现生产经营地址：</w:t>
            </w:r>
            <w:r>
              <w:rPr>
                <w:color w:val="auto"/>
              </w:rPr>
              <w:t>重庆市南岸区</w:t>
            </w:r>
            <w:r>
              <w:rPr>
                <w:rFonts w:hint="eastAsia"/>
                <w:color w:val="auto"/>
                <w:lang w:eastAsia="zh-CN"/>
              </w:rPr>
              <w:t>江溪</w:t>
            </w:r>
            <w:r>
              <w:rPr>
                <w:color w:val="auto"/>
              </w:rPr>
              <w:t>路7号</w:t>
            </w:r>
          </w:p>
          <w:p>
            <w:pPr>
              <w:spacing w:line="360" w:lineRule="auto"/>
              <w:ind w:firstLine="420" w:firstLineChars="200"/>
              <w:rPr>
                <w:rFonts w:hint="eastAsia"/>
                <w:color w:val="auto"/>
                <w:lang w:eastAsia="zh-CN"/>
              </w:rPr>
            </w:pPr>
            <w:r>
              <w:rPr>
                <w:rFonts w:hint="eastAsia"/>
                <w:color w:val="auto"/>
                <w:lang w:eastAsia="zh-CN"/>
              </w:rPr>
              <w:t>提供营业执照，检查有效，公司严格执行国标及行业要求和法律、法规要求。</w:t>
            </w:r>
          </w:p>
          <w:p>
            <w:pPr>
              <w:spacing w:line="360" w:lineRule="auto"/>
              <w:ind w:firstLine="420" w:firstLineChars="200"/>
              <w:rPr>
                <w:rFonts w:hint="eastAsia"/>
                <w:color w:val="auto"/>
              </w:rPr>
            </w:pPr>
            <w:r>
              <w:rPr>
                <w:rFonts w:hint="eastAsia"/>
                <w:color w:val="auto"/>
                <w:lang w:eastAsia="zh-CN"/>
              </w:rPr>
              <w:t>体系建立至今，公司没有顾客的重大产品质量投诉，通过顾客满意度</w:t>
            </w:r>
            <w:r>
              <w:rPr>
                <w:rFonts w:hint="eastAsia"/>
                <w:color w:val="auto"/>
              </w:rPr>
              <w:t>调查，顾客对公司提供的产品普遍反映较好。体系运行以来，顾客对质量反应良好，没有重大质量问题和投诉。</w:t>
            </w:r>
          </w:p>
          <w:p>
            <w:pPr>
              <w:spacing w:line="360" w:lineRule="auto"/>
              <w:ind w:firstLine="420" w:firstLineChars="200"/>
              <w:rPr>
                <w:rFonts w:hint="eastAsia"/>
                <w:color w:val="auto"/>
              </w:rPr>
            </w:pPr>
            <w:r>
              <w:rPr>
                <w:rFonts w:hint="eastAsia"/>
                <w:color w:val="auto"/>
              </w:rPr>
              <w:t>该公司在</w:t>
            </w:r>
            <w:r>
              <w:rPr>
                <w:rFonts w:hint="eastAsia"/>
                <w:color w:val="auto"/>
                <w:lang w:eastAsia="zh-CN"/>
              </w:rPr>
              <w:t>20</w:t>
            </w:r>
            <w:r>
              <w:rPr>
                <w:rFonts w:hint="eastAsia"/>
                <w:color w:val="auto"/>
                <w:lang w:val="en-US" w:eastAsia="zh-CN"/>
              </w:rPr>
              <w:t>21</w:t>
            </w:r>
            <w:r>
              <w:rPr>
                <w:rFonts w:hint="eastAsia"/>
                <w:color w:val="auto"/>
                <w:lang w:eastAsia="zh-CN"/>
              </w:rPr>
              <w:t>年</w:t>
            </w:r>
            <w:r>
              <w:rPr>
                <w:rFonts w:hint="eastAsia"/>
                <w:color w:val="auto"/>
                <w:lang w:val="en-US" w:eastAsia="zh-CN"/>
              </w:rPr>
              <w:t>1</w:t>
            </w:r>
            <w:r>
              <w:rPr>
                <w:rFonts w:hint="eastAsia"/>
                <w:color w:val="auto"/>
                <w:lang w:eastAsia="zh-CN"/>
              </w:rPr>
              <w:t>月</w:t>
            </w:r>
            <w:r>
              <w:rPr>
                <w:rFonts w:hint="eastAsia"/>
                <w:color w:val="auto"/>
                <w:lang w:val="en-US" w:eastAsia="zh-CN"/>
              </w:rPr>
              <w:t>以</w:t>
            </w:r>
            <w:r>
              <w:rPr>
                <w:rFonts w:hint="eastAsia"/>
                <w:color w:val="auto"/>
              </w:rPr>
              <w:t>来，无质量监督抽查情况。</w:t>
            </w:r>
          </w:p>
          <w:p>
            <w:pPr>
              <w:pStyle w:val="2"/>
              <w:ind w:firstLine="460" w:firstLineChars="200"/>
              <w:rPr>
                <w:rFonts w:hint="default"/>
                <w:color w:val="auto"/>
                <w:lang w:val="en-US"/>
              </w:rPr>
            </w:pPr>
            <w:r>
              <w:rPr>
                <w:rFonts w:hint="eastAsia" w:ascii="宋体" w:hAnsi="宋体" w:cs="新宋体"/>
                <w:color w:val="auto"/>
                <w:sz w:val="21"/>
                <w:szCs w:val="21"/>
                <w:lang w:val="en-US" w:eastAsia="zh-CN"/>
              </w:rPr>
              <w:t>一阶段问题验证:无。</w:t>
            </w:r>
          </w:p>
        </w:tc>
        <w:tc>
          <w:tcPr>
            <w:tcW w:w="1585" w:type="dxa"/>
          </w:tcPr>
          <w:p>
            <w:pPr>
              <w:rPr>
                <w:color w:val="auto"/>
              </w:rPr>
            </w:pP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行政部</w:t>
            </w:r>
            <w:r>
              <w:rPr>
                <w:rFonts w:hint="eastAsia" w:ascii="宋体" w:hAnsi="宋体" w:cs="宋体"/>
                <w:color w:val="auto"/>
                <w:sz w:val="24"/>
                <w:szCs w:val="24"/>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 曾靖   </w:t>
            </w:r>
            <w:r>
              <w:rPr>
                <w:rFonts w:hint="eastAsia" w:ascii="宋体" w:hAnsi="宋体" w:cs="宋体"/>
                <w:color w:val="auto"/>
                <w:sz w:val="24"/>
                <w:szCs w:val="24"/>
                <w:lang w:eastAsia="zh-CN"/>
              </w:rPr>
              <w:t>陪同人员：伍荣华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2021年06月01日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1）贯彻执行公司的质量方针和目标；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2）完成本部门的质量目标；</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3）公司质量管理体系文件的管理；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5）负责收集外部沟通的信息；</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6）在公司领导下做好安全管理工作，增强安全意识；</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7）负责内部审核工作；</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8）负责协助总经理组织管理评审工作；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kern w:val="0"/>
                <w:szCs w:val="22"/>
                <w:lang w:eastAsia="zh-CN"/>
              </w:rPr>
            </w:pPr>
            <w:r>
              <w:rPr>
                <w:rFonts w:hint="eastAsia" w:ascii="宋体" w:hAnsi="宋体" w:cs="宋体"/>
                <w:color w:val="auto"/>
                <w:kern w:val="0"/>
                <w:szCs w:val="22"/>
                <w:lang w:eastAsia="zh-CN"/>
              </w:rPr>
              <w:t>行政部</w:t>
            </w:r>
            <w:r>
              <w:rPr>
                <w:rFonts w:hint="eastAsia" w:ascii="宋体" w:hAnsi="宋体" w:cs="宋体"/>
                <w:color w:val="auto"/>
                <w:kern w:val="0"/>
                <w:szCs w:val="22"/>
              </w:rPr>
              <w:t>负责人：</w:t>
            </w:r>
            <w:r>
              <w:rPr>
                <w:rFonts w:hint="eastAsia" w:ascii="宋体" w:hAnsi="宋体" w:cs="宋体"/>
                <w:color w:val="auto"/>
                <w:kern w:val="0"/>
                <w:szCs w:val="22"/>
                <w:lang w:val="en-US" w:eastAsia="zh-CN"/>
              </w:rPr>
              <w:t>曾靖</w:t>
            </w:r>
          </w:p>
          <w:p>
            <w:pPr>
              <w:spacing w:line="360" w:lineRule="auto"/>
              <w:rPr>
                <w:rFonts w:hint="eastAsia" w:ascii="宋体" w:hAnsi="宋体" w:cs="宋体"/>
                <w:color w:val="auto"/>
                <w:kern w:val="0"/>
                <w:szCs w:val="22"/>
              </w:rPr>
            </w:pPr>
            <w:r>
              <w:rPr>
                <w:rFonts w:hint="eastAsia" w:ascii="宋体" w:hAnsi="宋体" w:cs="宋体"/>
                <w:color w:val="auto"/>
                <w:kern w:val="0"/>
                <w:szCs w:val="22"/>
              </w:rPr>
              <w:t>查《</w:t>
            </w:r>
            <w:r>
              <w:rPr>
                <w:rFonts w:hint="eastAsia" w:ascii="宋体" w:hAnsi="宋体" w:cs="宋体"/>
                <w:color w:val="auto"/>
                <w:kern w:val="0"/>
                <w:szCs w:val="22"/>
                <w:lang w:val="en-US" w:eastAsia="zh-CN"/>
              </w:rPr>
              <w:t>2021年度</w:t>
            </w:r>
            <w:r>
              <w:rPr>
                <w:rFonts w:hint="eastAsia" w:ascii="宋体" w:hAnsi="宋体" w:cs="宋体"/>
                <w:color w:val="auto"/>
                <w:kern w:val="0"/>
                <w:szCs w:val="22"/>
              </w:rPr>
              <w:t xml:space="preserve">质量目标统计表》 </w:t>
            </w:r>
          </w:p>
          <w:p>
            <w:pPr>
              <w:spacing w:line="360" w:lineRule="auto"/>
              <w:rPr>
                <w:rFonts w:hint="eastAsia"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w:t>
            </w:r>
            <w:r>
              <w:rPr>
                <w:rFonts w:hint="eastAsia" w:ascii="宋体" w:hAnsi="宋体" w:cs="宋体"/>
                <w:color w:val="auto"/>
                <w:kern w:val="0"/>
                <w:szCs w:val="22"/>
                <w:lang w:eastAsia="zh-CN"/>
              </w:rPr>
              <w:t>2021年2月-5月</w:t>
            </w:r>
          </w:p>
          <w:p>
            <w:pPr>
              <w:spacing w:line="360" w:lineRule="auto"/>
              <w:rPr>
                <w:rFonts w:hint="eastAsia" w:ascii="宋体" w:hAnsi="宋体"/>
                <w:color w:val="auto"/>
                <w:kern w:val="0"/>
                <w:szCs w:val="21"/>
                <w:lang w:val="en-US" w:eastAsia="zh-CN"/>
              </w:rPr>
            </w:pPr>
            <w:r>
              <w:rPr>
                <w:rFonts w:hint="eastAsia" w:ascii="宋体" w:hAnsi="宋体" w:cs="宋体"/>
                <w:color w:val="auto"/>
                <w:kern w:val="0"/>
              </w:rPr>
              <w:t xml:space="preserve">年度培训计划完成率 </w:t>
            </w:r>
            <w:r>
              <w:rPr>
                <w:rFonts w:hint="eastAsia" w:ascii="宋体" w:hAnsi="宋体"/>
                <w:color w:val="auto"/>
                <w:kern w:val="0"/>
                <w:szCs w:val="21"/>
                <w:lang w:val="en-US" w:eastAsia="zh-CN"/>
              </w:rPr>
              <w:t>≧95%          实测：100%</w:t>
            </w:r>
          </w:p>
          <w:p>
            <w:pPr>
              <w:pStyle w:val="2"/>
              <w:rPr>
                <w:rFonts w:hint="eastAsia" w:ascii="宋体" w:hAnsi="宋体" w:eastAsia="宋体" w:cs="宋体"/>
                <w:bCs w:val="0"/>
                <w:color w:val="auto"/>
                <w:spacing w:val="-4"/>
                <w:kern w:val="2"/>
                <w:sz w:val="21"/>
                <w:szCs w:val="21"/>
                <w:lang w:val="en-US" w:eastAsia="zh-CN" w:bidi="ar-SA"/>
              </w:rPr>
            </w:pPr>
            <w:r>
              <w:rPr>
                <w:rFonts w:hint="eastAsia" w:ascii="宋体" w:hAnsi="宋体"/>
                <w:color w:val="auto"/>
                <w:kern w:val="0"/>
                <w:szCs w:val="21"/>
                <w:lang w:val="en-US" w:eastAsia="zh-CN"/>
              </w:rPr>
              <w:t>试用期评价完成率100</w:t>
            </w:r>
            <w:r>
              <w:rPr>
                <w:rFonts w:hint="eastAsia" w:ascii="宋体" w:hAnsi="宋体" w:eastAsia="宋体" w:cs="宋体"/>
                <w:bCs w:val="0"/>
                <w:color w:val="auto"/>
                <w:spacing w:val="-4"/>
                <w:kern w:val="2"/>
                <w:sz w:val="21"/>
                <w:szCs w:val="21"/>
                <w:lang w:val="en-US" w:eastAsia="zh-CN" w:bidi="ar-SA"/>
              </w:rPr>
              <w:t xml:space="preserve">%   </w:t>
            </w:r>
            <w:r>
              <w:rPr>
                <w:rFonts w:hint="eastAsia" w:ascii="宋体" w:hAnsi="宋体" w:cs="宋体"/>
                <w:bCs w:val="0"/>
                <w:color w:val="auto"/>
                <w:spacing w:val="-4"/>
                <w:kern w:val="2"/>
                <w:sz w:val="21"/>
                <w:szCs w:val="21"/>
                <w:lang w:val="en-US" w:eastAsia="zh-CN" w:bidi="ar-SA"/>
              </w:rPr>
              <w:t xml:space="preserve">          </w:t>
            </w:r>
            <w:r>
              <w:rPr>
                <w:rFonts w:hint="eastAsia" w:ascii="宋体" w:hAnsi="宋体" w:eastAsia="宋体" w:cs="宋体"/>
                <w:bCs w:val="0"/>
                <w:color w:val="auto"/>
                <w:spacing w:val="-4"/>
                <w:kern w:val="2"/>
                <w:sz w:val="21"/>
                <w:szCs w:val="21"/>
                <w:lang w:val="en-US" w:eastAsia="zh-CN" w:bidi="ar-SA"/>
              </w:rPr>
              <w:t>实测：100%</w:t>
            </w:r>
          </w:p>
          <w:p>
            <w:pPr>
              <w:pStyle w:val="2"/>
              <w:tabs>
                <w:tab w:val="left" w:pos="3572"/>
              </w:tabs>
              <w:rPr>
                <w:rFonts w:hint="default" w:ascii="宋体" w:hAnsi="宋体" w:eastAsia="宋体" w:cs="宋体"/>
                <w:bCs w:val="0"/>
                <w:color w:val="auto"/>
                <w:spacing w:val="-4"/>
                <w:kern w:val="2"/>
                <w:sz w:val="21"/>
                <w:szCs w:val="21"/>
                <w:lang w:val="en-US" w:eastAsia="zh-CN" w:bidi="ar-SA"/>
              </w:rPr>
            </w:pPr>
            <w:r>
              <w:rPr>
                <w:rFonts w:hint="default" w:ascii="宋体" w:hAnsi="宋体" w:eastAsia="宋体" w:cs="宋体"/>
                <w:bCs w:val="0"/>
                <w:color w:val="auto"/>
                <w:spacing w:val="-4"/>
                <w:kern w:val="2"/>
                <w:sz w:val="21"/>
                <w:szCs w:val="21"/>
                <w:lang w:val="en-US" w:eastAsia="zh-CN" w:bidi="ar-SA"/>
              </w:rPr>
              <w:t>文件发放准确率、及时率</w:t>
            </w:r>
            <w:r>
              <w:rPr>
                <w:rFonts w:hint="eastAsia" w:ascii="宋体" w:hAnsi="宋体" w:cs="宋体"/>
                <w:bCs w:val="0"/>
                <w:color w:val="auto"/>
                <w:spacing w:val="-4"/>
                <w:kern w:val="2"/>
                <w:sz w:val="21"/>
                <w:szCs w:val="21"/>
                <w:lang w:val="en-US" w:eastAsia="zh-CN" w:bidi="ar-SA"/>
              </w:rPr>
              <w:t>100%</w:t>
            </w:r>
            <w:r>
              <w:rPr>
                <w:rFonts w:hint="eastAsia" w:ascii="宋体" w:hAnsi="宋体" w:cs="宋体"/>
                <w:bCs w:val="0"/>
                <w:color w:val="auto"/>
                <w:spacing w:val="-4"/>
                <w:kern w:val="2"/>
                <w:sz w:val="21"/>
                <w:szCs w:val="21"/>
                <w:lang w:val="en-US" w:eastAsia="zh-CN" w:bidi="ar-SA"/>
              </w:rPr>
              <w:tab/>
            </w:r>
            <w:r>
              <w:rPr>
                <w:rFonts w:hint="eastAsia" w:ascii="宋体" w:hAnsi="宋体" w:eastAsia="宋体" w:cs="宋体"/>
                <w:bCs w:val="0"/>
                <w:color w:val="auto"/>
                <w:spacing w:val="-4"/>
                <w:kern w:val="2"/>
                <w:sz w:val="21"/>
                <w:szCs w:val="21"/>
                <w:lang w:val="en-US" w:eastAsia="zh-CN" w:bidi="ar-SA"/>
              </w:rPr>
              <w:t>实测：100%</w:t>
            </w:r>
          </w:p>
          <w:p>
            <w:pPr>
              <w:spacing w:line="360" w:lineRule="auto"/>
              <w:rPr>
                <w:rFonts w:hint="eastAsia" w:ascii="宋体" w:hAnsi="宋体" w:eastAsia="宋体" w:cs="宋体"/>
                <w:bCs w:val="0"/>
                <w:color w:val="auto"/>
                <w:spacing w:val="-4"/>
                <w:kern w:val="2"/>
                <w:sz w:val="21"/>
                <w:szCs w:val="21"/>
                <w:lang w:val="en-US" w:eastAsia="zh-CN" w:bidi="ar-SA"/>
              </w:rPr>
            </w:pPr>
            <w:r>
              <w:rPr>
                <w:rFonts w:hint="eastAsia" w:ascii="宋体" w:hAnsi="宋体" w:eastAsia="宋体" w:cs="宋体"/>
                <w:bCs w:val="0"/>
                <w:color w:val="auto"/>
                <w:spacing w:val="-4"/>
                <w:kern w:val="2"/>
                <w:sz w:val="21"/>
                <w:szCs w:val="21"/>
                <w:lang w:val="en-US" w:eastAsia="zh-CN" w:bidi="ar-SA"/>
              </w:rPr>
              <w:t>查</w:t>
            </w:r>
            <w:r>
              <w:rPr>
                <w:rFonts w:hint="eastAsia" w:ascii="宋体" w:hAnsi="宋体" w:cs="宋体"/>
                <w:bCs w:val="0"/>
                <w:color w:val="auto"/>
                <w:spacing w:val="-4"/>
                <w:kern w:val="2"/>
                <w:sz w:val="21"/>
                <w:szCs w:val="21"/>
                <w:lang w:val="en-US" w:eastAsia="zh-CN" w:bidi="ar-SA"/>
              </w:rPr>
              <w:t>2021年</w:t>
            </w:r>
            <w:r>
              <w:rPr>
                <w:rFonts w:hint="eastAsia" w:ascii="宋体" w:hAnsi="宋体" w:eastAsia="宋体" w:cs="宋体"/>
                <w:bCs w:val="0"/>
                <w:color w:val="auto"/>
                <w:spacing w:val="-4"/>
                <w:kern w:val="2"/>
                <w:sz w:val="21"/>
                <w:szCs w:val="21"/>
                <w:lang w:val="en-US" w:eastAsia="zh-CN" w:bidi="ar-SA"/>
              </w:rPr>
              <w:t>培训计划，抽查</w:t>
            </w:r>
            <w:r>
              <w:rPr>
                <w:rFonts w:hint="eastAsia" w:ascii="宋体" w:hAnsi="宋体" w:cs="宋体"/>
                <w:bCs w:val="0"/>
                <w:color w:val="auto"/>
                <w:spacing w:val="-4"/>
                <w:kern w:val="2"/>
                <w:sz w:val="21"/>
                <w:szCs w:val="21"/>
                <w:lang w:val="en-US" w:eastAsia="zh-CN" w:bidi="ar-SA"/>
              </w:rPr>
              <w:t>2021年1</w:t>
            </w:r>
            <w:r>
              <w:rPr>
                <w:rFonts w:hint="eastAsia" w:ascii="宋体" w:hAnsi="宋体" w:eastAsia="宋体" w:cs="宋体"/>
                <w:bCs w:val="0"/>
                <w:color w:val="auto"/>
                <w:spacing w:val="-4"/>
                <w:kern w:val="2"/>
                <w:sz w:val="21"/>
                <w:szCs w:val="21"/>
                <w:lang w:val="en-US" w:eastAsia="zh-CN" w:bidi="ar-SA"/>
              </w:rPr>
              <w:t>月份对</w:t>
            </w:r>
            <w:r>
              <w:rPr>
                <w:rFonts w:hint="eastAsia" w:ascii="宋体" w:hAnsi="宋体" w:cs="宋体"/>
                <w:bCs w:val="0"/>
                <w:color w:val="auto"/>
                <w:spacing w:val="-4"/>
                <w:kern w:val="2"/>
                <w:sz w:val="21"/>
                <w:szCs w:val="21"/>
                <w:lang w:val="en-US" w:eastAsia="zh-CN" w:bidi="ar-SA"/>
              </w:rPr>
              <w:t>质量意识</w:t>
            </w:r>
            <w:r>
              <w:rPr>
                <w:rFonts w:hint="eastAsia" w:ascii="宋体" w:hAnsi="宋体" w:eastAsia="宋体" w:cs="宋体"/>
                <w:bCs w:val="0"/>
                <w:color w:val="auto"/>
                <w:spacing w:val="-4"/>
                <w:kern w:val="2"/>
                <w:sz w:val="21"/>
                <w:szCs w:val="21"/>
                <w:lang w:val="en-US" w:eastAsia="zh-CN" w:bidi="ar-SA"/>
              </w:rPr>
              <w:t>的培训记录，按照培训计划执行实施。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color w:val="auto"/>
                <w:spacing w:val="-4"/>
                <w:szCs w:val="21"/>
              </w:rPr>
            </w:pPr>
            <w:r>
              <w:rPr>
                <w:rFonts w:hint="eastAsia" w:ascii="宋体" w:hAnsi="宋体" w:cs="新宋体"/>
                <w:color w:val="auto"/>
                <w:szCs w:val="21"/>
              </w:rPr>
              <w:t>过程运行环境</w:t>
            </w:r>
          </w:p>
        </w:tc>
        <w:tc>
          <w:tcPr>
            <w:tcW w:w="960" w:type="dxa"/>
            <w:vAlign w:val="top"/>
          </w:tcPr>
          <w:p>
            <w:pPr>
              <w:rPr>
                <w:rFonts w:hint="eastAsia" w:ascii="宋体" w:hAnsi="宋体" w:cs="宋体"/>
                <w:b/>
                <w:color w:val="auto"/>
                <w:szCs w:val="21"/>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rPr>
              <w:t>车间内设备布置合理，通道畅通，照明设施齐全，均配备了消防设施，作业场所光线较充足</w:t>
            </w:r>
            <w:r>
              <w:rPr>
                <w:rFonts w:hint="eastAsia" w:ascii="宋体" w:hAnsi="宋体"/>
                <w:color w:val="auto"/>
                <w:szCs w:val="21"/>
                <w:lang w:eastAsia="zh-CN"/>
              </w:rPr>
              <w:t>，分区合理</w:t>
            </w:r>
            <w:r>
              <w:rPr>
                <w:rFonts w:hint="eastAsia" w:ascii="宋体" w:hAnsi="宋体"/>
                <w:color w:val="auto"/>
                <w:szCs w:val="21"/>
              </w:rPr>
              <w:t>。</w:t>
            </w:r>
            <w:r>
              <w:rPr>
                <w:rFonts w:hint="default" w:ascii="宋体" w:hAnsi="宋体"/>
                <w:color w:val="auto"/>
                <w:szCs w:val="21"/>
              </w:rPr>
              <w:t>库房</w:t>
            </w:r>
            <w:r>
              <w:rPr>
                <w:rFonts w:hint="eastAsia" w:ascii="宋体" w:hAnsi="宋体"/>
                <w:color w:val="auto"/>
                <w:szCs w:val="21"/>
                <w:lang w:eastAsia="zh-CN"/>
              </w:rPr>
              <w:t>内</w:t>
            </w:r>
            <w:r>
              <w:rPr>
                <w:rFonts w:hint="eastAsia" w:ascii="宋体" w:hAnsi="宋体"/>
                <w:color w:val="auto"/>
                <w:szCs w:val="21"/>
              </w:rPr>
              <w:t>布置合理，通道畅通，照明设施齐全，均配备了消防设施</w:t>
            </w:r>
            <w:r>
              <w:rPr>
                <w:rFonts w:hint="eastAsia" w:ascii="宋体" w:hAnsi="宋体"/>
                <w:color w:val="auto"/>
                <w:szCs w:val="21"/>
                <w:lang w:eastAsia="zh-CN"/>
              </w:rPr>
              <w:t>。按区域划分了成品堆放区、原料堆放区及半成品堆放区，标识清楚，产品堆码整齐。</w:t>
            </w:r>
          </w:p>
          <w:p>
            <w:pPr>
              <w:spacing w:line="400" w:lineRule="exact"/>
              <w:ind w:firstLine="420" w:firstLineChars="200"/>
              <w:rPr>
                <w:rFonts w:hint="eastAsia" w:ascii="宋体" w:hAnsi="宋体" w:cs="宋体"/>
                <w:color w:val="auto"/>
                <w:szCs w:val="21"/>
              </w:rPr>
            </w:pPr>
            <w:r>
              <w:rPr>
                <w:rFonts w:hint="eastAsia" w:ascii="宋体" w:hAnsi="宋体"/>
                <w:color w:val="auto"/>
                <w:szCs w:val="21"/>
              </w:rPr>
              <w:t>目前工作</w:t>
            </w:r>
            <w:r>
              <w:rPr>
                <w:rFonts w:hint="eastAsia" w:ascii="宋体" w:hAnsi="宋体"/>
                <w:color w:val="auto"/>
                <w:szCs w:val="21"/>
                <w:lang w:eastAsia="zh-CN"/>
              </w:rPr>
              <w:t>生产</w:t>
            </w:r>
            <w:r>
              <w:rPr>
                <w:rFonts w:hint="eastAsia" w:ascii="宋体" w:hAnsi="宋体"/>
                <w:color w:val="auto"/>
                <w:szCs w:val="21"/>
              </w:rPr>
              <w:t>环境符合需要。</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查见公司无人员资质要求：</w:t>
            </w:r>
          </w:p>
          <w:p>
            <w:pPr>
              <w:spacing w:line="360" w:lineRule="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2021年度</w:t>
            </w:r>
            <w:r>
              <w:rPr>
                <w:rFonts w:hint="eastAsia" w:ascii="宋体" w:hAnsi="宋体" w:cs="宋体"/>
                <w:color w:val="auto"/>
                <w:szCs w:val="21"/>
              </w:rPr>
              <w:t>培训计划共</w:t>
            </w:r>
            <w:r>
              <w:rPr>
                <w:rFonts w:hint="eastAsia" w:ascii="宋体" w:hAnsi="宋体" w:cs="宋体"/>
                <w:color w:val="auto"/>
                <w:szCs w:val="21"/>
                <w:lang w:val="en-US" w:eastAsia="zh-CN"/>
              </w:rPr>
              <w:t>8</w:t>
            </w:r>
            <w:r>
              <w:rPr>
                <w:rFonts w:hint="eastAsia" w:ascii="宋体" w:hAnsi="宋体" w:cs="宋体"/>
                <w:color w:val="auto"/>
                <w:szCs w:val="21"/>
              </w:rPr>
              <w:t>次，已完成的培训记录</w:t>
            </w:r>
            <w:r>
              <w:rPr>
                <w:rFonts w:hint="eastAsia" w:ascii="宋体" w:hAnsi="宋体" w:cs="宋体"/>
                <w:color w:val="auto"/>
                <w:szCs w:val="21"/>
                <w:lang w:val="en-US" w:eastAsia="zh-CN"/>
              </w:rPr>
              <w:t>5</w:t>
            </w:r>
            <w:r>
              <w:rPr>
                <w:rFonts w:hint="eastAsia" w:ascii="宋体" w:hAnsi="宋体" w:cs="宋体"/>
                <w:color w:val="auto"/>
                <w:szCs w:val="21"/>
              </w:rPr>
              <w:t>次。</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eastAsia="宋体" w:cs="宋体"/>
                <w:color w:val="auto"/>
                <w:szCs w:val="21"/>
                <w:lang w:val="en-US" w:eastAsia="zh-CN"/>
              </w:rPr>
              <w:t>202</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01</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12进行了质量意识培训，</w:t>
            </w:r>
            <w:r>
              <w:rPr>
                <w:rFonts w:hint="eastAsia" w:ascii="宋体" w:hAnsi="宋体" w:eastAsia="宋体" w:cs="宋体"/>
                <w:color w:val="auto"/>
                <w:szCs w:val="21"/>
                <w:lang w:val="en-US" w:eastAsia="zh-CN"/>
              </w:rPr>
              <w:t>培训内容</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什么是质量意识</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质量意识的建立</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怎样做出品质合格的产品</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常见缺乏质量意识的表现</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车间现状。培训人：</w:t>
            </w:r>
            <w:r>
              <w:rPr>
                <w:rFonts w:hint="eastAsia" w:ascii="宋体" w:hAnsi="宋体" w:cs="宋体"/>
                <w:color w:val="auto"/>
                <w:szCs w:val="21"/>
                <w:lang w:val="en-US" w:eastAsia="zh-CN"/>
              </w:rPr>
              <w:t>曾老师</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公司全体人员</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：伍荣华</w:t>
            </w:r>
            <w:r>
              <w:rPr>
                <w:rFonts w:hint="eastAsia" w:ascii="宋体" w:hAnsi="宋体" w:eastAsia="宋体" w:cs="宋体"/>
                <w:color w:val="auto"/>
                <w:szCs w:val="21"/>
                <w:lang w:val="en-US" w:eastAsia="zh-CN"/>
              </w:rPr>
              <w:t xml:space="preserve">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2）：2021.5.30 培训内容： GB/T19001-2016标准</w:t>
            </w:r>
            <w:r>
              <w:rPr>
                <w:rFonts w:hint="eastAsia" w:ascii="宋体" w:hAnsi="宋体" w:eastAsia="宋体" w:cs="宋体"/>
                <w:color w:val="auto"/>
                <w:szCs w:val="21"/>
                <w:lang w:val="en-US" w:eastAsia="zh-CN"/>
              </w:rPr>
              <w:t>；培训人：</w:t>
            </w:r>
            <w:r>
              <w:rPr>
                <w:rFonts w:hint="eastAsia" w:ascii="宋体" w:hAnsi="宋体" w:cs="宋体"/>
                <w:color w:val="auto"/>
                <w:szCs w:val="21"/>
                <w:lang w:val="en-US" w:eastAsia="zh-CN"/>
              </w:rPr>
              <w:t>曾老师</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公司全体人员</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伍荣华</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3）：2021.4.21 培训内容：产品执行标准及法律法规</w:t>
            </w:r>
            <w:r>
              <w:rPr>
                <w:rFonts w:hint="eastAsia" w:ascii="宋体" w:hAnsi="宋体" w:eastAsia="宋体" w:cs="宋体"/>
                <w:color w:val="auto"/>
                <w:szCs w:val="21"/>
                <w:lang w:val="en-US" w:eastAsia="zh-CN"/>
              </w:rPr>
              <w:t>；培训人：</w:t>
            </w:r>
            <w:r>
              <w:rPr>
                <w:rFonts w:hint="eastAsia" w:ascii="宋体" w:hAnsi="宋体" w:cs="宋体"/>
                <w:color w:val="auto"/>
                <w:szCs w:val="21"/>
                <w:lang w:val="en-US" w:eastAsia="zh-CN"/>
              </w:rPr>
              <w:t>伍荣华；</w:t>
            </w:r>
            <w:r>
              <w:rPr>
                <w:rFonts w:hint="eastAsia" w:ascii="宋体" w:hAnsi="宋体" w:eastAsia="宋体" w:cs="宋体"/>
                <w:color w:val="auto"/>
                <w:szCs w:val="21"/>
                <w:lang w:val="en-US" w:eastAsia="zh-CN"/>
              </w:rPr>
              <w:t>被培训人：</w:t>
            </w:r>
            <w:r>
              <w:rPr>
                <w:rFonts w:hint="eastAsia" w:ascii="宋体" w:hAnsi="宋体" w:cs="宋体"/>
                <w:color w:val="auto"/>
                <w:szCs w:val="21"/>
                <w:lang w:val="en-US" w:eastAsia="zh-CN"/>
              </w:rPr>
              <w:t>公司全体人员</w:t>
            </w:r>
            <w:r>
              <w:rPr>
                <w:rFonts w:hint="eastAsia" w:ascii="宋体" w:hAnsi="宋体" w:eastAsia="宋体" w:cs="宋体"/>
                <w:color w:val="auto"/>
                <w:szCs w:val="21"/>
                <w:lang w:val="en-US" w:eastAsia="zh-CN"/>
              </w:rPr>
              <w:t>；效果评价：培训达到预期目的，培训有效。评价人：</w:t>
            </w:r>
            <w:r>
              <w:rPr>
                <w:rFonts w:hint="eastAsia" w:ascii="宋体" w:hAnsi="宋体" w:cs="宋体"/>
                <w:color w:val="auto"/>
                <w:szCs w:val="21"/>
                <w:lang w:val="en-US" w:eastAsia="zh-CN"/>
              </w:rPr>
              <w:t>伍荣华</w:t>
            </w:r>
          </w:p>
          <w:p>
            <w:pPr>
              <w:pStyle w:val="2"/>
              <w:rPr>
                <w:rFonts w:hint="default"/>
                <w:color w:val="auto"/>
                <w:lang w:val="en-US" w:eastAsia="zh-CN"/>
              </w:rPr>
            </w:pPr>
            <w:r>
              <w:rPr>
                <w:rFonts w:hint="eastAsia"/>
                <w:color w:val="auto"/>
                <w:lang w:val="en-US" w:eastAsia="zh-CN"/>
              </w:rPr>
              <w:t>......</w:t>
            </w:r>
          </w:p>
          <w:p>
            <w:pPr>
              <w:pStyle w:val="2"/>
              <w:rPr>
                <w:rFonts w:hint="eastAsia"/>
                <w:color w:val="auto"/>
                <w:lang w:val="en-US" w:eastAsia="zh-CN"/>
              </w:rPr>
            </w:pPr>
            <w:r>
              <w:rPr>
                <w:rFonts w:hint="eastAsia" w:ascii="宋体" w:hAnsi="宋体" w:cs="宋体"/>
                <w:color w:val="auto"/>
                <w:szCs w:val="21"/>
                <w:lang w:val="en-US" w:eastAsia="zh-CN"/>
              </w:rPr>
              <w:t>查见其他培训记录均按计划实施</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lang w:val="en-US" w:eastAsia="zh-CN"/>
              </w:rPr>
              <w:t>与张</w:t>
            </w:r>
            <w:r>
              <w:rPr>
                <w:rFonts w:hint="eastAsia" w:ascii="宋体" w:hAnsi="宋体" w:cs="宋体"/>
                <w:color w:val="auto"/>
                <w:szCs w:val="21"/>
                <w:highlight w:val="none"/>
                <w:lang w:val="en-US" w:eastAsia="zh-CN"/>
              </w:rPr>
              <w:t>礼勇、吴金秀等</w:t>
            </w:r>
            <w:r>
              <w:rPr>
                <w:rFonts w:hint="eastAsia" w:ascii="宋体" w:hAnsi="宋体" w:cs="宋体"/>
                <w:color w:val="auto"/>
                <w:szCs w:val="21"/>
                <w:highlight w:val="none"/>
              </w:rPr>
              <w:t>2</w:t>
            </w:r>
            <w:r>
              <w:rPr>
                <w:rFonts w:hint="eastAsia" w:ascii="宋体" w:hAnsi="宋体" w:cs="宋体"/>
                <w:color w:val="auto"/>
                <w:szCs w:val="21"/>
              </w:rPr>
              <w:t>位员工沟通了解，其2位均基本具备以上必要的质量意识和质量管理体系相关意识。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WY-QMS/A-2021</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版本号：第A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年0</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月2</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：编写小组， 校核：曾靖  审核：曾靖   批准：伍荣华</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文件编号：WY-QMS-001～WY-QMS-</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 xml:space="preserve">      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lang w:eastAsia="zh-CN"/>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年0</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月2</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lang w:eastAsia="zh-CN"/>
              </w:rPr>
              <w:t>日发布  编制</w:t>
            </w:r>
            <w:r>
              <w:rPr>
                <w:rFonts w:hint="eastAsia" w:ascii="宋体" w:hAnsi="宋体" w:eastAsia="宋体" w:cs="宋体"/>
                <w:color w:val="auto"/>
                <w:kern w:val="0"/>
                <w:sz w:val="21"/>
                <w:szCs w:val="21"/>
                <w:lang w:val="en-US" w:eastAsia="zh-CN"/>
              </w:rPr>
              <w:t>：编写小组， 校核：曾靖  审核：曾靖   批准：伍荣华</w:t>
            </w:r>
          </w:p>
          <w:p>
            <w:pPr>
              <w:pStyle w:val="4"/>
              <w:tabs>
                <w:tab w:val="left" w:pos="902"/>
                <w:tab w:val="left" w:pos="1630"/>
                <w:tab w:val="clear" w:pos="1069"/>
                <w:tab w:val="clear" w:pos="2149"/>
              </w:tabs>
              <w:spacing w:line="360" w:lineRule="auto"/>
              <w:ind w:left="0" w:leftChars="0" w:right="1" w:firstLine="210" w:firstLineChars="1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20</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查见：《发文记录表》程序文件、质量手册、管理制度汇编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w:t>
            </w:r>
            <w:r>
              <w:rPr>
                <w:rFonts w:hint="eastAsia" w:ascii="宋体" w:hAnsi="宋体" w:cs="宋体"/>
                <w:color w:val="auto"/>
                <w:kern w:val="0"/>
                <w:sz w:val="21"/>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保存完</w:t>
            </w:r>
            <w:r>
              <w:rPr>
                <w:rFonts w:hint="eastAsia" w:ascii="宋体" w:hAnsi="宋体" w:cs="宋体"/>
                <w:color w:val="auto"/>
                <w:szCs w:val="21"/>
                <w:lang w:eastAsia="zh-CN"/>
              </w:rPr>
              <w:t>好，易于识别。</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查《外来文件清单》,里面包括法律法规：中华人民共和国合同法、中华人民共和国劳动法、中华人民共和国产品质量法</w:t>
            </w:r>
            <w:r>
              <w:rPr>
                <w:rFonts w:hint="eastAsia" w:ascii="宋体" w:hAnsi="宋体" w:cs="宋体"/>
                <w:color w:val="auto"/>
                <w:szCs w:val="21"/>
              </w:rPr>
              <w:t>GB/T4456-2008《包装用聚乙烯吹塑薄膜》等标准</w:t>
            </w:r>
            <w:r>
              <w:rPr>
                <w:rFonts w:hint="eastAsia" w:ascii="宋体" w:hAnsi="宋体"/>
                <w:color w:val="auto"/>
                <w:sz w:val="21"/>
                <w:szCs w:val="21"/>
                <w:lang w:eastAsia="zh-CN"/>
              </w:rPr>
              <w:t>及顾客技术要求。</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cs="宋体"/>
                <w:color w:val="auto"/>
                <w:szCs w:val="21"/>
                <w:lang w:eastAsia="zh-CN"/>
              </w:rPr>
              <w:t xml:space="preserve">  QMS运行至今文件更改和作废情况未发生。</w:t>
            </w:r>
            <w:r>
              <w:rPr>
                <w:rFonts w:hint="eastAsia" w:ascii="宋体" w:hAnsi="宋体" w:cs="宋体"/>
                <w:color w:val="auto"/>
                <w:szCs w:val="21"/>
              </w:rPr>
              <w:t>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查质量目标分解考核统计表，公司2021年2月至2021年5月数据统计的结果为：</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1、产品一次检验合格率99%；</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2、客户满意率98%；</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3、产品按期交付率100%</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4、生产设备按时保养率99%</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5、年度培训计划完成率100%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rFonts w:hint="eastAsia" w:ascii="宋体" w:hAnsi="宋体" w:cs="宋体"/>
                <w:color w:val="auto"/>
                <w:szCs w:val="24"/>
                <w:lang w:eastAsia="zh-CN"/>
              </w:rPr>
            </w:pPr>
            <w:r>
              <w:rPr>
                <w:rFonts w:hint="eastAsia" w:ascii="宋体" w:hAnsi="宋体" w:cs="宋体"/>
                <w:color w:val="auto"/>
                <w:szCs w:val="24"/>
              </w:rPr>
              <w:t>本次审核时间：</w:t>
            </w:r>
            <w:r>
              <w:rPr>
                <w:rFonts w:hint="eastAsia" w:ascii="宋体" w:hAnsi="宋体" w:cs="宋体"/>
                <w:color w:val="auto"/>
                <w:szCs w:val="24"/>
                <w:lang w:eastAsia="zh-CN"/>
              </w:rPr>
              <w:t>2021年4月10日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w:t>
            </w:r>
            <w:r>
              <w:rPr>
                <w:rFonts w:hint="eastAsia" w:ascii="宋体" w:hAnsi="宋体" w:cs="宋体"/>
                <w:color w:val="auto"/>
              </w:rPr>
              <w:t>质量手册覆盖的所有部门和要求。重点是 ISO9001：2015所要求的各要素及涉及的各职能部门</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2"/>
              </w:rPr>
            </w:pPr>
            <w:r>
              <w:rPr>
                <w:rFonts w:hint="eastAsia" w:ascii="宋体" w:hAnsi="宋体" w:cs="宋体"/>
                <w:color w:val="auto"/>
                <w:szCs w:val="24"/>
              </w:rPr>
              <w:t>审核组组成</w:t>
            </w:r>
            <w:r>
              <w:rPr>
                <w:rFonts w:hint="eastAsia" w:ascii="宋体" w:hAnsi="宋体" w:cs="宋体"/>
                <w:color w:val="auto"/>
                <w:lang w:val="en-US" w:eastAsia="zh-CN"/>
              </w:rPr>
              <w:t>：组长： 曾靖（管代）      组员：廖殿俊（质检部）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w:t>
            </w:r>
            <w:r>
              <w:rPr>
                <w:rFonts w:hint="eastAsia" w:ascii="宋体" w:hAnsi="宋体" w:cs="宋体"/>
                <w:color w:val="auto"/>
                <w:szCs w:val="24"/>
                <w:lang w:val="en-US" w:eastAsia="zh-CN"/>
              </w:rPr>
              <w:t>内审</w:t>
            </w:r>
            <w:r>
              <w:rPr>
                <w:rFonts w:hint="eastAsia" w:ascii="宋体" w:hAnsi="宋体" w:cs="宋体"/>
                <w:color w:val="auto"/>
                <w:szCs w:val="24"/>
              </w:rPr>
              <w:t>检查表》，《</w:t>
            </w:r>
            <w:r>
              <w:rPr>
                <w:rFonts w:hint="eastAsia" w:ascii="宋体" w:hAnsi="宋体" w:cs="宋体"/>
                <w:color w:val="auto"/>
                <w:szCs w:val="24"/>
                <w:lang w:eastAsia="zh-CN"/>
              </w:rPr>
              <w:t>行政部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生产</w:t>
            </w:r>
            <w:r>
              <w:rPr>
                <w:rFonts w:hint="eastAsia" w:ascii="宋体" w:hAnsi="宋体" w:cs="宋体"/>
                <w:color w:val="auto"/>
                <w:szCs w:val="24"/>
                <w:lang w:eastAsia="zh-CN"/>
              </w:rPr>
              <w:t>部</w:t>
            </w:r>
            <w:r>
              <w:rPr>
                <w:rFonts w:hint="eastAsia" w:ascii="宋体" w:hAnsi="宋体" w:cs="宋体"/>
                <w:color w:val="auto"/>
                <w:szCs w:val="24"/>
                <w:lang w:val="en-US" w:eastAsia="zh-CN"/>
              </w:rPr>
              <w:t>内</w:t>
            </w:r>
            <w:r>
              <w:rPr>
                <w:rFonts w:hint="eastAsia" w:ascii="宋体" w:hAnsi="宋体" w:cs="宋体"/>
                <w:color w:val="auto"/>
                <w:szCs w:val="24"/>
              </w:rPr>
              <w:t>审检查表》、《</w:t>
            </w:r>
            <w:r>
              <w:rPr>
                <w:rFonts w:hint="eastAsia" w:ascii="宋体" w:hAnsi="宋体" w:cs="宋体"/>
                <w:color w:val="auto"/>
                <w:szCs w:val="24"/>
                <w:lang w:val="en-US" w:eastAsia="zh-CN"/>
              </w:rPr>
              <w:t>质检部内</w:t>
            </w:r>
            <w:r>
              <w:rPr>
                <w:rFonts w:hint="eastAsia" w:ascii="宋体" w:hAnsi="宋体" w:cs="宋体"/>
                <w:color w:val="auto"/>
                <w:szCs w:val="24"/>
              </w:rPr>
              <w:t>审检查表》</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cs="宋体"/>
                <w:color w:val="auto"/>
                <w:szCs w:val="24"/>
                <w:lang w:val="en-US" w:eastAsia="zh-CN"/>
              </w:rPr>
              <w:t>供销部内</w:t>
            </w:r>
            <w:r>
              <w:rPr>
                <w:rFonts w:hint="eastAsia" w:ascii="宋体" w:hAnsi="宋体" w:cs="宋体"/>
                <w:color w:val="auto"/>
                <w:szCs w:val="24"/>
              </w:rPr>
              <w:t>审检查表》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此次共开据《内审不符合项报告》1份，涉及</w:t>
            </w:r>
            <w:r>
              <w:rPr>
                <w:rFonts w:hint="eastAsia" w:ascii="宋体" w:hAnsi="宋体" w:cs="宋体"/>
                <w:color w:val="auto"/>
                <w:szCs w:val="24"/>
                <w:lang w:val="en-US" w:eastAsia="zh-CN"/>
              </w:rPr>
              <w:t>供销部8.2条款。对不符合事实描述为“</w:t>
            </w:r>
            <w:r>
              <w:rPr>
                <w:rFonts w:hint="eastAsia" w:ascii="宋体" w:hAnsi="宋体" w:cs="宋体"/>
                <w:color w:val="auto"/>
                <w:szCs w:val="24"/>
                <w:lang w:eastAsia="zh-CN"/>
              </w:rPr>
              <w:t>现场评审时发现一份与</w:t>
            </w:r>
            <w:r>
              <w:rPr>
                <w:rFonts w:hint="eastAsia" w:ascii="宋体" w:hAnsi="宋体" w:cs="宋体"/>
                <w:color w:val="auto"/>
                <w:szCs w:val="24"/>
                <w:lang w:val="en-US" w:eastAsia="zh-CN"/>
              </w:rPr>
              <w:t>&lt;重庆万达薄板有限公司&gt;签订的</w:t>
            </w:r>
            <w:r>
              <w:rPr>
                <w:rFonts w:hint="eastAsia" w:ascii="宋体" w:hAnsi="宋体" w:cs="宋体"/>
                <w:color w:val="auto"/>
                <w:szCs w:val="24"/>
                <w:lang w:eastAsia="zh-CN"/>
              </w:rPr>
              <w:t>合同未进行评审不符合要求</w:t>
            </w:r>
            <w:r>
              <w:rPr>
                <w:rFonts w:hint="eastAsia" w:ascii="宋体" w:hAnsi="宋体" w:cs="宋体"/>
                <w:color w:val="auto"/>
                <w:szCs w:val="24"/>
                <w:lang w:val="en-US" w:eastAsia="zh-CN"/>
              </w:rPr>
              <w:t>”。不符合GB/T19001-2016标准中8.2.3条款内容</w:t>
            </w:r>
            <w:r>
              <w:rPr>
                <w:rFonts w:hint="eastAsia" w:ascii="宋体" w:hAnsi="宋体" w:cs="宋体"/>
                <w:color w:val="auto"/>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提供有《内部审核报告》查，审核结论：本次内审是我公司202</w:t>
            </w:r>
            <w:r>
              <w:rPr>
                <w:rFonts w:hint="eastAsia" w:ascii="宋体" w:hAnsi="宋体" w:cs="宋体"/>
                <w:color w:val="auto"/>
                <w:szCs w:val="24"/>
                <w:lang w:val="en-US" w:eastAsia="zh-CN"/>
              </w:rPr>
              <w:t>1</w:t>
            </w:r>
            <w:r>
              <w:rPr>
                <w:rFonts w:hint="eastAsia" w:ascii="宋体" w:hAnsi="宋体" w:cs="宋体"/>
                <w:color w:val="auto"/>
                <w:szCs w:val="24"/>
              </w:rPr>
              <w:t>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eastAsia="zh-CN"/>
              </w:rPr>
              <w:t>符合</w:t>
            </w:r>
          </w:p>
        </w:tc>
      </w:tr>
    </w:tbl>
    <w:p>
      <w:pPr>
        <w:pStyle w:val="6"/>
        <w:rPr>
          <w:rFonts w:hint="eastAsia" w:ascii="隶书" w:hAnsi="宋体" w:eastAsia="隶书"/>
          <w:bCs/>
          <w:color w:val="auto"/>
          <w:sz w:val="36"/>
          <w:szCs w:val="36"/>
        </w:rPr>
      </w:pPr>
      <w:r>
        <w:rPr>
          <w:rFonts w:hint="eastAsia"/>
          <w:color w:val="auto"/>
        </w:rPr>
        <w:t>说明：不符合标注N</w:t>
      </w:r>
      <w:r>
        <w:rPr>
          <w:rFonts w:hint="eastAsia"/>
          <w:color w:val="auto"/>
          <w:lang w:val="en-US" w:eastAsia="zh-CN"/>
        </w:rPr>
        <w:t xml:space="preserve">  </w:t>
      </w:r>
    </w:p>
    <w:p>
      <w:pPr>
        <w:pStyle w:val="6"/>
        <w:jc w:val="center"/>
        <w:rPr>
          <w:rFonts w:hint="eastAsia"/>
          <w:color w:val="auto"/>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过程与活动、</w:t>
            </w:r>
          </w:p>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涉及</w:t>
            </w:r>
          </w:p>
          <w:p>
            <w:pPr>
              <w:spacing w:line="360" w:lineRule="auto"/>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受审核部门：供销部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 xml:space="preserve"> 主管</w:t>
            </w:r>
            <w:r>
              <w:rPr>
                <w:rFonts w:hint="eastAsia" w:ascii="宋体" w:hAnsi="宋体" w:eastAsia="宋体" w:cs="宋体"/>
                <w:color w:val="auto"/>
                <w:sz w:val="24"/>
                <w:szCs w:val="24"/>
                <w:highlight w:val="none"/>
                <w:lang w:eastAsia="zh-CN"/>
              </w:rPr>
              <w:t>领导：</w:t>
            </w:r>
            <w:r>
              <w:rPr>
                <w:rFonts w:hint="eastAsia" w:ascii="宋体" w:hAnsi="宋体" w:cs="宋体"/>
                <w:color w:val="auto"/>
                <w:sz w:val="24"/>
                <w:szCs w:val="24"/>
                <w:highlight w:val="none"/>
                <w:lang w:val="en-US" w:eastAsia="zh-CN"/>
              </w:rPr>
              <w:t>伍荣华</w:t>
            </w:r>
            <w:r>
              <w:rPr>
                <w:rFonts w:hint="eastAsia" w:ascii="宋体" w:hAnsi="宋体" w:eastAsia="宋体" w:cs="宋体"/>
                <w:color w:val="auto"/>
                <w:sz w:val="24"/>
                <w:szCs w:val="24"/>
                <w:highlight w:val="none"/>
                <w:lang w:eastAsia="zh-CN"/>
              </w:rPr>
              <w:t xml:space="preserve">   陪同人员：</w:t>
            </w:r>
            <w:r>
              <w:rPr>
                <w:rFonts w:hint="eastAsia" w:ascii="宋体" w:hAnsi="宋体" w:cs="宋体"/>
                <w:color w:val="auto"/>
                <w:sz w:val="24"/>
                <w:szCs w:val="24"/>
                <w:highlight w:val="none"/>
                <w:lang w:val="en-US" w:eastAsia="zh-CN"/>
              </w:rPr>
              <w:t>曾靖</w:t>
            </w:r>
          </w:p>
        </w:tc>
        <w:tc>
          <w:tcPr>
            <w:tcW w:w="1585" w:type="dxa"/>
            <w:vMerge w:val="restart"/>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审核员：</w:t>
            </w:r>
            <w:r>
              <w:rPr>
                <w:rFonts w:hint="eastAsia" w:ascii="宋体" w:hAnsi="宋体" w:eastAsia="宋体" w:cs="宋体"/>
                <w:color w:val="auto"/>
                <w:sz w:val="24"/>
                <w:szCs w:val="24"/>
                <w:lang w:eastAsia="zh-CN"/>
              </w:rPr>
              <w:t>冉景洲</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审核时间：</w:t>
            </w:r>
            <w:r>
              <w:rPr>
                <w:rFonts w:hint="eastAsia" w:ascii="宋体" w:hAnsi="宋体" w:cs="宋体"/>
                <w:color w:val="auto"/>
                <w:sz w:val="24"/>
                <w:szCs w:val="24"/>
                <w:lang w:eastAsia="zh-CN"/>
              </w:rPr>
              <w:t>2021年06月01日</w:t>
            </w:r>
          </w:p>
        </w:tc>
        <w:tc>
          <w:tcPr>
            <w:tcW w:w="1585" w:type="dxa"/>
            <w:vMerge w:val="continue"/>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eastAsia="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见下</w:t>
            </w:r>
          </w:p>
        </w:tc>
        <w:tc>
          <w:tcPr>
            <w:tcW w:w="1585" w:type="dxa"/>
            <w:vMerge w:val="continue"/>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岗位/职责 /权限</w:t>
            </w:r>
          </w:p>
          <w:p>
            <w:pPr>
              <w:spacing w:line="360" w:lineRule="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#组织内的岗位设置如何？</w:t>
            </w:r>
          </w:p>
          <w:p>
            <w:pPr>
              <w:spacing w:line="360" w:lineRule="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职责和权限如何得到分派、沟通和理解？</w:t>
            </w:r>
          </w:p>
          <w:p>
            <w:pPr>
              <w:adjustRightInd w:val="0"/>
              <w:snapToGrid w:val="0"/>
              <w:jc w:val="center"/>
              <w:rPr>
                <w:rFonts w:hint="eastAsia" w:ascii="宋体" w:hAnsi="宋体" w:eastAsia="宋体" w:cs="宋体"/>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b/>
                <w:color w:val="auto"/>
                <w:sz w:val="21"/>
                <w:szCs w:val="21"/>
              </w:rPr>
              <w:t>5.3</w:t>
            </w:r>
          </w:p>
        </w:tc>
        <w:tc>
          <w:tcPr>
            <w:tcW w:w="10004" w:type="dxa"/>
          </w:tcPr>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查组织编制了《岗位职责》等</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的岗位职责，具体为：</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 负责公司合同评审工作；</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 负责顾客满意度的调查。</w:t>
            </w:r>
          </w:p>
          <w:p>
            <w:pPr>
              <w:spacing w:line="36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3)负责顾客满意度的分析</w:t>
            </w:r>
          </w:p>
          <w:p>
            <w:pPr>
              <w:pStyle w:val="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4）负责原材料的采购及合格供方评审。</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1585" w:type="dxa"/>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质量目标及其实现的策划</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（含6.2.1/6.2.2）</w:t>
            </w:r>
          </w:p>
          <w:p>
            <w:pPr>
              <w:rPr>
                <w:rFonts w:hint="eastAsia" w:ascii="宋体" w:hAnsi="宋体" w:eastAsia="宋体" w:cs="宋体"/>
                <w:b/>
                <w:color w:val="auto"/>
                <w:sz w:val="21"/>
                <w:szCs w:val="21"/>
              </w:rPr>
            </w:pPr>
          </w:p>
        </w:tc>
        <w:tc>
          <w:tcPr>
            <w:tcW w:w="960" w:type="dxa"/>
          </w:tcPr>
          <w:p>
            <w:pPr>
              <w:rPr>
                <w:rFonts w:hint="eastAsia" w:ascii="宋体" w:hAnsi="宋体" w:eastAsia="宋体" w:cs="宋体"/>
                <w:color w:val="auto"/>
                <w:sz w:val="21"/>
                <w:szCs w:val="21"/>
              </w:rPr>
            </w:pPr>
            <w:r>
              <w:rPr>
                <w:rFonts w:hint="eastAsia" w:ascii="宋体" w:hAnsi="宋体" w:eastAsia="宋体" w:cs="宋体"/>
                <w:b/>
                <w:color w:val="auto"/>
                <w:sz w:val="21"/>
                <w:szCs w:val="21"/>
              </w:rPr>
              <w:t>6.2</w:t>
            </w:r>
          </w:p>
        </w:tc>
        <w:tc>
          <w:tcPr>
            <w:tcW w:w="10004" w:type="dxa"/>
          </w:tcPr>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供销部负责人：</w:t>
            </w:r>
            <w:r>
              <w:rPr>
                <w:rFonts w:hint="eastAsia" w:ascii="宋体" w:hAnsi="宋体" w:cs="宋体"/>
                <w:color w:val="auto"/>
                <w:sz w:val="21"/>
                <w:szCs w:val="21"/>
                <w:highlight w:val="none"/>
                <w:lang w:val="en-US" w:eastAsia="zh-CN"/>
              </w:rPr>
              <w:t xml:space="preserve">伍荣华 </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w:t>
            </w:r>
            <w:r>
              <w:rPr>
                <w:rFonts w:hint="eastAsia" w:ascii="宋体" w:hAnsi="宋体" w:cs="宋体"/>
                <w:color w:val="auto"/>
                <w:sz w:val="21"/>
                <w:szCs w:val="21"/>
                <w:lang w:val="en-US" w:eastAsia="zh-CN"/>
              </w:rPr>
              <w:t>2021年度</w:t>
            </w:r>
            <w:r>
              <w:rPr>
                <w:rFonts w:hint="eastAsia" w:ascii="宋体" w:hAnsi="宋体" w:eastAsia="宋体" w:cs="宋体"/>
                <w:color w:val="auto"/>
                <w:sz w:val="21"/>
                <w:szCs w:val="21"/>
                <w:lang w:val="en-US" w:eastAsia="zh-CN"/>
              </w:rPr>
              <w:t xml:space="preserve">质量目标统计表》 </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测量时间：</w:t>
            </w:r>
            <w:r>
              <w:rPr>
                <w:rFonts w:hint="eastAsia" w:ascii="宋体" w:hAnsi="宋体" w:cs="宋体"/>
                <w:color w:val="auto"/>
                <w:sz w:val="21"/>
                <w:szCs w:val="21"/>
                <w:lang w:val="en-US" w:eastAsia="zh-CN"/>
              </w:rPr>
              <w:t>2021年2月-5月</w:t>
            </w:r>
            <w:r>
              <w:rPr>
                <w:rFonts w:hint="eastAsia" w:ascii="宋体" w:hAnsi="宋体" w:eastAsia="宋体" w:cs="宋体"/>
                <w:color w:val="auto"/>
                <w:sz w:val="21"/>
                <w:szCs w:val="21"/>
                <w:lang w:val="en-US" w:eastAsia="zh-CN"/>
              </w:rPr>
              <w:t xml:space="preserve">     </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产品按期交付率≥98%                         实测：</w:t>
            </w:r>
            <w:r>
              <w:rPr>
                <w:rFonts w:hint="eastAsia" w:ascii="宋体" w:hAnsi="宋体" w:cs="宋体"/>
                <w:color w:val="auto"/>
                <w:sz w:val="21"/>
                <w:szCs w:val="21"/>
                <w:lang w:val="en-US" w:eastAsia="zh-CN"/>
              </w:rPr>
              <w:t>100</w:t>
            </w:r>
            <w:r>
              <w:rPr>
                <w:rFonts w:hint="eastAsia" w:ascii="宋体" w:hAnsi="宋体" w:eastAsia="宋体" w:cs="宋体"/>
                <w:color w:val="auto"/>
                <w:sz w:val="21"/>
                <w:szCs w:val="21"/>
                <w:lang w:val="en-US" w:eastAsia="zh-CN"/>
              </w:rPr>
              <w:t>%</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采购产品合格率</w:t>
            </w:r>
            <w:r>
              <w:rPr>
                <w:rFonts w:hint="eastAsia" w:ascii="宋体" w:hAnsi="宋体" w:cs="宋体"/>
                <w:color w:val="auto"/>
                <w:sz w:val="21"/>
                <w:szCs w:val="21"/>
                <w:lang w:val="en-US" w:eastAsia="zh-CN"/>
              </w:rPr>
              <w:t>100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合同评审率100%</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客户满意率&gt;9</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实测：98%</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采购产品及时率＞99%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实测：100%</w:t>
            </w:r>
          </w:p>
          <w:p>
            <w:pPr>
              <w:spacing w:line="360" w:lineRule="auto"/>
              <w:ind w:firstLine="210" w:firstLineChars="1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月进行的顾客满意度调查见调查报告，对客户进行了顾客满意度调查，最后结果为9</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顾客沟通</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8.2.1</w:t>
            </w:r>
          </w:p>
        </w:tc>
        <w:tc>
          <w:tcPr>
            <w:tcW w:w="10004" w:type="dxa"/>
            <w:vAlign w:val="top"/>
          </w:tcPr>
          <w:p>
            <w:pPr>
              <w:spacing w:line="360" w:lineRule="auto"/>
              <w:ind w:firstLine="630" w:firstLineChars="3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组织按质量手册制定并实施顾客沟通的要求，</w:t>
            </w:r>
            <w:r>
              <w:rPr>
                <w:rFonts w:hint="eastAsia" w:ascii="宋体" w:hAnsi="宋体" w:eastAsia="宋体" w:cs="宋体"/>
                <w:color w:val="auto"/>
                <w:sz w:val="21"/>
                <w:szCs w:val="21"/>
                <w:lang w:eastAsia="zh-CN"/>
              </w:rPr>
              <w:t>供销部</w:t>
            </w:r>
            <w:r>
              <w:rPr>
                <w:rFonts w:hint="eastAsia" w:ascii="宋体" w:hAnsi="宋体" w:eastAsia="宋体" w:cs="宋体"/>
                <w:color w:val="auto"/>
                <w:sz w:val="2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与产品和服务有关要求的确定</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#产品和服务的要求规定是否含: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1）适用的法律法规要求；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2）组织认为的必要要求。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对于提供的产品/服务，组织声称的要</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求有哪些？是否满足？</w:t>
            </w:r>
          </w:p>
          <w:p>
            <w:pPr>
              <w:adjustRightInd w:val="0"/>
              <w:snapToGrid w:val="0"/>
              <w:jc w:val="center"/>
              <w:rPr>
                <w:rFonts w:hint="eastAsia" w:ascii="宋体" w:hAnsi="宋体" w:eastAsia="宋体" w:cs="宋体"/>
                <w:color w:val="auto"/>
                <w:kern w:val="2"/>
                <w:sz w:val="21"/>
                <w:szCs w:val="21"/>
                <w:lang w:val="en-US" w:eastAsia="zh-CN" w:bidi="ar-SA"/>
              </w:rPr>
            </w:pP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8.2.2</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组织编制的质量手册规定，对市场进行调研，定向顾客提供的产品和服务的要求，从以下几个方面来确定与服务有关的要求：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（1）顾客对产品规定的要求,包括产品内容、技术、进度和费用要求及后期服务要求；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（2）与产品有关的法律、法规要求；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（3）公司确定的其他附加要求；</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eastAsia="zh-CN"/>
              </w:rPr>
              <w:t>销售合同</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顾客：</w:t>
            </w:r>
            <w:r>
              <w:rPr>
                <w:rFonts w:hint="eastAsia" w:ascii="宋体" w:hAnsi="宋体" w:cs="宋体"/>
                <w:color w:val="auto"/>
                <w:sz w:val="21"/>
                <w:szCs w:val="21"/>
                <w:highlight w:val="none"/>
                <w:lang w:eastAsia="zh-CN"/>
              </w:rPr>
              <w:t>重庆荣圣聚业包装材料有限公司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销售产</w:t>
            </w:r>
            <w:r>
              <w:rPr>
                <w:rFonts w:hint="eastAsia" w:ascii="宋体" w:hAnsi="宋体" w:eastAsia="宋体" w:cs="宋体"/>
                <w:color w:val="auto"/>
                <w:sz w:val="21"/>
                <w:szCs w:val="21"/>
                <w:highlight w:val="none"/>
                <w:lang w:val="en-US" w:eastAsia="zh-CN"/>
              </w:rPr>
              <w:t xml:space="preserve">品         </w:t>
            </w:r>
            <w:r>
              <w:rPr>
                <w:rFonts w:hint="eastAsia" w:ascii="宋体" w:hAnsi="宋体" w:cs="宋体"/>
                <w:color w:val="auto"/>
                <w:sz w:val="21"/>
                <w:szCs w:val="21"/>
                <w:highlight w:val="none"/>
                <w:lang w:val="en-US" w:eastAsia="zh-CN"/>
              </w:rPr>
              <w:t xml:space="preserve">规格型号 </w:t>
            </w:r>
            <w:r>
              <w:rPr>
                <w:rFonts w:hint="eastAsia" w:ascii="宋体" w:hAnsi="宋体" w:eastAsia="宋体" w:cs="宋体"/>
                <w:color w:val="auto"/>
                <w:sz w:val="21"/>
                <w:szCs w:val="21"/>
                <w:highlight w:val="none"/>
                <w:lang w:val="en-US" w:eastAsia="zh-CN"/>
              </w:rPr>
              <w:t xml:space="preserve">             数量       </w:t>
            </w:r>
            <w:r>
              <w:rPr>
                <w:rFonts w:hint="eastAsia" w:ascii="宋体" w:hAnsi="宋体" w:cs="宋体"/>
                <w:color w:val="auto"/>
                <w:sz w:val="21"/>
                <w:szCs w:val="21"/>
                <w:highlight w:val="none"/>
                <w:lang w:val="en-US" w:eastAsia="zh-CN"/>
              </w:rPr>
              <w:t>单价</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高压膜</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0.08*1000</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5吨</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13.5元 </w:t>
            </w:r>
            <w:r>
              <w:rPr>
                <w:rFonts w:hint="eastAsia" w:ascii="宋体" w:hAnsi="宋体" w:eastAsia="宋体" w:cs="宋体"/>
                <w:color w:val="auto"/>
                <w:sz w:val="21"/>
                <w:szCs w:val="21"/>
                <w:highlight w:val="none"/>
                <w:lang w:val="en-US" w:eastAsia="zh-CN"/>
              </w:rPr>
              <w:t xml:space="preserve">        </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签订时间：2021-0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2）顾客：</w:t>
            </w:r>
            <w:r>
              <w:rPr>
                <w:rFonts w:hint="eastAsia" w:ascii="宋体" w:hAnsi="宋体" w:cs="宋体"/>
                <w:color w:val="auto"/>
                <w:sz w:val="21"/>
                <w:szCs w:val="21"/>
                <w:highlight w:val="none"/>
                <w:lang w:eastAsia="zh-CN"/>
              </w:rPr>
              <w:t>重庆能上科技发展有限公司</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(合同期限</w:t>
            </w:r>
            <w:r>
              <w:rPr>
                <w:rFonts w:hint="eastAsia" w:ascii="宋体" w:hAnsi="宋体" w:eastAsia="宋体" w:cs="宋体"/>
                <w:color w:val="auto"/>
                <w:sz w:val="21"/>
                <w:szCs w:val="21"/>
                <w:highlight w:val="none"/>
                <w:lang w:val="en-US" w:eastAsia="zh-CN"/>
              </w:rPr>
              <w:t>：2021-0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至2022-05-01)</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销售产</w:t>
            </w:r>
            <w:r>
              <w:rPr>
                <w:rFonts w:hint="eastAsia" w:ascii="宋体" w:hAnsi="宋体" w:eastAsia="宋体" w:cs="宋体"/>
                <w:color w:val="auto"/>
                <w:sz w:val="21"/>
                <w:szCs w:val="21"/>
                <w:highlight w:val="none"/>
                <w:lang w:val="en-US" w:eastAsia="zh-CN"/>
              </w:rPr>
              <w:t xml:space="preserve">品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规格</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数量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 xml:space="preserve">       </w:t>
            </w:r>
          </w:p>
          <w:p>
            <w:pPr>
              <w:spacing w:line="360" w:lineRule="auto"/>
              <w:ind w:firstLine="210" w:firstLineChars="1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白色塑料袋</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150*230*0.3</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200kg</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pPr>
              <w:pStyle w:val="2"/>
              <w:tabs>
                <w:tab w:val="left" w:pos="2128"/>
                <w:tab w:val="center" w:pos="4894"/>
                <w:tab w:val="left" w:pos="6350"/>
              </w:tabs>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蓝色塑料袋</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280*210*0.053</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 xml:space="preserve">  300kg</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w:t>
            </w:r>
          </w:p>
          <w:p>
            <w:pPr>
              <w:pStyle w:val="2"/>
              <w:tabs>
                <w:tab w:val="left" w:pos="2128"/>
                <w:tab w:val="center" w:pos="4894"/>
                <w:tab w:val="left" w:pos="6350"/>
              </w:tabs>
              <w:ind w:firstLine="230" w:firstLineChars="1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蓝色塑料袋</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5200*320*0.155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 xml:space="preserve">  620kg</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w:t>
            </w:r>
          </w:p>
          <w:p>
            <w:pPr>
              <w:pStyle w:val="2"/>
              <w:tabs>
                <w:tab w:val="left" w:pos="2128"/>
              </w:tabs>
              <w:ind w:firstLine="230" w:firstLineChars="1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签订时间</w:t>
            </w:r>
            <w:r>
              <w:rPr>
                <w:rFonts w:hint="eastAsia" w:ascii="宋体" w:hAnsi="宋体" w:eastAsia="宋体" w:cs="宋体"/>
                <w:color w:val="auto"/>
                <w:sz w:val="21"/>
                <w:szCs w:val="21"/>
                <w:highlight w:val="none"/>
                <w:lang w:val="en-US" w:eastAsia="zh-CN"/>
              </w:rPr>
              <w:t>：2021-0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26</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3）顾客：</w:t>
            </w:r>
            <w:r>
              <w:rPr>
                <w:rFonts w:hint="eastAsia" w:ascii="宋体" w:hAnsi="宋体" w:cs="宋体"/>
                <w:color w:val="auto"/>
                <w:sz w:val="21"/>
                <w:szCs w:val="21"/>
                <w:highlight w:val="none"/>
                <w:lang w:val="en-US" w:eastAsia="zh-CN"/>
              </w:rPr>
              <w:t>重庆宝润新材料有限公司</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销售产</w:t>
            </w:r>
            <w:r>
              <w:rPr>
                <w:rFonts w:hint="eastAsia" w:ascii="宋体" w:hAnsi="宋体" w:eastAsia="宋体" w:cs="宋体"/>
                <w:color w:val="auto"/>
                <w:sz w:val="21"/>
                <w:szCs w:val="21"/>
                <w:highlight w:val="none"/>
                <w:lang w:val="en-US" w:eastAsia="zh-CN"/>
              </w:rPr>
              <w:t xml:space="preserve">品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规格</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数量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单价</w:t>
            </w:r>
            <w:r>
              <w:rPr>
                <w:rFonts w:hint="eastAsia" w:ascii="宋体" w:hAnsi="宋体" w:eastAsia="宋体" w:cs="宋体"/>
                <w:color w:val="auto"/>
                <w:sz w:val="21"/>
                <w:szCs w:val="21"/>
                <w:highlight w:val="none"/>
                <w:lang w:val="en-US" w:eastAsia="zh-CN"/>
              </w:rPr>
              <w:t xml:space="preserve">       </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高压袋</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1970*11500*800</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3000条</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3.3.</w:t>
            </w:r>
          </w:p>
          <w:p>
            <w:pPr>
              <w:pStyle w:val="2"/>
              <w:tabs>
                <w:tab w:val="left" w:pos="2128"/>
                <w:tab w:val="center" w:pos="4894"/>
                <w:tab w:val="left" w:pos="6350"/>
              </w:tabs>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高压袋</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1500*1300</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 xml:space="preserve">             3800条      0.85</w:t>
            </w:r>
          </w:p>
          <w:p>
            <w:pPr>
              <w:pStyle w:val="2"/>
              <w:tabs>
                <w:tab w:val="left" w:pos="2128"/>
                <w:tab w:val="center" w:pos="4894"/>
                <w:tab w:val="left" w:pos="6350"/>
              </w:tabs>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签订时间：2021.4.12</w:t>
            </w:r>
          </w:p>
          <w:p>
            <w:pPr>
              <w:spacing w:line="360" w:lineRule="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cs="宋体"/>
                <w:color w:val="auto"/>
                <w:sz w:val="21"/>
                <w:szCs w:val="21"/>
                <w:highlight w:val="none"/>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bCs w:val="0"/>
                <w:color w:val="auto"/>
                <w:spacing w:val="0"/>
                <w:kern w:val="2"/>
                <w:sz w:val="21"/>
                <w:szCs w:val="21"/>
                <w:highlight w:val="none"/>
                <w:lang w:val="en-US" w:eastAsia="zh-CN" w:bidi="ar-SA"/>
              </w:rPr>
              <w:t>合同明确了产品名称、单位、采购数量、规格、交货方式、结算、违约等。</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与产品和服务有关要求的评审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#在承诺向顾客提供产品和服务之前，是否对各项要求进行评审？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评审的要求是否包括：</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a）顾客规定的要求，包括对交付及交付后活动的要求；</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8.2.3</w:t>
            </w:r>
          </w:p>
        </w:tc>
        <w:tc>
          <w:tcPr>
            <w:tcW w:w="10004" w:type="dxa"/>
            <w:vAlign w:val="top"/>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询问负责人，均与顾客签订产品合同、订单，在签订前进行合同评审。</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1）抽查:《合同评审记录》</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2021-05-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7签订的产品销售合同</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w:t>
            </w:r>
            <w:r>
              <w:rPr>
                <w:rFonts w:hint="eastAsia" w:ascii="宋体" w:hAnsi="宋体" w:cs="宋体"/>
                <w:color w:val="auto"/>
                <w:sz w:val="21"/>
                <w:szCs w:val="21"/>
                <w:highlight w:val="none"/>
                <w:lang w:val="en-US" w:eastAsia="zh-CN"/>
              </w:rPr>
              <w:t>重庆荣圣聚业包装材料有限公司</w:t>
            </w:r>
          </w:p>
          <w:p>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r>
              <w:rPr>
                <w:rFonts w:hint="eastAsia" w:ascii="宋体" w:hAnsi="宋体" w:cs="宋体"/>
                <w:color w:val="auto"/>
                <w:sz w:val="21"/>
                <w:szCs w:val="21"/>
                <w:highlight w:val="none"/>
                <w:lang w:val="en-US" w:eastAsia="zh-CN"/>
              </w:rPr>
              <w:t xml:space="preserve">高压膜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评审内容：产品质量，产品数量,交货期、交货方式等。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评审签字人：</w:t>
            </w:r>
            <w:r>
              <w:rPr>
                <w:rFonts w:hint="eastAsia" w:ascii="宋体" w:hAnsi="宋体" w:cs="宋体"/>
                <w:color w:val="auto"/>
                <w:sz w:val="21"/>
                <w:szCs w:val="21"/>
                <w:highlight w:val="none"/>
                <w:lang w:val="en-US" w:eastAsia="zh-CN"/>
              </w:rPr>
              <w:t xml:space="preserve">伍荣华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曾婧</w:t>
            </w:r>
            <w:r>
              <w:rPr>
                <w:rFonts w:hint="eastAsia" w:ascii="宋体" w:hAnsi="宋体" w:eastAsia="宋体" w:cs="宋体"/>
                <w:color w:val="auto"/>
                <w:sz w:val="21"/>
                <w:szCs w:val="21"/>
                <w:highlight w:val="none"/>
                <w:lang w:val="en-US" w:eastAsia="zh-CN"/>
              </w:rPr>
              <w:t xml:space="preserve">   评审结论：同意签订此合同     批准人：</w:t>
            </w:r>
            <w:r>
              <w:rPr>
                <w:rFonts w:hint="eastAsia" w:ascii="宋体" w:hAnsi="宋体" w:cs="宋体"/>
                <w:color w:val="auto"/>
                <w:sz w:val="21"/>
                <w:szCs w:val="21"/>
                <w:highlight w:val="none"/>
                <w:lang w:val="en-US" w:eastAsia="zh-CN"/>
              </w:rPr>
              <w:t>伍荣华</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评审时间：2021-05-</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（合同签定前）。</w:t>
            </w:r>
          </w:p>
          <w:p>
            <w:pPr>
              <w:spacing w:line="360" w:lineRule="auto"/>
              <w:rPr>
                <w:rFonts w:hint="eastAsia" w:ascii="宋体" w:hAnsi="宋体" w:eastAsia="宋体" w:cs="宋体"/>
                <w:color w:val="auto"/>
                <w:sz w:val="21"/>
                <w:szCs w:val="21"/>
                <w:highlight w:val="none"/>
                <w:lang w:val="en-US" w:eastAsia="zh-CN"/>
              </w:rPr>
            </w:pP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2）2021-04-26签订的产品销售合同</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顾客：</w:t>
            </w:r>
            <w:r>
              <w:rPr>
                <w:rFonts w:hint="eastAsia" w:ascii="宋体" w:hAnsi="宋体" w:cs="宋体"/>
                <w:color w:val="auto"/>
                <w:sz w:val="21"/>
                <w:szCs w:val="21"/>
                <w:highlight w:val="none"/>
                <w:lang w:val="en-US" w:eastAsia="zh-CN"/>
              </w:rPr>
              <w:t>重庆能上科技发展有限公司</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r>
              <w:rPr>
                <w:rFonts w:hint="eastAsia" w:ascii="宋体" w:hAnsi="宋体" w:cs="宋体"/>
                <w:color w:val="auto"/>
                <w:sz w:val="21"/>
                <w:szCs w:val="21"/>
                <w:highlight w:val="none"/>
                <w:lang w:val="en-US" w:eastAsia="zh-CN"/>
              </w:rPr>
              <w:t>塑料袋</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评审内容：产品质量，产品数量,交货期、交货方式等。</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评审签字人：</w:t>
            </w:r>
            <w:r>
              <w:rPr>
                <w:rFonts w:hint="eastAsia" w:ascii="宋体" w:hAnsi="宋体" w:cs="宋体"/>
                <w:color w:val="auto"/>
                <w:sz w:val="21"/>
                <w:szCs w:val="21"/>
                <w:highlight w:val="none"/>
                <w:lang w:val="en-US" w:eastAsia="zh-CN"/>
              </w:rPr>
              <w:t xml:space="preserve">伍荣华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曾婧</w:t>
            </w:r>
            <w:r>
              <w:rPr>
                <w:rFonts w:hint="eastAsia" w:ascii="宋体" w:hAnsi="宋体" w:eastAsia="宋体" w:cs="宋体"/>
                <w:color w:val="auto"/>
                <w:sz w:val="21"/>
                <w:szCs w:val="21"/>
                <w:highlight w:val="none"/>
                <w:lang w:val="en-US" w:eastAsia="zh-CN"/>
              </w:rPr>
              <w:t xml:space="preserve">   评审结论：同意签订此合同     批准人：</w:t>
            </w:r>
            <w:r>
              <w:rPr>
                <w:rFonts w:hint="eastAsia" w:ascii="宋体" w:hAnsi="宋体" w:cs="宋体"/>
                <w:color w:val="auto"/>
                <w:sz w:val="21"/>
                <w:szCs w:val="21"/>
                <w:highlight w:val="none"/>
                <w:lang w:val="en-US" w:eastAsia="zh-CN"/>
              </w:rPr>
              <w:t>伍荣华</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评审时间：2021-04-2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（合同签定前）</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基本满足要求。</w:t>
            </w: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8.2.4</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宋体"/>
                <w:color w:val="auto"/>
                <w:kern w:val="2"/>
                <w:sz w:val="21"/>
                <w:szCs w:val="21"/>
                <w:lang w:val="en-US" w:eastAsia="zh-CN" w:bidi="ar-SA"/>
              </w:rPr>
            </w:pPr>
          </w:p>
        </w:tc>
        <w:tc>
          <w:tcPr>
            <w:tcW w:w="1585" w:type="dxa"/>
          </w:tcPr>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外部提供的 控制/总则</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#组织需控制的对外部提供的过程、产品和服务由哪些？</w:t>
            </w: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rPr>
              <w:t>8.4.1</w:t>
            </w:r>
          </w:p>
        </w:tc>
        <w:tc>
          <w:tcPr>
            <w:tcW w:w="10004" w:type="dxa"/>
            <w:vAlign w:val="top"/>
          </w:tcPr>
          <w:p>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查，公司编制了质量手册8.4条款及《</w:t>
            </w:r>
            <w:r>
              <w:rPr>
                <w:rFonts w:hint="eastAsia" w:ascii="宋体" w:hAnsi="宋体" w:cs="宋体"/>
                <w:color w:val="auto"/>
                <w:sz w:val="21"/>
                <w:szCs w:val="21"/>
                <w:lang w:val="en-US" w:eastAsia="zh-CN"/>
              </w:rPr>
              <w:t>外部供方控制程序</w:t>
            </w:r>
            <w:r>
              <w:rPr>
                <w:rFonts w:hint="eastAsia" w:ascii="宋体" w:hAnsi="宋体" w:eastAsia="宋体" w:cs="宋体"/>
                <w:color w:val="auto"/>
                <w:sz w:val="21"/>
                <w:szCs w:val="21"/>
                <w:lang w:val="en-US" w:eastAsia="zh-CN"/>
              </w:rPr>
              <w:t>》。文件规定了本公司有关的采购产品的采购过程进行控制，确保采购物资符合质量要求以及在交付和服务等各方面符合规定的要求。规定了对供应商每年进行评审。</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负责人讲，供销部建立合格供方名录，核定《供方评定记录表》后，编制《合格供方名录》存档。采购人员应该具备相应能力。采购人员应从《合格供方名录》中选择供方。</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查《合格供方名单》：主要供应商，如下；</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查《合格供方名录》</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供应商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产品</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eastAsia="zh-CN"/>
              </w:rPr>
              <w:t>重庆中亚塑胶有限公司</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供应：</w:t>
            </w:r>
            <w:r>
              <w:rPr>
                <w:rFonts w:hint="eastAsia"/>
                <w:color w:val="auto"/>
                <w:sz w:val="21"/>
                <w:szCs w:val="21"/>
                <w:lang w:val="en-US" w:eastAsia="zh-CN"/>
              </w:rPr>
              <w:t>聚乙烯树脂颗粒、开口剂、吹膜剂</w:t>
            </w:r>
          </w:p>
          <w:p>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eastAsia="zh-CN"/>
              </w:rPr>
              <w:t>重庆蔚昱科技有限公司</w:t>
            </w:r>
            <w:r>
              <w:rPr>
                <w:rFonts w:hint="eastAsia" w:ascii="宋体" w:hAnsi="宋体" w:eastAsia="宋体" w:cs="宋体"/>
                <w:color w:val="auto"/>
                <w:sz w:val="21"/>
                <w:szCs w:val="21"/>
                <w:lang w:val="en-US" w:eastAsia="zh-CN"/>
              </w:rPr>
              <w:t xml:space="preserve">                      供应：</w:t>
            </w:r>
            <w:r>
              <w:rPr>
                <w:rFonts w:hint="eastAsia" w:ascii="宋体" w:hAnsi="宋体" w:cs="宋体"/>
                <w:color w:val="auto"/>
                <w:sz w:val="21"/>
                <w:szCs w:val="21"/>
                <w:lang w:val="en-US" w:eastAsia="zh-CN"/>
              </w:rPr>
              <w:t>色母</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--抽《供方评定记录表》</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2021年0</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月供方评价确认：</w:t>
            </w:r>
          </w:p>
          <w:p>
            <w:pPr>
              <w:spacing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重庆中亚塑胶有限公司</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供应：</w:t>
            </w:r>
            <w:r>
              <w:rPr>
                <w:rFonts w:hint="eastAsia"/>
                <w:color w:val="auto"/>
                <w:sz w:val="21"/>
                <w:szCs w:val="21"/>
                <w:lang w:val="en-US" w:eastAsia="zh-CN"/>
              </w:rPr>
              <w:t>聚乙烯树脂颗粒、开口剂、吹膜剂</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评定结论：合格，同意列入合格供方名录。评价人：</w:t>
            </w:r>
            <w:r>
              <w:rPr>
                <w:rFonts w:hint="eastAsia" w:ascii="宋体" w:hAnsi="宋体" w:cs="宋体"/>
                <w:color w:val="auto"/>
                <w:sz w:val="21"/>
                <w:szCs w:val="21"/>
                <w:lang w:val="en-US" w:eastAsia="zh-CN"/>
              </w:rPr>
              <w:t xml:space="preserve">伍荣华 </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曾靖</w:t>
            </w:r>
            <w:r>
              <w:rPr>
                <w:rFonts w:hint="eastAsia" w:ascii="宋体" w:hAnsi="宋体" w:eastAsia="宋体" w:cs="宋体"/>
                <w:color w:val="auto"/>
                <w:sz w:val="21"/>
                <w:szCs w:val="21"/>
                <w:lang w:val="en-US" w:eastAsia="zh-CN"/>
              </w:rPr>
              <w:t xml:space="preserve">    </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审批人：</w:t>
            </w:r>
            <w:r>
              <w:rPr>
                <w:rFonts w:hint="eastAsia" w:ascii="宋体" w:hAnsi="宋体" w:cs="宋体"/>
                <w:color w:val="auto"/>
                <w:sz w:val="21"/>
                <w:szCs w:val="21"/>
                <w:lang w:val="en-US" w:eastAsia="zh-CN"/>
              </w:rPr>
              <w:t>伍荣华</w:t>
            </w:r>
            <w:r>
              <w:rPr>
                <w:rFonts w:hint="eastAsia" w:ascii="宋体" w:hAnsi="宋体" w:eastAsia="宋体" w:cs="宋体"/>
                <w:color w:val="auto"/>
                <w:sz w:val="21"/>
                <w:szCs w:val="21"/>
                <w:lang w:val="en-US" w:eastAsia="zh-CN"/>
              </w:rPr>
              <w:t xml:space="preserve">   2021年0</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月10日。</w:t>
            </w:r>
          </w:p>
          <w:p>
            <w:pPr>
              <w:pStyle w:val="2"/>
              <w:rPr>
                <w:rFonts w:hint="eastAsia" w:ascii="宋体" w:hAnsi="宋体" w:eastAsia="宋体" w:cs="宋体"/>
                <w:color w:val="auto"/>
                <w:sz w:val="21"/>
                <w:szCs w:val="21"/>
                <w:lang w:val="en-US" w:eastAsia="zh-CN"/>
              </w:rPr>
            </w:pP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重庆蔚昱科技有限公司</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供应：</w:t>
            </w:r>
            <w:r>
              <w:rPr>
                <w:rFonts w:hint="eastAsia" w:ascii="宋体" w:hAnsi="宋体" w:cs="宋体"/>
                <w:color w:val="auto"/>
                <w:sz w:val="21"/>
                <w:szCs w:val="21"/>
                <w:highlight w:val="none"/>
                <w:lang w:val="en-US" w:eastAsia="zh-CN"/>
              </w:rPr>
              <w:t>色母</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评定结论：合格，同意列入合格供方名录。评价人：</w:t>
            </w:r>
            <w:r>
              <w:rPr>
                <w:rFonts w:hint="eastAsia" w:ascii="宋体" w:hAnsi="宋体" w:cs="宋体"/>
                <w:color w:val="auto"/>
                <w:sz w:val="21"/>
                <w:szCs w:val="21"/>
                <w:lang w:val="en-US" w:eastAsia="zh-CN"/>
              </w:rPr>
              <w:t xml:space="preserve">伍荣华 </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曾靖</w:t>
            </w:r>
            <w:r>
              <w:rPr>
                <w:rFonts w:hint="eastAsia" w:ascii="宋体" w:hAnsi="宋体" w:eastAsia="宋体" w:cs="宋体"/>
                <w:color w:val="auto"/>
                <w:sz w:val="21"/>
                <w:szCs w:val="21"/>
                <w:lang w:val="en-US" w:eastAsia="zh-CN"/>
              </w:rPr>
              <w:t xml:space="preserve">    </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审批人：</w:t>
            </w:r>
            <w:r>
              <w:rPr>
                <w:rFonts w:hint="eastAsia" w:ascii="宋体" w:hAnsi="宋体" w:cs="宋体"/>
                <w:color w:val="auto"/>
                <w:sz w:val="21"/>
                <w:szCs w:val="21"/>
                <w:lang w:val="en-US" w:eastAsia="zh-CN"/>
              </w:rPr>
              <w:t>伍荣华</w:t>
            </w:r>
            <w:r>
              <w:rPr>
                <w:rFonts w:hint="eastAsia" w:ascii="宋体" w:hAnsi="宋体" w:eastAsia="宋体" w:cs="宋体"/>
                <w:color w:val="auto"/>
                <w:sz w:val="21"/>
                <w:szCs w:val="21"/>
                <w:lang w:val="en-US" w:eastAsia="zh-CN"/>
              </w:rPr>
              <w:t xml:space="preserve">   2021年0</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月10日。</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查见其他供应商均进行了合格供应商评价，外部提供的控制基本符合要求</w:t>
            </w:r>
          </w:p>
        </w:tc>
        <w:tc>
          <w:tcPr>
            <w:tcW w:w="1585" w:type="dxa"/>
            <w:vAlign w:val="top"/>
          </w:tcPr>
          <w:p>
            <w:pPr>
              <w:rPr>
                <w:rFonts w:hint="eastAsia" w:ascii="宋体" w:hAnsi="宋体" w:eastAsia="宋体" w:cs="宋体"/>
                <w:color w:val="auto"/>
                <w:sz w:val="21"/>
                <w:szCs w:val="21"/>
              </w:rPr>
            </w:pPr>
          </w:p>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控制类型和程度</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#.外部提供的过程如何控制？</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.外部供方的控制及其输出结果的控制是否得到规定？</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组织是否考虑了：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1）外部提供的过程、产品和服务对组织稳定地提供满足顾客要求和适用的法律法规要求的能力的潜在影响；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2）外部供方自身控制的有效性。</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必要的验证或其他活动是否得到确定？</w:t>
            </w:r>
          </w:p>
          <w:p>
            <w:pPr>
              <w:adjustRightInd w:val="0"/>
              <w:snapToGrid w:val="0"/>
              <w:jc w:val="center"/>
              <w:rPr>
                <w:rFonts w:hint="eastAsia" w:ascii="宋体" w:hAnsi="宋体" w:eastAsia="宋体" w:cs="宋体"/>
                <w:color w:val="auto"/>
                <w:sz w:val="21"/>
                <w:szCs w:val="21"/>
              </w:rPr>
            </w:pP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rPr>
              <w:t>8.4.2</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查，公司对主要的原材料供应商采用的管理方法为：第一次对供方进行全面评价，包括：供方资质、供方的质量管理体系、供方人员能力、</w:t>
            </w:r>
            <w:r>
              <w:rPr>
                <w:rFonts w:hint="eastAsia" w:ascii="宋体" w:hAnsi="宋体" w:cs="宋体"/>
                <w:color w:val="auto"/>
                <w:sz w:val="21"/>
                <w:szCs w:val="21"/>
                <w:lang w:val="en-US" w:eastAsia="zh-CN"/>
              </w:rPr>
              <w:t>产品质量</w:t>
            </w:r>
            <w:r>
              <w:rPr>
                <w:rFonts w:hint="eastAsia" w:ascii="宋体" w:hAnsi="宋体" w:eastAsia="宋体" w:cs="宋体"/>
                <w:color w:val="auto"/>
                <w:sz w:val="21"/>
                <w:szCs w:val="21"/>
              </w:rPr>
              <w:t>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cs="宋体"/>
                <w:color w:val="auto"/>
                <w:sz w:val="21"/>
                <w:szCs w:val="21"/>
                <w:lang w:eastAsia="zh-CN"/>
              </w:rPr>
              <w:t>重庆中亚塑胶有限公司</w:t>
            </w:r>
            <w:r>
              <w:rPr>
                <w:rFonts w:hint="eastAsia" w:ascii="宋体" w:hAnsi="宋体" w:eastAsia="宋体" w:cs="宋体"/>
                <w:color w:val="auto"/>
                <w:sz w:val="21"/>
                <w:szCs w:val="21"/>
                <w:lang w:val="en-US" w:eastAsia="zh-CN"/>
              </w:rPr>
              <w:t>供应</w:t>
            </w:r>
            <w:r>
              <w:rPr>
                <w:rFonts w:hint="eastAsia"/>
                <w:color w:val="auto"/>
                <w:sz w:val="21"/>
                <w:szCs w:val="21"/>
                <w:lang w:val="en-US" w:eastAsia="zh-CN"/>
              </w:rPr>
              <w:t>聚乙烯树脂颗粒</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评价报</w:t>
            </w:r>
            <w:r>
              <w:rPr>
                <w:rFonts w:hint="eastAsia" w:ascii="宋体" w:hAnsi="宋体" w:eastAsia="宋体" w:cs="宋体"/>
                <w:color w:val="auto"/>
                <w:sz w:val="21"/>
                <w:szCs w:val="21"/>
                <w:lang w:val="en-US" w:eastAsia="zh-CN"/>
              </w:rPr>
              <w:t>告，包括：质量能力评价，交货情况、售后服务能力与供方的合作经历、以往履约有关的财务状况</w:t>
            </w:r>
            <w:r>
              <w:rPr>
                <w:rFonts w:hint="eastAsia" w:ascii="宋体" w:hAnsi="宋体" w:eastAsia="宋体" w:cs="宋体"/>
                <w:color w:val="auto"/>
                <w:sz w:val="21"/>
                <w:szCs w:val="21"/>
              </w:rPr>
              <w:t>等。时间：20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查，供方产品质量统计反馈情况：公司策划了采购产品的管理要求，质量反馈要求；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 公司采购不合格情况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负责人讲20</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月以来，未出现采购产品有质量不符合的情况。</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公司编制了《</w:t>
            </w:r>
            <w:r>
              <w:rPr>
                <w:rFonts w:hint="eastAsia" w:ascii="宋体" w:hAnsi="宋体" w:cs="宋体"/>
                <w:color w:val="auto"/>
                <w:sz w:val="21"/>
                <w:szCs w:val="21"/>
                <w:lang w:eastAsia="zh-CN"/>
              </w:rPr>
              <w:t>外部供方控制程序</w:t>
            </w:r>
            <w:r>
              <w:rPr>
                <w:rFonts w:hint="eastAsia" w:ascii="宋体" w:hAnsi="宋体" w:eastAsia="宋体" w:cs="宋体"/>
                <w:color w:val="auto"/>
                <w:sz w:val="21"/>
                <w:szCs w:val="21"/>
              </w:rPr>
              <w:t>》，要求采购的主要材料必须进行检验。</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公司对产品名称、型号规格、外观、数量</w:t>
            </w:r>
            <w:r>
              <w:rPr>
                <w:rFonts w:hint="eastAsia" w:ascii="宋体" w:hAnsi="宋体" w:eastAsia="宋体" w:cs="宋体"/>
                <w:color w:val="auto"/>
                <w:sz w:val="21"/>
                <w:szCs w:val="21"/>
                <w:lang w:eastAsia="zh-CN"/>
              </w:rPr>
              <w:t>、检验报告</w:t>
            </w:r>
            <w:r>
              <w:rPr>
                <w:rFonts w:hint="eastAsia" w:ascii="宋体" w:hAnsi="宋体" w:eastAsia="宋体" w:cs="宋体"/>
                <w:color w:val="auto"/>
                <w:sz w:val="21"/>
                <w:szCs w:val="21"/>
              </w:rPr>
              <w:t>进行了验收。经询问公司采购产品主要根据需求，供方以送货单形式表达，公司根据送货单对相关产品的数量、包装、规格型号、外观等进行检验。</w:t>
            </w:r>
            <w:r>
              <w:rPr>
                <w:rFonts w:hint="eastAsia" w:ascii="宋体" w:hAnsi="宋体" w:cs="宋体"/>
                <w:color w:val="auto"/>
                <w:sz w:val="21"/>
                <w:szCs w:val="21"/>
                <w:lang w:val="en-US" w:eastAsia="zh-CN"/>
              </w:rPr>
              <w:t>详见8.6条款。</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公司外部供方的管理基本符合要求。</w:t>
            </w:r>
          </w:p>
        </w:tc>
        <w:tc>
          <w:tcPr>
            <w:tcW w:w="1585"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外部供方的信息</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#组织与外部供方的沟通是否含: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a）所提供的过程、产品和服务；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b）对下列内容的批准：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2）方法、过程和设备；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3）产品和服务的放行；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c）能力，包括所要求的人员资质；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d）外部供方与组织的接口；</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bCs/>
                <w:color w:val="auto"/>
                <w:sz w:val="21"/>
                <w:szCs w:val="21"/>
              </w:rPr>
            </w:pPr>
            <w:r>
              <w:rPr>
                <w:rFonts w:hint="eastAsia" w:ascii="宋体" w:hAnsi="宋体" w:eastAsia="宋体" w:cs="宋体"/>
                <w:b/>
                <w:color w:val="auto"/>
                <w:sz w:val="21"/>
                <w:szCs w:val="21"/>
                <w:highlight w:val="none"/>
              </w:rPr>
              <w:t>8.4.3</w:t>
            </w:r>
          </w:p>
        </w:tc>
        <w:tc>
          <w:tcPr>
            <w:tcW w:w="10004"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负责人讲与供方沟通的内容包括：所提供的过程、产品和服务等；经询问，组织通过</w:t>
            </w:r>
            <w:r>
              <w:rPr>
                <w:rFonts w:hint="eastAsia" w:ascii="宋体" w:hAnsi="宋体" w:eastAsia="宋体" w:cs="宋体"/>
                <w:color w:val="auto"/>
                <w:sz w:val="21"/>
                <w:szCs w:val="21"/>
                <w:lang w:eastAsia="zh-CN"/>
              </w:rPr>
              <w:t>签订</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订</w:t>
            </w:r>
            <w:r>
              <w:rPr>
                <w:rFonts w:hint="eastAsia" w:ascii="宋体" w:hAnsi="宋体" w:eastAsia="宋体" w:cs="宋体"/>
                <w:color w:val="auto"/>
                <w:sz w:val="21"/>
                <w:szCs w:val="21"/>
              </w:rPr>
              <w:t>单进行确定采购信息。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查采购</w:t>
            </w:r>
            <w:r>
              <w:rPr>
                <w:rFonts w:hint="eastAsia" w:ascii="宋体" w:hAnsi="宋体" w:eastAsia="宋体" w:cs="宋体"/>
                <w:color w:val="auto"/>
                <w:sz w:val="21"/>
                <w:szCs w:val="21"/>
                <w:lang w:eastAsia="zh-CN"/>
              </w:rPr>
              <w:t>订</w:t>
            </w:r>
            <w:r>
              <w:rPr>
                <w:rFonts w:hint="eastAsia" w:ascii="宋体" w:hAnsi="宋体" w:eastAsia="宋体" w:cs="宋体"/>
                <w:color w:val="auto"/>
                <w:sz w:val="21"/>
                <w:szCs w:val="21"/>
              </w:rPr>
              <w:t>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查产品采购</w:t>
            </w:r>
            <w:r>
              <w:rPr>
                <w:rFonts w:hint="eastAsia" w:ascii="宋体" w:hAnsi="宋体" w:cs="宋体"/>
                <w:color w:val="auto"/>
                <w:sz w:val="21"/>
                <w:szCs w:val="21"/>
                <w:lang w:val="en-US" w:eastAsia="zh-CN"/>
              </w:rPr>
              <w:t>订单</w:t>
            </w:r>
          </w:p>
          <w:p>
            <w:pPr>
              <w:numPr>
                <w:ilvl w:val="0"/>
                <w:numId w:val="2"/>
              </w:numPr>
              <w:spacing w:line="360" w:lineRule="auto"/>
              <w:ind w:firstLine="420" w:firstLineChars="200"/>
              <w:rPr>
                <w:rFonts w:hint="default"/>
                <w:color w:val="auto"/>
                <w:vertAlign w:val="baseline"/>
                <w:lang w:val="en-US" w:eastAsia="zh-CN"/>
              </w:rPr>
            </w:pPr>
            <w:r>
              <w:rPr>
                <w:rFonts w:hint="eastAsia" w:ascii="宋体" w:hAnsi="宋体" w:eastAsia="宋体" w:cs="宋体"/>
                <w:color w:val="auto"/>
                <w:sz w:val="21"/>
                <w:szCs w:val="21"/>
              </w:rPr>
              <w:t>供方：</w:t>
            </w:r>
            <w:r>
              <w:rPr>
                <w:rFonts w:hint="eastAsia" w:ascii="宋体" w:hAnsi="宋体" w:cs="宋体"/>
                <w:color w:val="auto"/>
                <w:sz w:val="21"/>
                <w:szCs w:val="21"/>
                <w:lang w:eastAsia="zh-CN"/>
              </w:rPr>
              <w:t>重庆中亚塑胶有限公司</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签订日期：2021年5月31日</w:t>
            </w:r>
          </w:p>
          <w:tbl>
            <w:tblPr>
              <w:tblStyle w:val="9"/>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78"/>
              <w:gridCol w:w="1522"/>
              <w:gridCol w:w="1622"/>
              <w:gridCol w:w="2067"/>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名称</w:t>
                  </w:r>
                </w:p>
              </w:tc>
              <w:tc>
                <w:tcPr>
                  <w:tcW w:w="97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商标</w:t>
                  </w:r>
                </w:p>
              </w:tc>
              <w:tc>
                <w:tcPr>
                  <w:tcW w:w="1522"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牌号</w:t>
                  </w:r>
                </w:p>
              </w:tc>
              <w:tc>
                <w:tcPr>
                  <w:tcW w:w="1622"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质量标准</w:t>
                  </w:r>
                </w:p>
              </w:tc>
              <w:tc>
                <w:tcPr>
                  <w:tcW w:w="206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数量</w:t>
                  </w:r>
                </w:p>
              </w:tc>
              <w:tc>
                <w:tcPr>
                  <w:tcW w:w="1289"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HDPE</w:t>
                  </w:r>
                </w:p>
              </w:tc>
              <w:tc>
                <w:tcPr>
                  <w:tcW w:w="978"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独山子</w:t>
                  </w:r>
                </w:p>
              </w:tc>
              <w:tc>
                <w:tcPr>
                  <w:tcW w:w="1522"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6095H</w:t>
                  </w:r>
                </w:p>
              </w:tc>
              <w:tc>
                <w:tcPr>
                  <w:tcW w:w="1622"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合格</w:t>
                  </w:r>
                </w:p>
              </w:tc>
              <w:tc>
                <w:tcPr>
                  <w:tcW w:w="2067"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10吨</w:t>
                  </w:r>
                </w:p>
              </w:tc>
              <w:tc>
                <w:tcPr>
                  <w:tcW w:w="1289" w:type="dxa"/>
                </w:tcPr>
                <w:p>
                  <w:pPr>
                    <w:pStyle w:val="2"/>
                    <w:numPr>
                      <w:ilvl w:val="0"/>
                      <w:numId w:val="0"/>
                    </w:numPr>
                    <w:rPr>
                      <w:rFonts w:hint="default"/>
                      <w:color w:val="auto"/>
                      <w:vertAlign w:val="baseline"/>
                      <w:lang w:val="en-US" w:eastAsia="zh-CN"/>
                    </w:rPr>
                  </w:pP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LLDPE</w:t>
                  </w:r>
                </w:p>
              </w:tc>
              <w:tc>
                <w:tcPr>
                  <w:tcW w:w="978"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s="Times New Roman"/>
                      <w:bCs/>
                      <w:color w:val="auto"/>
                      <w:spacing w:val="10"/>
                      <w:kern w:val="2"/>
                      <w:sz w:val="21"/>
                      <w:vertAlign w:val="baseline"/>
                      <w:lang w:val="en-US" w:eastAsia="zh-CN" w:bidi="ar-SA"/>
                    </w:rPr>
                    <w:t>川化</w:t>
                  </w:r>
                </w:p>
              </w:tc>
              <w:tc>
                <w:tcPr>
                  <w:tcW w:w="1522"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7042</w:t>
                  </w:r>
                </w:p>
              </w:tc>
              <w:tc>
                <w:tcPr>
                  <w:tcW w:w="1622"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合格</w:t>
                  </w:r>
                </w:p>
              </w:tc>
              <w:tc>
                <w:tcPr>
                  <w:tcW w:w="2067"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15吨</w:t>
                  </w:r>
                </w:p>
              </w:tc>
              <w:tc>
                <w:tcPr>
                  <w:tcW w:w="1289" w:type="dxa"/>
                  <w:vAlign w:val="top"/>
                </w:tcPr>
                <w:p>
                  <w:pPr>
                    <w:pStyle w:val="2"/>
                    <w:numPr>
                      <w:ilvl w:val="0"/>
                      <w:numId w:val="0"/>
                    </w:numPr>
                    <w:ind w:left="0" w:leftChars="0" w:firstLine="0" w:firstLineChars="0"/>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w:t>
                  </w: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合同规定了：产品、规格、数量、价格、交期、结算、违约等。</w:t>
            </w:r>
          </w:p>
          <w:p>
            <w:pPr>
              <w:pStyle w:val="2"/>
              <w:rPr>
                <w:rFonts w:hint="eastAsia"/>
                <w:color w:val="auto"/>
              </w:rPr>
            </w:pPr>
          </w:p>
          <w:p>
            <w:pPr>
              <w:tabs>
                <w:tab w:val="center" w:pos="4894"/>
              </w:tabs>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供方：</w:t>
            </w:r>
            <w:r>
              <w:rPr>
                <w:rFonts w:hint="eastAsia" w:ascii="宋体" w:hAnsi="宋体" w:eastAsia="宋体" w:cs="宋体"/>
                <w:color w:val="auto"/>
                <w:sz w:val="21"/>
                <w:szCs w:val="21"/>
                <w:lang w:eastAsia="zh-CN"/>
              </w:rPr>
              <w:t>重庆蔚昱科技有限公司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 xml:space="preserve">         签订日期：2021年3月20日</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产品：</w:t>
            </w:r>
            <w:r>
              <w:rPr>
                <w:rFonts w:hint="eastAsia" w:ascii="宋体" w:hAnsi="宋体" w:cs="宋体"/>
                <w:color w:val="auto"/>
                <w:sz w:val="21"/>
                <w:szCs w:val="21"/>
                <w:lang w:val="en-US" w:eastAsia="zh-CN"/>
              </w:rPr>
              <w:t>色母（蓝、粉、绿）</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合同规定了：产品、规格、数量、价格、交期、结算、违约等。</w:t>
            </w:r>
          </w:p>
          <w:p>
            <w:pPr>
              <w:pStyle w:val="2"/>
              <w:rPr>
                <w:rFonts w:hint="eastAsia"/>
                <w:color w:val="auto"/>
              </w:rPr>
            </w:pPr>
          </w:p>
          <w:p>
            <w:pPr>
              <w:numPr>
                <w:ilvl w:val="0"/>
                <w:numId w:val="0"/>
              </w:numPr>
              <w:spacing w:line="360" w:lineRule="auto"/>
              <w:ind w:firstLine="420" w:firstLineChars="200"/>
              <w:rPr>
                <w:rFonts w:hint="default"/>
                <w:color w:val="auto"/>
                <w:vertAlign w:val="baseli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供方：</w:t>
            </w:r>
            <w:r>
              <w:rPr>
                <w:rFonts w:hint="eastAsia" w:ascii="宋体" w:hAnsi="宋体" w:cs="宋体"/>
                <w:color w:val="auto"/>
                <w:sz w:val="21"/>
                <w:szCs w:val="21"/>
                <w:lang w:eastAsia="zh-CN"/>
              </w:rPr>
              <w:t>重庆中亚塑胶有限公司</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签订日期：2021年4月12日</w:t>
            </w:r>
          </w:p>
          <w:p>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产品：开口剂（100kg）、   吹膜剂（100kg）</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合同规定了：产品、数量、价格、交期、结算、违约等。</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公司采购</w:t>
            </w:r>
            <w:r>
              <w:rPr>
                <w:rFonts w:hint="eastAsia" w:ascii="宋体" w:hAnsi="宋体" w:eastAsia="宋体" w:cs="宋体"/>
                <w:color w:val="auto"/>
                <w:sz w:val="21"/>
                <w:szCs w:val="21"/>
                <w:lang w:eastAsia="zh-CN"/>
              </w:rPr>
              <w:t>信息</w:t>
            </w:r>
            <w:r>
              <w:rPr>
                <w:rFonts w:hint="eastAsia" w:ascii="宋体" w:hAnsi="宋体" w:eastAsia="宋体" w:cs="宋体"/>
                <w:color w:val="auto"/>
                <w:sz w:val="21"/>
                <w:szCs w:val="21"/>
              </w:rPr>
              <w:t xml:space="preserve">明确了采购产品的具体要求，且均在合格供方处进行采购。     </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查，公司与供方的沟通采用电话或网络沟通，沟通有效。</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外部供方的信息管理有效。</w:t>
            </w:r>
          </w:p>
          <w:p>
            <w:pPr>
              <w:spacing w:line="360" w:lineRule="auto"/>
              <w:rPr>
                <w:rFonts w:hint="eastAsia" w:ascii="宋体" w:hAnsi="宋体" w:eastAsia="宋体" w:cs="宋体"/>
                <w:color w:val="auto"/>
                <w:kern w:val="2"/>
                <w:sz w:val="21"/>
                <w:szCs w:val="21"/>
                <w:lang w:val="en-US" w:eastAsia="zh-CN" w:bidi="ar-SA"/>
              </w:rPr>
            </w:pPr>
          </w:p>
        </w:tc>
        <w:tc>
          <w:tcPr>
            <w:tcW w:w="1585" w:type="dxa"/>
            <w:vAlign w:val="top"/>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rPr>
              <w:t>顾客或外部供方的财产</w:t>
            </w:r>
          </w:p>
        </w:tc>
        <w:tc>
          <w:tcPr>
            <w:tcW w:w="960" w:type="dxa"/>
            <w:vAlign w:val="top"/>
          </w:tcPr>
          <w:p>
            <w:pPr>
              <w:spacing w:line="400" w:lineRule="atLeast"/>
              <w:ind w:right="-158" w:rightChars="-75"/>
              <w:rPr>
                <w:rFonts w:hint="eastAsia" w:ascii="宋体" w:hAnsi="宋体" w:eastAsia="宋体" w:cs="宋体"/>
                <w:b/>
                <w:bCs/>
                <w:color w:val="auto"/>
                <w:sz w:val="21"/>
                <w:szCs w:val="21"/>
              </w:rPr>
            </w:pPr>
            <w:r>
              <w:rPr>
                <w:rFonts w:hint="eastAsia" w:ascii="宋体" w:hAnsi="宋体" w:eastAsia="宋体" w:cs="宋体"/>
                <w:b/>
                <w:bCs/>
                <w:color w:val="auto"/>
                <w:sz w:val="21"/>
                <w:szCs w:val="21"/>
              </w:rPr>
              <w:t>8.5.3</w:t>
            </w:r>
          </w:p>
          <w:p>
            <w:pPr>
              <w:adjustRightInd w:val="0"/>
              <w:snapToGrid w:val="0"/>
              <w:jc w:val="center"/>
              <w:rPr>
                <w:rFonts w:hint="eastAsia" w:ascii="宋体" w:hAnsi="宋体" w:eastAsia="宋体" w:cs="宋体"/>
                <w:b/>
                <w:bCs/>
                <w:color w:val="auto"/>
                <w:sz w:val="21"/>
                <w:szCs w:val="21"/>
              </w:rPr>
            </w:pPr>
          </w:p>
        </w:tc>
        <w:tc>
          <w:tcPr>
            <w:tcW w:w="10004" w:type="dxa"/>
            <w:vAlign w:val="top"/>
          </w:tcPr>
          <w:p>
            <w:pPr>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查，公司对顾客财产的管理要求</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顾客满意监视和测量控制程序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询问部门负责人，公司的顾客财产主要为顾客</w:t>
            </w:r>
            <w:r>
              <w:rPr>
                <w:rFonts w:hint="eastAsia" w:ascii="宋体" w:hAnsi="宋体" w:cs="宋体"/>
                <w:color w:val="auto"/>
                <w:sz w:val="21"/>
                <w:szCs w:val="21"/>
                <w:lang w:val="en-US" w:eastAsia="zh-CN"/>
              </w:rPr>
              <w:t>信息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公司对顾客</w:t>
            </w:r>
            <w:r>
              <w:rPr>
                <w:rFonts w:hint="eastAsia" w:ascii="宋体" w:hAnsi="宋体" w:cs="宋体"/>
                <w:color w:val="auto"/>
                <w:sz w:val="21"/>
                <w:szCs w:val="21"/>
                <w:lang w:val="en-US" w:eastAsia="zh-CN"/>
              </w:rPr>
              <w:t>信息</w:t>
            </w:r>
            <w:r>
              <w:rPr>
                <w:rFonts w:hint="eastAsia" w:ascii="宋体" w:hAnsi="宋体" w:eastAsia="宋体" w:cs="宋体"/>
                <w:color w:val="auto"/>
                <w:sz w:val="21"/>
                <w:szCs w:val="21"/>
              </w:rPr>
              <w:t>进行了登记管</w:t>
            </w:r>
            <w:r>
              <w:rPr>
                <w:rFonts w:hint="eastAsia" w:ascii="宋体" w:hAnsi="宋体" w:eastAsia="宋体" w:cs="宋体"/>
                <w:color w:val="auto"/>
                <w:sz w:val="21"/>
                <w:szCs w:val="21"/>
                <w:lang w:eastAsia="zh-CN"/>
              </w:rPr>
              <w:t>理，专人登记及发放签字记录。</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负责人讲，至今未有顾客财产丢失的情况。</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现场查看，顾客财产管理基本受控。</w:t>
            </w:r>
          </w:p>
        </w:tc>
        <w:tc>
          <w:tcPr>
            <w:tcW w:w="1585" w:type="dxa"/>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交付后活动</w:t>
            </w:r>
          </w:p>
        </w:tc>
        <w:tc>
          <w:tcPr>
            <w:tcW w:w="960" w:type="dxa"/>
            <w:vAlign w:val="top"/>
          </w:tcPr>
          <w:p>
            <w:pPr>
              <w:spacing w:line="400" w:lineRule="exact"/>
              <w:ind w:right="-158" w:rightChars="-75"/>
              <w:rPr>
                <w:rFonts w:hint="eastAsia" w:ascii="宋体" w:hAnsi="宋体" w:eastAsia="宋体" w:cs="宋体"/>
                <w:b/>
                <w:bCs/>
                <w:color w:val="auto"/>
                <w:sz w:val="21"/>
                <w:szCs w:val="21"/>
              </w:rPr>
            </w:pPr>
            <w:r>
              <w:rPr>
                <w:rFonts w:hint="eastAsia" w:ascii="宋体" w:hAnsi="宋体" w:eastAsia="宋体" w:cs="宋体"/>
                <w:b/>
                <w:bCs/>
                <w:color w:val="auto"/>
                <w:sz w:val="21"/>
                <w:szCs w:val="21"/>
              </w:rPr>
              <w:t>8.5.5</w:t>
            </w:r>
          </w:p>
          <w:p>
            <w:pPr>
              <w:adjustRightInd w:val="0"/>
              <w:snapToGrid w:val="0"/>
              <w:jc w:val="center"/>
              <w:rPr>
                <w:rFonts w:hint="eastAsia" w:ascii="宋体" w:hAnsi="宋体" w:eastAsia="宋体" w:cs="宋体"/>
                <w:b/>
                <w:bCs/>
                <w:color w:val="auto"/>
                <w:sz w:val="21"/>
                <w:szCs w:val="21"/>
              </w:rPr>
            </w:pPr>
          </w:p>
        </w:tc>
        <w:tc>
          <w:tcPr>
            <w:tcW w:w="10004" w:type="dxa"/>
            <w:vAlign w:val="top"/>
          </w:tcPr>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公司明确服务相关交付后活动的安排及管控要求，包括满足以下各项内容要求。如: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a）法律法规要求；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b）与服务相关的潜在不期望的后果；</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c）其服务的性质、用途；</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d）顾客要求；</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e）顾客反馈。</w:t>
            </w:r>
          </w:p>
          <w:p>
            <w:pPr>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此外，也包括：交付后活动可能含的担保条款所规定的相关活动，诸如合同规定的售后服务</w:t>
            </w:r>
            <w:r>
              <w:rPr>
                <w:rFonts w:hint="eastAsia" w:ascii="宋体" w:hAnsi="宋体" w:eastAsia="宋体" w:cs="宋体"/>
                <w:color w:val="auto"/>
                <w:sz w:val="21"/>
                <w:szCs w:val="21"/>
                <w:lang w:eastAsia="zh-CN"/>
              </w:rPr>
              <w:t>、运输服务</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-现场记录及沟通确认：已基本满足交付后活动的要求</w:t>
            </w:r>
          </w:p>
        </w:tc>
        <w:tc>
          <w:tcPr>
            <w:tcW w:w="1585" w:type="dxa"/>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#产品和服务相关交付后活动是否含：</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#顾客对其需求和期望获得满足的程度的感受是否得到监视？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.组织是如何确定这些信息的获取、监视和评审方法的？</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注：监视顾客感受的例子可包括顾客调查、顾客对交付产品或服务的反馈、顾客会晤、市场占有率分析、赞扬、维修索赔和经销商报告。</w:t>
            </w:r>
          </w:p>
        </w:tc>
        <w:tc>
          <w:tcPr>
            <w:tcW w:w="960" w:type="dxa"/>
          </w:tcPr>
          <w:p>
            <w:pPr>
              <w:rPr>
                <w:rFonts w:hint="eastAsia" w:ascii="宋体" w:hAnsi="宋体" w:eastAsia="宋体" w:cs="宋体"/>
                <w:b/>
                <w:color w:val="auto"/>
                <w:sz w:val="21"/>
                <w:szCs w:val="21"/>
              </w:rPr>
            </w:pPr>
            <w:r>
              <w:rPr>
                <w:rFonts w:hint="eastAsia" w:ascii="宋体" w:hAnsi="宋体" w:eastAsia="宋体" w:cs="宋体"/>
                <w:b/>
                <w:color w:val="auto"/>
                <w:sz w:val="21"/>
                <w:szCs w:val="21"/>
              </w:rPr>
              <w:t>9.1.2</w:t>
            </w:r>
          </w:p>
        </w:tc>
        <w:tc>
          <w:tcPr>
            <w:tcW w:w="10004" w:type="dxa"/>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1、公司编制了《</w:t>
            </w:r>
            <w:r>
              <w:rPr>
                <w:rFonts w:hint="eastAsia" w:ascii="宋体" w:hAnsi="宋体" w:eastAsia="宋体" w:cs="宋体"/>
                <w:color w:val="auto"/>
                <w:sz w:val="21"/>
                <w:szCs w:val="21"/>
                <w:lang w:eastAsia="zh-CN"/>
              </w:rPr>
              <w:t>与顾客有关过程控制程序</w:t>
            </w:r>
            <w:r>
              <w:rPr>
                <w:rFonts w:hint="eastAsia" w:ascii="宋体" w:hAnsi="宋体" w:eastAsia="宋体" w:cs="宋体"/>
                <w:color w:val="auto"/>
                <w:sz w:val="21"/>
                <w:szCs w:val="21"/>
              </w:rPr>
              <w:t>》，规定了监测、获取和利用顾客满意信息的方法。包括问卷调查，直接沟通、数据分析等。</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2、公司主要通过日常口头交流、电话回访、定期发放《顾客满意程</w:t>
            </w:r>
            <w:r>
              <w:rPr>
                <w:rFonts w:hint="eastAsia" w:ascii="宋体" w:hAnsi="宋体" w:eastAsia="宋体" w:cs="宋体"/>
                <w:color w:val="auto"/>
                <w:sz w:val="21"/>
                <w:szCs w:val="21"/>
                <w:highlight w:val="none"/>
              </w:rPr>
              <w:t>度调查表》等形式来收集了解顾客是否满意的信息。提供有《顾客满意度调查表》202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月的调查表共</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份，回收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份 </w:t>
            </w:r>
            <w:r>
              <w:rPr>
                <w:rFonts w:hint="eastAsia" w:ascii="宋体" w:hAnsi="宋体" w:eastAsia="宋体" w:cs="宋体"/>
                <w:color w:val="auto"/>
                <w:sz w:val="21"/>
                <w:szCs w:val="21"/>
                <w:highlight w:val="none"/>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--调查内容包括：质量、服务、交期、价格等.</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---客户对质量、</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、价格、交期等项都比较满意。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--统计分析结果：顾客满意度为9</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（已实现既定目标）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公司负责人讲：通过本次对顾客进行满意度调查，从统计结果可以看出，顾客对公司的交货准时度及准确性</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都比较满意。</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公司现目前没有发生客户流失的现象。</w:t>
            </w:r>
          </w:p>
        </w:tc>
        <w:tc>
          <w:tcPr>
            <w:tcW w:w="1585" w:type="dxa"/>
          </w:tcPr>
          <w:p>
            <w:pPr>
              <w:rPr>
                <w:rFonts w:hint="eastAsia" w:ascii="宋体" w:hAnsi="宋体" w:eastAsia="宋体" w:cs="宋体"/>
                <w:color w:val="auto"/>
                <w:sz w:val="21"/>
                <w:szCs w:val="21"/>
              </w:rPr>
            </w:pPr>
            <w:r>
              <w:rPr>
                <w:rFonts w:hint="eastAsia"/>
                <w:color w:val="auto"/>
                <w:lang w:eastAsia="zh-CN"/>
              </w:rPr>
              <w:t>符合</w:t>
            </w:r>
          </w:p>
        </w:tc>
      </w:tr>
    </w:tbl>
    <w:p>
      <w:pPr>
        <w:pStyle w:val="6"/>
        <w:jc w:val="center"/>
        <w:rPr>
          <w:rFonts w:hint="eastAsia" w:ascii="隶书" w:hAnsi="宋体" w:eastAsia="隶书"/>
          <w:bCs/>
          <w:color w:val="auto"/>
          <w:sz w:val="36"/>
          <w:szCs w:val="36"/>
        </w:rPr>
      </w:pPr>
      <w:r>
        <w:rPr>
          <w:rFonts w:hint="eastAsia"/>
          <w:color w:val="auto"/>
        </w:rPr>
        <w:t>说明：不符合标注N</w:t>
      </w: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eastAsia="zh-CN"/>
              </w:rPr>
              <w:t>受审核部门：</w:t>
            </w:r>
            <w:r>
              <w:rPr>
                <w:rFonts w:hint="eastAsia" w:ascii="宋体" w:hAnsi="宋体" w:cs="宋体"/>
                <w:color w:val="auto"/>
                <w:szCs w:val="21"/>
                <w:lang w:val="en-US" w:eastAsia="zh-CN"/>
              </w:rPr>
              <w:t xml:space="preserve">质检部      </w:t>
            </w:r>
            <w:r>
              <w:rPr>
                <w:rFonts w:hint="eastAsia" w:ascii="宋体" w:hAnsi="宋体" w:cs="宋体"/>
                <w:color w:val="auto"/>
                <w:szCs w:val="21"/>
                <w:lang w:eastAsia="zh-CN"/>
              </w:rPr>
              <w:t xml:space="preserve"> 主管领导：</w:t>
            </w:r>
            <w:bookmarkStart w:id="2" w:name="法人"/>
            <w:r>
              <w:t>伍荣华</w:t>
            </w:r>
            <w:bookmarkEnd w:id="2"/>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陪同人员：</w:t>
            </w:r>
            <w:r>
              <w:t>伍荣华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张心</w:t>
            </w:r>
            <w:r>
              <w:rPr>
                <w:rFonts w:hint="eastAsia" w:ascii="宋体" w:hAnsi="宋体" w:cs="宋体"/>
                <w:color w:val="auto"/>
                <w:szCs w:val="21"/>
              </w:rPr>
              <w:t xml:space="preserve">   审核时间：</w:t>
            </w:r>
            <w:r>
              <w:rPr>
                <w:rFonts w:hint="eastAsia" w:ascii="宋体" w:hAnsi="宋体" w:cs="宋体"/>
                <w:color w:val="auto"/>
                <w:szCs w:val="21"/>
                <w:lang w:eastAsia="zh-CN"/>
              </w:rPr>
              <w:t>2021年06月01日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rPr>
                <w:rFonts w:hint="eastAsia" w:ascii="宋体" w:hAnsi="宋体" w:eastAsia="宋体" w:cs="宋体"/>
                <w:color w:val="auto"/>
                <w:szCs w:val="21"/>
                <w:lang w:eastAsia="zh-CN"/>
              </w:rPr>
            </w:pPr>
            <w:r>
              <w:rPr>
                <w:rFonts w:hint="eastAsia" w:ascii="宋体" w:hAnsi="宋体" w:cs="宋体"/>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质检部</w:t>
            </w:r>
            <w:r>
              <w:rPr>
                <w:rFonts w:hint="eastAsia" w:ascii="宋体" w:hAnsi="宋体" w:cs="宋体"/>
                <w:color w:val="auto"/>
                <w:szCs w:val="21"/>
              </w:rPr>
              <w:t>的岗位职责，具体为：</w:t>
            </w:r>
          </w:p>
          <w:p>
            <w:pPr>
              <w:numPr>
                <w:ilvl w:val="0"/>
                <w:numId w:val="0"/>
              </w:numPr>
              <w:spacing w:line="400" w:lineRule="exact"/>
              <w:ind w:leftChars="0" w:firstLine="210" w:firstLineChars="100"/>
              <w:rPr>
                <w:rFonts w:hint="eastAsia" w:ascii="宋体" w:hAnsi="宋体" w:cs="宋体"/>
                <w:color w:val="auto"/>
                <w:szCs w:val="21"/>
                <w:lang w:eastAsia="zh-CN"/>
              </w:rPr>
            </w:pPr>
            <w:r>
              <w:rPr>
                <w:rFonts w:hint="eastAsia" w:ascii="宋体" w:hAnsi="宋体" w:cs="宋体"/>
                <w:color w:val="auto"/>
                <w:szCs w:val="21"/>
                <w:lang w:eastAsia="zh-CN"/>
              </w:rPr>
              <w:t>1) 负责生产过程的</w:t>
            </w:r>
            <w:r>
              <w:rPr>
                <w:rFonts w:hint="eastAsia" w:ascii="宋体" w:hAnsi="宋体" w:cs="新宋体"/>
                <w:color w:val="auto"/>
                <w:sz w:val="21"/>
                <w:szCs w:val="21"/>
              </w:rPr>
              <w:t>运行策划和控制</w:t>
            </w:r>
            <w:r>
              <w:rPr>
                <w:rFonts w:hint="eastAsia" w:ascii="宋体" w:hAnsi="宋体" w:cs="新宋体"/>
                <w:color w:val="auto"/>
                <w:sz w:val="21"/>
                <w:szCs w:val="21"/>
                <w:lang w:eastAsia="zh-CN"/>
              </w:rPr>
              <w:t>，</w:t>
            </w:r>
            <w:r>
              <w:rPr>
                <w:rFonts w:hint="eastAsia" w:ascii="宋体" w:hAnsi="宋体" w:cs="宋体"/>
                <w:color w:val="auto"/>
                <w:szCs w:val="21"/>
              </w:rPr>
              <w:t>组织产品实现过程的</w:t>
            </w:r>
            <w:r>
              <w:rPr>
                <w:rFonts w:hint="eastAsia" w:ascii="宋体" w:hAnsi="宋体" w:cs="宋体"/>
                <w:color w:val="auto"/>
                <w:szCs w:val="21"/>
                <w:lang w:eastAsia="zh-CN"/>
              </w:rPr>
              <w:t>前期准备</w:t>
            </w:r>
            <w:r>
              <w:rPr>
                <w:rFonts w:hint="eastAsia" w:ascii="宋体" w:hAnsi="宋体" w:cs="宋体"/>
                <w:color w:val="auto"/>
                <w:szCs w:val="21"/>
              </w:rPr>
              <w:t>；</w:t>
            </w:r>
          </w:p>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lang w:eastAsia="zh-CN"/>
              </w:rPr>
              <w:t>2) 负责</w:t>
            </w:r>
            <w:r>
              <w:rPr>
                <w:rFonts w:hint="eastAsia" w:ascii="宋体" w:hAnsi="宋体" w:cs="新宋体"/>
                <w:color w:val="auto"/>
                <w:sz w:val="21"/>
                <w:szCs w:val="21"/>
              </w:rPr>
              <w:t>标识和可追溯性</w:t>
            </w:r>
            <w:r>
              <w:rPr>
                <w:rFonts w:hint="eastAsia" w:ascii="宋体" w:hAnsi="宋体" w:cs="新宋体"/>
                <w:color w:val="auto"/>
                <w:sz w:val="21"/>
                <w:szCs w:val="21"/>
                <w:lang w:eastAsia="zh-CN"/>
              </w:rPr>
              <w:t>的控制；</w:t>
            </w:r>
          </w:p>
          <w:p>
            <w:pPr>
              <w:spacing w:line="360" w:lineRule="auto"/>
              <w:ind w:firstLine="210" w:firstLineChars="100"/>
              <w:textAlignment w:val="baseline"/>
              <w:rPr>
                <w:rFonts w:hint="eastAsia" w:ascii="宋体" w:hAnsi="宋体" w:cs="新宋体"/>
                <w:color w:val="auto"/>
                <w:sz w:val="21"/>
                <w:szCs w:val="21"/>
              </w:rPr>
            </w:pPr>
            <w:r>
              <w:rPr>
                <w:rFonts w:hint="eastAsia" w:ascii="宋体" w:hAnsi="宋体" w:cs="宋体"/>
                <w:color w:val="auto"/>
                <w:szCs w:val="21"/>
                <w:lang w:eastAsia="zh-CN"/>
              </w:rPr>
              <w:t>3)</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负责生产过程</w:t>
            </w:r>
            <w:r>
              <w:rPr>
                <w:rFonts w:hint="eastAsia" w:ascii="宋体" w:hAnsi="宋体" w:cs="新宋体"/>
                <w:color w:val="auto"/>
                <w:sz w:val="21"/>
                <w:szCs w:val="21"/>
              </w:rPr>
              <w:t>监测、分析和评价；</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负责生产产品的检验及工艺技术指导</w:t>
            </w:r>
            <w:r>
              <w:rPr>
                <w:rFonts w:hint="eastAsia" w:ascii="宋体" w:hAnsi="宋体" w:cs="新宋体"/>
                <w:color w:val="auto"/>
                <w:sz w:val="21"/>
                <w:szCs w:val="21"/>
              </w:rPr>
              <w:t>；</w:t>
            </w:r>
            <w:r>
              <w:rPr>
                <w:rFonts w:hint="eastAsia" w:ascii="宋体" w:hAnsi="宋体"/>
                <w:color w:val="auto"/>
                <w:szCs w:val="21"/>
                <w:lang w:val="en-US" w:eastAsia="zh-CN"/>
              </w:rPr>
              <w:t>产品实现和服务提供的策划.</w:t>
            </w:r>
          </w:p>
          <w:p>
            <w:pPr>
              <w:spacing w:line="360" w:lineRule="auto"/>
              <w:ind w:firstLine="210" w:firstLineChars="100"/>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质检部负责人：曾靖</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测量时间：2021.02月-2021年05月   </w:t>
            </w:r>
          </w:p>
          <w:p>
            <w:pPr>
              <w:pStyle w:val="2"/>
              <w:tabs>
                <w:tab w:val="center" w:pos="4894"/>
              </w:tabs>
              <w:rPr>
                <w:rFonts w:hint="default" w:ascii="宋体" w:hAnsi="宋体" w:cs="宋体"/>
                <w:color w:val="auto"/>
                <w:sz w:val="21"/>
                <w:szCs w:val="21"/>
                <w:lang w:val="en-US" w:eastAsia="zh-CN"/>
              </w:rPr>
            </w:pPr>
            <w:r>
              <w:rPr>
                <w:rFonts w:hint="eastAsia" w:ascii="宋体" w:hAnsi="宋体" w:cs="宋体"/>
                <w:color w:val="auto"/>
                <w:szCs w:val="21"/>
                <w:lang w:val="en-US" w:eastAsia="zh-CN"/>
              </w:rPr>
              <w:t xml:space="preserve">产品漏检率为0 </w:t>
            </w:r>
            <w:r>
              <w:rPr>
                <w:rFonts w:hint="eastAsia" w:ascii="宋体" w:hAnsi="宋体" w:cs="宋体"/>
                <w:color w:val="auto"/>
                <w:szCs w:val="21"/>
                <w:lang w:val="en-US" w:eastAsia="zh-CN"/>
              </w:rPr>
              <w:tab/>
            </w:r>
            <w:r>
              <w:rPr>
                <w:rFonts w:hint="eastAsia" w:ascii="宋体" w:hAnsi="宋体" w:cs="宋体"/>
                <w:color w:val="auto"/>
                <w:sz w:val="21"/>
                <w:szCs w:val="21"/>
                <w:lang w:val="en-US" w:eastAsia="zh-CN"/>
              </w:rPr>
              <w:t xml:space="preserve">               实测：漏检率为0，合格</w:t>
            </w:r>
          </w:p>
          <w:p>
            <w:pPr>
              <w:pStyle w:val="2"/>
              <w:tabs>
                <w:tab w:val="center" w:pos="4894"/>
              </w:tabs>
              <w:rPr>
                <w:rFonts w:hint="default" w:ascii="宋体" w:hAnsi="宋体" w:cs="宋体"/>
                <w:color w:val="auto"/>
                <w:szCs w:val="21"/>
                <w:lang w:val="en-US" w:eastAsia="zh-CN"/>
              </w:rPr>
            </w:pPr>
            <w:r>
              <w:rPr>
                <w:rFonts w:hint="eastAsia" w:ascii="宋体" w:hAnsi="宋体" w:cs="宋体"/>
                <w:color w:val="auto"/>
                <w:szCs w:val="21"/>
                <w:lang w:val="en-US" w:eastAsia="zh-CN"/>
              </w:rPr>
              <w:t>客户质量问题反馈率</w:t>
            </w:r>
            <w:r>
              <w:rPr>
                <w:rFonts w:hint="eastAsia" w:ascii="宋体" w:hAnsi="宋体" w:eastAsia="宋体" w:cs="宋体"/>
                <w:color w:val="auto"/>
                <w:szCs w:val="21"/>
                <w:lang w:val="en-US" w:eastAsia="zh-CN"/>
              </w:rPr>
              <w:t>&lt;</w:t>
            </w:r>
            <w:r>
              <w:rPr>
                <w:rFonts w:hint="eastAsia" w:ascii="宋体" w:hAnsi="宋体" w:cs="宋体"/>
                <w:color w:val="auto"/>
                <w:szCs w:val="21"/>
                <w:lang w:val="en-US" w:eastAsia="zh-CN"/>
              </w:rPr>
              <w:t xml:space="preserve">0.5%； </w:t>
            </w:r>
            <w:r>
              <w:rPr>
                <w:rFonts w:hint="eastAsia" w:ascii="宋体" w:hAnsi="宋体" w:cs="宋体"/>
                <w:color w:val="auto"/>
                <w:szCs w:val="21"/>
                <w:lang w:val="en-US" w:eastAsia="zh-CN"/>
              </w:rPr>
              <w:tab/>
            </w:r>
            <w:r>
              <w:rPr>
                <w:rFonts w:hint="eastAsia" w:ascii="宋体" w:hAnsi="宋体" w:cs="宋体"/>
                <w:color w:val="auto"/>
                <w:szCs w:val="21"/>
                <w:lang w:val="en-US" w:eastAsia="zh-CN"/>
              </w:rPr>
              <w:t xml:space="preserve">  </w:t>
            </w:r>
            <w:r>
              <w:rPr>
                <w:rFonts w:hint="eastAsia" w:ascii="宋体" w:hAnsi="宋体" w:cs="宋体"/>
                <w:color w:val="auto"/>
                <w:sz w:val="21"/>
                <w:szCs w:val="21"/>
                <w:lang w:val="en-US" w:eastAsia="zh-CN"/>
              </w:rPr>
              <w:t>实测：0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1.查《计量器具台账》生产车间及检验部门均按策划的要求配置了相应的检测设备，主要检测设备为</w:t>
            </w:r>
            <w:r>
              <w:rPr>
                <w:rFonts w:hint="eastAsia" w:ascii="宋体" w:hAnsi="宋体"/>
                <w:color w:val="auto"/>
                <w:sz w:val="21"/>
                <w:szCs w:val="21"/>
                <w:lang w:val="en-US" w:eastAsia="zh-CN"/>
              </w:rPr>
              <w:t>电子秤、测</w:t>
            </w:r>
            <w:r>
              <w:rPr>
                <w:rFonts w:hint="eastAsia" w:ascii="宋体" w:hAnsi="宋体"/>
                <w:color w:val="auto"/>
                <w:szCs w:val="21"/>
                <w:lang w:val="en-US" w:eastAsia="zh-CN"/>
              </w:rPr>
              <w:t>厚仪、钢卷尺等。</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2.抽查以上在用检测设备的检定或校准证书,能提供有效的校验报告，具体证书内容见附件。</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监视和测量资源基本符合要求。</w:t>
            </w:r>
          </w:p>
        </w:tc>
        <w:tc>
          <w:tcPr>
            <w:tcW w:w="1585" w:type="dxa"/>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 w:val="21"/>
                <w:szCs w:val="21"/>
              </w:rPr>
              <w:t>8.</w:t>
            </w:r>
            <w:r>
              <w:rPr>
                <w:rFonts w:hint="eastAsia" w:ascii="宋体" w:hAnsi="宋体" w:cs="宋体"/>
                <w:b/>
                <w:color w:val="auto"/>
                <w:sz w:val="21"/>
                <w:szCs w:val="21"/>
                <w:lang w:val="en-US" w:eastAsia="zh-CN"/>
              </w:rPr>
              <w:t>1</w:t>
            </w:r>
          </w:p>
        </w:tc>
        <w:tc>
          <w:tcPr>
            <w:tcW w:w="10004" w:type="dxa"/>
            <w:vAlign w:val="top"/>
          </w:tcPr>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公司主要生产产品：</w:t>
            </w:r>
            <w:r>
              <w:rPr>
                <w:rFonts w:hint="eastAsia" w:ascii="宋体" w:hAnsi="宋体"/>
                <w:szCs w:val="21"/>
              </w:rPr>
              <w:t xml:space="preserve">PE塑料薄膜、塑料袋的生产 </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公司产品执行标准：</w:t>
            </w:r>
          </w:p>
          <w:p>
            <w:pPr>
              <w:spacing w:line="360" w:lineRule="auto"/>
              <w:ind w:right="71" w:rightChars="34"/>
              <w:jc w:val="left"/>
              <w:rPr>
                <w:rFonts w:hint="eastAsia" w:ascii="宋体" w:hAnsi="宋体"/>
                <w:color w:val="000000" w:themeColor="text1"/>
                <w:sz w:val="21"/>
                <w:szCs w:val="21"/>
                <w:lang w:eastAsia="zh-CN"/>
              </w:rPr>
            </w:pPr>
            <w:r>
              <w:rPr>
                <w:rFonts w:hint="eastAsia" w:ascii="宋体" w:hAnsi="宋体" w:cs="宋体"/>
                <w:color w:val="000000"/>
                <w:szCs w:val="21"/>
              </w:rPr>
              <w:t>GB/T4456-2008《包装用聚乙烯吹塑薄膜》等标准</w:t>
            </w:r>
            <w:r>
              <w:rPr>
                <w:rFonts w:hint="eastAsia" w:ascii="宋体" w:hAnsi="宋体"/>
                <w:color w:val="000000" w:themeColor="text1"/>
                <w:sz w:val="21"/>
                <w:szCs w:val="21"/>
                <w:lang w:eastAsia="zh-CN"/>
              </w:rPr>
              <w:t>及顾客技术要求。</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lang w:eastAsia="zh-CN"/>
              </w:rPr>
              <w:t>质检</w:t>
            </w:r>
            <w:r>
              <w:rPr>
                <w:rFonts w:hint="eastAsia" w:ascii="宋体" w:hAnsi="宋体" w:cs="宋体"/>
                <w:color w:val="000000"/>
                <w:szCs w:val="21"/>
              </w:rPr>
              <w:t>部负责产品实现和服务提供的策划，策划输出的具体结果包括以下内容：</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a）确定产品和服务的要求；--按客户尺寸要求</w:t>
            </w:r>
            <w:r>
              <w:rPr>
                <w:rFonts w:hint="eastAsia" w:ascii="宋体" w:hAnsi="宋体" w:cs="宋体"/>
                <w:color w:val="000000"/>
                <w:szCs w:val="21"/>
                <w:lang w:eastAsia="zh-CN"/>
              </w:rPr>
              <w:t>及产品标准</w:t>
            </w:r>
            <w:r>
              <w:rPr>
                <w:rFonts w:hint="eastAsia" w:ascii="宋体" w:hAnsi="宋体" w:cs="宋体"/>
                <w:color w:val="000000"/>
                <w:szCs w:val="21"/>
              </w:rPr>
              <w:t>；</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b）建立过程准则以及产品和服务的接收准则；---根据顾客提供的尺寸要求</w:t>
            </w:r>
            <w:r>
              <w:rPr>
                <w:rFonts w:hint="eastAsia" w:ascii="宋体" w:hAnsi="宋体" w:cs="宋体"/>
                <w:color w:val="000000"/>
                <w:szCs w:val="21"/>
                <w:lang w:eastAsia="zh-CN"/>
              </w:rPr>
              <w:t>及产品检验标准</w:t>
            </w:r>
            <w:r>
              <w:rPr>
                <w:rFonts w:hint="eastAsia" w:ascii="宋体" w:hAnsi="宋体" w:cs="宋体"/>
                <w:color w:val="000000"/>
                <w:szCs w:val="21"/>
              </w:rPr>
              <w:t>制定检验标准</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c）确定符合产品和服务要求的资源；---工艺流程图</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d）按照准则实施过程控制；---生产和服务过程监控</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e）保持、保留必要的文件和记录。---文件和质量记录</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----需确认/关键过程：吹塑工序。</w:t>
            </w:r>
          </w:p>
          <w:p>
            <w:pPr>
              <w:spacing w:line="360" w:lineRule="auto"/>
              <w:ind w:right="71" w:rightChars="34" w:firstLine="420" w:firstLineChars="200"/>
              <w:jc w:val="left"/>
              <w:rPr>
                <w:rFonts w:ascii="宋体" w:hAnsi="宋体" w:cs="宋体"/>
                <w:color w:val="000000"/>
                <w:szCs w:val="21"/>
              </w:rPr>
            </w:pPr>
            <w:r>
              <w:rPr>
                <w:rFonts w:hint="eastAsia" w:ascii="宋体" w:hAnsi="宋体" w:cs="宋体"/>
                <w:color w:val="000000"/>
                <w:szCs w:val="21"/>
              </w:rPr>
              <w:t>----外包过程：无</w:t>
            </w:r>
          </w:p>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000000"/>
                <w:szCs w:val="21"/>
              </w:rPr>
              <w:t>----经确认：暂无策划的更改。</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widowControl/>
              <w:snapToGrid w:val="0"/>
              <w:spacing w:line="400" w:lineRule="exact"/>
              <w:jc w:val="left"/>
              <w:rPr>
                <w:rFonts w:hint="eastAsia" w:ascii="宋体" w:hAnsi="宋体" w:eastAsia="宋体"/>
                <w:color w:val="auto"/>
                <w:sz w:val="21"/>
                <w:szCs w:val="21"/>
                <w:lang w:eastAsia="zh-CN"/>
              </w:rPr>
            </w:pPr>
            <w:r>
              <w:rPr>
                <w:rFonts w:hint="eastAsia" w:ascii="宋体" w:hAnsi="宋体"/>
                <w:color w:val="auto"/>
                <w:sz w:val="21"/>
                <w:szCs w:val="21"/>
                <w:lang w:eastAsia="zh-CN"/>
              </w:rPr>
              <w:t>设计</w:t>
            </w:r>
          </w:p>
          <w:p>
            <w:pPr>
              <w:snapToGrid w:val="0"/>
              <w:spacing w:line="400" w:lineRule="exact"/>
              <w:jc w:val="left"/>
              <w:rPr>
                <w:rFonts w:ascii="宋体" w:hAnsi="宋体" w:eastAsia="宋体" w:cs="Times New Roman"/>
                <w:b/>
                <w:color w:val="auto"/>
                <w:kern w:val="2"/>
                <w:sz w:val="21"/>
                <w:szCs w:val="21"/>
                <w:lang w:val="en-US" w:eastAsia="zh-CN" w:bidi="ar-SA"/>
              </w:rPr>
            </w:pPr>
          </w:p>
        </w:tc>
        <w:tc>
          <w:tcPr>
            <w:tcW w:w="960" w:type="dxa"/>
            <w:vAlign w:val="top"/>
          </w:tcPr>
          <w:p>
            <w:pPr>
              <w:snapToGrid w:val="0"/>
              <w:spacing w:line="400" w:lineRule="exact"/>
              <w:jc w:val="left"/>
              <w:rPr>
                <w:rFonts w:hint="eastAsia" w:ascii="宋体" w:hAnsi="宋体"/>
                <w:color w:val="auto"/>
                <w:sz w:val="21"/>
                <w:szCs w:val="21"/>
              </w:rPr>
            </w:pPr>
            <w:r>
              <w:rPr>
                <w:rFonts w:hint="eastAsia" w:ascii="宋体" w:hAnsi="宋体"/>
                <w:color w:val="auto"/>
                <w:sz w:val="21"/>
                <w:szCs w:val="21"/>
              </w:rPr>
              <w:t>Q8.3</w:t>
            </w:r>
          </w:p>
          <w:p>
            <w:pPr>
              <w:snapToGrid w:val="0"/>
              <w:spacing w:line="400" w:lineRule="exact"/>
              <w:jc w:val="left"/>
              <w:rPr>
                <w:rFonts w:hint="eastAsia" w:ascii="宋体" w:hAnsi="宋体" w:cs="宋体"/>
                <w:b/>
                <w:color w:val="auto"/>
                <w:szCs w:val="21"/>
              </w:rPr>
            </w:pPr>
          </w:p>
        </w:tc>
        <w:tc>
          <w:tcPr>
            <w:tcW w:w="10004" w:type="dxa"/>
            <w:vAlign w:val="top"/>
          </w:tcPr>
          <w:p>
            <w:pPr>
              <w:adjustRightInd w:val="0"/>
              <w:snapToGrid w:val="0"/>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szCs w:val="21"/>
              </w:rPr>
              <w:t>公司所生产的PE塑料薄膜、塑料袋，按客户要求及相关产品标准进行生产，工艺成熟固定。整个生产过程不涉及设计新产品的内容，故8.3不适用。该条款的不适用不影响组织提供满足客户及法律法规需求的产品及责任。</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160"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产品和服务放行；</w:t>
            </w:r>
          </w:p>
        </w:tc>
        <w:tc>
          <w:tcPr>
            <w:tcW w:w="960" w:type="dxa"/>
            <w:vAlign w:val="top"/>
          </w:tcPr>
          <w:p>
            <w:pPr>
              <w:spacing w:line="400" w:lineRule="atLeas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8.</w:t>
            </w:r>
            <w:r>
              <w:rPr>
                <w:rFonts w:hint="eastAsia" w:ascii="宋体" w:hAnsi="宋体"/>
                <w:color w:val="auto"/>
                <w:sz w:val="21"/>
                <w:szCs w:val="21"/>
                <w:lang w:val="en-US" w:eastAsia="zh-CN"/>
              </w:rPr>
              <w:t>6</w:t>
            </w:r>
          </w:p>
        </w:tc>
        <w:tc>
          <w:tcPr>
            <w:tcW w:w="10004" w:type="dxa"/>
            <w:vAlign w:val="top"/>
          </w:tcPr>
          <w:p>
            <w:pPr>
              <w:spacing w:line="360" w:lineRule="auto"/>
              <w:ind w:right="71" w:rightChars="34"/>
              <w:jc w:val="left"/>
              <w:rPr>
                <w:rFonts w:ascii="宋体" w:hAnsi="宋体" w:cs="宋体"/>
                <w:szCs w:val="21"/>
              </w:rPr>
            </w:pPr>
            <w:r>
              <w:rPr>
                <w:rFonts w:hint="eastAsia" w:ascii="宋体" w:hAnsi="宋体" w:cs="宋体"/>
                <w:szCs w:val="21"/>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生产部经理的许可、公司总经理批准，适用时得到顾客的批准后方可实施。体系运行至今尚未发生特殊放行或紧急放行的情况。</w:t>
            </w:r>
          </w:p>
          <w:p>
            <w:pPr>
              <w:spacing w:line="360" w:lineRule="auto"/>
              <w:ind w:right="71" w:rightChars="34"/>
              <w:jc w:val="left"/>
              <w:rPr>
                <w:rFonts w:ascii="宋体" w:hAnsi="宋体" w:cs="宋体"/>
                <w:szCs w:val="21"/>
              </w:rPr>
            </w:pPr>
            <w:r>
              <w:rPr>
                <w:rFonts w:hint="eastAsia" w:ascii="宋体" w:hAnsi="宋体" w:cs="宋体"/>
                <w:szCs w:val="21"/>
              </w:rPr>
              <w:t>◆查见：生产及检验执行标准：《包装用聚乙烯</w:t>
            </w:r>
            <w:r>
              <w:rPr>
                <w:rFonts w:hint="eastAsia" w:ascii="宋体" w:hAnsi="宋体" w:cs="宋体"/>
                <w:szCs w:val="21"/>
                <w:lang w:eastAsia="zh-CN"/>
              </w:rPr>
              <w:t>吹塑薄膜</w:t>
            </w:r>
            <w:r>
              <w:rPr>
                <w:rFonts w:hint="eastAsia" w:ascii="宋体" w:hAnsi="宋体" w:cs="宋体"/>
                <w:szCs w:val="21"/>
              </w:rPr>
              <w:t>标准》、《原料检验规程》等标准以及客户订单要求。对各阶段检验标准及检验方法等做了规定。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tabs>
                <w:tab w:val="left" w:pos="1045"/>
              </w:tabs>
              <w:spacing w:line="400" w:lineRule="exact"/>
              <w:jc w:val="left"/>
              <w:rPr>
                <w:rFonts w:ascii="宋体" w:hAnsi="宋体" w:cs="宋体"/>
                <w:szCs w:val="21"/>
              </w:rPr>
            </w:pPr>
            <w:r>
              <w:rPr>
                <w:rFonts w:hint="eastAsia" w:ascii="宋体" w:hAnsi="宋体" w:cs="宋体"/>
                <w:szCs w:val="21"/>
              </w:rPr>
              <w:t>抽查《来料检验记录》：</w:t>
            </w:r>
          </w:p>
          <w:p>
            <w:pPr>
              <w:spacing w:line="400" w:lineRule="exact"/>
              <w:jc w:val="left"/>
              <w:rPr>
                <w:rFonts w:ascii="宋体" w:hAnsi="宋体" w:cs="宋体"/>
                <w:szCs w:val="21"/>
              </w:rPr>
            </w:pPr>
            <w:r>
              <w:rPr>
                <w:rFonts w:hint="eastAsia" w:ascii="宋体" w:hAnsi="宋体" w:cs="宋体"/>
                <w:szCs w:val="21"/>
              </w:rPr>
              <w:t>1）日期：202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.13</w:t>
            </w:r>
          </w:p>
          <w:p>
            <w:pPr>
              <w:spacing w:line="400" w:lineRule="exact"/>
              <w:jc w:val="left"/>
              <w:rPr>
                <w:rFonts w:ascii="宋体" w:hAnsi="宋体" w:cs="宋体"/>
                <w:szCs w:val="21"/>
              </w:rPr>
            </w:pPr>
            <w:r>
              <w:rPr>
                <w:rFonts w:hint="eastAsia" w:ascii="宋体" w:hAnsi="宋体" w:cs="宋体"/>
                <w:szCs w:val="21"/>
              </w:rPr>
              <w:t>材料：</w:t>
            </w:r>
            <w:r>
              <w:rPr>
                <w:rFonts w:hint="eastAsia" w:ascii="宋体" w:hAnsi="宋体" w:cs="宋体"/>
                <w:szCs w:val="21"/>
                <w:lang w:eastAsia="zh-CN"/>
              </w:rPr>
              <w:t>线性低密度</w:t>
            </w:r>
            <w:r>
              <w:rPr>
                <w:rFonts w:hint="eastAsia" w:ascii="宋体" w:hAnsi="宋体" w:cs="宋体"/>
                <w:szCs w:val="21"/>
              </w:rPr>
              <w:t>聚乙烯    型号：</w:t>
            </w:r>
            <w:r>
              <w:rPr>
                <w:rFonts w:hint="eastAsia" w:ascii="宋体" w:hAnsi="宋体" w:cs="宋体"/>
                <w:szCs w:val="21"/>
                <w:lang w:val="en-US" w:eastAsia="zh-CN"/>
              </w:rPr>
              <w:t>7042</w:t>
            </w:r>
            <w:r>
              <w:rPr>
                <w:rFonts w:hint="eastAsia" w:ascii="宋体" w:hAnsi="宋体" w:cs="宋体"/>
                <w:szCs w:val="21"/>
              </w:rPr>
              <w:t xml:space="preserve">   数量:</w:t>
            </w:r>
            <w:r>
              <w:rPr>
                <w:rFonts w:hint="eastAsia" w:ascii="宋体" w:hAnsi="宋体" w:cs="宋体"/>
                <w:szCs w:val="21"/>
                <w:lang w:val="en-US" w:eastAsia="zh-CN"/>
              </w:rPr>
              <w:t>1</w:t>
            </w:r>
            <w:r>
              <w:rPr>
                <w:rFonts w:hint="eastAsia" w:ascii="宋体" w:hAnsi="宋体" w:cs="宋体"/>
                <w:szCs w:val="21"/>
              </w:rPr>
              <w:t>T</w:t>
            </w:r>
          </w:p>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标准要求：数量、包装完好，标示清晰，无污损、 </w:t>
            </w:r>
            <w:r>
              <w:rPr>
                <w:rFonts w:hint="eastAsia" w:ascii="宋体" w:hAnsi="宋体" w:cs="宋体"/>
                <w:szCs w:val="21"/>
                <w:lang w:eastAsia="zh-CN"/>
              </w:rPr>
              <w:t>检验报告</w:t>
            </w:r>
          </w:p>
          <w:p>
            <w:pPr>
              <w:spacing w:line="400" w:lineRule="exact"/>
              <w:jc w:val="left"/>
              <w:rPr>
                <w:rFonts w:ascii="宋体" w:hAnsi="宋体" w:cs="宋体"/>
                <w:szCs w:val="21"/>
              </w:rPr>
            </w:pPr>
            <w:r>
              <w:rPr>
                <w:rFonts w:hint="eastAsia" w:ascii="宋体" w:hAnsi="宋体" w:cs="宋体"/>
                <w:szCs w:val="21"/>
              </w:rPr>
              <w:t>结论：合格，入库</w:t>
            </w:r>
          </w:p>
          <w:p>
            <w:pPr>
              <w:spacing w:line="400" w:lineRule="exact"/>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tabs>
                <w:tab w:val="left" w:pos="1045"/>
              </w:tabs>
              <w:spacing w:line="400" w:lineRule="exact"/>
              <w:jc w:val="left"/>
              <w:rPr>
                <w:rFonts w:ascii="宋体" w:hAnsi="宋体" w:cs="宋体"/>
                <w:szCs w:val="21"/>
              </w:rPr>
            </w:pPr>
            <w:r>
              <w:rPr>
                <w:rFonts w:hint="eastAsia" w:ascii="宋体" w:hAnsi="宋体" w:cs="宋体"/>
                <w:szCs w:val="21"/>
              </w:rPr>
              <w:t>2）日期：202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 xml:space="preserve"> </w:t>
            </w:r>
          </w:p>
          <w:p>
            <w:pPr>
              <w:spacing w:line="400" w:lineRule="exact"/>
              <w:jc w:val="left"/>
              <w:rPr>
                <w:rFonts w:hint="eastAsia" w:ascii="宋体" w:hAnsi="宋体" w:cs="宋体"/>
                <w:szCs w:val="21"/>
              </w:rPr>
            </w:pPr>
            <w:r>
              <w:rPr>
                <w:rFonts w:hint="eastAsia" w:ascii="宋体" w:hAnsi="宋体" w:cs="宋体"/>
                <w:szCs w:val="21"/>
              </w:rPr>
              <w:t>材料名称：</w:t>
            </w:r>
            <w:r>
              <w:rPr>
                <w:rFonts w:hint="eastAsia" w:ascii="宋体" w:hAnsi="宋体" w:cs="宋体"/>
                <w:szCs w:val="21"/>
                <w:lang w:eastAsia="zh-CN"/>
              </w:rPr>
              <w:t>吹膜剂</w:t>
            </w:r>
            <w:r>
              <w:rPr>
                <w:rFonts w:hint="eastAsia" w:ascii="宋体" w:hAnsi="宋体" w:cs="宋体"/>
                <w:szCs w:val="21"/>
              </w:rPr>
              <w:t xml:space="preserve">，  </w:t>
            </w:r>
            <w:r>
              <w:rPr>
                <w:rFonts w:hint="eastAsia" w:ascii="宋体" w:hAnsi="宋体" w:cs="宋体"/>
                <w:szCs w:val="21"/>
                <w:lang w:eastAsia="zh-CN"/>
              </w:rPr>
              <w:t>数量</w:t>
            </w:r>
            <w:r>
              <w:rPr>
                <w:rFonts w:hint="eastAsia" w:ascii="宋体" w:hAnsi="宋体" w:cs="宋体"/>
                <w:szCs w:val="21"/>
              </w:rPr>
              <w:t>：100</w:t>
            </w:r>
            <w:r>
              <w:rPr>
                <w:rFonts w:hint="eastAsia" w:ascii="宋体" w:hAnsi="宋体" w:cs="宋体"/>
                <w:szCs w:val="21"/>
                <w:lang w:val="en-US" w:eastAsia="zh-CN"/>
              </w:rPr>
              <w:t>0</w:t>
            </w:r>
            <w:r>
              <w:rPr>
                <w:rFonts w:hint="eastAsia" w:ascii="宋体" w:hAnsi="宋体" w:cs="宋体"/>
                <w:szCs w:val="21"/>
              </w:rPr>
              <w:t>Kg</w:t>
            </w:r>
          </w:p>
          <w:p>
            <w:pPr>
              <w:spacing w:line="400" w:lineRule="exact"/>
              <w:jc w:val="left"/>
              <w:rPr>
                <w:rFonts w:ascii="宋体" w:hAnsi="宋体" w:cs="宋体"/>
                <w:szCs w:val="21"/>
              </w:rPr>
            </w:pPr>
            <w:r>
              <w:rPr>
                <w:rFonts w:hint="eastAsia" w:ascii="宋体" w:hAnsi="宋体" w:cs="宋体"/>
                <w:szCs w:val="21"/>
              </w:rPr>
              <w:t>标准要求：包装完好，无污损，数量</w:t>
            </w:r>
            <w:r>
              <w:rPr>
                <w:rFonts w:hint="eastAsia" w:ascii="宋体" w:hAnsi="宋体" w:cs="宋体"/>
                <w:szCs w:val="21"/>
                <w:lang w:eastAsia="zh-CN"/>
              </w:rPr>
              <w:t>与订单相符</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结论：合格，入库</w:t>
            </w:r>
          </w:p>
          <w:p>
            <w:pPr>
              <w:spacing w:line="400" w:lineRule="exact"/>
              <w:jc w:val="left"/>
              <w:rPr>
                <w:rFonts w:hint="eastAsia" w:ascii="宋体" w:hAnsi="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spacing w:line="400" w:lineRule="exact"/>
              <w:jc w:val="left"/>
              <w:rPr>
                <w:rFonts w:hint="eastAsia" w:ascii="宋体" w:hAnsi="宋体" w:eastAsia="宋体" w:cs="宋体"/>
                <w:szCs w:val="21"/>
                <w:lang w:eastAsia="zh-CN"/>
              </w:rPr>
            </w:pPr>
            <w:r>
              <w:rPr>
                <w:rFonts w:hint="eastAsia" w:ascii="宋体" w:hAnsi="宋体" w:cs="宋体"/>
                <w:szCs w:val="21"/>
              </w:rPr>
              <w:t>3）日期：202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.1</w:t>
            </w:r>
            <w:r>
              <w:rPr>
                <w:rFonts w:hint="eastAsia" w:ascii="宋体" w:hAnsi="宋体" w:cs="宋体"/>
                <w:szCs w:val="21"/>
                <w:lang w:val="en-US" w:eastAsia="zh-CN"/>
              </w:rPr>
              <w:t>0</w:t>
            </w:r>
          </w:p>
          <w:p>
            <w:pPr>
              <w:spacing w:line="400" w:lineRule="exact"/>
              <w:jc w:val="left"/>
              <w:rPr>
                <w:rFonts w:ascii="宋体" w:hAnsi="宋体" w:cs="宋体"/>
                <w:szCs w:val="21"/>
              </w:rPr>
            </w:pPr>
            <w:r>
              <w:rPr>
                <w:rFonts w:hint="eastAsia" w:ascii="宋体" w:hAnsi="宋体" w:cs="宋体"/>
                <w:szCs w:val="21"/>
              </w:rPr>
              <w:t>材料名称：色母    型号：6300    数量：300Kg</w:t>
            </w:r>
          </w:p>
          <w:p>
            <w:pPr>
              <w:spacing w:line="400" w:lineRule="exact"/>
              <w:jc w:val="left"/>
              <w:rPr>
                <w:rFonts w:ascii="宋体" w:hAnsi="宋体" w:cs="宋体"/>
                <w:szCs w:val="21"/>
              </w:rPr>
            </w:pPr>
            <w:r>
              <w:rPr>
                <w:rFonts w:hint="eastAsia" w:ascii="宋体" w:hAnsi="宋体" w:cs="宋体"/>
                <w:szCs w:val="21"/>
              </w:rPr>
              <w:t>标准要求：包装完好，标示清晰，颜色符合，无污损，数量。</w:t>
            </w:r>
          </w:p>
          <w:p>
            <w:pPr>
              <w:spacing w:line="400" w:lineRule="exact"/>
              <w:jc w:val="left"/>
              <w:rPr>
                <w:rFonts w:ascii="宋体" w:hAnsi="宋体" w:cs="宋体"/>
                <w:szCs w:val="21"/>
              </w:rPr>
            </w:pPr>
            <w:r>
              <w:rPr>
                <w:rFonts w:hint="eastAsia" w:ascii="宋体" w:hAnsi="宋体" w:cs="宋体"/>
                <w:szCs w:val="21"/>
              </w:rPr>
              <w:t>结论：合格，入库</w:t>
            </w:r>
          </w:p>
          <w:p>
            <w:pPr>
              <w:spacing w:line="400" w:lineRule="exac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廖殿俊</w:t>
            </w:r>
          </w:p>
          <w:p>
            <w:pPr>
              <w:spacing w:line="400" w:lineRule="exact"/>
              <w:jc w:val="left"/>
              <w:rPr>
                <w:rFonts w:hint="default" w:ascii="宋体" w:hAnsi="宋体" w:eastAsia="宋体" w:cs="宋体"/>
                <w:szCs w:val="21"/>
                <w:lang w:val="en-US" w:eastAsia="zh-CN"/>
              </w:rPr>
            </w:pPr>
            <w:r>
              <w:rPr>
                <w:rFonts w:hint="eastAsia" w:ascii="宋体" w:hAnsi="宋体" w:cs="宋体"/>
                <w:szCs w:val="21"/>
              </w:rPr>
              <w:t>4）日期：202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22</w:t>
            </w:r>
          </w:p>
          <w:p>
            <w:pPr>
              <w:spacing w:line="400" w:lineRule="exact"/>
              <w:jc w:val="left"/>
              <w:rPr>
                <w:rFonts w:ascii="宋体" w:hAnsi="宋体" w:cs="宋体"/>
                <w:szCs w:val="21"/>
              </w:rPr>
            </w:pPr>
            <w:r>
              <w:rPr>
                <w:rFonts w:hint="eastAsia" w:ascii="宋体" w:hAnsi="宋体" w:cs="宋体"/>
                <w:szCs w:val="21"/>
              </w:rPr>
              <w:t>材料名称：</w:t>
            </w:r>
            <w:r>
              <w:rPr>
                <w:rFonts w:hint="eastAsia" w:ascii="宋体" w:hAnsi="宋体" w:cs="宋体"/>
                <w:szCs w:val="21"/>
                <w:lang w:eastAsia="zh-CN"/>
              </w:rPr>
              <w:t>高密度聚乙烯</w:t>
            </w:r>
            <w:r>
              <w:rPr>
                <w:rFonts w:hint="eastAsia" w:ascii="宋体" w:hAnsi="宋体" w:cs="宋体"/>
                <w:szCs w:val="21"/>
              </w:rPr>
              <w:t xml:space="preserve">    型号：</w:t>
            </w:r>
            <w:r>
              <w:rPr>
                <w:rFonts w:hint="eastAsia" w:ascii="宋体" w:hAnsi="宋体" w:cs="宋体"/>
                <w:szCs w:val="21"/>
                <w:lang w:val="en-US" w:eastAsia="zh-CN"/>
              </w:rPr>
              <w:t>TR144</w:t>
            </w:r>
            <w:r>
              <w:rPr>
                <w:rFonts w:hint="eastAsia" w:ascii="宋体" w:hAnsi="宋体" w:cs="宋体"/>
                <w:szCs w:val="21"/>
              </w:rPr>
              <w:t xml:space="preserve">     数量：</w:t>
            </w:r>
            <w:r>
              <w:rPr>
                <w:rFonts w:hint="eastAsia" w:ascii="宋体" w:hAnsi="宋体" w:cs="宋体"/>
                <w:szCs w:val="21"/>
                <w:lang w:val="en-US" w:eastAsia="zh-CN"/>
              </w:rPr>
              <w:t>100</w:t>
            </w:r>
            <w:r>
              <w:rPr>
                <w:rFonts w:hint="eastAsia" w:ascii="宋体" w:hAnsi="宋体" w:cs="宋体"/>
                <w:szCs w:val="21"/>
              </w:rPr>
              <w:t>00Kg</w:t>
            </w:r>
          </w:p>
          <w:p>
            <w:pPr>
              <w:spacing w:line="400" w:lineRule="exact"/>
              <w:jc w:val="left"/>
              <w:rPr>
                <w:rFonts w:ascii="宋体" w:hAnsi="宋体" w:cs="宋体"/>
                <w:szCs w:val="21"/>
              </w:rPr>
            </w:pPr>
            <w:r>
              <w:rPr>
                <w:rFonts w:hint="eastAsia" w:ascii="宋体" w:hAnsi="宋体" w:cs="宋体"/>
                <w:szCs w:val="21"/>
              </w:rPr>
              <w:t>标准要求：包装完好，标示清晰，无污损，数量</w:t>
            </w:r>
            <w:r>
              <w:rPr>
                <w:rFonts w:hint="eastAsia" w:ascii="宋体" w:hAnsi="宋体" w:cs="宋体"/>
                <w:szCs w:val="21"/>
                <w:lang w:eastAsia="zh-CN"/>
              </w:rPr>
              <w:t>、检验报告</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结论：合格，入库</w:t>
            </w:r>
          </w:p>
          <w:p>
            <w:pPr>
              <w:spacing w:line="400" w:lineRule="exact"/>
              <w:jc w:val="left"/>
              <w:rPr>
                <w:rFonts w:ascii="宋体" w:hAnsi="宋体" w:cs="宋体"/>
                <w:szCs w:val="21"/>
              </w:rPr>
            </w:pPr>
            <w:r>
              <w:rPr>
                <w:rFonts w:hint="eastAsia" w:ascii="宋体" w:hAnsi="宋体" w:cs="宋体"/>
                <w:szCs w:val="21"/>
              </w:rPr>
              <w:t>检验员：</w:t>
            </w:r>
            <w:r>
              <w:rPr>
                <w:rFonts w:hint="eastAsia" w:ascii="宋体" w:hAnsi="宋体" w:cs="宋体"/>
                <w:szCs w:val="21"/>
                <w:lang w:eastAsia="zh-CN"/>
              </w:rPr>
              <w:t>廖殿俊</w:t>
            </w:r>
          </w:p>
          <w:p>
            <w:pPr>
              <w:spacing w:line="400" w:lineRule="exact"/>
              <w:jc w:val="left"/>
              <w:rPr>
                <w:rFonts w:ascii="宋体" w:hAnsi="宋体" w:cs="宋体"/>
                <w:szCs w:val="21"/>
              </w:rPr>
            </w:pPr>
            <w:r>
              <w:rPr>
                <w:rFonts w:hint="eastAsia" w:ascii="宋体" w:hAnsi="宋体" w:cs="宋体"/>
                <w:szCs w:val="21"/>
              </w:rPr>
              <w:t xml:space="preserve"> ......</w:t>
            </w:r>
          </w:p>
          <w:p>
            <w:pPr>
              <w:spacing w:line="400" w:lineRule="exact"/>
              <w:jc w:val="left"/>
              <w:rPr>
                <w:rFonts w:ascii="宋体" w:hAnsi="宋体" w:cs="宋体"/>
                <w:color w:val="000000"/>
                <w:szCs w:val="21"/>
              </w:rPr>
            </w:pPr>
            <w:r>
              <w:rPr>
                <w:rFonts w:hint="eastAsia" w:ascii="宋体" w:hAnsi="宋体" w:cs="宋体"/>
                <w:color w:val="000000"/>
                <w:szCs w:val="21"/>
              </w:rPr>
              <w:t>二、公司根据生产工艺的要求在各生产关键工序均设置了验收控制点。</w:t>
            </w:r>
          </w:p>
          <w:p>
            <w:pPr>
              <w:tabs>
                <w:tab w:val="left" w:pos="1045"/>
              </w:tabs>
              <w:spacing w:line="400" w:lineRule="exact"/>
              <w:jc w:val="left"/>
              <w:rPr>
                <w:rFonts w:ascii="宋体" w:hAnsi="宋体" w:cs="宋体"/>
                <w:szCs w:val="21"/>
              </w:rPr>
            </w:pPr>
            <w:r>
              <w:rPr>
                <w:rFonts w:hint="eastAsia" w:ascii="宋体" w:hAnsi="宋体" w:cs="宋体"/>
                <w:szCs w:val="21"/>
              </w:rPr>
              <w:t>1）抽：202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7吹膜车间《过程检验记录》</w:t>
            </w:r>
          </w:p>
          <w:p>
            <w:pPr>
              <w:tabs>
                <w:tab w:val="left" w:pos="1045"/>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产品：</w:t>
            </w:r>
            <w:r>
              <w:rPr>
                <w:rFonts w:hint="eastAsia" w:ascii="宋体" w:hAnsi="宋体" w:cs="宋体"/>
                <w:szCs w:val="21"/>
                <w:lang w:eastAsia="zh-CN"/>
              </w:rPr>
              <w:t>高压膜</w:t>
            </w:r>
            <w:r>
              <w:rPr>
                <w:rFonts w:hint="eastAsia" w:ascii="宋体" w:hAnsi="宋体" w:cs="宋体"/>
                <w:szCs w:val="21"/>
                <w:lang w:val="en-US" w:eastAsia="zh-CN"/>
              </w:rPr>
              <w:t>0.08*1000</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检验工序：配料、搅拌、吹</w:t>
            </w:r>
            <w:r>
              <w:rPr>
                <w:rFonts w:hint="eastAsia" w:ascii="宋体" w:hAnsi="宋体" w:cs="宋体"/>
                <w:szCs w:val="21"/>
                <w:lang w:eastAsia="zh-CN"/>
              </w:rPr>
              <w:t>塑</w:t>
            </w:r>
          </w:p>
          <w:p>
            <w:pPr>
              <w:spacing w:line="400" w:lineRule="exact"/>
              <w:ind w:firstLine="420" w:firstLineChars="200"/>
              <w:jc w:val="left"/>
              <w:rPr>
                <w:rFonts w:ascii="宋体" w:hAnsi="宋体" w:cs="宋体"/>
                <w:szCs w:val="21"/>
              </w:rPr>
            </w:pPr>
            <w:r>
              <w:rPr>
                <w:rFonts w:hint="eastAsia" w:ascii="宋体" w:hAnsi="宋体" w:cs="宋体"/>
                <w:szCs w:val="21"/>
              </w:rPr>
              <w:t>要求：</w:t>
            </w:r>
            <w:r>
              <w:rPr>
                <w:rFonts w:hint="eastAsia" w:ascii="宋体" w:hAnsi="宋体" w:cs="宋体"/>
                <w:szCs w:val="21"/>
                <w:lang w:eastAsia="zh-CN"/>
              </w:rPr>
              <w:t>按配方要求配料，混合均匀；出膜</w:t>
            </w:r>
            <w:r>
              <w:rPr>
                <w:rFonts w:hint="eastAsia" w:ascii="宋体" w:hAnsi="宋体" w:cs="宋体"/>
                <w:szCs w:val="21"/>
              </w:rPr>
              <w:t>无破损、无串色、无杂质、无色差、厚度</w:t>
            </w:r>
            <w:r>
              <w:rPr>
                <w:rFonts w:hint="eastAsia" w:ascii="宋体" w:hAnsi="宋体" w:cs="宋体"/>
                <w:szCs w:val="21"/>
                <w:lang w:eastAsia="zh-CN"/>
              </w:rPr>
              <w:t>、宽度</w:t>
            </w:r>
            <w:r>
              <w:rPr>
                <w:rFonts w:hint="eastAsia" w:ascii="宋体" w:hAnsi="宋体" w:cs="宋体"/>
                <w:szCs w:val="21"/>
              </w:rPr>
              <w:t>尺寸符合</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tabs>
                <w:tab w:val="left" w:pos="1045"/>
              </w:tabs>
              <w:spacing w:line="400" w:lineRule="exact"/>
              <w:jc w:val="left"/>
              <w:rPr>
                <w:rFonts w:ascii="宋体" w:hAnsi="宋体" w:cs="宋体"/>
                <w:szCs w:val="21"/>
              </w:rPr>
            </w:pPr>
            <w:r>
              <w:rPr>
                <w:rFonts w:hint="eastAsia" w:ascii="宋体" w:hAnsi="宋体" w:cs="宋体"/>
                <w:szCs w:val="21"/>
              </w:rPr>
              <w:t>2）抽：202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6制袋车间《过程检验记录》</w:t>
            </w:r>
          </w:p>
          <w:p>
            <w:pPr>
              <w:tabs>
                <w:tab w:val="left" w:pos="1045"/>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产品：</w:t>
            </w:r>
            <w:r>
              <w:rPr>
                <w:rFonts w:hint="eastAsia" w:ascii="宋体" w:hAnsi="宋体" w:cs="宋体"/>
                <w:szCs w:val="21"/>
                <w:lang w:eastAsia="zh-CN"/>
              </w:rPr>
              <w:t>低压膜袋</w:t>
            </w:r>
            <w:r>
              <w:rPr>
                <w:rFonts w:hint="eastAsia" w:ascii="宋体" w:hAnsi="宋体" w:cs="宋体"/>
                <w:szCs w:val="21"/>
                <w:lang w:val="en-US" w:eastAsia="zh-CN"/>
              </w:rPr>
              <w:t>0.04*950*1100</w:t>
            </w:r>
          </w:p>
          <w:p>
            <w:pPr>
              <w:spacing w:line="400" w:lineRule="exact"/>
              <w:ind w:firstLine="420" w:firstLineChars="200"/>
              <w:jc w:val="left"/>
              <w:rPr>
                <w:rFonts w:ascii="宋体" w:hAnsi="宋体" w:cs="宋体"/>
                <w:szCs w:val="21"/>
              </w:rPr>
            </w:pPr>
            <w:r>
              <w:rPr>
                <w:rFonts w:hint="eastAsia" w:ascii="宋体" w:hAnsi="宋体" w:cs="宋体"/>
                <w:szCs w:val="21"/>
              </w:rPr>
              <w:t>检验工序：</w:t>
            </w:r>
            <w:r>
              <w:rPr>
                <w:rFonts w:hint="eastAsia" w:ascii="宋体" w:hAnsi="宋体"/>
                <w:szCs w:val="21"/>
              </w:rPr>
              <w:t>裁剪、封边</w:t>
            </w:r>
          </w:p>
          <w:p>
            <w:pPr>
              <w:spacing w:line="400" w:lineRule="exact"/>
              <w:ind w:firstLine="420" w:firstLineChars="200"/>
              <w:jc w:val="left"/>
              <w:rPr>
                <w:rFonts w:ascii="宋体" w:hAnsi="宋体" w:cs="宋体"/>
                <w:szCs w:val="21"/>
              </w:rPr>
            </w:pPr>
            <w:r>
              <w:rPr>
                <w:rFonts w:hint="eastAsia" w:ascii="宋体" w:hAnsi="宋体" w:cs="宋体"/>
                <w:szCs w:val="21"/>
              </w:rPr>
              <w:t>要求：尺寸符合要求、封边牢固，焊缝整齐</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tabs>
                <w:tab w:val="left" w:pos="1045"/>
              </w:tabs>
              <w:spacing w:line="400" w:lineRule="exact"/>
              <w:jc w:val="left"/>
              <w:rPr>
                <w:rFonts w:ascii="宋体" w:hAnsi="宋体" w:cs="宋体"/>
                <w:szCs w:val="21"/>
              </w:rPr>
            </w:pPr>
            <w:r>
              <w:rPr>
                <w:rFonts w:hint="eastAsia" w:ascii="宋体" w:hAnsi="宋体" w:cs="宋体"/>
                <w:szCs w:val="21"/>
              </w:rPr>
              <w:t>3）抽：202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吹膜车间《过程检验记录》</w:t>
            </w:r>
          </w:p>
          <w:p>
            <w:pPr>
              <w:tabs>
                <w:tab w:val="left" w:pos="1045"/>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产品：</w:t>
            </w:r>
            <w:r>
              <w:rPr>
                <w:rFonts w:hint="eastAsia" w:ascii="宋体" w:hAnsi="宋体" w:cs="宋体"/>
                <w:szCs w:val="21"/>
                <w:lang w:eastAsia="zh-CN"/>
              </w:rPr>
              <w:t>低</w:t>
            </w:r>
            <w:r>
              <w:rPr>
                <w:rFonts w:hint="eastAsia" w:ascii="宋体" w:hAnsi="宋体"/>
                <w:szCs w:val="21"/>
                <w:lang w:eastAsia="zh-CN"/>
              </w:rPr>
              <w:t>压膜</w:t>
            </w:r>
            <w:r>
              <w:rPr>
                <w:rFonts w:hint="eastAsia" w:ascii="宋体" w:hAnsi="宋体"/>
                <w:szCs w:val="21"/>
                <w:lang w:val="en-US" w:eastAsia="zh-CN"/>
              </w:rPr>
              <w:t>0.04*950*1100</w:t>
            </w:r>
          </w:p>
          <w:p>
            <w:pPr>
              <w:spacing w:line="400" w:lineRule="exact"/>
              <w:ind w:firstLine="420" w:firstLineChars="200"/>
              <w:jc w:val="left"/>
              <w:rPr>
                <w:rFonts w:ascii="宋体" w:hAnsi="宋体" w:cs="宋体"/>
                <w:szCs w:val="21"/>
              </w:rPr>
            </w:pPr>
            <w:r>
              <w:rPr>
                <w:rFonts w:hint="eastAsia" w:ascii="宋体" w:hAnsi="宋体" w:cs="宋体"/>
                <w:szCs w:val="21"/>
              </w:rPr>
              <w:t>检验工序：配料、搅拌、吹膜</w:t>
            </w:r>
          </w:p>
          <w:p>
            <w:pPr>
              <w:spacing w:line="400" w:lineRule="exact"/>
              <w:ind w:firstLine="420" w:firstLineChars="200"/>
              <w:jc w:val="left"/>
              <w:rPr>
                <w:rFonts w:ascii="宋体" w:hAnsi="宋体" w:cs="宋体"/>
                <w:szCs w:val="21"/>
              </w:rPr>
            </w:pPr>
            <w:r>
              <w:rPr>
                <w:rFonts w:hint="eastAsia" w:ascii="宋体" w:hAnsi="宋体" w:cs="宋体"/>
                <w:szCs w:val="21"/>
              </w:rPr>
              <w:t>要求：</w:t>
            </w:r>
            <w:r>
              <w:rPr>
                <w:rFonts w:hint="eastAsia" w:ascii="宋体" w:hAnsi="宋体" w:cs="宋体"/>
                <w:szCs w:val="21"/>
                <w:lang w:eastAsia="zh-CN"/>
              </w:rPr>
              <w:t>按配方要求配料，混合均匀；出膜</w:t>
            </w:r>
            <w:r>
              <w:rPr>
                <w:rFonts w:hint="eastAsia" w:ascii="宋体" w:hAnsi="宋体" w:cs="宋体"/>
                <w:szCs w:val="21"/>
              </w:rPr>
              <w:t>无破损、无串色、无杂质、无色差、厚度</w:t>
            </w:r>
            <w:r>
              <w:rPr>
                <w:rFonts w:hint="eastAsia" w:ascii="宋体" w:hAnsi="宋体" w:cs="宋体"/>
                <w:szCs w:val="21"/>
                <w:lang w:eastAsia="zh-CN"/>
              </w:rPr>
              <w:t>、宽度</w:t>
            </w:r>
            <w:r>
              <w:rPr>
                <w:rFonts w:hint="eastAsia" w:ascii="宋体" w:hAnsi="宋体" w:cs="宋体"/>
                <w:szCs w:val="21"/>
              </w:rPr>
              <w:t>尺寸符合</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tabs>
                <w:tab w:val="left" w:pos="1045"/>
              </w:tabs>
              <w:spacing w:line="400" w:lineRule="exact"/>
              <w:jc w:val="left"/>
              <w:rPr>
                <w:rFonts w:ascii="宋体" w:hAnsi="宋体" w:cs="宋体"/>
                <w:szCs w:val="21"/>
              </w:rPr>
            </w:pPr>
            <w:r>
              <w:rPr>
                <w:rFonts w:hint="eastAsia" w:ascii="宋体" w:hAnsi="宋体" w:cs="宋体"/>
                <w:szCs w:val="21"/>
              </w:rPr>
              <w:t>4）抽：202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6制袋车间《过程检验记录》</w:t>
            </w:r>
          </w:p>
          <w:p>
            <w:pPr>
              <w:tabs>
                <w:tab w:val="left" w:pos="1045"/>
              </w:tabs>
              <w:spacing w:line="400" w:lineRule="exact"/>
              <w:jc w:val="left"/>
              <w:rPr>
                <w:rFonts w:ascii="宋体" w:hAnsi="宋体" w:cs="宋体"/>
                <w:szCs w:val="21"/>
              </w:rPr>
            </w:pPr>
            <w:r>
              <w:rPr>
                <w:rFonts w:hint="eastAsia" w:ascii="宋体" w:hAnsi="宋体" w:cs="宋体"/>
                <w:szCs w:val="21"/>
              </w:rPr>
              <w:t xml:space="preserve">    产品：</w:t>
            </w:r>
            <w:r>
              <w:rPr>
                <w:rFonts w:hint="eastAsia" w:ascii="宋体" w:hAnsi="宋体" w:cs="宋体"/>
                <w:szCs w:val="21"/>
                <w:lang w:eastAsia="zh-CN"/>
              </w:rPr>
              <w:t>蓝色塑料</w:t>
            </w:r>
            <w:r>
              <w:rPr>
                <w:rFonts w:hint="eastAsia" w:ascii="宋体" w:hAnsi="宋体" w:cs="宋体"/>
                <w:szCs w:val="21"/>
              </w:rPr>
              <w:t>袋</w:t>
            </w:r>
          </w:p>
          <w:p>
            <w:pPr>
              <w:spacing w:line="400" w:lineRule="exact"/>
              <w:ind w:firstLine="420" w:firstLineChars="200"/>
              <w:jc w:val="left"/>
              <w:rPr>
                <w:rFonts w:ascii="宋体" w:hAnsi="宋体" w:cs="宋体"/>
                <w:szCs w:val="21"/>
              </w:rPr>
            </w:pPr>
            <w:r>
              <w:rPr>
                <w:rFonts w:hint="eastAsia" w:ascii="宋体" w:hAnsi="宋体" w:cs="宋体"/>
                <w:szCs w:val="21"/>
              </w:rPr>
              <w:t>检验工序：</w:t>
            </w:r>
            <w:r>
              <w:rPr>
                <w:rFonts w:hint="eastAsia" w:ascii="宋体" w:hAnsi="宋体"/>
                <w:szCs w:val="21"/>
              </w:rPr>
              <w:t>裁剪、封边</w:t>
            </w:r>
          </w:p>
          <w:p>
            <w:pPr>
              <w:spacing w:line="400" w:lineRule="exact"/>
              <w:ind w:firstLine="420" w:firstLineChars="200"/>
              <w:jc w:val="left"/>
              <w:rPr>
                <w:rFonts w:ascii="宋体" w:hAnsi="宋体" w:cs="宋体"/>
                <w:szCs w:val="21"/>
              </w:rPr>
            </w:pPr>
            <w:r>
              <w:rPr>
                <w:rFonts w:hint="eastAsia" w:ascii="宋体" w:hAnsi="宋体" w:cs="宋体"/>
                <w:szCs w:val="21"/>
              </w:rPr>
              <w:t>要求：尺寸符合要求、封边牢固、焊缝整齐</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pStyle w:val="2"/>
              <w:rPr>
                <w:rFonts w:hint="eastAsia"/>
                <w:lang w:eastAsia="zh-CN"/>
              </w:rPr>
            </w:pPr>
          </w:p>
          <w:p>
            <w:pPr>
              <w:tabs>
                <w:tab w:val="left" w:pos="1045"/>
              </w:tabs>
              <w:spacing w:line="400" w:lineRule="exact"/>
              <w:jc w:val="left"/>
              <w:rPr>
                <w:rFonts w:ascii="宋体" w:hAnsi="宋体" w:cs="宋体"/>
                <w:szCs w:val="21"/>
              </w:rPr>
            </w:pPr>
            <w:r>
              <w:rPr>
                <w:rFonts w:hint="eastAsia" w:ascii="宋体" w:hAnsi="宋体" w:cs="宋体"/>
                <w:szCs w:val="21"/>
              </w:rPr>
              <w:t>三、成品检验：</w:t>
            </w:r>
          </w:p>
          <w:p>
            <w:pPr>
              <w:ind w:firstLine="420" w:firstLineChars="200"/>
              <w:rPr>
                <w:rFonts w:hint="eastAsia" w:ascii="宋体" w:hAnsi="宋体" w:eastAsia="宋体"/>
                <w:szCs w:val="21"/>
                <w:lang w:eastAsia="zh-CN"/>
              </w:rPr>
            </w:pPr>
            <w:r>
              <w:rPr>
                <w:rFonts w:hint="eastAsia" w:ascii="宋体" w:hAnsi="宋体"/>
                <w:szCs w:val="21"/>
              </w:rPr>
              <w:t>查成品检验，检验结果进行了记录和保管。根据检验结果，合格品入库，不合格的产品均采用报废处理。</w:t>
            </w:r>
            <w:r>
              <w:rPr>
                <w:rFonts w:hint="eastAsia" w:ascii="宋体" w:hAnsi="宋体"/>
                <w:szCs w:val="21"/>
                <w:lang w:eastAsia="zh-CN"/>
              </w:rPr>
              <w:t>负责人讲目前产品出厂检验主要针对其尺寸、外观进行检验，其物理力学性能采取定期送检的方式进行控制。</w:t>
            </w:r>
          </w:p>
          <w:p>
            <w:pPr>
              <w:tabs>
                <w:tab w:val="left" w:pos="1045"/>
              </w:tabs>
              <w:spacing w:line="400" w:lineRule="exact"/>
              <w:jc w:val="left"/>
              <w:rPr>
                <w:rFonts w:ascii="宋体" w:hAnsi="宋体" w:cs="宋体"/>
                <w:szCs w:val="21"/>
              </w:rPr>
            </w:pPr>
            <w:r>
              <w:rPr>
                <w:rFonts w:hint="eastAsia" w:ascii="宋体" w:hAnsi="宋体" w:cs="宋体"/>
                <w:szCs w:val="21"/>
              </w:rPr>
              <w:t>1）抽见：202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05</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0日《成品检验记录》</w:t>
            </w:r>
          </w:p>
          <w:p>
            <w:pPr>
              <w:rPr>
                <w:rFonts w:hint="eastAsia" w:ascii="宋体" w:hAnsi="宋体" w:eastAsia="宋体"/>
                <w:szCs w:val="21"/>
                <w:lang w:eastAsia="zh-CN"/>
              </w:rPr>
            </w:pPr>
            <w:r>
              <w:rPr>
                <w:rFonts w:hint="eastAsia" w:ascii="宋体" w:hAnsi="宋体" w:cs="宋体"/>
                <w:szCs w:val="21"/>
              </w:rPr>
              <w:t xml:space="preserve">名称: </w:t>
            </w:r>
            <w:r>
              <w:rPr>
                <w:rFonts w:hint="eastAsia" w:ascii="宋体" w:hAnsi="宋体"/>
                <w:szCs w:val="21"/>
                <w:lang w:eastAsia="zh-CN"/>
              </w:rPr>
              <w:t>蓝色塑料袋</w:t>
            </w:r>
            <w:r>
              <w:rPr>
                <w:rFonts w:hint="eastAsia" w:ascii="宋体" w:hAnsi="宋体"/>
                <w:szCs w:val="21"/>
              </w:rPr>
              <w:t>（</w:t>
            </w:r>
            <w:r>
              <w:rPr>
                <w:rFonts w:hint="eastAsia"/>
                <w:lang w:val="en-US" w:eastAsia="zh-CN"/>
              </w:rPr>
              <w:t>18</w:t>
            </w:r>
            <w:r>
              <w:rPr>
                <w:rFonts w:hint="eastAsia"/>
              </w:rPr>
              <w:t>0*1</w:t>
            </w:r>
            <w:r>
              <w:rPr>
                <w:rFonts w:hint="eastAsia" w:ascii="宋体" w:hAnsi="宋体"/>
                <w:szCs w:val="21"/>
              </w:rPr>
              <w:t>00*0.0</w:t>
            </w:r>
            <w:r>
              <w:rPr>
                <w:rFonts w:hint="eastAsia" w:ascii="宋体" w:hAnsi="宋体"/>
                <w:szCs w:val="21"/>
                <w:lang w:val="en-US" w:eastAsia="zh-CN"/>
              </w:rPr>
              <w:t>23</w:t>
            </w:r>
            <w:r>
              <w:rPr>
                <w:rFonts w:hint="eastAsia" w:ascii="宋体" w:hAnsi="宋体"/>
                <w:szCs w:val="21"/>
              </w:rPr>
              <w:t>）   客户：重庆</w:t>
            </w:r>
            <w:r>
              <w:rPr>
                <w:rFonts w:hint="eastAsia" w:ascii="宋体" w:hAnsi="宋体"/>
                <w:szCs w:val="21"/>
                <w:lang w:eastAsia="zh-CN"/>
              </w:rPr>
              <w:t>能上</w:t>
            </w:r>
          </w:p>
          <w:p>
            <w:pPr>
              <w:spacing w:line="400" w:lineRule="exact"/>
              <w:ind w:firstLine="420" w:firstLineChars="200"/>
              <w:jc w:val="left"/>
              <w:rPr>
                <w:rFonts w:ascii="宋体" w:hAnsi="宋体" w:cs="宋体"/>
                <w:szCs w:val="21"/>
              </w:rPr>
            </w:pPr>
            <w:r>
              <w:rPr>
                <w:rFonts w:hint="eastAsia" w:ascii="宋体" w:hAnsi="宋体" w:cs="宋体"/>
                <w:szCs w:val="21"/>
              </w:rPr>
              <w:t xml:space="preserve">检测项目        质量要求        检测结果   </w:t>
            </w:r>
          </w:p>
          <w:p>
            <w:pPr>
              <w:ind w:firstLine="210" w:firstLineChars="100"/>
              <w:rPr>
                <w:rFonts w:ascii="宋体" w:hAnsi="宋体"/>
                <w:szCs w:val="21"/>
              </w:rPr>
            </w:pPr>
            <w:r>
              <w:rPr>
                <w:rFonts w:hint="eastAsia" w:ascii="宋体" w:hAnsi="宋体"/>
                <w:szCs w:val="21"/>
              </w:rPr>
              <w:t>尺寸  长、宽、高</w:t>
            </w:r>
            <w:r>
              <w:rPr>
                <w:rFonts w:hint="eastAsia"/>
              </w:rPr>
              <w:t>（-10  +30)</w:t>
            </w:r>
            <w:r>
              <w:rPr>
                <w:rFonts w:hint="eastAsia" w:ascii="宋体" w:hAnsi="宋体"/>
                <w:szCs w:val="21"/>
              </w:rPr>
              <w:t>，厚+0.0</w:t>
            </w:r>
            <w:r>
              <w:rPr>
                <w:rFonts w:hint="eastAsia" w:ascii="宋体" w:hAnsi="宋体"/>
                <w:szCs w:val="21"/>
                <w:lang w:val="en-US" w:eastAsia="zh-CN"/>
              </w:rPr>
              <w:t>23</w:t>
            </w:r>
            <w:r>
              <w:rPr>
                <w:rFonts w:hint="eastAsia" w:ascii="宋体" w:hAnsi="宋体"/>
                <w:szCs w:val="21"/>
              </w:rPr>
              <w:t xml:space="preserve">   合格         </w:t>
            </w:r>
          </w:p>
          <w:p>
            <w:pPr>
              <w:ind w:firstLine="210" w:firstLineChars="100"/>
              <w:rPr>
                <w:rFonts w:ascii="宋体" w:hAnsi="宋体"/>
                <w:szCs w:val="21"/>
              </w:rPr>
            </w:pPr>
            <w:r>
              <w:rPr>
                <w:rFonts w:hint="eastAsia" w:ascii="宋体" w:hAnsi="宋体"/>
                <w:szCs w:val="21"/>
              </w:rPr>
              <w:t>封边               牢固                 合格</w:t>
            </w:r>
          </w:p>
          <w:p>
            <w:pPr>
              <w:ind w:firstLine="210" w:firstLineChars="100"/>
              <w:rPr>
                <w:rFonts w:ascii="宋体" w:hAnsi="宋体"/>
                <w:szCs w:val="21"/>
              </w:rPr>
            </w:pPr>
            <w:r>
              <w:rPr>
                <w:rFonts w:hint="eastAsia" w:ascii="宋体" w:hAnsi="宋体"/>
                <w:szCs w:val="21"/>
              </w:rPr>
              <w:t xml:space="preserve">焊缝         </w:t>
            </w:r>
            <w:r>
              <w:rPr>
                <w:rFonts w:hint="eastAsia" w:ascii="宋体" w:hAnsi="宋体"/>
                <w:szCs w:val="21"/>
                <w:lang w:val="en-US" w:eastAsia="zh-CN"/>
              </w:rPr>
              <w:t xml:space="preserve">  </w:t>
            </w:r>
            <w:r>
              <w:rPr>
                <w:rFonts w:hint="eastAsia" w:ascii="宋体" w:hAnsi="宋体"/>
                <w:szCs w:val="21"/>
              </w:rPr>
              <w:t xml:space="preserve">   无漏焊                合格</w:t>
            </w:r>
          </w:p>
          <w:p>
            <w:pPr>
              <w:ind w:firstLine="210" w:firstLineChars="100"/>
              <w:rPr>
                <w:szCs w:val="22"/>
              </w:rPr>
            </w:pPr>
            <w:r>
              <w:rPr>
                <w:rFonts w:hint="eastAsia"/>
                <w:szCs w:val="22"/>
              </w:rPr>
              <w:t>焊缝分离度        65℃ 加热，﹤50%      合格</w:t>
            </w:r>
          </w:p>
          <w:p>
            <w:pPr>
              <w:ind w:firstLine="210" w:firstLineChars="100"/>
              <w:rPr>
                <w:rFonts w:ascii="宋体" w:hAnsi="宋体"/>
                <w:szCs w:val="21"/>
              </w:rPr>
            </w:pPr>
            <w:r>
              <w:rPr>
                <w:rFonts w:hint="eastAsia" w:ascii="宋体" w:hAnsi="宋体"/>
                <w:szCs w:val="21"/>
              </w:rPr>
              <w:t>外观          无杂质、</w:t>
            </w:r>
            <w:r>
              <w:rPr>
                <w:rFonts w:hint="eastAsia" w:ascii="宋体" w:hAnsi="宋体"/>
                <w:szCs w:val="21"/>
                <w:lang w:eastAsia="zh-CN"/>
              </w:rPr>
              <w:t>蓝</w:t>
            </w:r>
            <w:r>
              <w:rPr>
                <w:rFonts w:hint="eastAsia" w:ascii="宋体" w:hAnsi="宋体"/>
                <w:szCs w:val="21"/>
              </w:rPr>
              <w:t>色              合格</w:t>
            </w:r>
          </w:p>
          <w:p>
            <w:pPr>
              <w:spacing w:line="400" w:lineRule="exact"/>
              <w:jc w:val="left"/>
              <w:rPr>
                <w:rFonts w:ascii="宋体" w:hAnsi="宋体" w:cs="宋体"/>
                <w:szCs w:val="21"/>
              </w:rPr>
            </w:pPr>
            <w:r>
              <w:rPr>
                <w:rFonts w:hint="eastAsia" w:ascii="宋体" w:hAnsi="宋体" w:cs="宋体"/>
                <w:szCs w:val="21"/>
              </w:rPr>
              <w:t>结论：合格</w:t>
            </w:r>
          </w:p>
          <w:p>
            <w:pPr>
              <w:spacing w:line="400" w:lineRule="exact"/>
              <w:jc w:val="left"/>
              <w:rPr>
                <w:rFonts w:hint="eastAsia" w:ascii="宋体" w:hAnsi="宋体" w:eastAsia="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rPr>
                <w:rFonts w:hint="eastAsia" w:ascii="宋体" w:hAnsi="宋体" w:eastAsia="宋体" w:cs="宋体"/>
                <w:szCs w:val="21"/>
                <w:lang w:eastAsia="zh-CN"/>
              </w:rPr>
            </w:pPr>
            <w:r>
              <w:rPr>
                <w:rFonts w:hint="eastAsia" w:ascii="宋体" w:hAnsi="宋体" w:cs="宋体"/>
                <w:szCs w:val="21"/>
              </w:rPr>
              <w:t>2）抽见：202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月16日《成品检验记录》  客户：重庆</w:t>
            </w:r>
            <w:r>
              <w:rPr>
                <w:rFonts w:hint="eastAsia" w:ascii="宋体" w:hAnsi="宋体" w:cs="宋体"/>
                <w:szCs w:val="21"/>
                <w:lang w:eastAsia="zh-CN"/>
              </w:rPr>
              <w:t>宝润</w:t>
            </w:r>
          </w:p>
          <w:p>
            <w:pPr>
              <w:pStyle w:val="3"/>
              <w:spacing w:line="400" w:lineRule="exact"/>
              <w:jc w:val="left"/>
              <w:rPr>
                <w:rFonts w:ascii="宋体" w:hAnsi="宋体"/>
                <w:szCs w:val="21"/>
              </w:rPr>
            </w:pPr>
            <w:r>
              <w:rPr>
                <w:rFonts w:hint="eastAsia" w:ascii="宋体" w:hAnsi="宋体" w:cs="宋体"/>
                <w:szCs w:val="21"/>
              </w:rPr>
              <w:t xml:space="preserve">名称: </w:t>
            </w:r>
            <w:r>
              <w:rPr>
                <w:rFonts w:hint="eastAsia" w:ascii="宋体" w:hAnsi="宋体"/>
                <w:szCs w:val="21"/>
                <w:lang w:eastAsia="zh-CN"/>
              </w:rPr>
              <w:t>高压袋（</w:t>
            </w:r>
            <w:r>
              <w:rPr>
                <w:rFonts w:hint="eastAsia" w:ascii="宋体" w:hAnsi="宋体"/>
                <w:szCs w:val="21"/>
                <w:lang w:val="en-US" w:eastAsia="zh-CN"/>
              </w:rPr>
              <w:t>1970</w:t>
            </w:r>
            <w:r>
              <w:rPr>
                <w:rFonts w:hint="eastAsia"/>
              </w:rPr>
              <w:t>*</w:t>
            </w:r>
            <w:r>
              <w:rPr>
                <w:rFonts w:hint="eastAsia"/>
                <w:lang w:val="en-US" w:eastAsia="zh-CN"/>
              </w:rPr>
              <w:t>1150</w:t>
            </w:r>
            <w:r>
              <w:rPr>
                <w:rFonts w:hint="eastAsia"/>
              </w:rPr>
              <w:t>*</w:t>
            </w:r>
            <w:r>
              <w:rPr>
                <w:rFonts w:hint="eastAsia"/>
                <w:lang w:val="en-US" w:eastAsia="zh-CN"/>
              </w:rPr>
              <w:t>800</w:t>
            </w:r>
            <w:r>
              <w:rPr>
                <w:rFonts w:hint="eastAsia" w:ascii="宋体" w:hAnsi="宋体"/>
                <w:szCs w:val="21"/>
              </w:rPr>
              <w:t>）</w:t>
            </w:r>
          </w:p>
          <w:p>
            <w:pPr>
              <w:pStyle w:val="3"/>
              <w:spacing w:line="400" w:lineRule="exact"/>
              <w:jc w:val="left"/>
              <w:rPr>
                <w:rFonts w:ascii="宋体" w:hAnsi="宋体" w:cs="宋体"/>
                <w:szCs w:val="21"/>
              </w:rPr>
            </w:pPr>
            <w:r>
              <w:rPr>
                <w:rFonts w:hint="eastAsia" w:ascii="宋体" w:hAnsi="宋体" w:cs="宋体"/>
                <w:szCs w:val="21"/>
              </w:rPr>
              <w:t>检测项目        质量要求             检测结果</w:t>
            </w:r>
          </w:p>
          <w:p>
            <w:pPr>
              <w:ind w:firstLine="210" w:firstLineChars="100"/>
              <w:rPr>
                <w:rFonts w:ascii="宋体" w:hAnsi="宋体"/>
                <w:szCs w:val="21"/>
              </w:rPr>
            </w:pPr>
            <w:r>
              <w:rPr>
                <w:rFonts w:hint="eastAsia" w:ascii="宋体" w:hAnsi="宋体"/>
                <w:szCs w:val="21"/>
              </w:rPr>
              <w:t>尺寸  长、宽、高</w:t>
            </w:r>
            <w:r>
              <w:rPr>
                <w:rFonts w:hint="eastAsia"/>
              </w:rPr>
              <w:t>（-10  +10)</w:t>
            </w:r>
            <w:r>
              <w:rPr>
                <w:rFonts w:hint="eastAsia" w:ascii="宋体" w:hAnsi="宋体"/>
                <w:szCs w:val="21"/>
              </w:rPr>
              <w:t>，厚</w:t>
            </w:r>
            <w:r>
              <w:rPr>
                <w:rFonts w:hint="eastAsia"/>
              </w:rPr>
              <w:t>+0.005</w:t>
            </w:r>
            <w:r>
              <w:rPr>
                <w:rFonts w:hint="eastAsia" w:ascii="宋体" w:hAnsi="宋体"/>
                <w:szCs w:val="21"/>
              </w:rPr>
              <w:t xml:space="preserve">      合格         </w:t>
            </w:r>
          </w:p>
          <w:p>
            <w:pPr>
              <w:ind w:firstLine="210" w:firstLineChars="100"/>
              <w:rPr>
                <w:rFonts w:ascii="宋体" w:hAnsi="宋体"/>
                <w:szCs w:val="21"/>
              </w:rPr>
            </w:pPr>
            <w:r>
              <w:rPr>
                <w:rFonts w:hint="eastAsia" w:ascii="宋体" w:hAnsi="宋体"/>
                <w:szCs w:val="21"/>
              </w:rPr>
              <w:t>封边               牢固                   合格</w:t>
            </w:r>
          </w:p>
          <w:p>
            <w:pPr>
              <w:ind w:firstLine="210" w:firstLineChars="100"/>
              <w:rPr>
                <w:szCs w:val="22"/>
              </w:rPr>
            </w:pPr>
            <w:r>
              <w:rPr>
                <w:rFonts w:hint="eastAsia"/>
                <w:szCs w:val="22"/>
              </w:rPr>
              <w:t>焊缝分离度        65℃ 加热，﹤50%       合格</w:t>
            </w:r>
          </w:p>
          <w:p>
            <w:pPr>
              <w:ind w:firstLine="210" w:firstLineChars="100"/>
              <w:rPr>
                <w:szCs w:val="22"/>
              </w:rPr>
            </w:pPr>
            <w:r>
              <w:rPr>
                <w:rFonts w:hint="eastAsia"/>
                <w:szCs w:val="22"/>
              </w:rPr>
              <w:t>焊缝           无漏焊                     合格</w:t>
            </w:r>
          </w:p>
          <w:p>
            <w:pPr>
              <w:ind w:firstLine="210" w:firstLineChars="100"/>
              <w:rPr>
                <w:szCs w:val="22"/>
              </w:rPr>
            </w:pPr>
            <w:r>
              <w:rPr>
                <w:rFonts w:hint="eastAsia"/>
                <w:szCs w:val="22"/>
              </w:rPr>
              <w:t>外观           无杂质、本色               合格</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）抽见：202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日《成品检验记录》  客户：重庆</w:t>
            </w:r>
            <w:r>
              <w:rPr>
                <w:rFonts w:hint="eastAsia" w:ascii="宋体" w:hAnsi="宋体" w:cs="宋体"/>
                <w:szCs w:val="21"/>
                <w:lang w:eastAsia="zh-CN"/>
              </w:rPr>
              <w:t>宝润</w:t>
            </w:r>
          </w:p>
          <w:p>
            <w:pPr>
              <w:pStyle w:val="3"/>
              <w:spacing w:line="400" w:lineRule="exact"/>
              <w:jc w:val="left"/>
              <w:rPr>
                <w:rFonts w:ascii="宋体" w:hAnsi="宋体"/>
                <w:szCs w:val="21"/>
              </w:rPr>
            </w:pPr>
            <w:r>
              <w:rPr>
                <w:rFonts w:hint="eastAsia" w:ascii="宋体" w:hAnsi="宋体" w:cs="宋体"/>
                <w:szCs w:val="21"/>
              </w:rPr>
              <w:t xml:space="preserve">名称: </w:t>
            </w:r>
            <w:r>
              <w:rPr>
                <w:rFonts w:hint="eastAsia" w:ascii="宋体" w:hAnsi="宋体" w:cs="宋体"/>
                <w:szCs w:val="21"/>
                <w:lang w:eastAsia="zh-CN"/>
              </w:rPr>
              <w:t>低</w:t>
            </w:r>
            <w:r>
              <w:rPr>
                <w:rFonts w:hint="eastAsia" w:ascii="宋体" w:hAnsi="宋体"/>
                <w:szCs w:val="21"/>
                <w:lang w:eastAsia="zh-CN"/>
              </w:rPr>
              <w:t>压膜（</w:t>
            </w:r>
            <w:r>
              <w:rPr>
                <w:rFonts w:hint="eastAsia" w:ascii="宋体" w:hAnsi="宋体"/>
                <w:szCs w:val="21"/>
                <w:lang w:val="en-US" w:eastAsia="zh-CN"/>
              </w:rPr>
              <w:t>0.04*950</w:t>
            </w:r>
            <w:r>
              <w:rPr>
                <w:rFonts w:hint="eastAsia" w:ascii="宋体" w:hAnsi="宋体"/>
                <w:szCs w:val="21"/>
              </w:rPr>
              <w:t>）</w:t>
            </w:r>
          </w:p>
          <w:p>
            <w:pPr>
              <w:pStyle w:val="3"/>
              <w:spacing w:line="400" w:lineRule="exact"/>
              <w:jc w:val="left"/>
              <w:rPr>
                <w:rFonts w:ascii="宋体" w:hAnsi="宋体" w:cs="宋体"/>
                <w:szCs w:val="21"/>
              </w:rPr>
            </w:pPr>
            <w:r>
              <w:rPr>
                <w:rFonts w:hint="eastAsia" w:ascii="宋体" w:hAnsi="宋体" w:cs="宋体"/>
                <w:szCs w:val="21"/>
              </w:rPr>
              <w:t>检测项目        质量要求             检测结果</w:t>
            </w:r>
          </w:p>
          <w:p>
            <w:pPr>
              <w:ind w:firstLine="210" w:firstLineChars="100"/>
              <w:rPr>
                <w:rFonts w:ascii="宋体" w:hAnsi="宋体"/>
                <w:szCs w:val="21"/>
              </w:rPr>
            </w:pPr>
            <w:r>
              <w:rPr>
                <w:rFonts w:hint="eastAsia" w:ascii="宋体" w:hAnsi="宋体"/>
                <w:szCs w:val="21"/>
              </w:rPr>
              <w:t xml:space="preserve">尺寸  </w:t>
            </w:r>
            <w:r>
              <w:rPr>
                <w:rFonts w:hint="eastAsia" w:ascii="宋体" w:hAnsi="宋体"/>
                <w:szCs w:val="21"/>
                <w:lang w:val="en-US" w:eastAsia="zh-CN"/>
              </w:rPr>
              <w:t xml:space="preserve">            厚度、宽度             </w:t>
            </w:r>
            <w:r>
              <w:rPr>
                <w:rFonts w:hint="eastAsia" w:ascii="宋体" w:hAnsi="宋体"/>
                <w:szCs w:val="21"/>
              </w:rPr>
              <w:t xml:space="preserve"> 合格        </w:t>
            </w:r>
          </w:p>
          <w:p>
            <w:pPr>
              <w:ind w:firstLine="210" w:firstLineChars="100"/>
              <w:rPr>
                <w:szCs w:val="22"/>
              </w:rPr>
            </w:pPr>
            <w:r>
              <w:rPr>
                <w:rFonts w:hint="eastAsia"/>
                <w:szCs w:val="22"/>
              </w:rPr>
              <w:t>外观           无杂质、本色               合格</w:t>
            </w:r>
          </w:p>
          <w:p>
            <w:pPr>
              <w:spacing w:line="400" w:lineRule="exact"/>
              <w:ind w:firstLine="420" w:firstLineChars="200"/>
              <w:jc w:val="left"/>
              <w:rPr>
                <w:rFonts w:ascii="宋体" w:hAnsi="宋体" w:cs="宋体"/>
                <w:szCs w:val="21"/>
              </w:rPr>
            </w:pPr>
            <w:r>
              <w:rPr>
                <w:rFonts w:hint="eastAsia" w:ascii="宋体" w:hAnsi="宋体" w:cs="宋体"/>
                <w:szCs w:val="21"/>
              </w:rPr>
              <w:t>结论：合格</w:t>
            </w:r>
          </w:p>
          <w:p>
            <w:pPr>
              <w:spacing w:line="400" w:lineRule="exact"/>
              <w:ind w:firstLine="420" w:firstLineChars="200"/>
              <w:jc w:val="left"/>
              <w:rPr>
                <w:rFonts w:hint="eastAsia" w:ascii="宋体" w:hAnsi="宋体" w:cs="宋体"/>
                <w:szCs w:val="21"/>
                <w:lang w:eastAsia="zh-CN"/>
              </w:rPr>
            </w:pPr>
            <w:r>
              <w:rPr>
                <w:rFonts w:hint="eastAsia" w:ascii="宋体" w:hAnsi="宋体" w:cs="宋体"/>
                <w:szCs w:val="21"/>
              </w:rPr>
              <w:t>检验员：</w:t>
            </w:r>
            <w:r>
              <w:rPr>
                <w:rFonts w:hint="eastAsia" w:ascii="宋体" w:hAnsi="宋体" w:cs="宋体"/>
                <w:szCs w:val="21"/>
                <w:lang w:eastAsia="zh-CN"/>
              </w:rPr>
              <w:t>廖殿俊</w:t>
            </w:r>
          </w:p>
          <w:p>
            <w:pPr>
              <w:pStyle w:val="2"/>
            </w:pPr>
          </w:p>
          <w:p>
            <w:pPr>
              <w:ind w:firstLine="210" w:firstLineChars="100"/>
              <w:rPr>
                <w:rFonts w:hint="eastAsia" w:ascii="宋体" w:hAnsi="宋体"/>
                <w:szCs w:val="21"/>
              </w:rPr>
            </w:pPr>
            <w:r>
              <w:rPr>
                <w:rFonts w:hint="eastAsia" w:ascii="宋体" w:hAnsi="宋体"/>
                <w:szCs w:val="21"/>
              </w:rPr>
              <w:t>现场见记录保存比较散乱，对负责人口头提出整改要求</w:t>
            </w:r>
          </w:p>
          <w:p>
            <w:pPr>
              <w:ind w:firstLine="210" w:firstLineChars="100"/>
              <w:rPr>
                <w:rFonts w:ascii="宋体" w:hAnsi="宋体"/>
                <w:szCs w:val="21"/>
              </w:rPr>
            </w:pPr>
            <w:r>
              <w:rPr>
                <w:rFonts w:hint="eastAsia" w:ascii="宋体" w:hAnsi="宋体"/>
                <w:szCs w:val="21"/>
              </w:rPr>
              <w:t>查，公司产品的三方委托检验报告：</w:t>
            </w:r>
          </w:p>
          <w:p>
            <w:pPr>
              <w:ind w:firstLine="210" w:firstLineChars="100"/>
              <w:rPr>
                <w:rFonts w:ascii="宋体" w:hAnsi="宋体"/>
                <w:szCs w:val="21"/>
              </w:rPr>
            </w:pP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月委托检验报告,测试产品：</w:t>
            </w:r>
            <w:r>
              <w:rPr>
                <w:rFonts w:hint="eastAsia" w:ascii="宋体" w:hAnsi="宋体"/>
                <w:szCs w:val="21"/>
                <w:lang w:eastAsia="zh-CN"/>
              </w:rPr>
              <w:t>聚乙烯塑料薄膜</w:t>
            </w:r>
            <w:r>
              <w:rPr>
                <w:rFonts w:hint="eastAsia" w:ascii="宋体" w:hAnsi="宋体"/>
                <w:szCs w:val="21"/>
              </w:rPr>
              <w:t>。结论</w:t>
            </w:r>
            <w:r>
              <w:rPr>
                <w:rFonts w:hint="eastAsia" w:ascii="宋体" w:hAnsi="宋体"/>
                <w:szCs w:val="21"/>
                <w:lang w:eastAsia="zh-CN"/>
              </w:rPr>
              <w:t>：</w:t>
            </w:r>
            <w:r>
              <w:rPr>
                <w:rFonts w:hint="eastAsia" w:ascii="宋体" w:hAnsi="宋体"/>
                <w:szCs w:val="21"/>
              </w:rPr>
              <w:t>合格。</w:t>
            </w:r>
          </w:p>
          <w:p>
            <w:pPr>
              <w:ind w:firstLine="210" w:firstLineChars="100"/>
              <w:rPr>
                <w:rFonts w:ascii="宋体" w:hAnsi="宋体"/>
                <w:szCs w:val="21"/>
              </w:rPr>
            </w:pPr>
            <w:r>
              <w:rPr>
                <w:rFonts w:hint="eastAsia" w:ascii="宋体" w:hAnsi="宋体"/>
                <w:szCs w:val="21"/>
              </w:rPr>
              <w:t>以上报告：详见附件。</w:t>
            </w:r>
          </w:p>
          <w:p>
            <w:pPr>
              <w:ind w:firstLine="210" w:firstLineChars="100"/>
              <w:rPr>
                <w:rFonts w:hint="eastAsia" w:ascii="宋体" w:hAnsi="宋体" w:eastAsia="宋体" w:cs="宋体"/>
                <w:color w:val="auto"/>
                <w:kern w:val="2"/>
                <w:sz w:val="21"/>
                <w:szCs w:val="21"/>
                <w:lang w:val="en-US" w:eastAsia="zh-CN" w:bidi="ar-SA"/>
              </w:rPr>
            </w:pPr>
            <w:r>
              <w:rPr>
                <w:rFonts w:hint="eastAsia" w:ascii="宋体" w:hAnsi="宋体"/>
                <w:szCs w:val="21"/>
              </w:rPr>
              <w:t>组织的质检工作均为授权的质检员进行检查。</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 w:val="21"/>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color w:val="auto"/>
                <w:sz w:val="21"/>
                <w:szCs w:val="21"/>
              </w:rPr>
              <w:t xml:space="preserve">8.7 </w:t>
            </w:r>
          </w:p>
        </w:tc>
        <w:tc>
          <w:tcPr>
            <w:tcW w:w="10004" w:type="dxa"/>
            <w:vAlign w:val="top"/>
          </w:tcPr>
          <w:p>
            <w:pPr>
              <w:rPr>
                <w:rFonts w:hint="eastAsia"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公司编制了《不</w:t>
            </w:r>
            <w:r>
              <w:rPr>
                <w:rFonts w:hint="eastAsia" w:ascii="宋体" w:hAnsi="宋体"/>
                <w:color w:val="auto"/>
                <w:sz w:val="21"/>
                <w:szCs w:val="21"/>
                <w:lang w:eastAsia="zh-CN"/>
              </w:rPr>
              <w:t>符合，纠正和预防措施</w:t>
            </w:r>
            <w:r>
              <w:rPr>
                <w:rFonts w:hint="eastAsia" w:ascii="宋体" w:hAnsi="宋体"/>
                <w:color w:val="auto"/>
                <w:sz w:val="21"/>
                <w:szCs w:val="21"/>
              </w:rPr>
              <w:t>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抽查《不合格处理单》</w:t>
            </w:r>
          </w:p>
          <w:p>
            <w:pPr>
              <w:rPr>
                <w:rFonts w:hint="default" w:ascii="宋体" w:hAnsi="宋体" w:eastAsia="宋体"/>
                <w:color w:val="auto"/>
                <w:sz w:val="21"/>
                <w:szCs w:val="21"/>
                <w:lang w:val="en-US" w:eastAsia="zh-CN"/>
              </w:rPr>
            </w:pPr>
            <w:r>
              <w:rPr>
                <w:rFonts w:hint="eastAsia" w:ascii="宋体" w:hAnsi="宋体"/>
                <w:color w:val="auto"/>
                <w:sz w:val="21"/>
                <w:szCs w:val="21"/>
              </w:rPr>
              <w:t>发现时间：20</w:t>
            </w:r>
            <w:r>
              <w:rPr>
                <w:rFonts w:hint="eastAsia" w:ascii="宋体" w:hAnsi="宋体"/>
                <w:color w:val="auto"/>
                <w:sz w:val="21"/>
                <w:szCs w:val="21"/>
                <w:lang w:val="en-US" w:eastAsia="zh-CN"/>
              </w:rPr>
              <w:t>21</w:t>
            </w:r>
            <w:r>
              <w:rPr>
                <w:rFonts w:hint="eastAsia" w:ascii="宋体" w:hAnsi="宋体"/>
                <w:color w:val="auto"/>
                <w:sz w:val="21"/>
                <w:szCs w:val="21"/>
              </w:rPr>
              <w:t>.</w:t>
            </w:r>
            <w:r>
              <w:rPr>
                <w:rFonts w:hint="eastAsia" w:ascii="宋体" w:hAnsi="宋体"/>
                <w:color w:val="auto"/>
                <w:sz w:val="21"/>
                <w:szCs w:val="21"/>
                <w:lang w:val="en-US" w:eastAsia="zh-CN"/>
              </w:rPr>
              <w:t>05</w:t>
            </w:r>
            <w:r>
              <w:rPr>
                <w:rFonts w:hint="eastAsia" w:ascii="宋体" w:hAnsi="宋体"/>
                <w:color w:val="auto"/>
                <w:sz w:val="21"/>
                <w:szCs w:val="21"/>
              </w:rPr>
              <w:t>.</w:t>
            </w:r>
            <w:r>
              <w:rPr>
                <w:rFonts w:hint="eastAsia" w:ascii="宋体" w:hAnsi="宋体"/>
                <w:color w:val="auto"/>
                <w:sz w:val="21"/>
                <w:szCs w:val="21"/>
                <w:lang w:val="en-US" w:eastAsia="zh-CN"/>
              </w:rPr>
              <w:t>23</w:t>
            </w:r>
          </w:p>
          <w:p>
            <w:pPr>
              <w:rPr>
                <w:rFonts w:hint="eastAsia" w:ascii="宋体" w:hAnsi="宋体"/>
                <w:sz w:val="21"/>
                <w:szCs w:val="21"/>
                <w:highlight w:val="none"/>
              </w:rPr>
            </w:pPr>
            <w:r>
              <w:rPr>
                <w:rFonts w:hint="eastAsia" w:ascii="宋体" w:hAnsi="宋体"/>
                <w:sz w:val="21"/>
                <w:szCs w:val="21"/>
                <w:highlight w:val="none"/>
              </w:rPr>
              <w:t>不合格描述：检验发现吹膜工序成卷不平整</w:t>
            </w:r>
            <w:r>
              <w:rPr>
                <w:rFonts w:hint="eastAsia" w:ascii="宋体" w:hAnsi="宋体"/>
                <w:sz w:val="21"/>
                <w:szCs w:val="21"/>
                <w:highlight w:val="none"/>
                <w:lang w:eastAsia="zh-CN"/>
              </w:rPr>
              <w:t>的情况。</w:t>
            </w:r>
            <w:r>
              <w:rPr>
                <w:rFonts w:hint="eastAsia" w:ascii="宋体" w:hAnsi="宋体"/>
                <w:sz w:val="21"/>
                <w:szCs w:val="21"/>
                <w:highlight w:val="none"/>
              </w:rPr>
              <w:t xml:space="preserve">   </w:t>
            </w:r>
          </w:p>
          <w:p>
            <w:pPr>
              <w:rPr>
                <w:rFonts w:hint="eastAsia" w:ascii="宋体" w:hAnsi="宋体"/>
                <w:sz w:val="21"/>
                <w:szCs w:val="21"/>
                <w:highlight w:val="none"/>
                <w:lang w:eastAsia="zh-CN"/>
              </w:rPr>
            </w:pPr>
            <w:r>
              <w:rPr>
                <w:rFonts w:hint="eastAsia" w:ascii="宋体" w:hAnsi="宋体"/>
                <w:sz w:val="21"/>
                <w:szCs w:val="21"/>
                <w:highlight w:val="none"/>
                <w:lang w:eastAsia="zh-CN"/>
              </w:rPr>
              <w:t>原因：吹膜机漉网不干净造成消气。</w:t>
            </w:r>
          </w:p>
          <w:p>
            <w:pPr>
              <w:rPr>
                <w:rFonts w:hint="eastAsia" w:ascii="宋体" w:hAnsi="宋体"/>
                <w:sz w:val="21"/>
                <w:szCs w:val="21"/>
                <w:highlight w:val="none"/>
              </w:rPr>
            </w:pPr>
            <w:r>
              <w:rPr>
                <w:rFonts w:hint="eastAsia" w:ascii="宋体" w:hAnsi="宋体"/>
                <w:sz w:val="21"/>
                <w:szCs w:val="21"/>
                <w:highlight w:val="none"/>
              </w:rPr>
              <w:t>处理方案：分选出不合格、成卷不平整的人工整理</w:t>
            </w:r>
            <w:r>
              <w:rPr>
                <w:rFonts w:hint="eastAsia" w:ascii="宋体" w:hAnsi="宋体"/>
                <w:sz w:val="21"/>
                <w:szCs w:val="21"/>
                <w:highlight w:val="none"/>
                <w:lang w:eastAsia="zh-CN"/>
              </w:rPr>
              <w:t>，更换吹膜机滤网</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跟踪验证：返工后检验合格。</w:t>
            </w:r>
          </w:p>
          <w:p>
            <w:pPr>
              <w:rPr>
                <w:rFonts w:hint="eastAsia" w:ascii="宋体" w:hAnsi="宋体"/>
                <w:sz w:val="21"/>
                <w:szCs w:val="21"/>
                <w:highlight w:val="none"/>
              </w:rPr>
            </w:pPr>
            <w:r>
              <w:rPr>
                <w:rFonts w:hint="eastAsia" w:ascii="宋体" w:hAnsi="宋体"/>
                <w:sz w:val="21"/>
                <w:szCs w:val="21"/>
                <w:highlight w:val="none"/>
              </w:rPr>
              <w:t>验证人：</w:t>
            </w:r>
            <w:r>
              <w:rPr>
                <w:rFonts w:hint="eastAsia" w:ascii="宋体" w:hAnsi="宋体"/>
                <w:sz w:val="21"/>
                <w:szCs w:val="21"/>
                <w:highlight w:val="none"/>
                <w:lang w:eastAsia="zh-CN"/>
              </w:rPr>
              <w:t>曾靖</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rPr>
                <w:rFonts w:hint="eastAsia" w:ascii="宋体" w:hAnsi="宋体"/>
                <w:color w:val="auto"/>
                <w:sz w:val="21"/>
                <w:szCs w:val="21"/>
                <w:lang w:val="en-US" w:eastAsia="zh-CN"/>
              </w:rPr>
            </w:pPr>
            <w:r>
              <w:rPr>
                <w:rFonts w:hint="eastAsia" w:ascii="宋体" w:hAnsi="宋体"/>
                <w:color w:val="auto"/>
                <w:sz w:val="21"/>
                <w:szCs w:val="21"/>
                <w:lang w:val="en-US" w:eastAsia="zh-CN"/>
              </w:rPr>
              <w:t>总则</w:t>
            </w:r>
          </w:p>
          <w:p>
            <w:pPr>
              <w:rPr>
                <w:rFonts w:hint="eastAsia" w:ascii="宋体" w:hAnsi="宋体"/>
                <w:color w:val="auto"/>
                <w:sz w:val="21"/>
                <w:szCs w:val="21"/>
                <w:lang w:val="en-US" w:eastAsia="zh-CN"/>
              </w:rPr>
            </w:pPr>
          </w:p>
        </w:tc>
        <w:tc>
          <w:tcPr>
            <w:tcW w:w="960" w:type="dxa"/>
            <w:vAlign w:val="top"/>
          </w:tcPr>
          <w:p>
            <w:pPr>
              <w:rPr>
                <w:rFonts w:hint="eastAsia" w:ascii="宋体" w:hAnsi="宋体"/>
                <w:color w:val="auto"/>
                <w:sz w:val="21"/>
                <w:szCs w:val="21"/>
                <w:lang w:val="en-US" w:eastAsia="zh-CN"/>
              </w:rPr>
            </w:pPr>
            <w:r>
              <w:rPr>
                <w:rFonts w:hint="eastAsia" w:ascii="宋体" w:hAnsi="宋体"/>
                <w:color w:val="auto"/>
                <w:sz w:val="21"/>
                <w:szCs w:val="21"/>
                <w:lang w:val="en-US" w:eastAsia="zh-CN"/>
              </w:rPr>
              <w:t>9.1.1</w:t>
            </w:r>
          </w:p>
        </w:tc>
        <w:tc>
          <w:tcPr>
            <w:tcW w:w="10004" w:type="dxa"/>
            <w:vAlign w:val="top"/>
          </w:tcPr>
          <w:p>
            <w:pPr>
              <w:ind w:firstLine="630" w:firstLineChars="300"/>
              <w:rPr>
                <w:rFonts w:hint="eastAsia" w:ascii="宋体" w:hAnsi="宋体"/>
                <w:color w:val="auto"/>
                <w:sz w:val="21"/>
                <w:szCs w:val="21"/>
                <w:lang w:val="en-US" w:eastAsia="zh-CN"/>
              </w:rPr>
            </w:pPr>
            <w:r>
              <w:rPr>
                <w:rFonts w:hint="eastAsia" w:ascii="宋体" w:hAnsi="宋体"/>
                <w:color w:val="auto"/>
                <w:sz w:val="21"/>
                <w:szCs w:val="21"/>
                <w:lang w:val="en-US" w:eastAsia="zh-CN"/>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新宋体"/>
                <w:color w:val="auto"/>
                <w:sz w:val="21"/>
                <w:szCs w:val="21"/>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olor w:val="auto"/>
                <w:sz w:val="21"/>
                <w:szCs w:val="21"/>
              </w:rPr>
              <w:t>不</w:t>
            </w:r>
            <w:r>
              <w:rPr>
                <w:rFonts w:hint="eastAsia" w:ascii="宋体" w:hAnsi="宋体"/>
                <w:color w:val="auto"/>
                <w:sz w:val="21"/>
                <w:szCs w:val="21"/>
                <w:lang w:eastAsia="zh-CN"/>
              </w:rPr>
              <w:t>符合，纠正和预防措施</w:t>
            </w:r>
            <w:r>
              <w:rPr>
                <w:rFonts w:hint="eastAsia" w:ascii="宋体" w:hAnsi="宋体"/>
                <w:color w:val="auto"/>
                <w:sz w:val="21"/>
                <w:szCs w:val="21"/>
              </w:rPr>
              <w:t>控制程序</w:t>
            </w:r>
            <w:r>
              <w:rPr>
                <w:rFonts w:hint="eastAsia" w:ascii="宋体" w:hAnsi="宋体" w:cs="宋体"/>
                <w:color w:val="auto"/>
                <w:szCs w:val="24"/>
              </w:rPr>
              <w:t>》</w:t>
            </w:r>
            <w:r>
              <w:rPr>
                <w:rFonts w:hint="eastAsia" w:ascii="宋体" w:hAnsi="宋体" w:cs="宋体"/>
                <w:color w:val="auto"/>
                <w:szCs w:val="24"/>
                <w:lang w:eastAsia="zh-CN"/>
              </w:rPr>
              <w:t>、《持续改进控制措施》</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2021.03.25生产现场检查发现，部分通道被原材料堵塞。</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工作人员对标准的理解不到位工作疏忽造成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立即要求将堵塞通道的原材料放置到指定的原材料堆放区域</w:t>
            </w:r>
            <w:r>
              <w:rPr>
                <w:rFonts w:hint="eastAsia" w:ascii="宋体" w:hAnsi="宋体" w:cs="宋体"/>
                <w:color w:val="auto"/>
                <w:szCs w:val="24"/>
                <w:highlight w:val="none"/>
                <w:lang w:val="en-US" w:eastAsia="zh-CN"/>
              </w:rPr>
              <w:t>，并对相关人员实施教育。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曾靖</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26</w:t>
            </w:r>
          </w:p>
          <w:p>
            <w:pPr>
              <w:ind w:firstLine="420" w:firstLineChars="200"/>
              <w:rPr>
                <w:rFonts w:hint="eastAsia" w:ascii="宋体" w:hAnsi="宋体" w:eastAsia="宋体" w:cs="宋体"/>
                <w:color w:val="auto"/>
                <w:szCs w:val="21"/>
              </w:rPr>
            </w:pPr>
            <w:r>
              <w:rPr>
                <w:rFonts w:hint="eastAsia" w:ascii="宋体" w:hAnsi="宋体" w:cs="宋体"/>
                <w:color w:val="auto"/>
                <w:szCs w:val="24"/>
                <w:highlight w:val="none"/>
              </w:rPr>
              <w:t>纠正措施实施基本有效。</w:t>
            </w:r>
          </w:p>
        </w:tc>
        <w:tc>
          <w:tcPr>
            <w:tcW w:w="1585" w:type="dxa"/>
            <w:vAlign w:val="top"/>
          </w:tcPr>
          <w:p>
            <w:pPr>
              <w:rPr>
                <w:color w:val="auto"/>
              </w:rPr>
            </w:pPr>
          </w:p>
        </w:tc>
      </w:tr>
    </w:tbl>
    <w:p>
      <w:pPr>
        <w:pStyle w:val="6"/>
        <w:jc w:val="left"/>
        <w:rPr>
          <w:rFonts w:hint="eastAsia" w:ascii="隶书" w:hAnsi="宋体" w:eastAsia="隶书"/>
          <w:bCs/>
          <w:color w:val="auto"/>
          <w:sz w:val="36"/>
          <w:szCs w:val="36"/>
        </w:rPr>
      </w:pPr>
      <w:r>
        <w:rPr>
          <w:rFonts w:hint="eastAsia"/>
          <w:color w:val="auto"/>
        </w:rPr>
        <w:t>说明：不符合标注N</w:t>
      </w:r>
    </w:p>
    <w:p>
      <w:pPr>
        <w:pStyle w:val="6"/>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val="en-US" w:eastAsia="zh-CN"/>
              </w:rPr>
              <w:t>廖殿俊</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w:t>
            </w:r>
            <w:r>
              <w:t>伍荣华</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张心</w:t>
            </w:r>
            <w:r>
              <w:rPr>
                <w:rFonts w:hint="eastAsia"/>
                <w:color w:val="auto"/>
                <w:sz w:val="24"/>
                <w:szCs w:val="24"/>
                <w:lang w:val="en-US" w:eastAsia="zh-CN"/>
              </w:rPr>
              <w:t xml:space="preserve">   </w:t>
            </w:r>
            <w:r>
              <w:rPr>
                <w:rFonts w:hint="eastAsia"/>
                <w:color w:val="auto"/>
                <w:sz w:val="24"/>
                <w:szCs w:val="24"/>
              </w:rPr>
              <w:t xml:space="preserve"> 审核时间：</w:t>
            </w:r>
            <w:r>
              <w:rPr>
                <w:rFonts w:hint="eastAsia"/>
                <w:color w:val="auto"/>
                <w:sz w:val="24"/>
                <w:szCs w:val="24"/>
                <w:lang w:eastAsia="zh-CN"/>
              </w:rPr>
              <w:t>2021年06月01日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ascii="Times New Roman" w:hAnsi="Times New Roman" w:cs="Times New Roman"/>
                <w:color w:val="auto"/>
                <w:sz w:val="24"/>
                <w:szCs w:val="24"/>
              </w:rPr>
              <w:t>审核条款：</w:t>
            </w:r>
            <w:r>
              <w:rPr>
                <w:rFonts w:hint="eastAsia" w:ascii="Times New Roman" w:hAnsi="Times New Roman" w:cs="Times New Roman"/>
                <w:color w:val="auto"/>
                <w:sz w:val="24"/>
                <w:szCs w:val="24"/>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s="宋体"/>
                <w:color w:val="auto"/>
                <w:szCs w:val="21"/>
                <w:lang w:val="en-US" w:eastAsia="zh-CN"/>
              </w:rPr>
              <w:t xml:space="preserve">《质量目标统计表》 </w:t>
            </w:r>
            <w:r>
              <w:rPr>
                <w:rFonts w:hint="eastAsia" w:ascii="宋体" w:hAnsi="宋体"/>
                <w:color w:val="auto"/>
                <w:szCs w:val="21"/>
              </w:rPr>
              <w:t>该部门的质量目标为：</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产品一次交验合格率</w:t>
            </w:r>
            <w:r>
              <w:rPr>
                <w:rFonts w:hint="eastAsia" w:ascii="宋体" w:hAnsi="宋体" w:eastAsia="宋体" w:cs="宋体"/>
                <w:color w:val="auto"/>
                <w:szCs w:val="21"/>
                <w:lang w:val="en-US" w:eastAsia="zh-CN"/>
              </w:rPr>
              <w:t>&gt;</w:t>
            </w:r>
            <w:r>
              <w:rPr>
                <w:rFonts w:hint="eastAsia" w:ascii="宋体" w:hAnsi="宋体"/>
                <w:color w:val="auto"/>
                <w:szCs w:val="21"/>
                <w:lang w:val="en-US" w:eastAsia="zh-CN"/>
              </w:rPr>
              <w:t xml:space="preserve">98%；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生产设备按时保养率≥99%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生产计划完成率≥99%；</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重大质量/安全事故0 </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查2021年2月-2021年5月《</w:t>
            </w:r>
            <w:r>
              <w:rPr>
                <w:rFonts w:hint="eastAsia" w:ascii="宋体" w:hAnsi="宋体" w:cs="宋体"/>
                <w:color w:val="auto"/>
                <w:szCs w:val="21"/>
                <w:lang w:val="en-US" w:eastAsia="zh-CN"/>
              </w:rPr>
              <w:t>质量目标统计表</w:t>
            </w:r>
            <w:r>
              <w:rPr>
                <w:rFonts w:hint="eastAsia" w:ascii="宋体" w:hAnsi="宋体"/>
                <w:color w:val="auto"/>
                <w:szCs w:val="21"/>
                <w:lang w:val="en-US" w:eastAsia="zh-CN"/>
              </w:rPr>
              <w:t>》对部门目标进行考核，综合完成情况为：</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产品一次交验合格率98.5%；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生产设备按时保养率99% </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生产计划完成率100%；</w:t>
            </w:r>
          </w:p>
          <w:p>
            <w:pPr>
              <w:pStyle w:val="2"/>
              <w:ind w:firstLine="46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重大质量/安全事故0 </w:t>
            </w:r>
          </w:p>
          <w:p>
            <w:pPr>
              <w:spacing w:line="400" w:lineRule="exact"/>
              <w:rPr>
                <w:rFonts w:hint="default" w:ascii="宋体" w:hAnsi="宋体" w:cs="宋体"/>
                <w:color w:val="auto"/>
                <w:szCs w:val="21"/>
                <w:lang w:val="en-US"/>
              </w:rPr>
            </w:pPr>
            <w:r>
              <w:rPr>
                <w:rFonts w:hint="eastAsia" w:ascii="宋体" w:hAnsi="宋体"/>
                <w:color w:val="auto"/>
                <w:szCs w:val="21"/>
              </w:rPr>
              <w:t>质量目标缺乏指标实际完成的实证性资料</w:t>
            </w:r>
            <w:r>
              <w:rPr>
                <w:rFonts w:hint="eastAsia" w:ascii="宋体" w:hAnsi="宋体"/>
                <w:color w:val="auto"/>
                <w:szCs w:val="21"/>
                <w:lang w:eastAsia="zh-CN"/>
              </w:rPr>
              <w:t>，</w:t>
            </w:r>
            <w:r>
              <w:rPr>
                <w:rFonts w:hint="eastAsia" w:ascii="宋体" w:hAnsi="宋体"/>
                <w:color w:val="auto"/>
                <w:szCs w:val="21"/>
              </w:rPr>
              <w:t>已跟负责人沟通。</w:t>
            </w:r>
            <w:r>
              <w:rPr>
                <w:rFonts w:hint="eastAsia" w:ascii="宋体" w:hAnsi="宋体"/>
                <w:color w:val="auto"/>
                <w:szCs w:val="21"/>
                <w:lang w:val="en-US" w:eastAsia="zh-CN"/>
              </w:rPr>
              <w:t xml:space="preserve">基本达到目标要求  </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highlight w:val="none"/>
              </w:rPr>
            </w:pPr>
            <w:r>
              <w:rPr>
                <w:rFonts w:hint="eastAsia" w:ascii="宋体" w:hAnsi="宋体"/>
                <w:color w:val="auto"/>
                <w:sz w:val="21"/>
                <w:szCs w:val="21"/>
              </w:rPr>
              <w:t>——车</w:t>
            </w:r>
            <w:r>
              <w:rPr>
                <w:rFonts w:hint="eastAsia" w:ascii="宋体" w:hAnsi="宋体"/>
                <w:color w:val="auto"/>
                <w:sz w:val="21"/>
                <w:szCs w:val="21"/>
                <w:highlight w:val="none"/>
              </w:rPr>
              <w:t>间面积</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000平方米左右，车间、库房按区域划分，办公场所面积</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00平方</w:t>
            </w:r>
            <w:r>
              <w:rPr>
                <w:rFonts w:hint="eastAsia" w:ascii="宋体" w:hAnsi="宋体"/>
                <w:color w:val="auto"/>
                <w:sz w:val="21"/>
                <w:szCs w:val="21"/>
                <w:highlight w:val="none"/>
                <w:lang w:eastAsia="zh-CN"/>
              </w:rPr>
              <w:t>米</w:t>
            </w:r>
            <w:r>
              <w:rPr>
                <w:rFonts w:hint="eastAsia" w:ascii="宋体" w:hAnsi="宋体"/>
                <w:color w:val="auto"/>
                <w:sz w:val="21"/>
                <w:szCs w:val="21"/>
                <w:highlight w:val="none"/>
              </w:rPr>
              <w:t>。</w:t>
            </w:r>
          </w:p>
          <w:p>
            <w:pPr>
              <w:spacing w:line="400" w:lineRule="exact"/>
              <w:rPr>
                <w:rFonts w:hint="eastAsia" w:ascii="宋体" w:hAnsi="宋体"/>
                <w:color w:val="auto"/>
                <w:sz w:val="21"/>
                <w:szCs w:val="21"/>
                <w:highlight w:val="none"/>
              </w:rPr>
            </w:pPr>
            <w:r>
              <w:rPr>
                <w:rFonts w:hint="eastAsia" w:ascii="宋体" w:hAnsi="宋体"/>
                <w:color w:val="auto"/>
                <w:sz w:val="21"/>
                <w:szCs w:val="21"/>
              </w:rPr>
              <w:t>2、查《设备管理台账》</w:t>
            </w:r>
            <w:r>
              <w:rPr>
                <w:rFonts w:hint="eastAsia"/>
                <w:color w:val="auto"/>
                <w:szCs w:val="22"/>
                <w:lang w:eastAsia="zh-CN"/>
              </w:rPr>
              <w:t>主要设备为</w:t>
            </w:r>
            <w:r>
              <w:rPr>
                <w:rFonts w:hint="eastAsia" w:ascii="宋体" w:hAnsi="宋体"/>
                <w:szCs w:val="21"/>
                <w:lang w:val="en-US" w:eastAsia="zh-CN"/>
              </w:rPr>
              <w:t>混料机、吹膜机、机制袋、封口机、手工制袋机</w:t>
            </w:r>
            <w:r>
              <w:rPr>
                <w:rFonts w:hint="eastAsia"/>
                <w:color w:val="auto"/>
                <w:szCs w:val="22"/>
                <w:lang w:val="en-US" w:eastAsia="zh-CN"/>
              </w:rPr>
              <w:t>等</w:t>
            </w:r>
            <w:r>
              <w:rPr>
                <w:rFonts w:hint="eastAsia" w:ascii="宋体" w:hAnsi="宋体"/>
                <w:color w:val="auto"/>
                <w:sz w:val="21"/>
                <w:szCs w:val="21"/>
              </w:rPr>
              <w:t>，可以满足</w:t>
            </w:r>
            <w:r>
              <w:rPr>
                <w:rFonts w:hint="eastAsia" w:ascii="宋体" w:hAnsi="宋体"/>
                <w:color w:val="auto"/>
                <w:sz w:val="21"/>
                <w:szCs w:val="21"/>
                <w:highlight w:val="none"/>
              </w:rPr>
              <w:t>生产需要。</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3.经查，生产部对设备按月方式进行点检维护保养，并实施。</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4.抽查设施保养记录，采用《设备日常维护保养记录》进行记录。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1）设施名称：</w:t>
            </w:r>
            <w:r>
              <w:rPr>
                <w:rFonts w:hint="eastAsia" w:ascii="宋体" w:hAnsi="宋体" w:cs="宋体"/>
                <w:sz w:val="21"/>
                <w:szCs w:val="21"/>
                <w:highlight w:val="none"/>
                <w:lang w:eastAsia="zh-CN"/>
              </w:rPr>
              <w:t>吹膜机（</w:t>
            </w:r>
            <w:r>
              <w:rPr>
                <w:rFonts w:hint="eastAsia" w:ascii="宋体" w:hAnsi="宋体" w:cs="宋体"/>
                <w:sz w:val="21"/>
                <w:szCs w:val="21"/>
                <w:highlight w:val="none"/>
                <w:lang w:val="en-US" w:eastAsia="zh-CN"/>
              </w:rPr>
              <w:t>1#机）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w:t>
            </w:r>
            <w:r>
              <w:rPr>
                <w:rFonts w:hint="eastAsia" w:ascii="宋体" w:hAnsi="宋体"/>
                <w:sz w:val="21"/>
                <w:szCs w:val="21"/>
                <w:highlight w:val="none"/>
                <w:lang w:eastAsia="zh-CN"/>
              </w:rPr>
              <w:t>电机运转是否正常，系统有无异常；设备清洁、润滑；风环维护</w:t>
            </w:r>
            <w:r>
              <w:rPr>
                <w:rFonts w:hint="eastAsia" w:ascii="宋体" w:hAnsi="宋体"/>
                <w:sz w:val="21"/>
                <w:szCs w:val="21"/>
                <w:highlight w:val="none"/>
              </w:rPr>
              <w:t>等。</w:t>
            </w:r>
          </w:p>
          <w:p>
            <w:pPr>
              <w:spacing w:line="360" w:lineRule="auto"/>
              <w:ind w:firstLine="420" w:firstLineChars="200"/>
              <w:jc w:val="left"/>
              <w:rPr>
                <w:rFonts w:hint="eastAsia" w:ascii="宋体" w:hAnsi="宋体"/>
                <w:sz w:val="21"/>
                <w:szCs w:val="21"/>
                <w:highlight w:val="none"/>
                <w:lang w:eastAsia="zh-CN"/>
              </w:rPr>
            </w:pPr>
            <w:r>
              <w:rPr>
                <w:rFonts w:hint="eastAsia" w:ascii="宋体" w:hAnsi="宋体"/>
                <w:sz w:val="21"/>
                <w:szCs w:val="21"/>
                <w:highlight w:val="none"/>
              </w:rPr>
              <w:t>保养人：</w:t>
            </w:r>
            <w:r>
              <w:rPr>
                <w:rFonts w:hint="eastAsia" w:ascii="宋体" w:hAnsi="宋体"/>
                <w:sz w:val="21"/>
                <w:szCs w:val="21"/>
                <w:highlight w:val="none"/>
                <w:lang w:eastAsia="zh-CN"/>
              </w:rPr>
              <w:t>廖殿俊</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2）设施名称：</w:t>
            </w:r>
            <w:r>
              <w:rPr>
                <w:rFonts w:hint="eastAsia" w:ascii="宋体" w:hAnsi="宋体"/>
                <w:sz w:val="21"/>
                <w:szCs w:val="21"/>
                <w:highlight w:val="none"/>
                <w:lang w:eastAsia="zh-CN"/>
              </w:rPr>
              <w:t>自动制袋机（</w:t>
            </w:r>
            <w:r>
              <w:rPr>
                <w:rFonts w:hint="eastAsia" w:ascii="宋体" w:hAnsi="宋体"/>
                <w:sz w:val="21"/>
                <w:szCs w:val="21"/>
                <w:highlight w:val="none"/>
                <w:lang w:val="en-US" w:eastAsia="zh-CN"/>
              </w:rPr>
              <w:t>2#mm</w:t>
            </w:r>
            <w:r>
              <w:rPr>
                <w:rFonts w:hint="eastAsia" w:ascii="宋体" w:hAnsi="宋体"/>
                <w:sz w:val="21"/>
                <w:szCs w:val="21"/>
                <w:highlight w:val="none"/>
                <w:lang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w:t>
            </w:r>
            <w:r>
              <w:rPr>
                <w:rFonts w:hint="eastAsia" w:ascii="宋体" w:hAnsi="宋体"/>
                <w:sz w:val="21"/>
                <w:szCs w:val="21"/>
                <w:highlight w:val="none"/>
                <w:lang w:eastAsia="zh-CN"/>
              </w:rPr>
              <w:t>电机运转是否正常，系统有无异常；设备清洁、润滑；切刀检查</w:t>
            </w:r>
            <w:r>
              <w:rPr>
                <w:rFonts w:hint="eastAsia" w:ascii="宋体" w:hAnsi="宋体"/>
                <w:sz w:val="21"/>
                <w:szCs w:val="21"/>
                <w:highlight w:val="none"/>
              </w:rPr>
              <w:t>等。</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保养人：</w:t>
            </w:r>
            <w:r>
              <w:rPr>
                <w:rFonts w:hint="eastAsia" w:ascii="宋体" w:hAnsi="宋体"/>
                <w:sz w:val="21"/>
                <w:szCs w:val="21"/>
                <w:highlight w:val="none"/>
                <w:lang w:eastAsia="zh-CN"/>
              </w:rPr>
              <w:t>廖殿俊</w:t>
            </w:r>
          </w:p>
          <w:p>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其他设备均按要求进行了保养，保养记录不全，未策划设备项目保养规范，现场生产设备状态完好。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抽《设备维修记录》</w:t>
            </w:r>
          </w:p>
          <w:p>
            <w:pPr>
              <w:spacing w:line="360" w:lineRule="auto"/>
              <w:jc w:val="left"/>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设备名称：</w:t>
            </w:r>
            <w:r>
              <w:rPr>
                <w:rFonts w:hint="eastAsia" w:ascii="宋体" w:hAnsi="宋体"/>
                <w:sz w:val="21"/>
                <w:szCs w:val="21"/>
                <w:highlight w:val="none"/>
                <w:lang w:eastAsia="zh-CN"/>
              </w:rPr>
              <w:t>吹膜机（</w:t>
            </w:r>
            <w:r>
              <w:rPr>
                <w:rFonts w:hint="eastAsia" w:ascii="宋体" w:hAnsi="宋体"/>
                <w:sz w:val="21"/>
                <w:szCs w:val="21"/>
                <w:highlight w:val="none"/>
                <w:lang w:val="en-US" w:eastAsia="zh-CN"/>
              </w:rPr>
              <w:t>2#)</w:t>
            </w:r>
          </w:p>
          <w:p>
            <w:pPr>
              <w:spacing w:line="360" w:lineRule="auto"/>
              <w:jc w:val="left"/>
              <w:rPr>
                <w:rFonts w:hint="eastAsia" w:ascii="宋体" w:hAnsi="宋体"/>
                <w:sz w:val="21"/>
                <w:szCs w:val="21"/>
                <w:highlight w:val="none"/>
              </w:rPr>
            </w:pPr>
            <w:r>
              <w:rPr>
                <w:rFonts w:hint="eastAsia" w:ascii="宋体" w:hAnsi="宋体"/>
                <w:sz w:val="21"/>
                <w:szCs w:val="21"/>
                <w:highlight w:val="none"/>
              </w:rPr>
              <w:t>故障描述：</w:t>
            </w:r>
            <w:r>
              <w:rPr>
                <w:rFonts w:hint="eastAsia" w:ascii="宋体" w:hAnsi="宋体"/>
                <w:sz w:val="21"/>
                <w:szCs w:val="21"/>
                <w:highlight w:val="none"/>
                <w:lang w:eastAsia="zh-CN"/>
              </w:rPr>
              <w:t>吹出的薄膜厚薄不均匀</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w:t>
            </w:r>
            <w:r>
              <w:rPr>
                <w:rFonts w:hint="eastAsia" w:ascii="宋体" w:hAnsi="宋体"/>
                <w:sz w:val="21"/>
                <w:szCs w:val="21"/>
                <w:highlight w:val="none"/>
                <w:lang w:eastAsia="zh-CN"/>
              </w:rPr>
              <w:t>清理机头积碳</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rPr>
              <w:t>维修人：</w:t>
            </w:r>
            <w:r>
              <w:rPr>
                <w:rFonts w:hint="eastAsia" w:ascii="宋体" w:hAnsi="宋体"/>
                <w:sz w:val="21"/>
                <w:szCs w:val="21"/>
                <w:highlight w:val="none"/>
                <w:lang w:eastAsia="zh-CN"/>
              </w:rPr>
              <w:t>廖殿俊</w:t>
            </w:r>
            <w:r>
              <w:rPr>
                <w:rFonts w:hint="eastAsia" w:ascii="宋体" w:hAnsi="宋体"/>
                <w:sz w:val="21"/>
                <w:szCs w:val="21"/>
                <w:highlight w:val="none"/>
              </w:rPr>
              <w:t xml:space="preserve"> 20</w:t>
            </w:r>
            <w:r>
              <w:rPr>
                <w:rFonts w:hint="eastAsia" w:ascii="宋体" w:hAnsi="宋体"/>
                <w:sz w:val="21"/>
                <w:szCs w:val="21"/>
                <w:highlight w:val="none"/>
                <w:lang w:val="en-US" w:eastAsia="zh-CN"/>
              </w:rPr>
              <w:t>21</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16</w:t>
            </w:r>
          </w:p>
          <w:p>
            <w:pPr>
              <w:spacing w:line="40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rPr>
              <w:t>特种设备：</w:t>
            </w:r>
            <w:r>
              <w:rPr>
                <w:rFonts w:hint="eastAsia" w:ascii="宋体" w:hAnsi="宋体"/>
                <w:color w:val="auto"/>
                <w:sz w:val="21"/>
                <w:szCs w:val="21"/>
                <w:highlight w:val="none"/>
                <w:lang w:val="en-US" w:eastAsia="zh-CN"/>
              </w:rPr>
              <w:t>无。</w:t>
            </w:r>
          </w:p>
          <w:p>
            <w:pPr>
              <w:pStyle w:val="2"/>
              <w:rPr>
                <w:rFonts w:hint="default"/>
                <w:lang w:val="en-US"/>
              </w:rPr>
            </w:pPr>
            <w:r>
              <w:rPr>
                <w:rFonts w:hint="eastAsia" w:ascii="宋体" w:hAnsi="宋体"/>
                <w:color w:val="auto"/>
                <w:sz w:val="21"/>
                <w:szCs w:val="21"/>
                <w:highlight w:val="none"/>
                <w:lang w:val="en-US" w:eastAsia="zh-CN"/>
              </w:rPr>
              <w:t>5、公司名下有一辆运输车辆，用于产品的运输，能满足要求。维护保养由4S店进行。</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vAlign w:val="top"/>
          </w:tcPr>
          <w:p>
            <w:pPr>
              <w:adjustRightInd w:val="0"/>
              <w:snapToGrid w:val="0"/>
              <w:jc w:val="both"/>
              <w:rPr>
                <w:rFonts w:ascii="宋体" w:hAnsi="宋体" w:eastAsia="宋体" w:cs="Times New Roman"/>
                <w:color w:val="auto"/>
                <w:kern w:val="2"/>
                <w:sz w:val="21"/>
                <w:szCs w:val="21"/>
                <w:lang w:val="en-US" w:eastAsia="zh-CN" w:bidi="ar-SA"/>
              </w:rPr>
            </w:pPr>
            <w:r>
              <w:rPr>
                <w:rFonts w:hint="eastAsia" w:ascii="宋体" w:hAnsi="宋体"/>
                <w:color w:val="auto"/>
                <w:sz w:val="21"/>
                <w:szCs w:val="21"/>
              </w:rPr>
              <w:t>生产和服务提供的控制</w:t>
            </w:r>
          </w:p>
        </w:tc>
        <w:tc>
          <w:tcPr>
            <w:tcW w:w="960" w:type="dxa"/>
            <w:vAlign w:val="top"/>
          </w:tcPr>
          <w:p>
            <w:pPr>
              <w:spacing w:line="400" w:lineRule="exact"/>
              <w:jc w:val="left"/>
              <w:rPr>
                <w:rFonts w:hint="eastAsia" w:ascii="宋体" w:hAnsi="宋体"/>
                <w:color w:val="auto"/>
                <w:sz w:val="21"/>
                <w:szCs w:val="21"/>
              </w:rPr>
            </w:pPr>
            <w:r>
              <w:rPr>
                <w:rFonts w:hint="eastAsia" w:ascii="宋体" w:hAnsi="宋体"/>
                <w:color w:val="auto"/>
                <w:sz w:val="21"/>
                <w:szCs w:val="21"/>
              </w:rPr>
              <w:t>8.5.1</w:t>
            </w:r>
          </w:p>
          <w:p>
            <w:pPr>
              <w:rPr>
                <w:rFonts w:ascii="宋体" w:hAnsi="宋体" w:eastAsia="宋体" w:cs="Times New Roman"/>
                <w:color w:val="auto"/>
                <w:kern w:val="2"/>
                <w:sz w:val="21"/>
                <w:szCs w:val="21"/>
                <w:lang w:val="en-US" w:eastAsia="zh-CN" w:bidi="ar-SA"/>
              </w:rPr>
            </w:pPr>
          </w:p>
        </w:tc>
        <w:tc>
          <w:tcPr>
            <w:tcW w:w="10004" w:type="dxa"/>
            <w:vAlign w:val="top"/>
          </w:tcPr>
          <w:p>
            <w:pPr>
              <w:rPr>
                <w:rFonts w:hint="eastAsia" w:ascii="宋体" w:hAnsi="宋体"/>
                <w:color w:val="auto"/>
                <w:sz w:val="21"/>
                <w:szCs w:val="21"/>
              </w:rPr>
            </w:pPr>
            <w:r>
              <w:rPr>
                <w:rFonts w:hint="eastAsia" w:ascii="宋体" w:hAnsi="宋体"/>
                <w:color w:val="auto"/>
                <w:sz w:val="21"/>
                <w:szCs w:val="21"/>
              </w:rPr>
              <w:t>公司制定了《</w:t>
            </w:r>
            <w:r>
              <w:rPr>
                <w:rFonts w:hint="eastAsia" w:ascii="宋体" w:hAnsi="宋体"/>
                <w:color w:val="auto"/>
                <w:sz w:val="21"/>
                <w:szCs w:val="21"/>
                <w:lang w:eastAsia="zh-CN"/>
              </w:rPr>
              <w:t>生产与服务过程控制程序</w:t>
            </w:r>
            <w:r>
              <w:rPr>
                <w:rFonts w:hint="eastAsia" w:ascii="宋体" w:hAnsi="宋体"/>
                <w:color w:val="auto"/>
                <w:sz w:val="21"/>
                <w:szCs w:val="21"/>
              </w:rPr>
              <w:t>》明确了受控条件</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1、查生产车间各工序(工位)均有正在生产的工艺文件、参数，均为现行有效的文件；</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w:t>
            </w:r>
            <w:r>
              <w:rPr>
                <w:rFonts w:hint="eastAsia" w:ascii="宋体" w:hAnsi="宋体"/>
                <w:color w:val="auto"/>
                <w:sz w:val="21"/>
                <w:szCs w:val="21"/>
                <w:lang w:eastAsia="zh-CN"/>
              </w:rPr>
              <w:t>包装用聚乙烯吹塑薄膜（袋）生产工艺操作规程</w:t>
            </w:r>
            <w:r>
              <w:rPr>
                <w:rFonts w:hint="eastAsia" w:ascii="宋体" w:hAnsi="宋体"/>
                <w:color w:val="auto"/>
                <w:sz w:val="21"/>
                <w:szCs w:val="21"/>
              </w:rPr>
              <w:t>、设备操作指导书、检验标准、过程检验记录等，均放置于工位附近，便于查阅对照。</w:t>
            </w:r>
          </w:p>
          <w:p>
            <w:pPr>
              <w:rPr>
                <w:rFonts w:hint="eastAsia" w:ascii="宋体" w:hAnsi="宋体"/>
                <w:color w:val="auto"/>
                <w:sz w:val="21"/>
                <w:szCs w:val="21"/>
              </w:rPr>
            </w:pPr>
            <w:r>
              <w:rPr>
                <w:rFonts w:hint="eastAsia" w:ascii="宋体" w:hAnsi="宋体"/>
                <w:color w:val="auto"/>
                <w:sz w:val="21"/>
                <w:szCs w:val="21"/>
              </w:rPr>
              <w:t>3.现场查看：现场有</w:t>
            </w:r>
            <w:r>
              <w:rPr>
                <w:rFonts w:hint="eastAsia" w:ascii="宋体" w:hAnsi="宋体"/>
                <w:szCs w:val="21"/>
                <w:lang w:val="en-US" w:eastAsia="zh-CN"/>
              </w:rPr>
              <w:t>混料机、吹膜机、机制袋、封口机、手工制袋机</w:t>
            </w:r>
            <w:r>
              <w:rPr>
                <w:rFonts w:hint="eastAsia" w:ascii="宋体" w:hAnsi="宋体"/>
                <w:color w:val="auto"/>
                <w:sz w:val="21"/>
                <w:szCs w:val="21"/>
              </w:rPr>
              <w:t>等生产相关设备</w:t>
            </w:r>
            <w:r>
              <w:rPr>
                <w:rFonts w:hint="eastAsia" w:ascii="宋体" w:hAnsi="宋体"/>
                <w:color w:val="auto"/>
                <w:sz w:val="21"/>
                <w:szCs w:val="21"/>
                <w:lang w:eastAsia="zh-CN"/>
              </w:rPr>
              <w:t>，</w:t>
            </w:r>
            <w:r>
              <w:rPr>
                <w:rFonts w:hint="eastAsia" w:ascii="宋体" w:hAnsi="宋体"/>
                <w:color w:val="auto"/>
                <w:sz w:val="21"/>
                <w:szCs w:val="21"/>
              </w:rPr>
              <w:t>工作正常，状态良好，无异常现象，符合产品的生产的条件及要求。</w:t>
            </w:r>
          </w:p>
          <w:p>
            <w:pPr>
              <w:rPr>
                <w:rFonts w:hint="eastAsia" w:ascii="宋体" w:hAnsi="宋体"/>
                <w:color w:val="auto"/>
                <w:sz w:val="21"/>
                <w:szCs w:val="21"/>
              </w:rPr>
            </w:pPr>
            <w:r>
              <w:rPr>
                <w:rFonts w:hint="eastAsia" w:ascii="宋体" w:hAnsi="宋体"/>
                <w:color w:val="auto"/>
                <w:sz w:val="21"/>
                <w:szCs w:val="21"/>
              </w:rPr>
              <w:t>4.现场配置了相应的检测设备，主要为</w:t>
            </w:r>
            <w:r>
              <w:rPr>
                <w:rFonts w:hint="eastAsia" w:ascii="宋体" w:hAnsi="宋体"/>
                <w:color w:val="auto"/>
                <w:sz w:val="21"/>
                <w:szCs w:val="21"/>
                <w:lang w:eastAsia="zh-CN"/>
              </w:rPr>
              <w:t>钢</w:t>
            </w:r>
            <w:r>
              <w:rPr>
                <w:rFonts w:hint="eastAsia" w:ascii="宋体" w:hAnsi="宋体"/>
                <w:color w:val="auto"/>
                <w:sz w:val="21"/>
                <w:szCs w:val="21"/>
                <w:lang w:val="en-US" w:eastAsia="zh-CN"/>
              </w:rPr>
              <w:t>卷尺、电子秤、测厚仪等</w:t>
            </w:r>
            <w:r>
              <w:rPr>
                <w:rFonts w:hint="eastAsia" w:ascii="宋体" w:hAnsi="宋体"/>
                <w:color w:val="auto"/>
                <w:sz w:val="21"/>
                <w:szCs w:val="21"/>
              </w:rPr>
              <w:t>。</w:t>
            </w:r>
          </w:p>
          <w:p>
            <w:pPr>
              <w:spacing w:line="360" w:lineRule="auto"/>
              <w:rPr>
                <w:rFonts w:hint="eastAsia" w:ascii="宋体" w:hAnsi="宋体" w:eastAsia="宋体"/>
                <w:szCs w:val="21"/>
                <w:lang w:eastAsia="zh-CN"/>
              </w:rPr>
            </w:pPr>
            <w:r>
              <w:rPr>
                <w:rFonts w:hint="eastAsia" w:ascii="宋体" w:hAnsi="宋体"/>
                <w:color w:val="auto"/>
                <w:sz w:val="21"/>
                <w:szCs w:val="21"/>
              </w:rPr>
              <w:t>5.出示：</w:t>
            </w:r>
            <w:r>
              <w:rPr>
                <w:rFonts w:hint="eastAsia" w:ascii="宋体" w:hAnsi="宋体"/>
                <w:color w:val="auto"/>
                <w:sz w:val="21"/>
                <w:szCs w:val="21"/>
                <w:lang w:val="en-US" w:eastAsia="zh-CN"/>
              </w:rPr>
              <w:t>6月</w:t>
            </w:r>
            <w:r>
              <w:rPr>
                <w:rFonts w:hint="eastAsia" w:ascii="宋体" w:hAnsi="宋体"/>
                <w:color w:val="auto"/>
                <w:sz w:val="21"/>
                <w:szCs w:val="21"/>
              </w:rPr>
              <w:t>《</w:t>
            </w:r>
            <w:r>
              <w:rPr>
                <w:rFonts w:hint="eastAsia" w:ascii="宋体" w:hAnsi="宋体"/>
                <w:color w:val="auto"/>
                <w:sz w:val="21"/>
                <w:szCs w:val="21"/>
                <w:lang w:eastAsia="zh-CN"/>
              </w:rPr>
              <w:t>生产</w:t>
            </w:r>
            <w:r>
              <w:rPr>
                <w:rFonts w:hint="eastAsia" w:ascii="宋体" w:hAnsi="宋体"/>
                <w:color w:val="auto"/>
                <w:sz w:val="21"/>
                <w:szCs w:val="21"/>
              </w:rPr>
              <w:t>计划单》</w:t>
            </w:r>
            <w:r>
              <w:rPr>
                <w:rFonts w:hint="eastAsia" w:ascii="宋体" w:hAnsi="宋体"/>
                <w:szCs w:val="21"/>
              </w:rPr>
              <w:t xml:space="preserve">  客户：</w:t>
            </w:r>
            <w:r>
              <w:rPr>
                <w:rFonts w:hint="eastAsia" w:ascii="宋体" w:hAnsi="宋体"/>
                <w:szCs w:val="21"/>
                <w:lang w:eastAsia="zh-CN"/>
              </w:rPr>
              <w:t>能上</w:t>
            </w:r>
          </w:p>
          <w:p>
            <w:pPr>
              <w:adjustRightInd w:val="0"/>
              <w:snapToGrid w:val="0"/>
              <w:spacing w:line="400" w:lineRule="exact"/>
              <w:rPr>
                <w:rFonts w:ascii="宋体" w:hAnsi="宋体"/>
                <w:szCs w:val="21"/>
              </w:rPr>
            </w:pPr>
            <w:r>
              <w:rPr>
                <w:rFonts w:hint="eastAsia" w:ascii="宋体" w:hAnsi="宋体"/>
                <w:szCs w:val="21"/>
              </w:rPr>
              <w:t xml:space="preserve">    产品名称          规格</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数量</w:t>
            </w:r>
          </w:p>
          <w:p>
            <w:pPr>
              <w:adjustRightInd w:val="0"/>
              <w:snapToGrid w:val="0"/>
              <w:spacing w:line="400" w:lineRule="exact"/>
              <w:ind w:firstLine="630" w:firstLineChars="300"/>
              <w:rPr>
                <w:rFonts w:hint="default" w:ascii="宋体" w:hAnsi="宋体" w:eastAsia="宋体"/>
                <w:szCs w:val="21"/>
                <w:lang w:val="en-US" w:eastAsia="zh-CN"/>
              </w:rPr>
            </w:pPr>
            <w:r>
              <w:rPr>
                <w:rFonts w:hint="eastAsia" w:ascii="宋体" w:hAnsi="宋体"/>
                <w:szCs w:val="21"/>
                <w:lang w:eastAsia="zh-CN"/>
              </w:rPr>
              <w:t>高压膜</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0.0</w:t>
            </w:r>
            <w:r>
              <w:rPr>
                <w:rFonts w:hint="eastAsia" w:ascii="宋体" w:hAnsi="宋体"/>
                <w:szCs w:val="21"/>
                <w:lang w:val="en-US" w:eastAsia="zh-CN"/>
              </w:rPr>
              <w:t>22</w:t>
            </w:r>
            <w:r>
              <w:rPr>
                <w:rFonts w:hint="eastAsia" w:ascii="宋体" w:hAnsi="宋体"/>
                <w:szCs w:val="21"/>
              </w:rPr>
              <w:t xml:space="preserve">*1000  </w:t>
            </w:r>
            <w:r>
              <w:rPr>
                <w:rFonts w:hint="eastAsia" w:ascii="宋体" w:hAnsi="宋体"/>
                <w:szCs w:val="21"/>
                <w:lang w:val="en-US" w:eastAsia="zh-CN"/>
              </w:rPr>
              <w:t xml:space="preserve">     500Kg</w:t>
            </w:r>
          </w:p>
          <w:p>
            <w:pPr>
              <w:adjustRightInd w:val="0"/>
              <w:snapToGrid w:val="0"/>
              <w:spacing w:line="400" w:lineRule="exact"/>
              <w:rPr>
                <w:rFonts w:hint="eastAsia" w:ascii="宋体" w:hAnsi="宋体"/>
                <w:szCs w:val="21"/>
                <w:lang w:val="en-US" w:eastAsia="zh-CN"/>
              </w:rPr>
            </w:pPr>
            <w:r>
              <w:rPr>
                <w:rFonts w:hint="eastAsia" w:ascii="宋体" w:hAnsi="宋体"/>
                <w:szCs w:val="21"/>
                <w:lang w:eastAsia="zh-CN"/>
              </w:rPr>
              <w:t>高压膜</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0.0</w:t>
            </w:r>
            <w:r>
              <w:rPr>
                <w:rFonts w:hint="eastAsia" w:ascii="宋体" w:hAnsi="宋体"/>
                <w:szCs w:val="21"/>
                <w:lang w:val="en-US" w:eastAsia="zh-CN"/>
              </w:rPr>
              <w:t>22</w:t>
            </w:r>
            <w:r>
              <w:rPr>
                <w:rFonts w:hint="eastAsia" w:ascii="宋体" w:hAnsi="宋体"/>
                <w:szCs w:val="21"/>
              </w:rPr>
              <w:t>*1</w:t>
            </w:r>
            <w:r>
              <w:rPr>
                <w:rFonts w:hint="eastAsia" w:ascii="宋体" w:hAnsi="宋体"/>
                <w:szCs w:val="21"/>
                <w:lang w:val="en-US" w:eastAsia="zh-CN"/>
              </w:rPr>
              <w:t>1</w:t>
            </w:r>
            <w:r>
              <w:rPr>
                <w:rFonts w:hint="eastAsia" w:ascii="宋体" w:hAnsi="宋体"/>
                <w:szCs w:val="21"/>
              </w:rPr>
              <w:t xml:space="preserve">00  </w:t>
            </w:r>
            <w:r>
              <w:rPr>
                <w:rFonts w:hint="eastAsia" w:ascii="宋体" w:hAnsi="宋体"/>
                <w:szCs w:val="21"/>
                <w:lang w:val="en-US" w:eastAsia="zh-CN"/>
              </w:rPr>
              <w:t xml:space="preserve">              350Kg</w:t>
            </w:r>
          </w:p>
          <w:p>
            <w:pPr>
              <w:pStyle w:val="2"/>
              <w:rPr>
                <w:rFonts w:hint="eastAsia" w:ascii="宋体" w:hAnsi="宋体"/>
                <w:szCs w:val="21"/>
                <w:lang w:val="en-US" w:eastAsia="zh-CN"/>
              </w:rPr>
            </w:pPr>
            <w:r>
              <w:rPr>
                <w:rFonts w:hint="eastAsia" w:ascii="宋体" w:hAnsi="宋体"/>
                <w:szCs w:val="21"/>
                <w:lang w:val="en-US" w:eastAsia="zh-CN"/>
              </w:rPr>
              <w:t>低压口袋     0.04*1000*1120         300Kg</w:t>
            </w:r>
          </w:p>
          <w:p>
            <w:pPr>
              <w:pStyle w:val="2"/>
              <w:rPr>
                <w:rFonts w:hint="eastAsia" w:ascii="宋体" w:hAnsi="宋体"/>
                <w:szCs w:val="21"/>
                <w:lang w:val="en-US" w:eastAsia="zh-CN"/>
              </w:rPr>
            </w:pPr>
            <w:r>
              <w:rPr>
                <w:rFonts w:hint="eastAsia" w:ascii="宋体" w:hAnsi="宋体"/>
                <w:szCs w:val="21"/>
                <w:lang w:val="en-US" w:eastAsia="zh-CN"/>
              </w:rPr>
              <w:t>蓝色塑料袋    0.03*950*980          100Kg</w:t>
            </w:r>
          </w:p>
          <w:p>
            <w:pPr>
              <w:pStyle w:val="2"/>
              <w:rPr>
                <w:rFonts w:hint="default" w:ascii="宋体" w:hAnsi="宋体"/>
                <w:szCs w:val="21"/>
                <w:lang w:val="en-US" w:eastAsia="zh-CN"/>
              </w:rPr>
            </w:pPr>
            <w:r>
              <w:rPr>
                <w:rFonts w:hint="eastAsia" w:ascii="宋体" w:hAnsi="宋体"/>
                <w:szCs w:val="21"/>
                <w:lang w:val="en-US" w:eastAsia="zh-CN"/>
              </w:rPr>
              <w:t>........</w:t>
            </w:r>
          </w:p>
          <w:p>
            <w:pPr>
              <w:adjustRightInd w:val="0"/>
              <w:snapToGrid w:val="0"/>
              <w:spacing w:line="400" w:lineRule="exact"/>
            </w:pPr>
            <w:r>
              <w:rPr>
                <w:rFonts w:hint="eastAsia" w:ascii="宋体" w:hAnsi="宋体"/>
                <w:szCs w:val="21"/>
              </w:rPr>
              <w:t>编制：</w:t>
            </w:r>
            <w:r>
              <w:rPr>
                <w:rFonts w:hint="eastAsia" w:ascii="宋体" w:hAnsi="宋体"/>
                <w:szCs w:val="21"/>
                <w:lang w:eastAsia="zh-CN"/>
              </w:rPr>
              <w:t>王宇</w:t>
            </w:r>
            <w:r>
              <w:rPr>
                <w:rFonts w:hint="eastAsia" w:ascii="宋体" w:hAnsi="宋体"/>
                <w:szCs w:val="21"/>
              </w:rPr>
              <w:t xml:space="preserve">   批准：</w:t>
            </w:r>
            <w:r>
              <w:t>伍荣华</w:t>
            </w:r>
            <w:r>
              <w:rPr>
                <w:rFonts w:hint="eastAsia" w:ascii="宋体" w:hAnsi="宋体"/>
                <w:szCs w:val="21"/>
              </w:rPr>
              <w:t xml:space="preserve">   </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现场观察产品工艺：</w:t>
            </w:r>
          </w:p>
          <w:p>
            <w:pPr>
              <w:rPr>
                <w:rFonts w:hint="eastAsia"/>
                <w:color w:val="auto"/>
                <w:sz w:val="24"/>
                <w:szCs w:val="24"/>
              </w:rPr>
            </w:pPr>
            <w:r>
              <w:rPr>
                <w:rFonts w:hint="eastAsia" w:ascii="宋体" w:hAnsi="宋体"/>
                <w:sz w:val="21"/>
                <w:szCs w:val="21"/>
                <w:lang w:val="en-US" w:eastAsia="zh-CN"/>
              </w:rPr>
              <w:t>混料---加料-----吹塑----收卷--</w:t>
            </w:r>
            <w:r>
              <w:rPr>
                <w:rFonts w:hint="default" w:ascii="宋体" w:hAnsi="宋体"/>
                <w:sz w:val="21"/>
                <w:szCs w:val="21"/>
                <w:lang w:eastAsia="zh-CN"/>
              </w:rPr>
              <w:t>--</w:t>
            </w:r>
            <w:r>
              <w:rPr>
                <w:rFonts w:hint="eastAsia" w:ascii="宋体" w:hAnsi="宋体"/>
                <w:sz w:val="21"/>
                <w:szCs w:val="21"/>
                <w:lang w:val="en-US" w:eastAsia="zh-Hans"/>
              </w:rPr>
              <w:t>下料</w:t>
            </w:r>
            <w:r>
              <w:rPr>
                <w:rFonts w:hint="default" w:ascii="宋体" w:hAnsi="宋体"/>
                <w:sz w:val="21"/>
                <w:szCs w:val="21"/>
                <w:lang w:eastAsia="zh-Hans"/>
              </w:rPr>
              <w:t>---</w:t>
            </w:r>
            <w:r>
              <w:rPr>
                <w:rFonts w:hint="eastAsia" w:ascii="宋体" w:hAnsi="宋体"/>
                <w:sz w:val="21"/>
                <w:szCs w:val="21"/>
                <w:lang w:val="en-US" w:eastAsia="zh-CN"/>
              </w:rPr>
              <w:t>--制袋---检验入库</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关键过程：</w:t>
            </w:r>
            <w:r>
              <w:rPr>
                <w:rFonts w:hint="eastAsia" w:ascii="宋体" w:hAnsi="宋体"/>
                <w:sz w:val="21"/>
                <w:szCs w:val="21"/>
                <w:lang w:val="en-US" w:eastAsia="zh-CN"/>
              </w:rPr>
              <w:t>吹塑</w:t>
            </w:r>
            <w:r>
              <w:rPr>
                <w:rFonts w:hint="eastAsia" w:ascii="宋体" w:hAnsi="宋体" w:cs="Times New Roman"/>
                <w:color w:val="auto"/>
                <w:sz w:val="21"/>
                <w:szCs w:val="21"/>
                <w:highlight w:val="none"/>
                <w:lang w:val="en-US" w:eastAsia="zh-CN"/>
              </w:rPr>
              <w:t>工序</w:t>
            </w:r>
          </w:p>
          <w:p>
            <w:pPr>
              <w:widowControl/>
              <w:spacing w:line="400" w:lineRule="exact"/>
              <w:rPr>
                <w:rFonts w:hint="default" w:ascii="宋体" w:hAnsi="宋体" w:eastAsia="宋体" w:cs="Times New Roman"/>
                <w:color w:val="auto"/>
                <w:sz w:val="21"/>
                <w:szCs w:val="21"/>
                <w:highlight w:val="none"/>
                <w:lang w:val="en-US" w:eastAsia="zh-CN"/>
              </w:rPr>
            </w:pPr>
            <w:r>
              <w:rPr>
                <w:rFonts w:hint="eastAsia" w:ascii="宋体" w:hAnsi="宋体"/>
                <w:color w:val="auto"/>
                <w:sz w:val="21"/>
                <w:szCs w:val="21"/>
              </w:rPr>
              <w:t>需确认/特殊过程：</w:t>
            </w:r>
            <w:r>
              <w:rPr>
                <w:rFonts w:hint="eastAsia" w:ascii="宋体" w:hAnsi="宋体"/>
                <w:color w:val="auto"/>
                <w:sz w:val="21"/>
                <w:szCs w:val="21"/>
                <w:lang w:eastAsia="zh-CN"/>
              </w:rPr>
              <w:t>制袋</w:t>
            </w:r>
            <w:r>
              <w:rPr>
                <w:rFonts w:hint="eastAsia" w:ascii="宋体" w:hAnsi="宋体" w:cs="宋体"/>
                <w:color w:val="auto"/>
                <w:sz w:val="21"/>
                <w:szCs w:val="21"/>
              </w:rPr>
              <w:t>、</w:t>
            </w:r>
            <w:r>
              <w:rPr>
                <w:rFonts w:hint="eastAsia" w:ascii="宋体" w:hAnsi="宋体"/>
                <w:sz w:val="21"/>
                <w:szCs w:val="21"/>
                <w:lang w:val="en-US" w:eastAsia="zh-CN"/>
              </w:rPr>
              <w:t>吹塑</w:t>
            </w:r>
            <w:r>
              <w:rPr>
                <w:rFonts w:hint="eastAsia" w:ascii="宋体" w:hAnsi="宋体" w:cs="Times New Roman"/>
                <w:color w:val="auto"/>
                <w:sz w:val="21"/>
                <w:szCs w:val="21"/>
                <w:highlight w:val="none"/>
                <w:lang w:val="en-US" w:eastAsia="zh-CN"/>
              </w:rPr>
              <w:t>工序</w:t>
            </w:r>
          </w:p>
          <w:p>
            <w:pPr>
              <w:rPr>
                <w:rFonts w:ascii="宋体" w:hAnsi="宋体"/>
                <w:szCs w:val="21"/>
              </w:rPr>
            </w:pPr>
            <w:r>
              <w:rPr>
                <w:rFonts w:hint="eastAsia" w:ascii="宋体" w:hAnsi="宋体"/>
                <w:szCs w:val="21"/>
              </w:rPr>
              <w:t>主要使用原材料为：</w:t>
            </w:r>
            <w:r>
              <w:rPr>
                <w:rFonts w:hint="eastAsia" w:ascii="宋体" w:hAnsi="宋体" w:cs="宋体"/>
                <w:szCs w:val="21"/>
              </w:rPr>
              <w:t>PE</w:t>
            </w:r>
            <w:r>
              <w:rPr>
                <w:rFonts w:hint="eastAsia" w:ascii="宋体" w:hAnsi="宋体" w:cs="宋体"/>
                <w:szCs w:val="21"/>
                <w:lang w:eastAsia="zh-CN"/>
              </w:rPr>
              <w:t>颗粒</w:t>
            </w:r>
            <w:r>
              <w:rPr>
                <w:rFonts w:hint="eastAsia" w:ascii="宋体" w:hAnsi="宋体" w:cs="宋体"/>
                <w:szCs w:val="21"/>
              </w:rPr>
              <w:t>、色母</w:t>
            </w:r>
            <w:r>
              <w:rPr>
                <w:rFonts w:hint="eastAsia" w:ascii="宋体" w:hAnsi="宋体"/>
                <w:szCs w:val="21"/>
              </w:rPr>
              <w:t>等。</w:t>
            </w:r>
          </w:p>
          <w:p>
            <w:pPr>
              <w:rPr>
                <w:rFonts w:hint="eastAsia" w:ascii="宋体" w:hAnsi="宋体"/>
                <w:color w:val="auto"/>
                <w:sz w:val="21"/>
                <w:szCs w:val="21"/>
              </w:rPr>
            </w:pPr>
          </w:p>
          <w:p>
            <w:pPr>
              <w:widowControl/>
              <w:spacing w:line="400" w:lineRule="exact"/>
              <w:rPr>
                <w:rFonts w:ascii="宋体" w:hAnsi="宋体"/>
                <w:szCs w:val="21"/>
              </w:rPr>
            </w:pPr>
            <w:r>
              <w:rPr>
                <w:rFonts w:hint="eastAsia" w:ascii="宋体" w:hAnsi="宋体"/>
                <w:szCs w:val="21"/>
              </w:rPr>
              <w:t>查看产品生产现场：PE本色</w:t>
            </w:r>
            <w:r>
              <w:rPr>
                <w:rFonts w:hint="eastAsia" w:ascii="宋体" w:hAnsi="宋体"/>
                <w:szCs w:val="21"/>
                <w:lang w:eastAsia="zh-CN"/>
              </w:rPr>
              <w:t>低压</w:t>
            </w:r>
            <w:r>
              <w:rPr>
                <w:rFonts w:hint="eastAsia" w:ascii="宋体" w:hAnsi="宋体"/>
                <w:szCs w:val="21"/>
              </w:rPr>
              <w:t>口袋  0.07*1620*1000*1500</w:t>
            </w:r>
            <w:r>
              <w:rPr>
                <w:rFonts w:hint="eastAsia" w:ascii="宋体" w:hAnsi="宋体"/>
                <w:szCs w:val="21"/>
                <w:lang w:eastAsia="zh-CN"/>
              </w:rPr>
              <w:t>、</w:t>
            </w:r>
            <w:r>
              <w:rPr>
                <w:rFonts w:hint="eastAsia" w:ascii="宋体" w:hAnsi="宋体"/>
                <w:szCs w:val="21"/>
              </w:rPr>
              <w:t>PE</w:t>
            </w:r>
            <w:r>
              <w:rPr>
                <w:rFonts w:hint="eastAsia" w:ascii="宋体" w:hAnsi="宋体"/>
                <w:szCs w:val="21"/>
                <w:lang w:eastAsia="zh-CN"/>
              </w:rPr>
              <w:t>蓝</w:t>
            </w:r>
            <w:r>
              <w:rPr>
                <w:rFonts w:hint="eastAsia" w:ascii="宋体" w:hAnsi="宋体"/>
                <w:szCs w:val="21"/>
              </w:rPr>
              <w:t>色</w:t>
            </w:r>
            <w:r>
              <w:rPr>
                <w:rFonts w:hint="eastAsia" w:ascii="宋体" w:hAnsi="宋体"/>
                <w:szCs w:val="21"/>
                <w:lang w:eastAsia="zh-CN"/>
              </w:rPr>
              <w:t>塑料</w:t>
            </w:r>
            <w:r>
              <w:rPr>
                <w:rFonts w:hint="eastAsia" w:ascii="宋体" w:hAnsi="宋体"/>
                <w:szCs w:val="21"/>
              </w:rPr>
              <w:t>袋 0.0</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95</w:t>
            </w:r>
            <w:r>
              <w:rPr>
                <w:rFonts w:hint="eastAsia" w:ascii="宋体" w:hAnsi="宋体"/>
                <w:szCs w:val="21"/>
              </w:rPr>
              <w:t>0*</w:t>
            </w:r>
            <w:r>
              <w:rPr>
                <w:rFonts w:hint="eastAsia" w:ascii="宋体" w:hAnsi="宋体"/>
                <w:szCs w:val="21"/>
                <w:lang w:val="en-US" w:eastAsia="zh-CN"/>
              </w:rPr>
              <w:t>980</w:t>
            </w:r>
            <w:r>
              <w:rPr>
                <w:rFonts w:hint="eastAsia" w:ascii="宋体" w:hAnsi="宋体"/>
                <w:szCs w:val="21"/>
              </w:rPr>
              <w:t xml:space="preserve"> </w:t>
            </w:r>
            <w:r>
              <w:rPr>
                <w:rFonts w:hint="eastAsia" w:ascii="宋体" w:hAnsi="宋体"/>
                <w:szCs w:val="21"/>
                <w:lang w:eastAsia="zh-CN"/>
              </w:rPr>
              <w:t>正在生产。</w:t>
            </w:r>
            <w:r>
              <w:rPr>
                <w:rFonts w:hint="eastAsia" w:ascii="宋体" w:hAnsi="宋体"/>
                <w:szCs w:val="21"/>
              </w:rPr>
              <w:t xml:space="preserve">  </w:t>
            </w:r>
          </w:p>
          <w:p>
            <w:pPr>
              <w:widowControl/>
              <w:spacing w:line="400" w:lineRule="exact"/>
              <w:rPr>
                <w:rFonts w:hint="default" w:ascii="宋体" w:hAnsi="宋体" w:eastAsia="宋体"/>
                <w:szCs w:val="21"/>
                <w:lang w:val="en-US" w:eastAsia="zh-CN"/>
              </w:rPr>
            </w:pPr>
            <w:r>
              <w:rPr>
                <w:rFonts w:hint="eastAsia" w:ascii="宋体" w:hAnsi="宋体"/>
                <w:szCs w:val="21"/>
              </w:rPr>
              <w:t>1、工序：配料、搅拌工序</w:t>
            </w:r>
            <w:r>
              <w:rPr>
                <w:rFonts w:hint="eastAsia" w:ascii="宋体" w:hAnsi="宋体"/>
                <w:szCs w:val="21"/>
                <w:lang w:val="en-US" w:eastAsia="zh-CN"/>
              </w:rPr>
              <w:t xml:space="preserve">  产品：</w:t>
            </w:r>
            <w:r>
              <w:rPr>
                <w:rFonts w:hint="eastAsia" w:ascii="宋体" w:hAnsi="宋体"/>
                <w:szCs w:val="21"/>
              </w:rPr>
              <w:t>PE</w:t>
            </w:r>
            <w:r>
              <w:rPr>
                <w:rFonts w:hint="eastAsia" w:ascii="宋体" w:hAnsi="宋体"/>
                <w:szCs w:val="21"/>
                <w:lang w:eastAsia="zh-CN"/>
              </w:rPr>
              <w:t>蓝</w:t>
            </w:r>
            <w:r>
              <w:rPr>
                <w:rFonts w:hint="eastAsia" w:ascii="宋体" w:hAnsi="宋体"/>
                <w:szCs w:val="21"/>
              </w:rPr>
              <w:t>色</w:t>
            </w:r>
            <w:r>
              <w:rPr>
                <w:rFonts w:hint="eastAsia" w:ascii="宋体" w:hAnsi="宋体"/>
                <w:szCs w:val="21"/>
                <w:lang w:eastAsia="zh-CN"/>
              </w:rPr>
              <w:t>塑料</w:t>
            </w:r>
            <w:r>
              <w:rPr>
                <w:rFonts w:hint="eastAsia" w:ascii="宋体" w:hAnsi="宋体"/>
                <w:szCs w:val="21"/>
              </w:rPr>
              <w:t>袋 0.0</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95</w:t>
            </w:r>
            <w:r>
              <w:rPr>
                <w:rFonts w:hint="eastAsia" w:ascii="宋体" w:hAnsi="宋体"/>
                <w:szCs w:val="21"/>
              </w:rPr>
              <w:t>0*</w:t>
            </w:r>
            <w:r>
              <w:rPr>
                <w:rFonts w:hint="eastAsia" w:ascii="宋体" w:hAnsi="宋体"/>
                <w:szCs w:val="21"/>
                <w:lang w:val="en-US" w:eastAsia="zh-CN"/>
              </w:rPr>
              <w:t>980</w:t>
            </w:r>
            <w:r>
              <w:rPr>
                <w:rFonts w:hint="eastAsia" w:ascii="宋体" w:hAnsi="宋体"/>
                <w:szCs w:val="21"/>
              </w:rPr>
              <w:t xml:space="preserve"> </w:t>
            </w:r>
          </w:p>
          <w:p>
            <w:pPr>
              <w:widowControl/>
              <w:spacing w:line="400" w:lineRule="exact"/>
              <w:rPr>
                <w:rFonts w:ascii="宋体" w:hAnsi="宋体"/>
                <w:szCs w:val="21"/>
              </w:rPr>
            </w:pPr>
            <w:r>
              <w:rPr>
                <w:rFonts w:hint="eastAsia" w:ascii="宋体" w:hAnsi="宋体"/>
                <w:szCs w:val="21"/>
              </w:rPr>
              <w:t>设备：台秤、</w:t>
            </w:r>
            <w:r>
              <w:rPr>
                <w:rFonts w:hint="eastAsia" w:ascii="宋体" w:hAnsi="宋体"/>
                <w:szCs w:val="21"/>
                <w:lang w:eastAsia="zh-CN"/>
              </w:rPr>
              <w:t>混</w:t>
            </w:r>
            <w:r>
              <w:rPr>
                <w:rFonts w:hint="eastAsia" w:ascii="宋体" w:hAnsi="宋体"/>
                <w:szCs w:val="21"/>
              </w:rPr>
              <w:t>料机</w:t>
            </w:r>
          </w:p>
          <w:p>
            <w:pPr>
              <w:widowControl/>
              <w:spacing w:line="400" w:lineRule="exact"/>
              <w:rPr>
                <w:rFonts w:ascii="宋体" w:hAnsi="宋体"/>
                <w:szCs w:val="21"/>
              </w:rPr>
            </w:pPr>
            <w:r>
              <w:rPr>
                <w:rFonts w:hint="eastAsia" w:ascii="宋体" w:hAnsi="宋体"/>
                <w:szCs w:val="21"/>
              </w:rPr>
              <w:t>工序操作要求：按配料单依次加入聚乙烯母粒</w:t>
            </w:r>
            <w:r>
              <w:rPr>
                <w:rFonts w:hint="eastAsia" w:ascii="宋体" w:hAnsi="宋体"/>
                <w:szCs w:val="21"/>
                <w:lang w:eastAsia="zh-CN"/>
              </w:rPr>
              <w:t>、色母、开口剂</w:t>
            </w:r>
            <w:r>
              <w:rPr>
                <w:rFonts w:hint="eastAsia" w:ascii="宋体" w:hAnsi="宋体"/>
                <w:szCs w:val="21"/>
              </w:rPr>
              <w:t>等。添加比例：</w:t>
            </w:r>
            <w:r>
              <w:rPr>
                <w:rFonts w:hint="eastAsia"/>
                <w:lang w:val="en-US" w:eastAsia="zh-CN"/>
              </w:rPr>
              <w:t>7042（100）、2426（15）、开口剂（0.2）、透母（5）</w:t>
            </w:r>
            <w:r>
              <w:rPr>
                <w:rFonts w:hint="eastAsia" w:ascii="宋体" w:hAnsi="宋体"/>
                <w:szCs w:val="21"/>
              </w:rPr>
              <w:t>，</w:t>
            </w:r>
            <w:r>
              <w:rPr>
                <w:rFonts w:hint="eastAsia" w:ascii="宋体" w:hAnsi="宋体"/>
                <w:szCs w:val="21"/>
                <w:lang w:eastAsia="zh-CN"/>
              </w:rPr>
              <w:t>将原料计量好后倒入料槽内</w:t>
            </w:r>
            <w:r>
              <w:rPr>
                <w:rFonts w:hint="eastAsia" w:ascii="宋体" w:hAnsi="宋体"/>
                <w:szCs w:val="21"/>
              </w:rPr>
              <w:t>搅拌</w:t>
            </w:r>
            <w:r>
              <w:rPr>
                <w:rFonts w:hint="eastAsia" w:ascii="宋体" w:hAnsi="宋体"/>
                <w:szCs w:val="21"/>
                <w:lang w:val="en-US" w:eastAsia="zh-CN"/>
              </w:rPr>
              <w:t>5</w:t>
            </w:r>
            <w:r>
              <w:rPr>
                <w:rFonts w:hint="eastAsia" w:ascii="宋体" w:hAnsi="宋体"/>
                <w:szCs w:val="21"/>
              </w:rPr>
              <w:t>分钟</w:t>
            </w:r>
            <w:r>
              <w:rPr>
                <w:rFonts w:hint="eastAsia" w:ascii="宋体" w:hAnsi="宋体"/>
                <w:szCs w:val="21"/>
                <w:lang w:eastAsia="zh-CN"/>
              </w:rPr>
              <w:t>，待搅拌均匀后运入料斗</w:t>
            </w:r>
            <w:r>
              <w:rPr>
                <w:rFonts w:hint="eastAsia" w:ascii="宋体" w:hAnsi="宋体"/>
                <w:szCs w:val="21"/>
              </w:rPr>
              <w:t>。</w:t>
            </w:r>
          </w:p>
          <w:p>
            <w:pPr>
              <w:widowControl/>
              <w:spacing w:line="400" w:lineRule="exact"/>
              <w:rPr>
                <w:rFonts w:ascii="宋体" w:hAnsi="宋体"/>
                <w:szCs w:val="21"/>
              </w:rPr>
            </w:pPr>
            <w:r>
              <w:rPr>
                <w:rFonts w:hint="eastAsia" w:ascii="宋体" w:hAnsi="宋体"/>
                <w:szCs w:val="21"/>
              </w:rPr>
              <w:t>质量控制要求：配料比例</w:t>
            </w:r>
          </w:p>
          <w:p>
            <w:pPr>
              <w:widowControl/>
              <w:spacing w:line="400" w:lineRule="exact"/>
              <w:rPr>
                <w:rFonts w:ascii="宋体" w:hAnsi="宋体"/>
                <w:szCs w:val="21"/>
              </w:rPr>
            </w:pPr>
            <w:r>
              <w:rPr>
                <w:rFonts w:hint="eastAsia" w:ascii="宋体" w:hAnsi="宋体"/>
                <w:szCs w:val="21"/>
              </w:rPr>
              <w:t>监视和测量点：按配料进行，由专人核验。</w:t>
            </w:r>
          </w:p>
          <w:p>
            <w:pPr>
              <w:widowControl/>
              <w:spacing w:line="400" w:lineRule="exact"/>
              <w:rPr>
                <w:rFonts w:hint="eastAsia" w:ascii="宋体" w:hAnsi="宋体" w:eastAsia="宋体"/>
                <w:szCs w:val="21"/>
                <w:lang w:eastAsia="zh-CN"/>
              </w:rPr>
            </w:pPr>
            <w:r>
              <w:rPr>
                <w:rFonts w:hint="eastAsia" w:ascii="宋体" w:hAnsi="宋体"/>
                <w:szCs w:val="21"/>
              </w:rPr>
              <w:t>操作人员：</w:t>
            </w:r>
            <w:r>
              <w:rPr>
                <w:rFonts w:hint="eastAsia" w:ascii="宋体" w:hAnsi="宋体"/>
                <w:szCs w:val="21"/>
                <w:lang w:eastAsia="zh-CN"/>
              </w:rPr>
              <w:t>王宝康</w:t>
            </w:r>
          </w:p>
          <w:p>
            <w:pPr>
              <w:numPr>
                <w:numId w:val="0"/>
              </w:numPr>
              <w:spacing w:line="400" w:lineRule="atLeast"/>
              <w:jc w:val="left"/>
              <w:rPr>
                <w:rFonts w:ascii="宋体" w:hAnsi="宋体"/>
                <w:szCs w:val="21"/>
              </w:rPr>
            </w:pPr>
            <w:r>
              <w:rPr>
                <w:rFonts w:hint="eastAsia" w:ascii="宋体" w:hAnsi="宋体"/>
                <w:szCs w:val="21"/>
                <w:lang w:val="en-US" w:eastAsia="zh-CN"/>
              </w:rPr>
              <w:t>2、</w:t>
            </w:r>
            <w:bookmarkStart w:id="3" w:name="_GoBack"/>
            <w:bookmarkEnd w:id="3"/>
            <w:r>
              <w:rPr>
                <w:rFonts w:hint="eastAsia" w:ascii="宋体" w:hAnsi="宋体"/>
                <w:szCs w:val="21"/>
              </w:rPr>
              <w:t>工序:吹塑</w:t>
            </w:r>
            <w:r>
              <w:rPr>
                <w:rFonts w:hint="eastAsia" w:ascii="宋体" w:hAnsi="宋体"/>
                <w:szCs w:val="21"/>
                <w:lang w:eastAsia="zh-CN"/>
              </w:rPr>
              <w:t>、收卷</w:t>
            </w:r>
            <w:r>
              <w:rPr>
                <w:rFonts w:hint="eastAsia" w:ascii="宋体" w:hAnsi="宋体"/>
                <w:szCs w:val="21"/>
              </w:rPr>
              <w:t>工序</w:t>
            </w:r>
          </w:p>
          <w:p>
            <w:pPr>
              <w:widowControl/>
              <w:spacing w:line="400" w:lineRule="exact"/>
              <w:rPr>
                <w:rFonts w:ascii="宋体" w:hAnsi="宋体"/>
                <w:szCs w:val="21"/>
              </w:rPr>
            </w:pPr>
            <w:r>
              <w:rPr>
                <w:rFonts w:hint="eastAsia" w:ascii="宋体" w:hAnsi="宋体"/>
                <w:szCs w:val="21"/>
              </w:rPr>
              <w:t>设备：吹</w:t>
            </w:r>
            <w:r>
              <w:rPr>
                <w:rFonts w:hint="eastAsia" w:ascii="宋体" w:hAnsi="宋体"/>
                <w:szCs w:val="21"/>
                <w:lang w:eastAsia="zh-CN"/>
              </w:rPr>
              <w:t>膜</w:t>
            </w:r>
            <w:r>
              <w:rPr>
                <w:rFonts w:hint="eastAsia" w:ascii="宋体" w:hAnsi="宋体"/>
                <w:szCs w:val="21"/>
              </w:rPr>
              <w:t>机</w:t>
            </w:r>
          </w:p>
          <w:p>
            <w:pPr>
              <w:widowControl/>
              <w:spacing w:line="400" w:lineRule="exact"/>
              <w:rPr>
                <w:rFonts w:hint="eastAsia" w:ascii="宋体" w:hAnsi="宋体" w:cs="Times New Roman"/>
                <w:szCs w:val="21"/>
                <w:lang w:eastAsia="zh-CN"/>
              </w:rPr>
            </w:pPr>
            <w:r>
              <w:rPr>
                <w:rFonts w:hint="eastAsia" w:ascii="宋体" w:hAnsi="宋体"/>
                <w:szCs w:val="21"/>
              </w:rPr>
              <w:t>工序要求：</w:t>
            </w:r>
            <w:r>
              <w:rPr>
                <w:rFonts w:hint="eastAsia" w:ascii="宋体" w:hAnsi="宋体"/>
                <w:szCs w:val="21"/>
                <w:lang w:eastAsia="zh-CN"/>
              </w:rPr>
              <w:t>按工艺卡要求设置挤出机上的各级温度及转速，将树脂颗粒倒入料斗，待挤出机各区温度达到预热后开始生产。薄膜挤出后，操作人员将膜从模头上提起，并同时开动吹气开关，慢慢提升吹气，将膜放在第一道牵引的两锟之间</w:t>
            </w:r>
            <w:r>
              <w:rPr>
                <w:rFonts w:hint="eastAsia" w:ascii="宋体" w:hAnsi="宋体"/>
                <w:szCs w:val="21"/>
              </w:rPr>
              <w:t>。</w:t>
            </w:r>
            <w:r>
              <w:rPr>
                <w:rFonts w:hint="eastAsia" w:ascii="宋体" w:hAnsi="宋体"/>
                <w:szCs w:val="21"/>
                <w:lang w:eastAsia="zh-CN"/>
              </w:rPr>
              <w:t>调整吹气开</w:t>
            </w:r>
            <w:r>
              <w:rPr>
                <w:rFonts w:hint="eastAsia" w:ascii="宋体" w:hAnsi="宋体" w:cs="Times New Roman"/>
                <w:szCs w:val="21"/>
                <w:lang w:eastAsia="zh-CN"/>
              </w:rPr>
              <w:t>关大小，可控制薄膜宽度及厚度，使其达到规定值。控制参数：挤出温度控制螺杆融化温度1</w:t>
            </w:r>
            <w:r>
              <w:rPr>
                <w:rFonts w:hint="eastAsia" w:ascii="宋体" w:hAnsi="宋体" w:cs="Times New Roman"/>
                <w:szCs w:val="21"/>
                <w:lang w:val="en-US" w:eastAsia="zh-CN"/>
              </w:rPr>
              <w:t>5</w:t>
            </w:r>
            <w:r>
              <w:rPr>
                <w:rFonts w:hint="eastAsia" w:ascii="宋体" w:hAnsi="宋体" w:cs="Times New Roman"/>
                <w:szCs w:val="21"/>
                <w:lang w:eastAsia="zh-CN"/>
              </w:rPr>
              <w:t>0~1</w:t>
            </w:r>
            <w:r>
              <w:rPr>
                <w:rFonts w:hint="eastAsia" w:ascii="宋体" w:hAnsi="宋体" w:cs="Times New Roman"/>
                <w:szCs w:val="21"/>
                <w:lang w:val="en-US" w:eastAsia="zh-CN"/>
              </w:rPr>
              <w:t>60</w:t>
            </w:r>
            <w:r>
              <w:rPr>
                <w:rFonts w:hint="eastAsia" w:ascii="宋体" w:hAnsi="宋体" w:cs="Times New Roman"/>
                <w:szCs w:val="21"/>
                <w:lang w:eastAsia="zh-CN"/>
              </w:rPr>
              <w:t>度，模口出膜温度145-160度。</w:t>
            </w:r>
          </w:p>
          <w:p>
            <w:pPr>
              <w:widowControl/>
              <w:spacing w:line="400" w:lineRule="exact"/>
              <w:rPr>
                <w:rFonts w:hint="eastAsia" w:ascii="宋体" w:hAnsi="宋体" w:cs="Times New Roman"/>
                <w:szCs w:val="21"/>
                <w:lang w:eastAsia="zh-CN"/>
              </w:rPr>
            </w:pPr>
            <w:r>
              <w:rPr>
                <w:rFonts w:hint="eastAsia" w:ascii="宋体" w:hAnsi="宋体" w:cs="Times New Roman"/>
                <w:szCs w:val="21"/>
                <w:lang w:eastAsia="zh-CN"/>
              </w:rPr>
              <w:t>薄膜从第一道牵引锟中牵出，再将其第二道牵引的两锟之间，并直接放在卷曲锟上，将薄膜卷绕在准备好的卷滚上。</w:t>
            </w:r>
          </w:p>
          <w:p>
            <w:pPr>
              <w:widowControl/>
              <w:spacing w:line="400" w:lineRule="exact"/>
              <w:rPr>
                <w:rFonts w:hint="eastAsia" w:ascii="宋体" w:hAnsi="宋体" w:cs="Times New Roman"/>
                <w:szCs w:val="21"/>
                <w:lang w:eastAsia="zh-CN"/>
              </w:rPr>
            </w:pPr>
            <w:r>
              <w:rPr>
                <w:rFonts w:hint="eastAsia" w:ascii="宋体" w:hAnsi="宋体" w:cs="Times New Roman"/>
                <w:szCs w:val="21"/>
                <w:lang w:eastAsia="zh-CN"/>
              </w:rPr>
              <w:t>质量控制要求：外观、尺寸、强度</w:t>
            </w:r>
          </w:p>
          <w:p>
            <w:pPr>
              <w:widowControl/>
              <w:spacing w:line="400" w:lineRule="exact"/>
              <w:rPr>
                <w:rFonts w:hint="eastAsia" w:ascii="宋体" w:hAnsi="宋体" w:cs="Times New Roman"/>
                <w:szCs w:val="21"/>
                <w:lang w:eastAsia="zh-CN"/>
              </w:rPr>
            </w:pPr>
            <w:r>
              <w:rPr>
                <w:rFonts w:hint="eastAsia" w:ascii="宋体" w:hAnsi="宋体" w:cs="Times New Roman"/>
                <w:szCs w:val="21"/>
                <w:lang w:eastAsia="zh-CN"/>
              </w:rPr>
              <w:t>监视和测量点：尺寸，外观，采取首、巡检方式检验，现场核实质量合格。</w:t>
            </w:r>
          </w:p>
          <w:p>
            <w:pPr>
              <w:pStyle w:val="2"/>
            </w:pPr>
          </w:p>
          <w:p>
            <w:pPr>
              <w:widowControl/>
              <w:spacing w:line="400" w:lineRule="exact"/>
              <w:rPr>
                <w:rFonts w:ascii="宋体" w:hAnsi="宋体"/>
                <w:szCs w:val="21"/>
              </w:rPr>
            </w:pPr>
            <w:r>
              <w:rPr>
                <w:rFonts w:hint="eastAsia" w:ascii="宋体" w:hAnsi="宋体"/>
                <w:szCs w:val="21"/>
              </w:rPr>
              <w:t>3、</w:t>
            </w:r>
            <w:r>
              <w:rPr>
                <w:rFonts w:hint="eastAsia" w:ascii="宋体" w:hAnsi="宋体"/>
                <w:szCs w:val="21"/>
                <w:lang w:eastAsia="zh-CN"/>
              </w:rPr>
              <w:t>下料、</w:t>
            </w:r>
            <w:r>
              <w:rPr>
                <w:rFonts w:hint="eastAsia" w:ascii="宋体" w:hAnsi="宋体"/>
                <w:szCs w:val="21"/>
              </w:rPr>
              <w:t>制袋工序（产品：PE白色口袋 0.02*740*840）</w:t>
            </w:r>
          </w:p>
          <w:p>
            <w:pPr>
              <w:widowControl/>
              <w:spacing w:line="400" w:lineRule="exact"/>
              <w:rPr>
                <w:rFonts w:ascii="宋体" w:hAnsi="宋体"/>
                <w:szCs w:val="21"/>
              </w:rPr>
            </w:pPr>
            <w:r>
              <w:rPr>
                <w:rFonts w:hint="eastAsia" w:ascii="宋体" w:hAnsi="宋体"/>
                <w:szCs w:val="21"/>
              </w:rPr>
              <w:t>工作操作要求：</w:t>
            </w:r>
            <w:r>
              <w:rPr>
                <w:rFonts w:hint="eastAsia" w:ascii="宋体" w:hAnsi="宋体"/>
                <w:szCs w:val="21"/>
                <w:lang w:eastAsia="zh-CN"/>
              </w:rPr>
              <w:t>工艺操作规范</w:t>
            </w:r>
            <w:r>
              <w:rPr>
                <w:rFonts w:hint="eastAsia" w:ascii="宋体" w:hAnsi="宋体"/>
                <w:szCs w:val="21"/>
              </w:rPr>
              <w:t>；</w:t>
            </w:r>
          </w:p>
          <w:p>
            <w:pPr>
              <w:widowControl/>
              <w:spacing w:line="400" w:lineRule="exact"/>
              <w:rPr>
                <w:rFonts w:ascii="宋体" w:hAnsi="宋体"/>
                <w:szCs w:val="21"/>
              </w:rPr>
            </w:pPr>
            <w:r>
              <w:rPr>
                <w:rFonts w:hint="eastAsia" w:ascii="宋体" w:hAnsi="宋体"/>
                <w:szCs w:val="21"/>
              </w:rPr>
              <w:t>生产设备：</w:t>
            </w:r>
            <w:r>
              <w:rPr>
                <w:rFonts w:hint="eastAsia" w:ascii="宋体" w:hAnsi="宋体"/>
                <w:szCs w:val="21"/>
                <w:lang w:eastAsia="zh-CN"/>
              </w:rPr>
              <w:t>制袋机、</w:t>
            </w:r>
            <w:r>
              <w:rPr>
                <w:rFonts w:hint="eastAsia" w:ascii="宋体" w:hAnsi="宋体"/>
                <w:szCs w:val="21"/>
              </w:rPr>
              <w:t>封口机；</w:t>
            </w:r>
          </w:p>
          <w:p>
            <w:pPr>
              <w:widowControl/>
              <w:spacing w:line="400" w:lineRule="exact"/>
              <w:rPr>
                <w:rFonts w:ascii="宋体" w:hAnsi="宋体"/>
                <w:szCs w:val="21"/>
              </w:rPr>
            </w:pPr>
            <w:r>
              <w:rPr>
                <w:rFonts w:hint="eastAsia" w:ascii="宋体" w:hAnsi="宋体"/>
                <w:szCs w:val="21"/>
              </w:rPr>
              <w:t>操作：员工根据派工单上尺寸选择相应规格的薄膜，在</w:t>
            </w:r>
            <w:r>
              <w:rPr>
                <w:rFonts w:hint="eastAsia" w:ascii="宋体" w:hAnsi="宋体"/>
                <w:szCs w:val="21"/>
                <w:lang w:eastAsia="zh-CN"/>
              </w:rPr>
              <w:t>制袋机、</w:t>
            </w:r>
            <w:r>
              <w:rPr>
                <w:rFonts w:hint="eastAsia" w:ascii="宋体" w:hAnsi="宋体"/>
                <w:szCs w:val="21"/>
              </w:rPr>
              <w:t>封口机上设置相应参数（尺寸、热合温度等），试制，待首检合格后批量生产，过程进行巡检。现场查看热合温度65度，能满足热合要求。</w:t>
            </w:r>
          </w:p>
          <w:p>
            <w:pPr>
              <w:widowControl/>
              <w:spacing w:line="400" w:lineRule="exact"/>
              <w:rPr>
                <w:rFonts w:ascii="宋体" w:hAnsi="宋体"/>
                <w:szCs w:val="21"/>
              </w:rPr>
            </w:pPr>
            <w:r>
              <w:rPr>
                <w:rFonts w:hint="eastAsia" w:ascii="宋体" w:hAnsi="宋体"/>
                <w:szCs w:val="21"/>
              </w:rPr>
              <w:t>本工序主要监视和测量点:尺寸、热合牢固度。按要求进行了首巡检验；</w:t>
            </w:r>
          </w:p>
          <w:p>
            <w:pPr>
              <w:pStyle w:val="2"/>
            </w:pPr>
          </w:p>
          <w:p>
            <w:pPr>
              <w:ind w:firstLine="420" w:firstLineChars="200"/>
              <w:rPr>
                <w:rFonts w:hint="eastAsia" w:ascii="宋体" w:hAnsi="宋体"/>
                <w:szCs w:val="21"/>
              </w:rPr>
            </w:pPr>
            <w:r>
              <w:rPr>
                <w:rFonts w:hint="eastAsia" w:ascii="宋体" w:hAnsi="宋体"/>
                <w:szCs w:val="21"/>
              </w:rPr>
              <w:t>实施产品放行、交付和交付后的活动: 公司由</w:t>
            </w:r>
            <w:r>
              <w:rPr>
                <w:rFonts w:hint="eastAsia" w:ascii="宋体" w:hAnsi="宋体"/>
                <w:szCs w:val="21"/>
                <w:lang w:eastAsia="zh-CN"/>
              </w:rPr>
              <w:t>供销</w:t>
            </w:r>
            <w:r>
              <w:rPr>
                <w:rFonts w:hint="eastAsia" w:ascii="宋体" w:hAnsi="宋体"/>
                <w:szCs w:val="21"/>
              </w:rPr>
              <w:t>部对交付给顾客的产品进行回访，对相关的客户反馈信息（包括投诉）进行收集、分析和妥善处理。（至目前为止，公司未有顾客投诉。）</w:t>
            </w:r>
          </w:p>
          <w:p>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通过以上工序审核，其过程控制监控记录少，指出后续改进。</w:t>
            </w:r>
          </w:p>
          <w:p>
            <w:pPr>
              <w:rPr>
                <w:rFonts w:hint="eastAsia" w:ascii="宋体" w:hAnsi="宋体"/>
                <w:color w:val="auto"/>
                <w:sz w:val="21"/>
                <w:szCs w:val="21"/>
                <w:highlight w:val="none"/>
              </w:rPr>
            </w:pPr>
            <w:r>
              <w:rPr>
                <w:rFonts w:hint="eastAsia" w:ascii="宋体" w:hAnsi="宋体"/>
                <w:color w:val="auto"/>
                <w:sz w:val="21"/>
                <w:szCs w:val="21"/>
                <w:highlight w:val="none"/>
              </w:rPr>
              <w:t>公司识别的特殊过程为：</w:t>
            </w:r>
            <w:r>
              <w:rPr>
                <w:rFonts w:hint="eastAsia" w:ascii="宋体" w:hAnsi="宋体"/>
                <w:color w:val="auto"/>
                <w:sz w:val="21"/>
                <w:szCs w:val="21"/>
                <w:highlight w:val="none"/>
                <w:lang w:eastAsia="zh-CN"/>
              </w:rPr>
              <w:t>吹塑工序。</w:t>
            </w:r>
            <w:r>
              <w:rPr>
                <w:rFonts w:hint="eastAsia" w:ascii="宋体" w:hAnsi="宋体"/>
                <w:color w:val="auto"/>
                <w:sz w:val="21"/>
                <w:szCs w:val="21"/>
                <w:highlight w:val="none"/>
              </w:rPr>
              <w:t>查见：《过程能力确认表》</w:t>
            </w:r>
            <w:r>
              <w:rPr>
                <w:rFonts w:hint="eastAsia" w:ascii="宋体" w:hAnsi="宋体"/>
                <w:color w:val="auto"/>
                <w:sz w:val="21"/>
                <w:szCs w:val="21"/>
                <w:highlight w:val="none"/>
                <w:lang w:eastAsia="zh-CN"/>
              </w:rPr>
              <w:t>，从设备、工艺、操作人员、记录等方面进行了评价。确认人：</w:t>
            </w:r>
            <w:r>
              <w:t>伍荣华</w:t>
            </w:r>
            <w:r>
              <w:rPr>
                <w:rFonts w:hint="eastAsia" w:ascii="宋体" w:hAnsi="宋体"/>
                <w:color w:val="auto"/>
                <w:sz w:val="21"/>
                <w:szCs w:val="21"/>
                <w:highlight w:val="none"/>
                <w:lang w:val="en-US" w:eastAsia="zh-CN"/>
              </w:rPr>
              <w:t xml:space="preserve"> 2021年02月20日</w:t>
            </w:r>
          </w:p>
          <w:p>
            <w:pPr>
              <w:rPr>
                <w:rFonts w:hint="eastAsia" w:ascii="宋体" w:hAnsi="宋体"/>
                <w:color w:val="auto"/>
                <w:sz w:val="21"/>
                <w:szCs w:val="21"/>
              </w:rPr>
            </w:pPr>
            <w:r>
              <w:rPr>
                <w:rFonts w:hint="eastAsia" w:ascii="宋体" w:hAnsi="宋体"/>
                <w:color w:val="auto"/>
                <w:sz w:val="21"/>
                <w:szCs w:val="21"/>
                <w:highlight w:val="none"/>
              </w:rPr>
              <w:t xml:space="preserve">   </w:t>
            </w:r>
          </w:p>
          <w:p>
            <w:pPr>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rPr>
              <w:t>现场查看，整个生产</w:t>
            </w:r>
            <w:r>
              <w:rPr>
                <w:rFonts w:hint="eastAsia" w:ascii="宋体" w:hAnsi="宋体"/>
                <w:color w:val="auto"/>
                <w:sz w:val="21"/>
                <w:szCs w:val="21"/>
                <w:lang w:eastAsia="zh-CN"/>
              </w:rPr>
              <w:t>过程</w:t>
            </w:r>
            <w:r>
              <w:rPr>
                <w:rFonts w:hint="eastAsia" w:ascii="宋体" w:hAnsi="宋体"/>
                <w:color w:val="auto"/>
                <w:sz w:val="21"/>
                <w:szCs w:val="21"/>
              </w:rPr>
              <w:t>控制基本有效。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spacing w:line="400" w:lineRule="atLeast"/>
              <w:rPr>
                <w:rFonts w:hint="eastAsia" w:ascii="宋体" w:hAnsi="宋体" w:cs="宋体"/>
                <w:color w:val="auto"/>
                <w:sz w:val="21"/>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ascii="宋体" w:hAnsi="宋体"/>
                <w:b/>
                <w:bCs/>
                <w:color w:val="auto"/>
                <w:szCs w:val="21"/>
              </w:rPr>
            </w:pPr>
          </w:p>
        </w:tc>
        <w:tc>
          <w:tcPr>
            <w:tcW w:w="10004" w:type="dxa"/>
            <w:vAlign w:val="top"/>
          </w:tcPr>
          <w:p>
            <w:pPr>
              <w:spacing w:line="400" w:lineRule="exact"/>
              <w:jc w:val="left"/>
              <w:rPr>
                <w:rFonts w:hint="eastAsia" w:ascii="宋体" w:hAnsi="宋体" w:cs="宋体"/>
                <w:szCs w:val="21"/>
              </w:rPr>
            </w:pPr>
            <w:r>
              <w:rPr>
                <w:rFonts w:hint="eastAsia" w:ascii="宋体" w:hAnsi="宋体" w:cs="宋体"/>
                <w:szCs w:val="21"/>
              </w:rPr>
              <w:t>公司</w:t>
            </w:r>
            <w:r>
              <w:rPr>
                <w:rFonts w:hint="eastAsia" w:ascii="宋体" w:hAnsi="宋体" w:cs="宋体"/>
                <w:szCs w:val="21"/>
                <w:lang w:eastAsia="zh-CN"/>
              </w:rPr>
              <w:t>管理了手册</w:t>
            </w:r>
            <w:r>
              <w:rPr>
                <w:rFonts w:hint="eastAsia" w:ascii="宋体" w:hAnsi="宋体" w:cs="宋体"/>
                <w:szCs w:val="21"/>
              </w:rPr>
              <w:t>对产品、检验状态进行了规定，标识的方法采用标牌、记录等。</w:t>
            </w:r>
          </w:p>
          <w:p>
            <w:pPr>
              <w:spacing w:line="400" w:lineRule="exac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.现场观察：原材料采用</w:t>
            </w:r>
            <w:r>
              <w:rPr>
                <w:rFonts w:hint="eastAsia" w:ascii="宋体" w:hAnsi="宋体" w:cs="宋体"/>
                <w:szCs w:val="21"/>
                <w:lang w:eastAsia="zh-CN"/>
              </w:rPr>
              <w:t>原包装</w:t>
            </w:r>
            <w:r>
              <w:rPr>
                <w:rFonts w:hint="eastAsia" w:ascii="宋体" w:hAnsi="宋体" w:cs="宋体"/>
                <w:szCs w:val="21"/>
              </w:rPr>
              <w:t>进行标识，</w:t>
            </w:r>
            <w:r>
              <w:rPr>
                <w:rFonts w:hint="eastAsia" w:ascii="宋体" w:hAnsi="宋体" w:cs="宋体"/>
                <w:szCs w:val="21"/>
                <w:lang w:eastAsia="zh-CN"/>
              </w:rPr>
              <w:t>包装上</w:t>
            </w:r>
            <w:r>
              <w:rPr>
                <w:rFonts w:hint="eastAsia" w:ascii="宋体" w:hAnsi="宋体" w:cs="宋体"/>
                <w:szCs w:val="21"/>
              </w:rPr>
              <w:t>注明“原材料名称”、“规格型号”、“重量”等内容；</w:t>
            </w:r>
          </w:p>
          <w:p>
            <w:pPr>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.生产过程用采用检验记录进行标识</w:t>
            </w:r>
            <w:r>
              <w:rPr>
                <w:rFonts w:hint="eastAsia" w:ascii="宋体" w:hAnsi="宋体" w:cs="宋体"/>
                <w:szCs w:val="21"/>
                <w:lang w:eastAsia="zh-CN"/>
              </w:rPr>
              <w:t>，检验记录上标明生产产品日期、批次、检验人员等</w:t>
            </w:r>
            <w:r>
              <w:rPr>
                <w:rFonts w:hint="eastAsia" w:ascii="宋体" w:hAnsi="宋体" w:cs="宋体"/>
                <w:szCs w:val="21"/>
              </w:rPr>
              <w:t>；</w:t>
            </w:r>
          </w:p>
          <w:p>
            <w:pPr>
              <w:spacing w:line="400" w:lineRule="exact"/>
              <w:jc w:val="lef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.产品检验状态采用：合格、不合格、待检等标识；但在生产现场查见，不合格堆放区域未见不合格品标识。不符合GB/T19001-2016 标准8.5.2条款</w:t>
            </w:r>
            <w:r>
              <w:rPr>
                <w:rFonts w:hint="eastAsia" w:ascii="宋体" w:hAnsi="宋体" w:cs="宋体"/>
                <w:szCs w:val="21"/>
                <w:lang w:eastAsia="zh-CN"/>
              </w:rPr>
              <w:t>。</w:t>
            </w:r>
          </w:p>
          <w:p>
            <w:pPr>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.生产记录对质检员、生产日期以及使用的原料</w:t>
            </w:r>
            <w:r>
              <w:rPr>
                <w:rFonts w:hint="eastAsia" w:ascii="宋体" w:hAnsi="宋体" w:cs="宋体"/>
                <w:szCs w:val="21"/>
                <w:lang w:eastAsia="zh-CN"/>
              </w:rPr>
              <w:t>、质量标准</w:t>
            </w:r>
            <w:r>
              <w:rPr>
                <w:rFonts w:hint="eastAsia" w:ascii="宋体" w:hAnsi="宋体" w:cs="宋体"/>
                <w:szCs w:val="21"/>
              </w:rPr>
              <w:t>等进行了记录。</w:t>
            </w:r>
          </w:p>
          <w:p>
            <w:pPr>
              <w:spacing w:line="400" w:lineRule="exact"/>
              <w:jc w:val="left"/>
              <w:rPr>
                <w:rFonts w:hint="eastAsia" w:ascii="宋体" w:hAnsi="宋体" w:cs="宋体"/>
                <w:color w:val="auto"/>
                <w:szCs w:val="21"/>
                <w:lang w:eastAsia="zh-CN"/>
              </w:rPr>
            </w:pPr>
            <w:r>
              <w:rPr>
                <w:rFonts w:hint="eastAsia" w:ascii="宋体" w:hAnsi="宋体" w:cs="宋体"/>
                <w:szCs w:val="21"/>
                <w:lang w:eastAsia="zh-CN"/>
              </w:rPr>
              <w:t>以上记录</w:t>
            </w:r>
            <w:r>
              <w:rPr>
                <w:rFonts w:hint="eastAsia" w:ascii="宋体" w:hAnsi="宋体" w:cs="宋体"/>
                <w:szCs w:val="21"/>
              </w:rPr>
              <w:t>能起到</w:t>
            </w:r>
            <w:r>
              <w:rPr>
                <w:rFonts w:hint="eastAsia" w:ascii="宋体" w:hAnsi="宋体" w:cs="宋体"/>
                <w:szCs w:val="21"/>
                <w:lang w:eastAsia="zh-CN"/>
              </w:rPr>
              <w:t>标识及可</w:t>
            </w:r>
            <w:r>
              <w:rPr>
                <w:rFonts w:hint="eastAsia" w:ascii="宋体" w:hAnsi="宋体" w:cs="宋体"/>
                <w:szCs w:val="21"/>
              </w:rPr>
              <w:t>追溯的目的。</w:t>
            </w:r>
          </w:p>
        </w:tc>
        <w:tc>
          <w:tcPr>
            <w:tcW w:w="1585" w:type="dxa"/>
            <w:vAlign w:val="top"/>
          </w:tcPr>
          <w:p>
            <w:pPr>
              <w:rPr>
                <w:color w:val="auto"/>
              </w:rPr>
            </w:pPr>
          </w:p>
          <w:p>
            <w:pPr>
              <w:pStyle w:val="2"/>
              <w:rPr>
                <w:rFonts w:hint="eastAsia" w:eastAsia="宋体"/>
                <w:color w:val="auto"/>
                <w:lang w:val="en-US" w:eastAsia="zh-CN"/>
              </w:rPr>
            </w:pPr>
            <w:r>
              <w:rPr>
                <w:rFonts w:hint="eastAsia"/>
                <w:color w:val="auto"/>
                <w:lang w:val="en-US" w:eastAsia="zh-CN"/>
              </w:rPr>
              <w:t>N</w:t>
            </w:r>
          </w:p>
          <w:p>
            <w:pPr>
              <w:pStyle w:val="2"/>
              <w:rPr>
                <w:color w:val="auto"/>
              </w:rPr>
            </w:pPr>
          </w:p>
          <w:p>
            <w:pPr>
              <w:pStyle w:val="2"/>
              <w:rPr>
                <w:color w:val="auto"/>
              </w:rPr>
            </w:pPr>
          </w:p>
          <w:p>
            <w:pPr>
              <w:pStyle w:val="2"/>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center"/>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人工</w:t>
            </w:r>
            <w:r>
              <w:rPr>
                <w:rFonts w:hint="eastAsia" w:ascii="宋体" w:hAnsi="宋体"/>
                <w:color w:val="auto"/>
                <w:szCs w:val="21"/>
                <w:lang w:val="en-US" w:eastAsia="zh-CN"/>
              </w:rPr>
              <w:t>及手动叉车</w:t>
            </w:r>
            <w:r>
              <w:rPr>
                <w:rFonts w:hint="eastAsia" w:ascii="宋体" w:hAnsi="宋体"/>
                <w:color w:val="auto"/>
                <w:szCs w:val="21"/>
                <w:lang w:eastAsia="zh-CN"/>
              </w:rPr>
              <w:t>搬运</w:t>
            </w:r>
            <w:r>
              <w:rPr>
                <w:rFonts w:hint="eastAsia" w:ascii="宋体" w:hAnsi="宋体"/>
                <w:color w:val="auto"/>
                <w:szCs w:val="21"/>
              </w:rPr>
              <w:t>，</w:t>
            </w:r>
            <w:r>
              <w:rPr>
                <w:rFonts w:hint="eastAsia" w:ascii="宋体" w:hAnsi="宋体"/>
                <w:color w:val="auto"/>
                <w:szCs w:val="21"/>
                <w:lang w:eastAsia="zh-CN"/>
              </w:rPr>
              <w:t>现场见人员转运轻拿轻放，</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w:t>
            </w:r>
            <w:r>
              <w:rPr>
                <w:rFonts w:hint="eastAsia" w:ascii="宋体" w:hAnsi="宋体"/>
                <w:color w:val="auto"/>
                <w:szCs w:val="21"/>
                <w:lang w:eastAsia="zh-CN"/>
              </w:rPr>
              <w:t>专人负责</w:t>
            </w:r>
            <w:r>
              <w:rPr>
                <w:rFonts w:hint="eastAsia" w:ascii="宋体" w:hAnsi="宋体"/>
                <w:color w:val="auto"/>
                <w:szCs w:val="21"/>
              </w:rPr>
              <w:t>。建有原料</w:t>
            </w:r>
            <w:r>
              <w:rPr>
                <w:rFonts w:hint="eastAsia" w:ascii="宋体" w:hAnsi="宋体"/>
                <w:color w:val="auto"/>
                <w:szCs w:val="21"/>
                <w:lang w:eastAsia="zh-CN"/>
              </w:rPr>
              <w:t>、</w:t>
            </w:r>
            <w:r>
              <w:rPr>
                <w:rFonts w:hint="eastAsia" w:ascii="宋体" w:hAnsi="宋体"/>
                <w:color w:val="auto"/>
                <w:szCs w:val="21"/>
              </w:rPr>
              <w:t>成品的台账</w:t>
            </w:r>
            <w:r>
              <w:rPr>
                <w:rFonts w:hint="eastAsia" w:ascii="宋体" w:hAnsi="宋体"/>
                <w:color w:val="auto"/>
                <w:szCs w:val="21"/>
                <w:lang w:eastAsia="zh-CN"/>
              </w:rPr>
              <w:t>，出库有记录，入库有检验。</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6.包装：编织袋为外包装。能起到防尘的作用。</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6.运输采用自有车辆运输。负责人讲，未有因物流运输不当造成的产品损坏情况。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lang w:eastAsia="zh-CN"/>
              </w:rPr>
              <w:t>防护</w:t>
            </w:r>
            <w:r>
              <w:rPr>
                <w:rFonts w:hint="eastAsia" w:ascii="宋体" w:hAnsi="宋体"/>
                <w:color w:val="auto"/>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b/>
                <w:bCs/>
                <w:color w:val="auto"/>
                <w:szCs w:val="21"/>
              </w:rPr>
            </w:pPr>
            <w:r>
              <w:rPr>
                <w:rFonts w:hint="eastAsia" w:ascii="宋体" w:hAnsi="宋体"/>
                <w:b/>
                <w:bCs/>
                <w:color w:val="auto"/>
                <w:szCs w:val="21"/>
              </w:rPr>
              <w:t>8.5.6</w:t>
            </w:r>
          </w:p>
        </w:tc>
        <w:tc>
          <w:tcPr>
            <w:tcW w:w="10004" w:type="dxa"/>
            <w:vAlign w:val="top"/>
          </w:tcPr>
          <w:p>
            <w:pPr>
              <w:spacing w:line="400" w:lineRule="exact"/>
              <w:ind w:firstLine="420" w:firstLineChars="200"/>
            </w:pPr>
            <w:r>
              <w:rPr>
                <w:rFonts w:hint="eastAsia"/>
              </w:rPr>
              <w:t>查，公司对产品实现过程的更改策划了管理要求。主要包括：工艺更改、材料更改、</w:t>
            </w:r>
            <w:r>
              <w:rPr>
                <w:rFonts w:hint="eastAsia"/>
                <w:lang w:eastAsia="zh-CN"/>
              </w:rPr>
              <w:t>生产信息更改、</w:t>
            </w:r>
            <w:r>
              <w:rPr>
                <w:rFonts w:hint="eastAsia"/>
              </w:rPr>
              <w:t>产品信息更改等。</w:t>
            </w:r>
          </w:p>
          <w:p>
            <w:pPr>
              <w:spacing w:line="400" w:lineRule="exact"/>
              <w:ind w:firstLine="420" w:firstLineChars="200"/>
            </w:pPr>
            <w:r>
              <w:rPr>
                <w:rFonts w:hint="eastAsia"/>
              </w:rPr>
              <w:t>现场查，公司对于更改生产信息的管理，均为重新发放生产计划，并回收作废的计划单。</w:t>
            </w:r>
          </w:p>
          <w:p>
            <w:pPr>
              <w:spacing w:line="360" w:lineRule="auto"/>
              <w:ind w:firstLine="420" w:firstLineChars="200"/>
              <w:rPr>
                <w:rFonts w:hint="eastAsia"/>
                <w:lang w:eastAsia="zh-CN"/>
              </w:rPr>
            </w:pPr>
            <w:r>
              <w:rPr>
                <w:rFonts w:hint="eastAsia"/>
              </w:rPr>
              <w:t>查，对于工艺、材料等更改，必须经过评审，确认能满足要求后方能进行正常生产</w:t>
            </w:r>
            <w:r>
              <w:rPr>
                <w:rFonts w:hint="eastAsia"/>
                <w:lang w:eastAsia="zh-CN"/>
              </w:rPr>
              <w:t>。</w:t>
            </w:r>
          </w:p>
          <w:p>
            <w:pPr>
              <w:pStyle w:val="2"/>
              <w:rPr>
                <w:rFonts w:hint="eastAsia" w:ascii="宋体" w:hAnsi="宋体" w:cs="宋体"/>
                <w:szCs w:val="21"/>
                <w:lang w:eastAsia="zh-CN"/>
              </w:rPr>
            </w:pPr>
            <w:r>
              <w:rPr>
                <w:rFonts w:hint="eastAsia" w:ascii="宋体" w:hAnsi="宋体" w:cs="宋体"/>
                <w:szCs w:val="21"/>
                <w:lang w:eastAsia="zh-CN"/>
              </w:rPr>
              <w:t>对产品信息的更改，要求重新进行合同评审，评审合格或签订重新签订合同，作废原有合同。</w:t>
            </w:r>
          </w:p>
          <w:p>
            <w:pPr>
              <w:pStyle w:val="2"/>
              <w:rPr>
                <w:rFonts w:hint="eastAsia" w:ascii="宋体" w:hAnsi="宋体" w:cs="宋体"/>
                <w:szCs w:val="21"/>
                <w:lang w:eastAsia="zh-CN"/>
              </w:rPr>
            </w:pPr>
            <w:r>
              <w:rPr>
                <w:rFonts w:hint="eastAsia" w:ascii="宋体" w:hAnsi="宋体" w:cs="宋体"/>
                <w:szCs w:val="21"/>
                <w:lang w:eastAsia="zh-CN"/>
              </w:rPr>
              <w:t>负责人讲，近期未有更改情况的发生，所有的更改按管理要求实施。</w:t>
            </w:r>
          </w:p>
          <w:p>
            <w:pPr>
              <w:pStyle w:val="2"/>
              <w:rPr>
                <w:rFonts w:hint="eastAsia" w:ascii="宋体" w:hAnsi="宋体" w:eastAsia="宋体" w:cs="宋体"/>
                <w:szCs w:val="21"/>
                <w:lang w:eastAsia="zh-CN"/>
              </w:rPr>
            </w:pPr>
            <w:r>
              <w:rPr>
                <w:rFonts w:hint="eastAsia" w:ascii="宋体" w:hAnsi="宋体"/>
                <w:color w:val="auto"/>
                <w:szCs w:val="21"/>
              </w:rPr>
              <w:t>更改控制</w:t>
            </w:r>
            <w:r>
              <w:rPr>
                <w:rFonts w:hint="eastAsia" w:ascii="宋体" w:hAnsi="宋体"/>
                <w:color w:val="auto"/>
                <w:szCs w:val="21"/>
                <w:lang w:eastAsia="zh-CN"/>
              </w:rPr>
              <w:t>基本满足要求。</w:t>
            </w:r>
          </w:p>
        </w:tc>
        <w:tc>
          <w:tcPr>
            <w:tcW w:w="1585" w:type="dxa"/>
            <w:vAlign w:val="top"/>
          </w:tcPr>
          <w:p>
            <w:pPr>
              <w:rPr>
                <w:color w:val="auto"/>
              </w:rPr>
            </w:pPr>
            <w:r>
              <w:rPr>
                <w:rFonts w:hint="eastAsia"/>
                <w:color w:val="auto"/>
                <w:lang w:val="en-US" w:eastAsia="zh-CN"/>
              </w:rPr>
              <w:t>符合</w:t>
            </w:r>
          </w:p>
        </w:tc>
      </w:tr>
    </w:tbl>
    <w:p>
      <w:pPr>
        <w:pStyle w:val="6"/>
        <w:rPr>
          <w:color w:val="auto"/>
        </w:rPr>
      </w:pPr>
    </w:p>
    <w:p>
      <w:pPr>
        <w:pStyle w:val="6"/>
        <w:rPr>
          <w:rFonts w:ascii="隶书" w:hAnsi="宋体" w:eastAsia="隶书"/>
          <w:bCs/>
          <w:color w:val="auto"/>
          <w:sz w:val="36"/>
          <w:szCs w:val="36"/>
        </w:rPr>
      </w:pPr>
      <w:r>
        <w:rPr>
          <w:rFonts w:hint="eastAsia"/>
          <w:color w:val="auto"/>
        </w:rPr>
        <w:t>说明：不符合标注N</w:t>
      </w:r>
    </w:p>
    <w:p>
      <w:pPr>
        <w:pStyle w:val="6"/>
        <w:rPr>
          <w:color w:val="auto"/>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EF865"/>
    <w:multiLevelType w:val="singleLevel"/>
    <w:tmpl w:val="9D5EF865"/>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F23270"/>
    <w:rsid w:val="024F4C02"/>
    <w:rsid w:val="03381332"/>
    <w:rsid w:val="03875426"/>
    <w:rsid w:val="03CB67AF"/>
    <w:rsid w:val="03E334EB"/>
    <w:rsid w:val="03F0049C"/>
    <w:rsid w:val="04AB0C97"/>
    <w:rsid w:val="05546833"/>
    <w:rsid w:val="060C12FC"/>
    <w:rsid w:val="09A90B5C"/>
    <w:rsid w:val="09BD62F7"/>
    <w:rsid w:val="0A2D1755"/>
    <w:rsid w:val="0A615B32"/>
    <w:rsid w:val="0AD62C4A"/>
    <w:rsid w:val="0AFC22A3"/>
    <w:rsid w:val="0C141C43"/>
    <w:rsid w:val="0E6D3545"/>
    <w:rsid w:val="0EB059ED"/>
    <w:rsid w:val="0EBE4B99"/>
    <w:rsid w:val="0FE7542C"/>
    <w:rsid w:val="117130B4"/>
    <w:rsid w:val="13545AD3"/>
    <w:rsid w:val="158C75AD"/>
    <w:rsid w:val="15DE4ECB"/>
    <w:rsid w:val="16C50BD7"/>
    <w:rsid w:val="17774EE2"/>
    <w:rsid w:val="18ED470C"/>
    <w:rsid w:val="1C1444B6"/>
    <w:rsid w:val="1F0D1FB7"/>
    <w:rsid w:val="1F7B75DE"/>
    <w:rsid w:val="20B9553B"/>
    <w:rsid w:val="215738DC"/>
    <w:rsid w:val="259D4402"/>
    <w:rsid w:val="26FA2B51"/>
    <w:rsid w:val="2B6A3F07"/>
    <w:rsid w:val="2BE71451"/>
    <w:rsid w:val="2C7D53E8"/>
    <w:rsid w:val="2DCC0B24"/>
    <w:rsid w:val="307074CF"/>
    <w:rsid w:val="325C66D4"/>
    <w:rsid w:val="32AD399B"/>
    <w:rsid w:val="330134CF"/>
    <w:rsid w:val="348E76A4"/>
    <w:rsid w:val="35576BDE"/>
    <w:rsid w:val="35DA27C7"/>
    <w:rsid w:val="36807A66"/>
    <w:rsid w:val="37045A7F"/>
    <w:rsid w:val="37360727"/>
    <w:rsid w:val="376234A3"/>
    <w:rsid w:val="37823A4D"/>
    <w:rsid w:val="3A127AD8"/>
    <w:rsid w:val="3AA248FF"/>
    <w:rsid w:val="3C1979B9"/>
    <w:rsid w:val="3C891A36"/>
    <w:rsid w:val="3D834B18"/>
    <w:rsid w:val="3E6F579E"/>
    <w:rsid w:val="3F904E45"/>
    <w:rsid w:val="430925EB"/>
    <w:rsid w:val="43511458"/>
    <w:rsid w:val="435375E0"/>
    <w:rsid w:val="466C3399"/>
    <w:rsid w:val="46D04890"/>
    <w:rsid w:val="46D55166"/>
    <w:rsid w:val="47E826DA"/>
    <w:rsid w:val="480B4975"/>
    <w:rsid w:val="4B5357C3"/>
    <w:rsid w:val="4CAD7BDB"/>
    <w:rsid w:val="4CDE01FA"/>
    <w:rsid w:val="4D3307A0"/>
    <w:rsid w:val="4F2647A7"/>
    <w:rsid w:val="4FA83C17"/>
    <w:rsid w:val="51C7703A"/>
    <w:rsid w:val="51EA5AF0"/>
    <w:rsid w:val="524F1F14"/>
    <w:rsid w:val="529F0489"/>
    <w:rsid w:val="543A33D3"/>
    <w:rsid w:val="54B40395"/>
    <w:rsid w:val="565E3D95"/>
    <w:rsid w:val="57125044"/>
    <w:rsid w:val="578D38DD"/>
    <w:rsid w:val="59696C46"/>
    <w:rsid w:val="5A6A747D"/>
    <w:rsid w:val="5AE44AF3"/>
    <w:rsid w:val="5C0C2AE7"/>
    <w:rsid w:val="5CE50728"/>
    <w:rsid w:val="5E2F002E"/>
    <w:rsid w:val="5EDB566C"/>
    <w:rsid w:val="5FCD4954"/>
    <w:rsid w:val="604E0B87"/>
    <w:rsid w:val="624B645E"/>
    <w:rsid w:val="640A4C32"/>
    <w:rsid w:val="655D3776"/>
    <w:rsid w:val="65741940"/>
    <w:rsid w:val="65D30D91"/>
    <w:rsid w:val="674C72EC"/>
    <w:rsid w:val="688B0B4D"/>
    <w:rsid w:val="68C20FF5"/>
    <w:rsid w:val="68D078C9"/>
    <w:rsid w:val="699465EF"/>
    <w:rsid w:val="6AEB179D"/>
    <w:rsid w:val="6D5C2FC4"/>
    <w:rsid w:val="6E6A11DE"/>
    <w:rsid w:val="6E6A6EE5"/>
    <w:rsid w:val="6F2E5453"/>
    <w:rsid w:val="6F79139E"/>
    <w:rsid w:val="70447F61"/>
    <w:rsid w:val="70AA7298"/>
    <w:rsid w:val="71A02F73"/>
    <w:rsid w:val="72B50E76"/>
    <w:rsid w:val="72DE341D"/>
    <w:rsid w:val="736D5B3A"/>
    <w:rsid w:val="73FE7C33"/>
    <w:rsid w:val="748F2C03"/>
    <w:rsid w:val="75357B9E"/>
    <w:rsid w:val="754F6263"/>
    <w:rsid w:val="76B9098C"/>
    <w:rsid w:val="77F73672"/>
    <w:rsid w:val="79202402"/>
    <w:rsid w:val="7A470CD0"/>
    <w:rsid w:val="7B415EE2"/>
    <w:rsid w:val="7BC5514C"/>
    <w:rsid w:val="7C2D7128"/>
    <w:rsid w:val="7C6C3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2021-06-01T12:51:21Z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147F157A439D4C00A4EC8F910616961F</vt:lpwstr>
  </property>
</Properties>
</file>