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主管领导：郭万军   陪同人员：</w:t>
            </w:r>
            <w:r>
              <w:rPr>
                <w:rFonts w:hint="eastAsia"/>
                <w:color w:val="auto"/>
                <w:sz w:val="24"/>
                <w:szCs w:val="24"/>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审核员：张心  审核时间：2021.5.11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p>
          <w:p>
            <w:pPr>
              <w:adjustRightInd w:val="0"/>
              <w:snapToGrid w:val="0"/>
              <w:rPr>
                <w:rFonts w:ascii="宋体" w:hAnsi="宋体" w:cs="宋体"/>
                <w:color w:val="auto"/>
                <w:szCs w:val="21"/>
              </w:rPr>
            </w:pPr>
            <w:r>
              <w:rPr>
                <w:rFonts w:hint="eastAsia" w:ascii="宋体" w:hAnsi="宋体" w:cs="宋体"/>
                <w:color w:val="auto"/>
                <w:szCs w:val="21"/>
              </w:rPr>
              <w:t>4.1;</w:t>
            </w:r>
          </w:p>
          <w:p>
            <w:pPr>
              <w:adjustRightInd w:val="0"/>
              <w:snapToGrid w:val="0"/>
              <w:rPr>
                <w:rFonts w:ascii="宋体" w:hAnsi="宋体" w:cs="宋体"/>
                <w:color w:val="auto"/>
                <w:szCs w:val="21"/>
              </w:rPr>
            </w:pPr>
            <w:r>
              <w:rPr>
                <w:rFonts w:hint="eastAsia" w:ascii="宋体" w:hAnsi="宋体" w:cs="宋体"/>
                <w:color w:val="auto"/>
                <w:szCs w:val="21"/>
              </w:rPr>
              <w:t>4.2;</w:t>
            </w:r>
          </w:p>
          <w:p>
            <w:pPr>
              <w:adjustRightInd w:val="0"/>
              <w:snapToGrid w:val="0"/>
              <w:rPr>
                <w:rFonts w:ascii="宋体" w:hAnsi="宋体" w:cs="宋体"/>
                <w:color w:val="auto"/>
                <w:szCs w:val="21"/>
              </w:rPr>
            </w:pPr>
            <w:r>
              <w:rPr>
                <w:rFonts w:hint="eastAsia" w:ascii="宋体" w:hAnsi="宋体" w:cs="宋体"/>
                <w:color w:val="auto"/>
                <w:szCs w:val="21"/>
              </w:rPr>
              <w:t>4.3;</w:t>
            </w:r>
          </w:p>
          <w:p>
            <w:pPr>
              <w:adjustRightInd w:val="0"/>
              <w:snapToGrid w:val="0"/>
              <w:rPr>
                <w:rFonts w:ascii="宋体" w:hAnsi="宋体" w:cs="宋体"/>
                <w:color w:val="auto"/>
                <w:szCs w:val="21"/>
              </w:rPr>
            </w:pPr>
            <w:r>
              <w:rPr>
                <w:rFonts w:hint="eastAsia" w:ascii="宋体" w:hAnsi="宋体" w:cs="宋体"/>
                <w:color w:val="auto"/>
                <w:szCs w:val="21"/>
              </w:rPr>
              <w:t>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服务质量、安全意识比较强。公司的办公、检测设施、设备比较先进。对公司不利的内、外部因素有：市场竞争非常激烈，服务利润不断降低、用工成本增加。</w:t>
            </w:r>
          </w:p>
          <w:p>
            <w:pPr>
              <w:spacing w:line="360" w:lineRule="auto"/>
              <w:jc w:val="left"/>
              <w:rPr>
                <w:color w:val="auto"/>
              </w:rPr>
            </w:pPr>
            <w:r>
              <w:rPr>
                <w:rFonts w:hint="eastAsia"/>
                <w:color w:val="auto"/>
              </w:rPr>
              <w:t>公司通过业内展会、同行交流、座谈会、工作例会、QQ、微信等进行内外部沟通，并定期进行评审，形成会议记录。</w:t>
            </w:r>
          </w:p>
          <w:p>
            <w:pPr>
              <w:spacing w:line="360" w:lineRule="auto"/>
              <w:jc w:val="left"/>
              <w:rPr>
                <w:color w:val="auto"/>
              </w:rPr>
            </w:pPr>
            <w:r>
              <w:rPr>
                <w:rFonts w:hint="eastAsia"/>
                <w:color w:val="auto"/>
              </w:rPr>
              <w:t>抽查2021年总过程风险机会识别措施评价表，内容及记录清晰。</w:t>
            </w:r>
          </w:p>
          <w:p>
            <w:pPr>
              <w:spacing w:line="360" w:lineRule="auto"/>
              <w:jc w:val="left"/>
              <w:rPr>
                <w:color w:val="auto"/>
              </w:rPr>
            </w:pPr>
            <w:r>
              <w:rPr>
                <w:rFonts w:hint="eastAsia"/>
                <w:color w:val="auto"/>
              </w:rPr>
              <w:t>公司确定的相关方有员工、顾客、政府机构、审核机构、供方等。</w:t>
            </w:r>
          </w:p>
          <w:p>
            <w:pPr>
              <w:spacing w:line="360" w:lineRule="auto"/>
              <w:jc w:val="left"/>
              <w:rPr>
                <w:color w:val="auto"/>
              </w:rPr>
            </w:pPr>
            <w:r>
              <w:rPr>
                <w:rFonts w:hint="eastAsia"/>
                <w:color w:val="auto"/>
              </w:rPr>
              <w:t>理解员工诉求的形式为谈心、会议等；理解银行等相关方的形式主要为电话沟通、上门拜访等；</w:t>
            </w:r>
          </w:p>
          <w:p>
            <w:pPr>
              <w:spacing w:line="360" w:lineRule="auto"/>
              <w:jc w:val="left"/>
              <w:rPr>
                <w:color w:val="auto"/>
              </w:rPr>
            </w:pPr>
            <w:r>
              <w:rPr>
                <w:rFonts w:hint="eastAsia"/>
                <w:color w:val="auto"/>
              </w:rPr>
              <w:t>员工关注的主要问题有工资、待遇、晋升机制、福利等，顾客关注的主要问题检测服务质量、交付及时性、价格等。</w:t>
            </w:r>
          </w:p>
          <w:p>
            <w:pPr>
              <w:spacing w:line="360" w:lineRule="auto"/>
              <w:jc w:val="left"/>
              <w:rPr>
                <w:color w:val="auto"/>
              </w:rPr>
            </w:pPr>
            <w:r>
              <w:rPr>
                <w:rFonts w:hint="eastAsia"/>
                <w:color w:val="auto"/>
              </w:rPr>
              <w:t>查见《相关方要求识别和控制》</w:t>
            </w:r>
          </w:p>
          <w:p>
            <w:pPr>
              <w:spacing w:line="360" w:lineRule="auto"/>
              <w:jc w:val="left"/>
              <w:rPr>
                <w:color w:val="auto"/>
              </w:rPr>
            </w:pPr>
            <w:r>
              <w:rPr>
                <w:rFonts w:hint="eastAsia"/>
                <w:color w:val="auto"/>
              </w:rPr>
              <w:t>抽查顾客需求和期望：项目服务质量符合顾客要求；项目按时完工、交付；价格合理等。</w:t>
            </w:r>
          </w:p>
          <w:p>
            <w:pPr>
              <w:spacing w:line="360" w:lineRule="auto"/>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jc w:val="left"/>
              <w:rPr>
                <w:color w:val="auto"/>
              </w:rPr>
            </w:pPr>
            <w:r>
              <w:rPr>
                <w:rFonts w:hint="eastAsia"/>
                <w:color w:val="auto"/>
              </w:rPr>
              <w:t>经营地，</w:t>
            </w:r>
            <w:r>
              <w:rPr>
                <w:color w:val="auto"/>
              </w:rPr>
              <w:t>南充市顺庆区潆溪镇群兴东路152号</w:t>
            </w:r>
          </w:p>
          <w:p>
            <w:pPr>
              <w:tabs>
                <w:tab w:val="center" w:pos="3169"/>
              </w:tabs>
              <w:spacing w:line="400" w:lineRule="exact"/>
              <w:jc w:val="left"/>
              <w:rPr>
                <w:color w:val="auto"/>
              </w:rPr>
            </w:pPr>
            <w:r>
              <w:rPr>
                <w:rFonts w:hint="eastAsia"/>
                <w:color w:val="auto"/>
              </w:rPr>
              <w:t>公司管理体系的范围是：</w:t>
            </w:r>
          </w:p>
          <w:p>
            <w:pPr>
              <w:tabs>
                <w:tab w:val="center" w:pos="3169"/>
              </w:tabs>
              <w:spacing w:line="400" w:lineRule="exact"/>
              <w:jc w:val="left"/>
              <w:rPr>
                <w:color w:val="auto"/>
              </w:rPr>
            </w:pPr>
            <w:r>
              <w:rPr>
                <w:rFonts w:hint="eastAsia"/>
                <w:color w:val="auto"/>
              </w:rPr>
              <w:t>QMS: 水利水电建筑设计工程勘察试验和施工质量检测；水利水电工程建设的原材料、中间产品、金属结构、机电设备等的测量、检查、试验、度量。</w:t>
            </w:r>
          </w:p>
          <w:p>
            <w:pPr>
              <w:tabs>
                <w:tab w:val="center" w:pos="3169"/>
              </w:tabs>
              <w:spacing w:line="400" w:lineRule="exact"/>
              <w:jc w:val="left"/>
              <w:rPr>
                <w:color w:val="auto"/>
              </w:rPr>
            </w:pPr>
            <w:r>
              <w:rPr>
                <w:rFonts w:hint="eastAsia"/>
                <w:color w:val="auto"/>
              </w:rPr>
              <w:t>经识别，组织依据标准的要求建立、实施、维护管理体系，符合标准要求。</w:t>
            </w:r>
          </w:p>
          <w:p>
            <w:pPr>
              <w:tabs>
                <w:tab w:val="center" w:pos="3169"/>
              </w:tabs>
              <w:spacing w:line="400" w:lineRule="exact"/>
              <w:jc w:val="left"/>
              <w:rPr>
                <w:color w:val="auto"/>
              </w:rPr>
            </w:pPr>
            <w:r>
              <w:rPr>
                <w:rFonts w:hint="eastAsia"/>
                <w:color w:val="auto"/>
              </w:rPr>
              <w:t>公司QMS不适用条款：8.3；理由：公司所承接的检测等服务均根据国家标准及检验规程执行，不需要承担设计和开发责任，因此对标准8.3条款不适用，基本合理。对该条款的不适用不影响公司持续提供满足客户需求及法律法规要求的能力。</w:t>
            </w:r>
          </w:p>
          <w:p>
            <w:pPr>
              <w:tabs>
                <w:tab w:val="center" w:pos="3169"/>
              </w:tabs>
              <w:spacing w:line="400" w:lineRule="exact"/>
              <w:ind w:firstLine="420" w:firstLineChars="200"/>
              <w:jc w:val="left"/>
              <w:rPr>
                <w:rFonts w:hint="eastAsia"/>
                <w:color w:val="auto"/>
                <w:lang w:val="en-US" w:eastAsia="zh-CN"/>
              </w:rPr>
            </w:pPr>
            <w:r>
              <w:rPr>
                <w:rFonts w:hint="eastAsia"/>
                <w:color w:val="auto"/>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tabs>
                <w:tab w:val="center" w:pos="3169"/>
              </w:tabs>
              <w:spacing w:line="400" w:lineRule="exact"/>
              <w:ind w:firstLine="420" w:firstLineChars="200"/>
              <w:jc w:val="left"/>
              <w:rPr>
                <w:rFonts w:hint="eastAsia"/>
                <w:color w:val="auto"/>
                <w:lang w:val="en-US" w:eastAsia="zh-CN"/>
              </w:rPr>
            </w:pPr>
            <w:r>
              <w:rPr>
                <w:rFonts w:hint="eastAsia"/>
                <w:color w:val="auto"/>
                <w:lang w:val="en-US" w:eastAsia="zh-CN"/>
              </w:rPr>
              <w:t>组织制定有管理评审控制程序，定期进行体系评审，必要时变更过程，以确保过程持续产生公司期望的结果。</w:t>
            </w:r>
          </w:p>
          <w:p>
            <w:pPr>
              <w:tabs>
                <w:tab w:val="center" w:pos="3169"/>
              </w:tabs>
              <w:spacing w:line="400" w:lineRule="exact"/>
              <w:ind w:firstLine="420" w:firstLineChars="200"/>
              <w:jc w:val="left"/>
              <w:rPr>
                <w:rFonts w:hint="eastAsia"/>
                <w:color w:val="auto"/>
                <w:lang w:val="en-US" w:eastAsia="zh-CN"/>
              </w:rPr>
            </w:pPr>
            <w:r>
              <w:rPr>
                <w:rFonts w:hint="eastAsia"/>
                <w:color w:val="auto"/>
                <w:lang w:val="en-US" w:eastAsia="zh-CN"/>
              </w:rPr>
              <w:t>现场查看：</w:t>
            </w:r>
          </w:p>
          <w:p>
            <w:pPr>
              <w:tabs>
                <w:tab w:val="center" w:pos="3169"/>
              </w:tabs>
              <w:spacing w:line="400" w:lineRule="exact"/>
              <w:ind w:firstLine="420" w:firstLineChars="200"/>
              <w:jc w:val="left"/>
              <w:rPr>
                <w:rFonts w:hint="default"/>
                <w:color w:val="auto"/>
                <w:lang w:val="en-US"/>
              </w:rPr>
            </w:pPr>
            <w:r>
              <w:rPr>
                <w:rFonts w:hint="eastAsia"/>
                <w:color w:val="auto"/>
                <w:lang w:val="en-US" w:eastAsia="zh-CN"/>
              </w:rPr>
              <w:t>关键过程有：检测过程。需要确认过程无， 外包过程：部分检测外包。</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总经理：郭万军；管代</w:t>
            </w:r>
            <w:r>
              <w:rPr>
                <w:rFonts w:hint="eastAsia" w:ascii="宋体" w:hAnsi="宋体" w:cs="宋体"/>
                <w:color w:val="auto"/>
                <w:szCs w:val="21"/>
                <w:highlight w:val="none"/>
              </w:rPr>
              <w:t>：</w:t>
            </w:r>
            <w:r>
              <w:rPr>
                <w:rFonts w:hint="eastAsia" w:ascii="宋体" w:hAnsi="宋体" w:cs="宋体"/>
                <w:color w:val="auto"/>
                <w:szCs w:val="21"/>
                <w:highlight w:val="none"/>
                <w:lang w:eastAsia="zh-CN"/>
              </w:rPr>
              <w:t>陈强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pStyle w:val="7"/>
              <w:spacing w:line="400" w:lineRule="exact"/>
              <w:rPr>
                <w:rFonts w:hint="default" w:hAnsi="宋体" w:cs="宋体"/>
                <w:color w:val="auto"/>
                <w:szCs w:val="21"/>
              </w:rPr>
            </w:pPr>
            <w:r>
              <w:rPr>
                <w:rFonts w:hAnsi="宋体" w:cs="宋体"/>
                <w:color w:val="auto"/>
                <w:szCs w:val="21"/>
              </w:rPr>
              <w:t>质量</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环境、职业健康安全</w:t>
            </w:r>
            <w:r>
              <w:rPr>
                <w:rFonts w:hint="eastAsia" w:hAnsi="宋体" w:cs="宋体"/>
                <w:color w:val="auto"/>
                <w:szCs w:val="21"/>
                <w:lang w:eastAsia="zh-CN"/>
              </w:rPr>
              <w:t>）</w:t>
            </w:r>
            <w:r>
              <w:rPr>
                <w:rFonts w:hAnsi="宋体" w:cs="宋体"/>
                <w:color w:val="auto"/>
                <w:szCs w:val="21"/>
              </w:rPr>
              <w:t>方针：</w:t>
            </w:r>
          </w:p>
          <w:p>
            <w:pPr>
              <w:ind w:firstLine="210" w:firstLineChars="100"/>
              <w:rPr>
                <w:rFonts w:ascii="宋体" w:hAnsi="宋体" w:cs="宋体"/>
                <w:color w:val="auto"/>
                <w:szCs w:val="21"/>
              </w:rPr>
            </w:pPr>
            <w:r>
              <w:rPr>
                <w:rFonts w:hint="eastAsia" w:ascii="宋体" w:hAnsi="宋体" w:cs="宋体"/>
                <w:color w:val="auto"/>
                <w:szCs w:val="21"/>
              </w:rPr>
              <w:t>“科学、公正、准确、高效、安全为先、预防污染、遵纪守法、持续改进”。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w:t>
            </w:r>
            <w:r>
              <w:rPr>
                <w:rFonts w:hint="eastAsia" w:ascii="宋体" w:hAnsi="宋体" w:cs="宋体"/>
                <w:color w:val="auto"/>
                <w:szCs w:val="21"/>
              </w:rPr>
              <w:t>管理方针的内容和管理基本符合标准和法规要求。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b/>
                <w:color w:val="auto"/>
                <w:szCs w:val="21"/>
              </w:rPr>
            </w:pPr>
          </w:p>
        </w:tc>
        <w:tc>
          <w:tcPr>
            <w:tcW w:w="960" w:type="dxa"/>
            <w:vAlign w:val="center"/>
          </w:tcPr>
          <w:p>
            <w:pPr>
              <w:rPr>
                <w:b/>
                <w:color w:val="auto"/>
                <w:szCs w:val="21"/>
              </w:rPr>
            </w:pPr>
            <w:r>
              <w:rPr>
                <w:rFonts w:hint="eastAsia"/>
                <w:b w:val="0"/>
                <w:bCs/>
                <w:color w:val="auto"/>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类别：竞争风险公司目前的主导业务在市场占有率和领先趋势比较明显，影响公司的领先优势。机遇：竞争加剧，发展压力大，但也会带来新的发展机遇。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查公司质量目标为：</w:t>
            </w:r>
          </w:p>
          <w:p>
            <w:pPr>
              <w:rPr>
                <w:rFonts w:ascii="宋体" w:hAnsi="宋体"/>
                <w:color w:val="auto"/>
                <w:szCs w:val="21"/>
              </w:rPr>
            </w:pPr>
            <w:r>
              <w:rPr>
                <w:rFonts w:hint="eastAsia" w:ascii="宋体" w:hAnsi="宋体"/>
                <w:color w:val="auto"/>
                <w:szCs w:val="21"/>
              </w:rPr>
              <w:t>1）投入使用的检验检测设备溯源率100%，受检定、校准率100%；</w:t>
            </w:r>
          </w:p>
          <w:p>
            <w:pPr>
              <w:rPr>
                <w:rFonts w:ascii="宋体" w:hAnsi="宋体"/>
                <w:color w:val="auto"/>
                <w:szCs w:val="21"/>
              </w:rPr>
            </w:pPr>
            <w:r>
              <w:rPr>
                <w:rFonts w:hint="eastAsia" w:ascii="宋体" w:hAnsi="宋体"/>
                <w:color w:val="auto"/>
                <w:szCs w:val="21"/>
              </w:rPr>
              <w:t>2）顾客满意度95</w:t>
            </w:r>
            <w:r>
              <w:rPr>
                <w:rFonts w:hint="eastAsia" w:ascii="宋体" w:hAnsi="宋体"/>
                <w:color w:val="auto"/>
                <w:szCs w:val="21"/>
                <w:lang w:val="en-US" w:eastAsia="zh-CN"/>
              </w:rPr>
              <w:t>分</w:t>
            </w:r>
            <w:r>
              <w:rPr>
                <w:rFonts w:hint="eastAsia" w:ascii="宋体" w:hAnsi="宋体"/>
                <w:color w:val="auto"/>
                <w:szCs w:val="21"/>
              </w:rPr>
              <w:t>以上；</w:t>
            </w:r>
          </w:p>
          <w:p>
            <w:pPr>
              <w:rPr>
                <w:rFonts w:ascii="宋体" w:hAnsi="宋体"/>
                <w:color w:val="auto"/>
                <w:szCs w:val="21"/>
              </w:rPr>
            </w:pPr>
            <w:r>
              <w:rPr>
                <w:rFonts w:hint="eastAsia" w:ascii="宋体" w:hAnsi="宋体"/>
                <w:color w:val="auto"/>
                <w:szCs w:val="21"/>
              </w:rPr>
              <w:t>3）技术培训计划完成率98%以上；</w:t>
            </w:r>
          </w:p>
          <w:p>
            <w:pPr>
              <w:rPr>
                <w:rFonts w:ascii="宋体" w:hAnsi="宋体"/>
                <w:color w:val="auto"/>
                <w:szCs w:val="21"/>
              </w:rPr>
            </w:pPr>
            <w:r>
              <w:rPr>
                <w:rFonts w:hint="eastAsia" w:ascii="宋体" w:hAnsi="宋体"/>
                <w:color w:val="auto"/>
                <w:szCs w:val="21"/>
              </w:rPr>
              <w:t>4）100%执行最新的检验检测技术标准规范，保持检验检测工作的有效性；</w:t>
            </w:r>
          </w:p>
          <w:p>
            <w:pPr>
              <w:numPr>
                <w:ilvl w:val="0"/>
                <w:numId w:val="2"/>
              </w:numPr>
              <w:rPr>
                <w:rFonts w:ascii="宋体" w:hAnsi="宋体"/>
                <w:color w:val="auto"/>
                <w:szCs w:val="21"/>
                <w:highlight w:val="none"/>
              </w:rPr>
            </w:pPr>
            <w:r>
              <w:rPr>
                <w:rFonts w:hint="eastAsia" w:ascii="宋体" w:hAnsi="宋体"/>
                <w:color w:val="auto"/>
                <w:szCs w:val="21"/>
              </w:rPr>
              <w:t>原始记录清晰明了差错</w:t>
            </w:r>
            <w:r>
              <w:rPr>
                <w:rFonts w:hint="eastAsia" w:ascii="宋体" w:hAnsi="宋体"/>
                <w:color w:val="auto"/>
                <w:szCs w:val="21"/>
                <w:highlight w:val="none"/>
              </w:rPr>
              <w:t>率小于0.5%</w:t>
            </w:r>
          </w:p>
          <w:p>
            <w:pPr>
              <w:pStyle w:val="2"/>
              <w:numPr>
                <w:ilvl w:val="0"/>
                <w:numId w:val="2"/>
              </w:numPr>
              <w:rPr>
                <w:color w:val="auto"/>
                <w:highlight w:val="none"/>
              </w:rPr>
            </w:pPr>
            <w:r>
              <w:rPr>
                <w:rFonts w:hint="eastAsia"/>
                <w:color w:val="auto"/>
                <w:highlight w:val="none"/>
              </w:rPr>
              <w:t>检验检测报告差错率小于0.5%  及时率99%</w:t>
            </w:r>
          </w:p>
          <w:p>
            <w:pPr>
              <w:rPr>
                <w:rFonts w:ascii="宋体" w:hAnsi="宋体" w:cs="宋体"/>
                <w:color w:val="auto"/>
                <w:szCs w:val="21"/>
                <w:highlight w:val="none"/>
              </w:rPr>
            </w:pPr>
            <w:r>
              <w:rPr>
                <w:rFonts w:hint="eastAsia" w:ascii="宋体" w:hAnsi="宋体" w:cs="宋体"/>
                <w:color w:val="auto"/>
                <w:szCs w:val="21"/>
                <w:highlight w:val="none"/>
              </w:rPr>
              <w:t>查《目标考核表》2021年1月-2021年3月对目标进行考核，考核结果如下：</w:t>
            </w:r>
          </w:p>
          <w:p>
            <w:pPr>
              <w:rPr>
                <w:rFonts w:ascii="宋体" w:hAnsi="宋体"/>
                <w:color w:val="auto"/>
                <w:szCs w:val="21"/>
                <w:highlight w:val="none"/>
              </w:rPr>
            </w:pPr>
            <w:r>
              <w:rPr>
                <w:rFonts w:hint="eastAsia" w:ascii="宋体" w:hAnsi="宋体"/>
                <w:color w:val="auto"/>
                <w:szCs w:val="21"/>
                <w:highlight w:val="none"/>
              </w:rPr>
              <w:t>1）投入使用的检验检测设备溯源率100%，受检定、校准率100%；</w:t>
            </w:r>
          </w:p>
          <w:p>
            <w:pPr>
              <w:rPr>
                <w:rFonts w:ascii="宋体" w:hAnsi="宋体"/>
                <w:color w:val="auto"/>
                <w:szCs w:val="21"/>
                <w:highlight w:val="none"/>
              </w:rPr>
            </w:pPr>
            <w:r>
              <w:rPr>
                <w:rFonts w:hint="eastAsia" w:ascii="宋体" w:hAnsi="宋体"/>
                <w:color w:val="auto"/>
                <w:szCs w:val="21"/>
                <w:highlight w:val="none"/>
              </w:rPr>
              <w:t>2）顾客满意度96</w:t>
            </w:r>
            <w:r>
              <w:rPr>
                <w:rFonts w:hint="eastAsia" w:ascii="宋体" w:hAnsi="宋体"/>
                <w:color w:val="auto"/>
                <w:szCs w:val="21"/>
                <w:highlight w:val="none"/>
                <w:lang w:val="en-US" w:eastAsia="zh-CN"/>
              </w:rPr>
              <w:t>分</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3）技术培训计划完成率100%；</w:t>
            </w:r>
          </w:p>
          <w:p>
            <w:pPr>
              <w:rPr>
                <w:rFonts w:ascii="宋体" w:hAnsi="宋体"/>
                <w:color w:val="auto"/>
                <w:szCs w:val="21"/>
                <w:highlight w:val="none"/>
              </w:rPr>
            </w:pPr>
            <w:r>
              <w:rPr>
                <w:rFonts w:hint="eastAsia" w:ascii="宋体" w:hAnsi="宋体"/>
                <w:color w:val="auto"/>
                <w:szCs w:val="21"/>
                <w:highlight w:val="none"/>
              </w:rPr>
              <w:t>4）100%执行最新的检验检测技术标准规范，保持检验检测工作的有效性；</w:t>
            </w:r>
          </w:p>
          <w:p>
            <w:pPr>
              <w:rPr>
                <w:rFonts w:ascii="宋体" w:hAnsi="宋体"/>
                <w:color w:val="auto"/>
                <w:szCs w:val="21"/>
                <w:highlight w:val="none"/>
              </w:rPr>
            </w:pPr>
            <w:r>
              <w:rPr>
                <w:rFonts w:hint="eastAsia" w:ascii="宋体" w:hAnsi="宋体"/>
                <w:color w:val="auto"/>
                <w:szCs w:val="21"/>
                <w:highlight w:val="none"/>
              </w:rPr>
              <w:t>5）原始记录清晰明了差错率0.2</w:t>
            </w:r>
            <w:r>
              <w:rPr>
                <w:rFonts w:hint="eastAsia" w:ascii="宋体" w:hAnsi="宋体"/>
                <w:color w:val="auto"/>
                <w:szCs w:val="21"/>
                <w:highlight w:val="none"/>
                <w:lang w:val="en-US" w:eastAsia="zh-CN"/>
              </w:rPr>
              <w:t>0</w:t>
            </w:r>
            <w:r>
              <w:rPr>
                <w:rFonts w:hint="eastAsia" w:ascii="宋体" w:hAnsi="宋体"/>
                <w:color w:val="auto"/>
                <w:szCs w:val="21"/>
                <w:highlight w:val="none"/>
              </w:rPr>
              <w:t>%</w:t>
            </w:r>
          </w:p>
          <w:p>
            <w:pPr>
              <w:pStyle w:val="2"/>
              <w:rPr>
                <w:color w:val="auto"/>
                <w:highlight w:val="none"/>
              </w:rPr>
            </w:pPr>
            <w:r>
              <w:rPr>
                <w:rFonts w:hint="eastAsia"/>
                <w:color w:val="auto"/>
                <w:highlight w:val="none"/>
              </w:rPr>
              <w:t>6）检验检测报告差错率0.1</w:t>
            </w:r>
            <w:r>
              <w:rPr>
                <w:rFonts w:hint="eastAsia"/>
                <w:color w:val="auto"/>
                <w:highlight w:val="none"/>
                <w:lang w:val="en-US" w:eastAsia="zh-CN"/>
              </w:rPr>
              <w:t>0</w:t>
            </w:r>
            <w:r>
              <w:rPr>
                <w:rFonts w:hint="eastAsia"/>
                <w:color w:val="auto"/>
                <w:highlight w:val="none"/>
              </w:rPr>
              <w:t>%  及时率100%</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公司要求：当公司质量、环境和职业健康安全管理体系变更时，应考虑：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highlight w:val="none"/>
              </w:rPr>
              <w:t xml:space="preserve">  经查：</w:t>
            </w:r>
            <w:r>
              <w:rPr>
                <w:rFonts w:hint="eastAsia" w:ascii="宋体" w:hAnsi="宋体" w:cs="宋体"/>
                <w:color w:val="auto"/>
                <w:szCs w:val="21"/>
                <w:highlight w:val="none"/>
                <w:lang w:val="en-US" w:eastAsia="zh-CN"/>
              </w:rPr>
              <w:t>企业管理者代表变更，现管理者代表为陈强，下发有任命书，并告知公司全体人员</w:t>
            </w:r>
            <w:r>
              <w:rPr>
                <w:rFonts w:hint="eastAsia" w:ascii="宋体" w:hAnsi="宋体" w:cs="宋体"/>
                <w:color w:val="auto"/>
                <w:szCs w:val="21"/>
                <w:highlight w:val="none"/>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水利水电建筑设计工程勘察试验和施工质量检测；水利水电工程建设的原材料、中间产品、金属结构、机电设备等的测量、检查、试验、度量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查见：《部门职责》、《公司岗位职责、权限》中对总经理、部门主管、检测人员都从学历、经历等提出了任职要求。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检测检验规范，从顾客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--通常的沟通方式包括但不限于：会议、文件、提案、通告、联络书、网络、培训、拜访、交谈、报告等。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（1）《监视与测量、分析、评价控制程序》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查，2021年《体系审核实施计划》</w:t>
            </w:r>
          </w:p>
          <w:p>
            <w:pPr>
              <w:spacing w:line="400" w:lineRule="exact"/>
              <w:rPr>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年3月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5</w:t>
            </w:r>
            <w:r>
              <w:rPr>
                <w:rFonts w:hint="eastAsia" w:ascii="宋体" w:hAnsi="宋体" w:cs="宋体"/>
                <w:color w:val="auto"/>
                <w:szCs w:val="21"/>
              </w:rPr>
              <w:t>日（去年内审时间为202</w:t>
            </w:r>
            <w:r>
              <w:rPr>
                <w:rFonts w:hint="eastAsia" w:ascii="宋体" w:hAnsi="宋体" w:cs="宋体"/>
                <w:color w:val="auto"/>
                <w:szCs w:val="21"/>
                <w:lang w:val="en-US" w:eastAsia="zh-CN"/>
              </w:rPr>
              <w:t>0</w:t>
            </w:r>
            <w:r>
              <w:rPr>
                <w:rFonts w:hint="eastAsia" w:ascii="宋体" w:hAnsi="宋体" w:cs="宋体"/>
                <w:color w:val="auto"/>
                <w:szCs w:val="21"/>
              </w:rPr>
              <w:t>年3月11日-12日，未超过1年，策划基本符合要求)。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default" w:eastAsia="宋体"/>
                <w:color w:val="auto"/>
                <w:szCs w:val="21"/>
                <w:lang w:val="en-US" w:eastAsia="zh-CN"/>
              </w:rPr>
            </w:pPr>
            <w:r>
              <w:rPr>
                <w:rFonts w:hint="eastAsia"/>
                <w:color w:val="auto"/>
                <w:szCs w:val="21"/>
              </w:rPr>
              <w:t>审核</w:t>
            </w:r>
            <w:r>
              <w:rPr>
                <w:rFonts w:hint="eastAsia" w:ascii="宋体" w:hAnsi="宋体" w:cs="宋体"/>
                <w:color w:val="auto"/>
                <w:szCs w:val="21"/>
              </w:rPr>
              <w:t>组</w:t>
            </w:r>
            <w:r>
              <w:rPr>
                <w:rFonts w:hint="eastAsia" w:ascii="宋体" w:hAnsi="宋体" w:cs="宋体"/>
                <w:color w:val="auto"/>
                <w:szCs w:val="21"/>
                <w:lang w:val="en-US" w:eastAsia="zh-CN"/>
              </w:rPr>
              <w:t>成员：组</w:t>
            </w:r>
            <w:r>
              <w:rPr>
                <w:rFonts w:hint="eastAsia" w:ascii="宋体" w:hAnsi="宋体" w:cs="宋体"/>
                <w:color w:val="auto"/>
                <w:szCs w:val="21"/>
              </w:rPr>
              <w:t>长：</w:t>
            </w:r>
            <w:r>
              <w:rPr>
                <w:rFonts w:hint="eastAsia"/>
                <w:color w:val="auto"/>
                <w:szCs w:val="21"/>
              </w:rPr>
              <w:t>范</w:t>
            </w:r>
            <w:r>
              <w:rPr>
                <w:rFonts w:hint="eastAsia"/>
                <w:color w:val="auto"/>
                <w:szCs w:val="21"/>
                <w:lang w:val="en-US" w:eastAsia="zh-CN"/>
              </w:rPr>
              <w:t>东   组员：夏亮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抽查《管理层审核检查表》、《综合部审核检查表》、《合同部审核检查表》、《检测部审核检查表》等审核记录，审核过程及条款基本齐全，不存在审核自己部门的情况。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综合部ES8.2</w:t>
            </w:r>
            <w:r>
              <w:rPr>
                <w:rFonts w:hint="eastAsia" w:ascii="宋体" w:hAnsi="宋体" w:cs="宋体"/>
                <w:color w:val="auto"/>
                <w:szCs w:val="21"/>
              </w:rPr>
              <w:t>条款，不符合事实描述“</w:t>
            </w:r>
            <w:r>
              <w:rPr>
                <w:rFonts w:hint="eastAsia" w:ascii="宋体" w:hAnsi="宋体" w:cs="宋体"/>
                <w:color w:val="auto"/>
                <w:szCs w:val="21"/>
                <w:lang w:val="en-US" w:eastAsia="zh-CN"/>
              </w:rPr>
              <w:t>未安排2021年度公司消防、安全器材配备计划</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2021年3月29日</w:t>
            </w:r>
            <w:r>
              <w:rPr>
                <w:rFonts w:hint="eastAsia" w:ascii="宋体" w:hAnsi="宋体" w:cs="宋体"/>
                <w:color w:val="auto"/>
                <w:szCs w:val="21"/>
              </w:rPr>
              <w:t>（去年管评时间为202</w:t>
            </w:r>
            <w:r>
              <w:rPr>
                <w:rFonts w:hint="eastAsia" w:ascii="宋体" w:hAnsi="宋体" w:cs="宋体"/>
                <w:color w:val="auto"/>
                <w:szCs w:val="21"/>
                <w:lang w:val="en-US" w:eastAsia="zh-CN"/>
              </w:rPr>
              <w:t>0</w:t>
            </w:r>
            <w:r>
              <w:rPr>
                <w:rFonts w:hint="eastAsia" w:ascii="宋体" w:hAnsi="宋体" w:cs="宋体"/>
                <w:color w:val="auto"/>
                <w:szCs w:val="21"/>
              </w:rPr>
              <w:t>年4月5日，未超过1年，策划基本符合要求)。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default" w:ascii="宋体" w:hAnsi="宋体" w:eastAsia="宋体" w:cs="宋体"/>
                <w:b w:val="0"/>
                <w:bCs w:val="0"/>
                <w:color w:val="auto"/>
                <w:szCs w:val="21"/>
                <w:lang w:val="en-US" w:eastAsia="zh-CN"/>
              </w:rPr>
            </w:pPr>
            <w:r>
              <w:rPr>
                <w:rFonts w:hint="eastAsia" w:ascii="宋体" w:hAnsi="宋体" w:eastAsia="宋体" w:cs="Times New Roman"/>
                <w:b w:val="0"/>
                <w:bCs w:val="0"/>
                <w:color w:val="auto"/>
                <w:sz w:val="21"/>
                <w:szCs w:val="21"/>
              </w:rPr>
              <w:t>对上次管理评审改进项的验证情况的跟踪：改进项目两个</w:t>
            </w:r>
            <w:r>
              <w:rPr>
                <w:rFonts w:hint="eastAsia" w:ascii="宋体" w:hAnsi="宋体" w:cs="宋体"/>
                <w:b w:val="0"/>
                <w:bCs w:val="0"/>
                <w:color w:val="auto"/>
                <w:szCs w:val="21"/>
              </w:rPr>
              <w:t>：1、进一步加强各级人员对标准的学习和理解。2、适当增加内部审核人员，通过参加外部培训获得更为全面、专业的审核知识以提高对管理体系的监督管理工作。</w:t>
            </w:r>
            <w:r>
              <w:rPr>
                <w:rFonts w:hint="eastAsia" w:ascii="宋体" w:hAnsi="宋体" w:eastAsia="宋体" w:cs="Times New Roman"/>
                <w:b w:val="0"/>
                <w:bCs w:val="0"/>
                <w:color w:val="auto"/>
                <w:sz w:val="21"/>
                <w:szCs w:val="21"/>
              </w:rPr>
              <w:t>已开展培训</w:t>
            </w:r>
            <w:r>
              <w:rPr>
                <w:rFonts w:hint="eastAsia" w:ascii="宋体" w:hAnsi="宋体" w:eastAsia="宋体" w:cs="Times New Roman"/>
                <w:b w:val="0"/>
                <w:bCs w:val="0"/>
                <w:color w:val="auto"/>
                <w:sz w:val="21"/>
                <w:szCs w:val="21"/>
                <w:lang w:eastAsia="zh-CN"/>
              </w:rPr>
              <w:t>，</w:t>
            </w:r>
            <w:r>
              <w:rPr>
                <w:rFonts w:hint="eastAsia" w:ascii="宋体" w:hAnsi="宋体" w:cs="宋体"/>
                <w:b w:val="0"/>
                <w:bCs w:val="0"/>
                <w:color w:val="auto"/>
                <w:szCs w:val="21"/>
                <w:lang w:val="en-US" w:eastAsia="zh-CN"/>
              </w:rPr>
              <w:t>查见培训记录</w:t>
            </w:r>
            <w:r>
              <w:rPr>
                <w:rFonts w:hint="eastAsia" w:ascii="宋体" w:hAnsi="宋体" w:eastAsia="宋体" w:cs="Times New Roman"/>
                <w:b w:val="0"/>
                <w:bCs w:val="0"/>
                <w:color w:val="auto"/>
                <w:sz w:val="21"/>
                <w:szCs w:val="21"/>
              </w:rPr>
              <w:t>，达到预期效果。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实施与运行</w:t>
            </w:r>
            <w:r>
              <w:rPr>
                <w:rFonts w:hint="eastAsia" w:ascii="宋体" w:hAnsi="宋体" w:eastAsia="宋体" w:cs="宋体"/>
                <w:color w:val="auto"/>
                <w:szCs w:val="21"/>
              </w:rPr>
              <w:t>情况的评审（包括资源提供、文件控制）；</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体系绩效测量和监视（包括目标达成情况、内审审核）：通过考核目标达成良好，内审基本符合要求；</w:t>
            </w:r>
          </w:p>
          <w:p>
            <w:pPr>
              <w:pStyle w:val="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本次管理评审的改进项：1.加强目标管理。2.加强现场管理，使安全文明生产得到充分落实。</w:t>
            </w:r>
            <w:r>
              <w:rPr>
                <w:rFonts w:hint="eastAsia" w:ascii="宋体" w:hAnsi="宋体" w:cs="宋体"/>
                <w:color w:val="auto"/>
                <w:szCs w:val="21"/>
              </w:rPr>
              <w:t>查见改进计划一览表由综合部牵头，计划在2021年7月完成以上培训。</w:t>
            </w:r>
            <w:r>
              <w:rPr>
                <w:rFonts w:hint="eastAsia" w:ascii="宋体" w:hAnsi="宋体" w:eastAsia="宋体" w:cs="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相关方关注：</w:t>
            </w:r>
            <w:r>
              <w:rPr>
                <w:rFonts w:hint="eastAsia" w:ascii="宋体" w:hAnsi="宋体" w:eastAsia="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10.2;</w:t>
            </w:r>
          </w:p>
          <w:p>
            <w:pPr>
              <w:tabs>
                <w:tab w:val="center" w:pos="3169"/>
              </w:tabs>
              <w:spacing w:line="400" w:lineRule="exact"/>
              <w:rPr>
                <w:rFonts w:ascii="宋体" w:hAnsi="宋体"/>
                <w:color w:val="auto"/>
                <w:szCs w:val="21"/>
              </w:rPr>
            </w:pPr>
            <w:r>
              <w:rPr>
                <w:rFonts w:hint="eastAsia" w:ascii="宋体" w:hAnsi="宋体" w:cs="宋体"/>
                <w:color w:val="auto"/>
                <w:szCs w:val="21"/>
              </w:rPr>
              <w:t>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程序》、《改进控制程序》、《事故、事件、不符合程序》及《内部审核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公司各部门和各对体系过程输出的各种信息进行收集、分析，识别出不符合或潜在的不符合，并分析原因，按《改进控制程序》实施纠正措施。不符合处理程序和机制健全。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主管领导：郭万军， 陪同人员：</w:t>
            </w:r>
            <w:r>
              <w:rPr>
                <w:rFonts w:hint="eastAsia"/>
                <w:color w:val="auto"/>
                <w:sz w:val="24"/>
                <w:szCs w:val="24"/>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审核时间：2021.5.11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w:t>
            </w:r>
          </w:p>
          <w:p>
            <w:pPr>
              <w:adjustRightInd w:val="0"/>
              <w:snapToGrid w:val="0"/>
              <w:rPr>
                <w:rFonts w:ascii="宋体" w:hAnsi="宋体" w:cs="宋体"/>
                <w:color w:val="auto"/>
                <w:szCs w:val="21"/>
              </w:rPr>
            </w:pPr>
            <w:r>
              <w:rPr>
                <w:rFonts w:hint="eastAsia" w:ascii="宋体" w:hAnsi="宋体" w:cs="宋体"/>
                <w:color w:val="auto"/>
                <w:szCs w:val="21"/>
              </w:rPr>
              <w:t>4.1;</w:t>
            </w:r>
          </w:p>
          <w:p>
            <w:pPr>
              <w:adjustRightInd w:val="0"/>
              <w:snapToGrid w:val="0"/>
              <w:rPr>
                <w:rFonts w:ascii="宋体" w:hAnsi="宋体" w:cs="宋体"/>
                <w:color w:val="auto"/>
                <w:szCs w:val="21"/>
              </w:rPr>
            </w:pPr>
            <w:r>
              <w:rPr>
                <w:rFonts w:hint="eastAsia" w:ascii="宋体" w:hAnsi="宋体" w:cs="宋体"/>
                <w:color w:val="auto"/>
                <w:szCs w:val="21"/>
              </w:rPr>
              <w:t>4.2;</w:t>
            </w:r>
          </w:p>
          <w:p>
            <w:pPr>
              <w:adjustRightInd w:val="0"/>
              <w:snapToGrid w:val="0"/>
              <w:rPr>
                <w:rFonts w:ascii="宋体" w:hAnsi="宋体" w:cs="宋体"/>
                <w:color w:val="auto"/>
                <w:szCs w:val="21"/>
              </w:rPr>
            </w:pPr>
            <w:r>
              <w:rPr>
                <w:rFonts w:hint="eastAsia" w:ascii="宋体" w:hAnsi="宋体" w:cs="宋体"/>
                <w:color w:val="auto"/>
                <w:szCs w:val="21"/>
              </w:rPr>
              <w:t>4.3;</w:t>
            </w:r>
          </w:p>
          <w:p>
            <w:pPr>
              <w:adjustRightInd w:val="0"/>
              <w:snapToGrid w:val="0"/>
              <w:rPr>
                <w:rFonts w:ascii="宋体" w:hAnsi="宋体" w:cs="宋体"/>
                <w:color w:val="auto"/>
                <w:szCs w:val="21"/>
              </w:rPr>
            </w:pPr>
            <w:r>
              <w:rPr>
                <w:rFonts w:hint="eastAsia" w:ascii="宋体" w:hAnsi="宋体" w:cs="宋体"/>
                <w:color w:val="auto"/>
                <w:szCs w:val="21"/>
              </w:rPr>
              <w:t>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检测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抽查2021年总过程风险机会识别措施评价表，内容及记录清晰。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抽查顾客需求和期望：项目服务质量符合顾客要求；项目按时完工、交付；价格合理等。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经营地，</w:t>
            </w:r>
            <w:bookmarkStart w:id="0" w:name="生产地址"/>
            <w:r>
              <w:rPr>
                <w:rFonts w:hint="eastAsia" w:ascii="宋体" w:hAnsi="宋体" w:cs="宋体"/>
                <w:color w:val="auto"/>
                <w:szCs w:val="21"/>
              </w:rPr>
              <w:t>南充市顺庆区潆溪镇群兴东路152号</w:t>
            </w:r>
            <w:bookmarkEnd w:id="0"/>
          </w:p>
          <w:p>
            <w:pPr>
              <w:spacing w:line="360" w:lineRule="auto"/>
              <w:jc w:val="left"/>
              <w:rPr>
                <w:rFonts w:ascii="宋体" w:hAnsi="宋体" w:cs="宋体"/>
                <w:color w:val="auto"/>
                <w:szCs w:val="21"/>
              </w:rPr>
            </w:pPr>
            <w:r>
              <w:rPr>
                <w:rFonts w:hint="eastAsia" w:ascii="宋体" w:hAnsi="宋体" w:cs="宋体"/>
                <w:color w:val="auto"/>
                <w:szCs w:val="21"/>
              </w:rPr>
              <w:t>公司管理体系的范围是：</w:t>
            </w:r>
          </w:p>
          <w:p>
            <w:pPr>
              <w:spacing w:line="360" w:lineRule="auto"/>
              <w:jc w:val="left"/>
              <w:rPr>
                <w:rFonts w:ascii="宋体" w:hAnsi="宋体" w:cs="宋体"/>
                <w:color w:val="auto"/>
                <w:szCs w:val="21"/>
              </w:rPr>
            </w:pPr>
            <w:r>
              <w:rPr>
                <w:rFonts w:hint="eastAsia" w:ascii="宋体" w:hAnsi="宋体" w:cs="宋体"/>
                <w:color w:val="auto"/>
                <w:szCs w:val="21"/>
              </w:rPr>
              <w:t>E：水利水电建筑设计工程勘察试验和施工质量检测；水利水电工程建设的原材料、中间产品、金属结构、机电设备等的测量、检查、试验、度量所涉及场所的相关环境管理活动。</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总经理：郭万军；管代：</w:t>
            </w:r>
            <w:r>
              <w:rPr>
                <w:rFonts w:hint="eastAsia" w:ascii="宋体" w:hAnsi="宋体" w:cs="宋体"/>
                <w:color w:val="auto"/>
                <w:szCs w:val="21"/>
                <w:lang w:eastAsia="zh-CN"/>
              </w:rPr>
              <w:t>陈强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E5.2 </w:t>
            </w:r>
          </w:p>
          <w:p>
            <w:pPr>
              <w:rPr>
                <w:b/>
                <w:color w:val="auto"/>
                <w:szCs w:val="21"/>
              </w:rPr>
            </w:pPr>
          </w:p>
        </w:tc>
        <w:tc>
          <w:tcPr>
            <w:tcW w:w="10004" w:type="dxa"/>
          </w:tcPr>
          <w:p>
            <w:pPr>
              <w:pStyle w:val="7"/>
              <w:spacing w:line="400" w:lineRule="exact"/>
              <w:rPr>
                <w:rFonts w:hint="default" w:hAnsi="宋体" w:cs="宋体"/>
                <w:color w:val="auto"/>
                <w:szCs w:val="21"/>
              </w:rPr>
            </w:pPr>
            <w:r>
              <w:rPr>
                <w:rFonts w:hAnsi="宋体" w:cs="宋体"/>
                <w:color w:val="auto"/>
                <w:szCs w:val="21"/>
              </w:rPr>
              <w:t>环境</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质量、职业健康安全</w:t>
            </w:r>
            <w:r>
              <w:rPr>
                <w:rFonts w:hint="eastAsia" w:hAnsi="宋体" w:cs="宋体"/>
                <w:color w:val="auto"/>
                <w:szCs w:val="21"/>
                <w:lang w:eastAsia="zh-CN"/>
              </w:rPr>
              <w:t>）</w:t>
            </w:r>
            <w:r>
              <w:rPr>
                <w:rFonts w:hAnsi="宋体" w:cs="宋体"/>
                <w:color w:val="auto"/>
                <w:szCs w:val="21"/>
              </w:rPr>
              <w:t>方针：</w:t>
            </w:r>
          </w:p>
          <w:p>
            <w:pPr>
              <w:ind w:firstLine="210" w:firstLineChars="100"/>
              <w:rPr>
                <w:rFonts w:ascii="宋体" w:hAnsi="宋体" w:cs="宋体"/>
                <w:color w:val="auto"/>
                <w:szCs w:val="21"/>
              </w:rPr>
            </w:pPr>
            <w:r>
              <w:rPr>
                <w:rFonts w:hint="eastAsia" w:ascii="宋体" w:hAnsi="宋体" w:cs="宋体"/>
                <w:color w:val="auto"/>
                <w:szCs w:val="21"/>
              </w:rPr>
              <w:t>““科学、公正、准确、高效、安全为先、预防污染、遵纪守法、持续改进”。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环境</w:t>
            </w:r>
            <w:r>
              <w:rPr>
                <w:rFonts w:hint="eastAsia" w:ascii="宋体" w:hAnsi="宋体" w:cs="宋体"/>
                <w:color w:val="auto"/>
                <w:szCs w:val="21"/>
              </w:rPr>
              <w:t>管理方针对外进行了发布。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w:t>
            </w:r>
            <w:r>
              <w:rPr>
                <w:rFonts w:hint="eastAsia" w:ascii="宋体" w:hAnsi="宋体" w:cs="宋体"/>
                <w:color w:val="auto"/>
                <w:szCs w:val="21"/>
              </w:rPr>
              <w:t>管理方针的内容和管理基本符合标准和法规要求。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E6.1 </w:t>
            </w:r>
          </w:p>
          <w:p>
            <w:pPr>
              <w:rPr>
                <w:b/>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提供有《环境因素识别与评价程序》，内容包括环境因素的识别、确认、汇总、评价和重要环境因素的确定、登记、清单发放及更新控制。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公司重要环境因素有以下几项：</w:t>
            </w:r>
          </w:p>
          <w:p>
            <w:pPr>
              <w:tabs>
                <w:tab w:val="center" w:pos="3169"/>
              </w:tabs>
              <w:spacing w:line="400" w:lineRule="exact"/>
              <w:jc w:val="left"/>
              <w:rPr>
                <w:rFonts w:hint="default" w:ascii="宋体" w:hAnsi="宋体" w:eastAsia="宋体" w:cs="宋体"/>
                <w:color w:val="auto"/>
                <w:szCs w:val="21"/>
                <w:lang w:val="en-US" w:eastAsia="zh-CN"/>
              </w:rPr>
            </w:pPr>
            <w:r>
              <w:rPr>
                <w:rFonts w:hint="eastAsia"/>
                <w:color w:val="auto"/>
                <w:szCs w:val="21"/>
              </w:rPr>
              <w:t>潜在火灾、固废排放</w:t>
            </w:r>
            <w:r>
              <w:rPr>
                <w:rFonts w:hint="eastAsia"/>
                <w:color w:val="auto"/>
                <w:szCs w:val="21"/>
                <w:lang w:eastAsia="zh-CN"/>
              </w:rPr>
              <w:t>、</w:t>
            </w:r>
            <w:r>
              <w:rPr>
                <w:rFonts w:hint="eastAsia"/>
                <w:color w:val="auto"/>
                <w:szCs w:val="21"/>
                <w:lang w:val="en-US" w:eastAsia="zh-CN"/>
              </w:rPr>
              <w:t>节约能源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抽查以下二项环境因素的控制措施：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1、潜在火灾：主要为工程现场检测、办公区域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控制方式：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1）对参与过程活动检测人员进行消防安全教育，提高安全防护意识；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2）认真审查施工单位的检测现场消防施工方案，必须符合安全防火要求；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3）现场施工用火必须办理用火证，电焊用火现场要安排专人看火，并配备灭火器材；在进行防水施工时现场应该有通风、防火措施；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4）现场易燃材料仓库必须有可靠的防火措施；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5）经常检查办公场所用电设备和电路发现线路短路、开关接触不良造成打火，及时请维护电工维修，严禁超负荷使用；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6）办公室和检测现场严禁吸烟，减少火灾隐患。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2、固废排放：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1）对全体人员进行环保教育，树立环保意识；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2）对不同性质的废弃物、办公垃圾进行分类管理；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3）设置有毒有害废弃物临时储存箱，办公固体废弃物为废旧硒鼓、墨盒、电池、灯管、笔芯等，由分类回收处理。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重点固体废弃物为混凝土试块，公司设置专门的堆放区进行堆放，堆放区至少保证3天以上的混凝土试块垃圾临时储存能力，混凝土试块垃圾堆放高度不宜超过3M,堆放区四周设置排水沟，满足场地雨水导排要求，混凝土试块垃圾由专门的运输公司运送到当地混凝土试块垃圾主管部门核准的处理点倾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 </w:t>
            </w:r>
          </w:p>
          <w:p>
            <w:pPr>
              <w:rPr>
                <w:rFonts w:ascii="宋体" w:hAnsi="宋体" w:cs="宋体"/>
                <w:color w:val="auto"/>
                <w:szCs w:val="21"/>
              </w:rPr>
            </w:pPr>
            <w:r>
              <w:rPr>
                <w:rFonts w:hint="eastAsia" w:ascii="宋体" w:hAnsi="宋体" w:cs="宋体"/>
                <w:color w:val="auto"/>
                <w:szCs w:val="21"/>
              </w:rPr>
              <w:t xml:space="preserve">  重要环境因素管理方案应对风险和机遇的措施应与其对于产品和服务符合性的潜在影响相适应。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E6.1.4</w:t>
            </w:r>
          </w:p>
        </w:tc>
        <w:tc>
          <w:tcPr>
            <w:tcW w:w="10004" w:type="dxa"/>
          </w:tcPr>
          <w:p>
            <w:pPr>
              <w:ind w:firstLine="420" w:firstLineChars="200"/>
              <w:rPr>
                <w:b/>
                <w:color w:val="auto"/>
              </w:rPr>
            </w:pPr>
            <w:r>
              <w:rPr>
                <w:rFonts w:hint="eastAsia"/>
                <w:color w:val="auto"/>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E6.2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固体废物分类收集、统一回收处置率100%；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火灾事故发生率为0；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重大环境污染事故发生率为0；</w:t>
            </w:r>
          </w:p>
          <w:p>
            <w:pPr>
              <w:pStyle w:val="19"/>
              <w:spacing w:line="360" w:lineRule="auto"/>
              <w:ind w:left="420" w:firstLine="0" w:firstLineChars="0"/>
              <w:jc w:val="left"/>
              <w:rPr>
                <w:rFonts w:ascii="宋体" w:hAnsi="宋体" w:cs="宋体"/>
                <w:color w:val="auto"/>
                <w:szCs w:val="21"/>
              </w:rPr>
            </w:pPr>
            <w:r>
              <w:rPr>
                <w:rFonts w:hint="eastAsia" w:ascii="宋体" w:hAnsi="宋体" w:cs="宋体"/>
                <w:color w:val="auto"/>
                <w:szCs w:val="21"/>
              </w:rPr>
              <w:t>查《目标考核表》2021年1月-2021年3月对目标进行考核，考核情况为：</w:t>
            </w:r>
          </w:p>
          <w:p>
            <w:pPr>
              <w:pStyle w:val="19"/>
              <w:spacing w:line="360" w:lineRule="auto"/>
              <w:ind w:firstLine="0" w:firstLineChars="0"/>
              <w:jc w:val="left"/>
              <w:rPr>
                <w:rFonts w:ascii="宋体" w:hAnsi="宋体" w:cs="宋体"/>
                <w:color w:val="auto"/>
                <w:szCs w:val="21"/>
              </w:rPr>
            </w:pPr>
            <w:r>
              <w:rPr>
                <w:rFonts w:hint="eastAsia" w:ascii="宋体" w:hAnsi="宋体" w:cs="宋体"/>
                <w:color w:val="auto"/>
                <w:szCs w:val="21"/>
              </w:rPr>
              <w:t xml:space="preserve">环境目标、指标： </w:t>
            </w:r>
          </w:p>
          <w:p>
            <w:pPr>
              <w:numPr>
                <w:ilvl w:val="0"/>
                <w:numId w:val="3"/>
              </w:numPr>
              <w:ind w:left="105"/>
              <w:rPr>
                <w:rFonts w:ascii="宋体" w:hAnsi="宋体"/>
                <w:color w:val="auto"/>
                <w:szCs w:val="21"/>
              </w:rPr>
            </w:pPr>
            <w:r>
              <w:rPr>
                <w:rFonts w:hint="eastAsia" w:ascii="宋体" w:hAnsi="宋体"/>
                <w:color w:val="auto"/>
                <w:szCs w:val="21"/>
              </w:rPr>
              <w:t>固体废物分类收集、统一回收处置率100%；</w:t>
            </w:r>
          </w:p>
          <w:p>
            <w:pPr>
              <w:numPr>
                <w:ilvl w:val="0"/>
                <w:numId w:val="3"/>
              </w:numPr>
              <w:ind w:left="105"/>
              <w:rPr>
                <w:rFonts w:ascii="宋体" w:hAnsi="宋体"/>
                <w:color w:val="auto"/>
                <w:szCs w:val="21"/>
              </w:rPr>
            </w:pPr>
            <w:r>
              <w:rPr>
                <w:rFonts w:hint="eastAsia" w:ascii="宋体" w:hAnsi="宋体"/>
                <w:color w:val="auto"/>
                <w:szCs w:val="21"/>
              </w:rPr>
              <w:t>火灾事故发生率为0；</w:t>
            </w:r>
          </w:p>
          <w:p>
            <w:pPr>
              <w:numPr>
                <w:ilvl w:val="0"/>
                <w:numId w:val="3"/>
              </w:numPr>
              <w:ind w:left="105"/>
              <w:rPr>
                <w:rFonts w:ascii="宋体" w:hAnsi="宋体"/>
                <w:color w:val="auto"/>
                <w:szCs w:val="21"/>
              </w:rPr>
            </w:pPr>
            <w:r>
              <w:rPr>
                <w:rFonts w:hint="eastAsia" w:ascii="宋体" w:hAnsi="宋体"/>
                <w:color w:val="auto"/>
                <w:szCs w:val="21"/>
              </w:rPr>
              <w:t>重大环境污染事故发生率为0；</w:t>
            </w:r>
          </w:p>
          <w:p>
            <w:pPr>
              <w:pStyle w:val="19"/>
              <w:spacing w:line="360" w:lineRule="auto"/>
              <w:ind w:left="420"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水利水电建筑设计工程勘察试验和施工质量检测；水利水电工程建设的原材料、中间产品、金属结构、机电设备等的测量、检查、试验、度量</w:t>
            </w:r>
            <w:r>
              <w:rPr>
                <w:rFonts w:hint="eastAsia" w:ascii="宋体" w:hAnsi="宋体" w:cs="宋体"/>
                <w:color w:val="auto"/>
                <w:szCs w:val="21"/>
              </w:rPr>
              <w:t>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公司和部门负责人清楚公司及各部门与环境管理体系相关的内部沟通和外部信息交流的项目、内容等。如：公布、公开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E9.1.1 </w:t>
            </w:r>
          </w:p>
          <w:p>
            <w:pPr>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环境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（1）《监视与测量、分析、评价控制程序》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（4）《应急准备与响应控制程序》</w:t>
            </w:r>
          </w:p>
          <w:p>
            <w:pPr>
              <w:spacing w:line="360" w:lineRule="atLeas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查，2021年《体系审核实施计划》</w:t>
            </w:r>
          </w:p>
          <w:p>
            <w:pPr>
              <w:spacing w:line="400" w:lineRule="exact"/>
              <w:rPr>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年3月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5</w:t>
            </w:r>
            <w:r>
              <w:rPr>
                <w:rFonts w:hint="eastAsia" w:ascii="宋体" w:hAnsi="宋体" w:cs="宋体"/>
                <w:color w:val="auto"/>
                <w:szCs w:val="21"/>
              </w:rPr>
              <w:t>日（去年内审时间为202</w:t>
            </w:r>
            <w:r>
              <w:rPr>
                <w:rFonts w:hint="eastAsia" w:ascii="宋体" w:hAnsi="宋体" w:cs="宋体"/>
                <w:color w:val="auto"/>
                <w:szCs w:val="21"/>
                <w:lang w:val="en-US" w:eastAsia="zh-CN"/>
              </w:rPr>
              <w:t>0</w:t>
            </w:r>
            <w:r>
              <w:rPr>
                <w:rFonts w:hint="eastAsia" w:ascii="宋体" w:hAnsi="宋体" w:cs="宋体"/>
                <w:color w:val="auto"/>
                <w:szCs w:val="21"/>
              </w:rPr>
              <w:t>年3月11日-12日，未超过1年，策划基本符合要求)。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default" w:eastAsia="宋体"/>
                <w:color w:val="auto"/>
                <w:szCs w:val="21"/>
                <w:lang w:val="en-US" w:eastAsia="zh-CN"/>
              </w:rPr>
            </w:pPr>
            <w:r>
              <w:rPr>
                <w:rFonts w:hint="eastAsia"/>
                <w:color w:val="auto"/>
                <w:szCs w:val="21"/>
              </w:rPr>
              <w:t>审核</w:t>
            </w:r>
            <w:r>
              <w:rPr>
                <w:rFonts w:hint="eastAsia" w:ascii="宋体" w:hAnsi="宋体" w:cs="宋体"/>
                <w:color w:val="auto"/>
                <w:szCs w:val="21"/>
              </w:rPr>
              <w:t>组</w:t>
            </w:r>
            <w:r>
              <w:rPr>
                <w:rFonts w:hint="eastAsia" w:ascii="宋体" w:hAnsi="宋体" w:cs="宋体"/>
                <w:color w:val="auto"/>
                <w:szCs w:val="21"/>
                <w:lang w:val="en-US" w:eastAsia="zh-CN"/>
              </w:rPr>
              <w:t>成员：组</w:t>
            </w:r>
            <w:r>
              <w:rPr>
                <w:rFonts w:hint="eastAsia" w:ascii="宋体" w:hAnsi="宋体" w:cs="宋体"/>
                <w:color w:val="auto"/>
                <w:szCs w:val="21"/>
              </w:rPr>
              <w:t>长：</w:t>
            </w:r>
            <w:r>
              <w:rPr>
                <w:rFonts w:hint="eastAsia"/>
                <w:color w:val="auto"/>
                <w:szCs w:val="21"/>
              </w:rPr>
              <w:t>范</w:t>
            </w:r>
            <w:r>
              <w:rPr>
                <w:rFonts w:hint="eastAsia"/>
                <w:color w:val="auto"/>
                <w:szCs w:val="21"/>
                <w:lang w:val="en-US" w:eastAsia="zh-CN"/>
              </w:rPr>
              <w:t>东   组员：夏亮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抽查《管理层审核检查表》、《综合部审核检查表》、《合同部审核检查表》、《检测部审核检查表》等审核记录，审核过程及条款基本齐全，不存在审核自己部门的情况。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综合部ES8.2</w:t>
            </w:r>
            <w:r>
              <w:rPr>
                <w:rFonts w:hint="eastAsia" w:ascii="宋体" w:hAnsi="宋体" w:cs="宋体"/>
                <w:color w:val="auto"/>
                <w:szCs w:val="21"/>
              </w:rPr>
              <w:t>条款，不符合事实描述“</w:t>
            </w:r>
            <w:r>
              <w:rPr>
                <w:rFonts w:hint="eastAsia" w:ascii="宋体" w:hAnsi="宋体" w:cs="宋体"/>
                <w:color w:val="auto"/>
                <w:szCs w:val="21"/>
                <w:lang w:val="en-US" w:eastAsia="zh-CN"/>
              </w:rPr>
              <w:t>未安排2021年度公司消防、安全器材配备计划</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通过内部审核，公司环境管理体系的建立实施是有效的，符合标准要求。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2021年3月29日</w:t>
            </w:r>
            <w:r>
              <w:rPr>
                <w:rFonts w:hint="eastAsia" w:ascii="宋体" w:hAnsi="宋体" w:cs="宋体"/>
                <w:color w:val="auto"/>
                <w:szCs w:val="21"/>
              </w:rPr>
              <w:t>（去年管评时间为202</w:t>
            </w:r>
            <w:r>
              <w:rPr>
                <w:rFonts w:hint="eastAsia" w:ascii="宋体" w:hAnsi="宋体" w:cs="宋体"/>
                <w:color w:val="auto"/>
                <w:szCs w:val="21"/>
                <w:lang w:val="en-US" w:eastAsia="zh-CN"/>
              </w:rPr>
              <w:t>0</w:t>
            </w:r>
            <w:r>
              <w:rPr>
                <w:rFonts w:hint="eastAsia" w:ascii="宋体" w:hAnsi="宋体" w:cs="宋体"/>
                <w:color w:val="auto"/>
                <w:szCs w:val="21"/>
              </w:rPr>
              <w:t>年4月5日，未超过1年，策划基本符合要求)。</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主持人：总经理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环境管理体系运行情况以及环境绩效。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hint="default" w:ascii="宋体" w:hAnsi="宋体" w:eastAsia="宋体" w:cs="宋体"/>
                <w:b w:val="0"/>
                <w:bCs w:val="0"/>
                <w:color w:val="auto"/>
                <w:szCs w:val="21"/>
                <w:lang w:val="en-US" w:eastAsia="zh-CN"/>
              </w:rPr>
            </w:pPr>
            <w:r>
              <w:rPr>
                <w:rFonts w:hint="eastAsia" w:ascii="宋体" w:hAnsi="宋体" w:eastAsia="宋体" w:cs="Times New Roman"/>
                <w:b w:val="0"/>
                <w:bCs w:val="0"/>
                <w:color w:val="auto"/>
                <w:sz w:val="21"/>
                <w:szCs w:val="21"/>
              </w:rPr>
              <w:t>对上次管理评审改进项的验证情况的跟踪：改进项目两个</w:t>
            </w:r>
            <w:r>
              <w:rPr>
                <w:rFonts w:hint="eastAsia" w:ascii="宋体" w:hAnsi="宋体" w:cs="宋体"/>
                <w:b w:val="0"/>
                <w:bCs w:val="0"/>
                <w:color w:val="auto"/>
                <w:szCs w:val="21"/>
              </w:rPr>
              <w:t>：1、进一步加强各级人员对标准的学习和理解。2、适当增加内部审核人员，通过参加外部培训获得更为全面、专业的审核知识以提高对管理体系的监督管理工作。</w:t>
            </w:r>
            <w:r>
              <w:rPr>
                <w:rFonts w:hint="eastAsia" w:ascii="宋体" w:hAnsi="宋体" w:eastAsia="宋体" w:cs="Times New Roman"/>
                <w:b w:val="0"/>
                <w:bCs w:val="0"/>
                <w:color w:val="auto"/>
                <w:sz w:val="21"/>
                <w:szCs w:val="21"/>
              </w:rPr>
              <w:t>已开展培训</w:t>
            </w:r>
            <w:r>
              <w:rPr>
                <w:rFonts w:hint="eastAsia" w:ascii="宋体" w:hAnsi="宋体" w:eastAsia="宋体" w:cs="Times New Roman"/>
                <w:b w:val="0"/>
                <w:bCs w:val="0"/>
                <w:color w:val="auto"/>
                <w:sz w:val="21"/>
                <w:szCs w:val="21"/>
                <w:lang w:eastAsia="zh-CN"/>
              </w:rPr>
              <w:t>，</w:t>
            </w:r>
            <w:r>
              <w:rPr>
                <w:rFonts w:hint="eastAsia" w:ascii="宋体" w:hAnsi="宋体" w:cs="宋体"/>
                <w:b w:val="0"/>
                <w:bCs w:val="0"/>
                <w:color w:val="auto"/>
                <w:szCs w:val="21"/>
                <w:lang w:val="en-US" w:eastAsia="zh-CN"/>
              </w:rPr>
              <w:t>查见培训记录</w:t>
            </w:r>
            <w:r>
              <w:rPr>
                <w:rFonts w:hint="eastAsia" w:ascii="宋体" w:hAnsi="宋体" w:eastAsia="宋体" w:cs="Times New Roman"/>
                <w:b w:val="0"/>
                <w:bCs w:val="0"/>
                <w:color w:val="auto"/>
                <w:sz w:val="21"/>
                <w:szCs w:val="21"/>
              </w:rPr>
              <w:t>，达到预期效果。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本次管理评审的改进项：1.加强目标管理。2.加强现场管理，使安全文明生产得到充分落实。</w:t>
            </w:r>
            <w:r>
              <w:rPr>
                <w:rFonts w:hint="eastAsia" w:ascii="宋体" w:hAnsi="宋体" w:cs="宋体"/>
                <w:color w:val="auto"/>
                <w:szCs w:val="21"/>
              </w:rPr>
              <w:t>查见改进计划一览表由综合部牵头，计划在2021年7月完成以上培训。</w:t>
            </w:r>
            <w:r>
              <w:rPr>
                <w:rFonts w:hint="eastAsia" w:ascii="宋体" w:hAnsi="宋体" w:eastAsia="宋体" w:cs="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管理评审结论：环境方针、目标适宜，体系符合企业现状，公司建立的管理体系适宜、充分、有效。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E10.1</w:t>
            </w:r>
          </w:p>
          <w:p>
            <w:pPr>
              <w:tabs>
                <w:tab w:val="center" w:pos="3169"/>
              </w:tabs>
              <w:spacing w:line="400" w:lineRule="exact"/>
              <w:rPr>
                <w:rFonts w:ascii="宋体" w:hAnsi="宋体" w:cs="宋体"/>
                <w:color w:val="auto"/>
                <w:szCs w:val="21"/>
              </w:rPr>
            </w:pPr>
            <w:r>
              <w:rPr>
                <w:rFonts w:hint="eastAsia" w:ascii="宋体" w:hAnsi="宋体" w:cs="宋体"/>
                <w:color w:val="auto"/>
                <w:szCs w:val="21"/>
              </w:rPr>
              <w:t>10.2;</w:t>
            </w:r>
          </w:p>
          <w:p>
            <w:pPr>
              <w:tabs>
                <w:tab w:val="center" w:pos="3169"/>
              </w:tabs>
              <w:spacing w:line="400" w:lineRule="exact"/>
              <w:rPr>
                <w:rFonts w:ascii="宋体" w:hAnsi="宋体" w:cs="宋体"/>
                <w:color w:val="auto"/>
                <w:szCs w:val="21"/>
              </w:rPr>
            </w:pPr>
            <w:r>
              <w:rPr>
                <w:rFonts w:hint="eastAsia" w:ascii="宋体" w:hAnsi="宋体" w:cs="宋体"/>
                <w:color w:val="auto"/>
                <w:szCs w:val="21"/>
              </w:rPr>
              <w:t>10.3；</w:t>
            </w:r>
          </w:p>
          <w:p>
            <w:pPr>
              <w:tabs>
                <w:tab w:val="center" w:pos="3169"/>
              </w:tabs>
              <w:spacing w:line="400" w:lineRule="exact"/>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事故、事件、不符合纠正与预防措施控制程序》、《改进控制程序》及《内部审核控制程序》，对持续改进的过程予以规定，以实现环境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公司各部门和各对体系过程输出的各种信息进行收集、分析，识别出不符合或潜在的不符合，并分析原因，按《改进控制程序》实施纠正措施。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方针和目标等来实现对环境管理体系的改进，另外主要通过日常工作中发现的问题及时予以调整解决来实现。</w:t>
            </w:r>
          </w:p>
        </w:tc>
        <w:tc>
          <w:tcPr>
            <w:tcW w:w="1585" w:type="dxa"/>
          </w:tcPr>
          <w:p>
            <w:pPr>
              <w:rPr>
                <w:color w:val="auto"/>
              </w:rPr>
            </w:pPr>
          </w:p>
          <w:p>
            <w:pPr>
              <w:pStyle w:val="4"/>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pStyle w:val="9"/>
        <w:rPr>
          <w:color w:val="auto"/>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主管领导：郭万军， 陪同人员：</w:t>
            </w:r>
            <w:r>
              <w:rPr>
                <w:rFonts w:hint="eastAsia"/>
                <w:color w:val="auto"/>
                <w:sz w:val="24"/>
                <w:szCs w:val="24"/>
                <w:lang w:val="en-US" w:eastAsia="zh-CN"/>
              </w:rPr>
              <w:t>陈强</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   审核时间：2021.5.11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w:t>
            </w:r>
          </w:p>
          <w:p>
            <w:pPr>
              <w:adjustRightInd w:val="0"/>
              <w:snapToGrid w:val="0"/>
              <w:rPr>
                <w:rFonts w:ascii="宋体" w:hAnsi="宋体" w:cs="宋体"/>
                <w:color w:val="auto"/>
                <w:szCs w:val="21"/>
              </w:rPr>
            </w:pPr>
            <w:r>
              <w:rPr>
                <w:rFonts w:hint="eastAsia" w:ascii="宋体" w:hAnsi="宋体" w:cs="宋体"/>
                <w:color w:val="auto"/>
                <w:szCs w:val="21"/>
              </w:rPr>
              <w:t>4.1;</w:t>
            </w:r>
          </w:p>
          <w:p>
            <w:pPr>
              <w:adjustRightInd w:val="0"/>
              <w:snapToGrid w:val="0"/>
              <w:rPr>
                <w:rFonts w:ascii="宋体" w:hAnsi="宋体" w:cs="宋体"/>
                <w:color w:val="auto"/>
                <w:szCs w:val="21"/>
              </w:rPr>
            </w:pPr>
            <w:r>
              <w:rPr>
                <w:rFonts w:hint="eastAsia" w:ascii="宋体" w:hAnsi="宋体" w:cs="宋体"/>
                <w:color w:val="auto"/>
                <w:szCs w:val="21"/>
              </w:rPr>
              <w:t>4.2;</w:t>
            </w:r>
          </w:p>
          <w:p>
            <w:pPr>
              <w:adjustRightInd w:val="0"/>
              <w:snapToGrid w:val="0"/>
              <w:rPr>
                <w:rFonts w:ascii="宋体" w:hAnsi="宋体" w:cs="宋体"/>
                <w:color w:val="auto"/>
                <w:szCs w:val="21"/>
              </w:rPr>
            </w:pPr>
            <w:r>
              <w:rPr>
                <w:rFonts w:hint="eastAsia" w:ascii="宋体" w:hAnsi="宋体" w:cs="宋体"/>
                <w:color w:val="auto"/>
                <w:szCs w:val="21"/>
              </w:rPr>
              <w:t>4.3;</w:t>
            </w:r>
          </w:p>
          <w:p>
            <w:pPr>
              <w:adjustRightInd w:val="0"/>
              <w:snapToGrid w:val="0"/>
              <w:rPr>
                <w:rFonts w:ascii="宋体" w:hAnsi="宋体" w:cs="宋体"/>
                <w:color w:val="auto"/>
                <w:szCs w:val="21"/>
              </w:rPr>
            </w:pPr>
            <w:r>
              <w:rPr>
                <w:rFonts w:hint="eastAsia" w:ascii="宋体" w:hAnsi="宋体" w:cs="宋体"/>
                <w:color w:val="auto"/>
                <w:szCs w:val="21"/>
              </w:rPr>
              <w:t>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及检测设施、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抽查2021年总过程风险机会识别措施评价表，内容及记录清晰。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抽查顾客需求和期望：项目服务质量符合顾客要求；项目按时完工、交付；价格合理等。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公司通过业内展会、同行交流、座谈会、工作例会、QQ、微信等进行内外部沟通，并定期进行评审，形成会议记录。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经营地，南充市顺庆区潆溪镇群兴东路152号</w:t>
            </w:r>
          </w:p>
          <w:p>
            <w:pPr>
              <w:spacing w:line="360" w:lineRule="auto"/>
              <w:jc w:val="left"/>
              <w:rPr>
                <w:rFonts w:ascii="宋体" w:hAnsi="宋体" w:cs="宋体"/>
                <w:color w:val="auto"/>
                <w:szCs w:val="21"/>
              </w:rPr>
            </w:pPr>
            <w:r>
              <w:rPr>
                <w:rFonts w:hint="eastAsia" w:ascii="宋体" w:hAnsi="宋体" w:cs="宋体"/>
                <w:color w:val="auto"/>
                <w:szCs w:val="21"/>
              </w:rPr>
              <w:t>公司管理体系的范围是：</w:t>
            </w:r>
          </w:p>
          <w:p>
            <w:pPr>
              <w:spacing w:line="360" w:lineRule="auto"/>
              <w:jc w:val="left"/>
              <w:rPr>
                <w:rFonts w:ascii="宋体" w:hAnsi="宋体" w:cs="宋体"/>
                <w:color w:val="auto"/>
                <w:szCs w:val="21"/>
              </w:rPr>
            </w:pPr>
            <w:r>
              <w:rPr>
                <w:rFonts w:hint="eastAsia" w:ascii="宋体" w:hAnsi="宋体" w:cs="宋体"/>
                <w:color w:val="auto"/>
                <w:szCs w:val="21"/>
              </w:rPr>
              <w:t>O：水利水电建筑设计工程勘察试验和施工质量检测；水利水电工程建设的原材料、中间产品、金属结构、机电设备等的测量、检查、试验、度量所涉及场所的相关职业健康安全管理活动。</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tabs>
                <w:tab w:val="center" w:pos="3169"/>
              </w:tabs>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总经理：郭万军；管代：</w:t>
            </w:r>
            <w:r>
              <w:rPr>
                <w:rFonts w:hint="eastAsia" w:ascii="宋体" w:hAnsi="宋体" w:cs="宋体"/>
                <w:color w:val="auto"/>
                <w:szCs w:val="21"/>
                <w:lang w:eastAsia="zh-CN"/>
              </w:rPr>
              <w:t>陈强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2、制定和发布公司自身发展质量方针；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tcPr>
          <w:p>
            <w:pPr>
              <w:pStyle w:val="7"/>
              <w:spacing w:line="400" w:lineRule="exact"/>
              <w:rPr>
                <w:rFonts w:hint="default" w:hAnsi="宋体" w:cs="宋体"/>
                <w:color w:val="auto"/>
                <w:szCs w:val="21"/>
              </w:rPr>
            </w:pPr>
            <w:r>
              <w:rPr>
                <w:rFonts w:hAnsi="宋体" w:cs="宋体"/>
                <w:color w:val="auto"/>
                <w:szCs w:val="21"/>
              </w:rPr>
              <w:t>职业健康安全</w:t>
            </w:r>
            <w:r>
              <w:rPr>
                <w:rFonts w:hint="eastAsia" w:hAnsi="宋体" w:cs="宋体"/>
                <w:color w:val="auto"/>
                <w:szCs w:val="21"/>
                <w:lang w:eastAsia="zh-CN"/>
              </w:rPr>
              <w:t>（</w:t>
            </w:r>
            <w:r>
              <w:rPr>
                <w:rFonts w:hint="eastAsia" w:hAnsi="宋体" w:cs="宋体"/>
                <w:color w:val="auto"/>
                <w:szCs w:val="21"/>
                <w:lang w:val="en-US" w:eastAsia="zh-CN"/>
              </w:rPr>
              <w:t>含</w:t>
            </w:r>
            <w:r>
              <w:rPr>
                <w:rFonts w:hAnsi="宋体" w:cs="宋体"/>
                <w:color w:val="auto"/>
                <w:szCs w:val="21"/>
              </w:rPr>
              <w:t>质量、环境</w:t>
            </w:r>
            <w:r>
              <w:rPr>
                <w:rFonts w:hint="eastAsia" w:hAnsi="宋体" w:cs="宋体"/>
                <w:color w:val="auto"/>
                <w:szCs w:val="21"/>
                <w:lang w:eastAsia="zh-CN"/>
              </w:rPr>
              <w:t>）</w:t>
            </w:r>
            <w:r>
              <w:rPr>
                <w:rFonts w:hAnsi="宋体" w:cs="宋体"/>
                <w:color w:val="auto"/>
                <w:szCs w:val="21"/>
              </w:rPr>
              <w:t>方针：</w:t>
            </w:r>
          </w:p>
          <w:p>
            <w:pPr>
              <w:ind w:firstLine="210" w:firstLineChars="100"/>
              <w:rPr>
                <w:rFonts w:ascii="宋体" w:hAnsi="宋体" w:cs="宋体"/>
                <w:color w:val="auto"/>
                <w:szCs w:val="21"/>
              </w:rPr>
            </w:pPr>
            <w:r>
              <w:rPr>
                <w:rFonts w:hint="eastAsia" w:ascii="宋体" w:hAnsi="宋体" w:cs="宋体"/>
                <w:color w:val="auto"/>
                <w:szCs w:val="21"/>
              </w:rPr>
              <w:t>“科学、公正、准确、高效、安全为先、预防污染、遵纪守法、持续改进”。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spacing w:line="400" w:lineRule="exact"/>
              <w:jc w:val="left"/>
              <w:rPr>
                <w:rFonts w:ascii="宋体" w:hAnsi="宋体" w:cs="宋体"/>
                <w:color w:val="auto"/>
                <w:szCs w:val="21"/>
              </w:rPr>
            </w:pPr>
            <w:r>
              <w:rPr>
                <w:rFonts w:hint="eastAsia" w:ascii="宋体" w:hAnsi="宋体" w:cs="宋体"/>
                <w:color w:val="auto"/>
                <w:szCs w:val="21"/>
              </w:rPr>
              <w:t>公司只有在质量上获得客户的认可、经营上坚持诚信守法、强化安全、环保义务和责任，企业才能持续发展。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Ansi="宋体" w:cs="宋体"/>
                <w:color w:val="auto"/>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Ansi="宋体" w:cs="宋体"/>
                <w:color w:val="auto"/>
                <w:szCs w:val="21"/>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Ansi="宋体" w:cs="宋体"/>
                <w:color w:val="auto"/>
                <w:szCs w:val="21"/>
              </w:rPr>
              <w:t>职业健康安全</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--《信息交流与协商程序》规定了公司内外信息交流、协商的对象、方式、记录等。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告知员工：职业健康安全事务代表是赵欢；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告知员工：职业健康安全管理体系建立的依据、标准和意义，公司在服务过程中未涉及危险化学品，对相关方出具告知书。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与职业健康安全事务代表赵欢交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询问职业健康安全事务代表赵欢，了解到暂未发生员工与企业的劳动纠纷、工伤、员工投诉、员工权益争执等情况。</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004" w:type="dxa"/>
          </w:tcPr>
          <w:p>
            <w:pPr>
              <w:rPr>
                <w:rFonts w:ascii="宋体" w:hAnsi="宋体"/>
                <w:color w:val="auto"/>
                <w:szCs w:val="21"/>
              </w:rPr>
            </w:pPr>
            <w:r>
              <w:rPr>
                <w:rFonts w:hint="eastAsia" w:ascii="宋体" w:hAnsi="宋体"/>
                <w:color w:val="auto"/>
                <w:szCs w:val="21"/>
              </w:rPr>
              <w:t>查拟定有《危险源辨识、风险评价与风险控制程序》</w:t>
            </w:r>
          </w:p>
          <w:p>
            <w:pPr>
              <w:rPr>
                <w:rFonts w:ascii="宋体" w:hAnsi="宋体"/>
                <w:color w:val="auto"/>
                <w:szCs w:val="21"/>
              </w:rPr>
            </w:pPr>
            <w:r>
              <w:rPr>
                <w:rFonts w:hint="eastAsia" w:ascii="宋体" w:hAnsi="宋体"/>
                <w:color w:val="auto"/>
                <w:szCs w:val="21"/>
              </w:rPr>
              <w:t>上述文件对识别和评价方法、程序、职责、记录作了规定。</w:t>
            </w:r>
          </w:p>
          <w:p>
            <w:pPr>
              <w:rPr>
                <w:rFonts w:ascii="宋体" w:hAnsi="宋体"/>
                <w:color w:val="auto"/>
                <w:szCs w:val="21"/>
              </w:rPr>
            </w:pPr>
            <w:r>
              <w:rPr>
                <w:rFonts w:hint="eastAsia" w:ascii="宋体" w:hAnsi="宋体"/>
                <w:color w:val="auto"/>
                <w:szCs w:val="21"/>
              </w:rPr>
              <w:t>查见：合同部“危险源辨识与风险评价表” 和部门识别的“不可接受风险清单”。</w:t>
            </w:r>
          </w:p>
          <w:p>
            <w:pPr>
              <w:rPr>
                <w:rFonts w:ascii="宋体" w:hAnsi="宋体"/>
                <w:color w:val="auto"/>
                <w:szCs w:val="21"/>
              </w:rPr>
            </w:pPr>
            <w:r>
              <w:rPr>
                <w:rFonts w:hint="eastAsia" w:ascii="宋体" w:hAnsi="宋体"/>
                <w:color w:val="auto"/>
                <w:szCs w:val="21"/>
              </w:rPr>
              <w:t>针对合同部办公区域活动，经现场观察、经验判断法进行识别，共识别出本部门2项危险源。</w:t>
            </w:r>
          </w:p>
          <w:p>
            <w:pPr>
              <w:rPr>
                <w:rFonts w:hint="eastAsia" w:ascii="宋体" w:hAnsi="宋体" w:eastAsia="宋体" w:cs="宋体"/>
                <w:color w:val="auto"/>
                <w:szCs w:val="21"/>
                <w:lang w:eastAsia="zh-CN"/>
              </w:rPr>
            </w:pPr>
            <w:r>
              <w:rPr>
                <w:rFonts w:hint="eastAsia" w:ascii="宋体" w:hAnsi="宋体"/>
                <w:color w:val="auto"/>
                <w:szCs w:val="21"/>
              </w:rPr>
              <w:t>经过评议共评价出不可接受风险有：</w:t>
            </w:r>
            <w:r>
              <w:rPr>
                <w:rFonts w:hint="eastAsia" w:ascii="宋体" w:hAnsi="宋体"/>
                <w:color w:val="auto"/>
                <w:szCs w:val="21"/>
                <w:lang w:val="en-US" w:eastAsia="zh-CN"/>
              </w:rPr>
              <w:t>1.</w:t>
            </w:r>
            <w:r>
              <w:rPr>
                <w:rFonts w:hint="eastAsia" w:ascii="宋体" w:hAnsi="宋体"/>
                <w:color w:val="auto"/>
                <w:szCs w:val="21"/>
              </w:rPr>
              <w:t>潜在火灾；</w:t>
            </w:r>
            <w:r>
              <w:rPr>
                <w:rFonts w:hint="eastAsia" w:ascii="宋体" w:hAnsi="宋体"/>
                <w:color w:val="auto"/>
                <w:szCs w:val="21"/>
                <w:lang w:val="en-US" w:eastAsia="zh-CN"/>
              </w:rPr>
              <w:t>2.</w:t>
            </w:r>
            <w:r>
              <w:rPr>
                <w:rFonts w:hint="eastAsia" w:ascii="宋体" w:hAnsi="宋体"/>
                <w:color w:val="auto"/>
                <w:szCs w:val="21"/>
              </w:rPr>
              <w:t>触电</w:t>
            </w:r>
            <w:r>
              <w:rPr>
                <w:rFonts w:hint="eastAsia" w:ascii="宋体" w:hAnsi="宋体"/>
                <w:color w:val="auto"/>
                <w:szCs w:val="21"/>
                <w:lang w:val="en-US" w:eastAsia="zh-CN"/>
              </w:rPr>
              <w:t>; 3.坍塌；4.物体打击；5.高空坠落；6.中暑</w:t>
            </w:r>
            <w:r>
              <w:rPr>
                <w:rFonts w:hint="eastAsia" w:ascii="宋体" w:hAnsi="宋体"/>
                <w:color w:val="auto"/>
                <w:szCs w:val="21"/>
              </w:rPr>
              <w:t>等</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辨识清楚、准确，评价充分合理。</w:t>
            </w:r>
          </w:p>
          <w:p>
            <w:pPr>
              <w:rPr>
                <w:rFonts w:ascii="宋体" w:hAnsi="宋体"/>
                <w:color w:val="auto"/>
                <w:szCs w:val="21"/>
              </w:rPr>
            </w:pPr>
            <w:r>
              <w:rPr>
                <w:rFonts w:hint="eastAsia" w:ascii="宋体" w:hAnsi="宋体"/>
                <w:color w:val="auto"/>
                <w:szCs w:val="21"/>
              </w:rPr>
              <w:t>查见确定的风险控制措施：</w:t>
            </w:r>
          </w:p>
          <w:p>
            <w:pPr>
              <w:rPr>
                <w:rFonts w:ascii="宋体" w:hAnsi="宋体"/>
                <w:color w:val="auto"/>
                <w:szCs w:val="21"/>
              </w:rPr>
            </w:pPr>
            <w:r>
              <w:rPr>
                <w:rFonts w:hint="eastAsia" w:ascii="宋体" w:hAnsi="宋体"/>
                <w:color w:val="auto"/>
                <w:szCs w:val="21"/>
              </w:rPr>
              <w:t>A：制定目标、管理方案；</w:t>
            </w:r>
          </w:p>
          <w:p>
            <w:pPr>
              <w:rPr>
                <w:rFonts w:ascii="宋体" w:hAnsi="宋体"/>
                <w:color w:val="auto"/>
                <w:szCs w:val="21"/>
              </w:rPr>
            </w:pPr>
            <w:r>
              <w:rPr>
                <w:rFonts w:hint="eastAsia" w:ascii="宋体" w:hAnsi="宋体"/>
                <w:color w:val="auto"/>
                <w:szCs w:val="21"/>
              </w:rPr>
              <w:t>B：培训与教育；</w:t>
            </w:r>
          </w:p>
          <w:p>
            <w:pPr>
              <w:rPr>
                <w:rFonts w:ascii="宋体" w:hAnsi="宋体"/>
                <w:color w:val="auto"/>
                <w:szCs w:val="21"/>
              </w:rPr>
            </w:pPr>
            <w:r>
              <w:rPr>
                <w:rFonts w:hint="eastAsia" w:ascii="宋体" w:hAnsi="宋体"/>
                <w:color w:val="auto"/>
                <w:szCs w:val="21"/>
              </w:rPr>
              <w:t>C：加强检查及考核；</w:t>
            </w:r>
          </w:p>
          <w:p>
            <w:pPr>
              <w:rPr>
                <w:rFonts w:ascii="宋体" w:hAnsi="宋体"/>
                <w:color w:val="auto"/>
                <w:szCs w:val="21"/>
              </w:rPr>
            </w:pPr>
            <w:r>
              <w:rPr>
                <w:rFonts w:hint="eastAsia" w:ascii="宋体" w:hAnsi="宋体"/>
                <w:color w:val="auto"/>
                <w:szCs w:val="21"/>
              </w:rPr>
              <w:t>D：张贴安全标识和警告标识</w:t>
            </w:r>
          </w:p>
          <w:p>
            <w:pPr>
              <w:rPr>
                <w:rFonts w:ascii="宋体" w:hAnsi="宋体"/>
                <w:color w:val="auto"/>
                <w:szCs w:val="21"/>
              </w:rPr>
            </w:pPr>
            <w:r>
              <w:rPr>
                <w:rFonts w:hint="eastAsia" w:ascii="宋体" w:hAnsi="宋体"/>
                <w:color w:val="auto"/>
                <w:szCs w:val="21"/>
              </w:rPr>
              <w:t>E：参与应急演习等</w:t>
            </w:r>
          </w:p>
          <w:p>
            <w:pPr>
              <w:rPr>
                <w:rFonts w:ascii="宋体" w:hAnsi="宋体" w:cs="宋体"/>
                <w:color w:val="auto"/>
                <w:szCs w:val="21"/>
              </w:rPr>
            </w:pP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S6.1.4</w:t>
            </w:r>
          </w:p>
        </w:tc>
        <w:tc>
          <w:tcPr>
            <w:tcW w:w="10004"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职业健康安全目标：</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火灾事故发生率为</w:t>
            </w:r>
            <w:r>
              <w:rPr>
                <w:rFonts w:hint="eastAsia" w:ascii="宋体" w:hAnsi="宋体" w:cs="宋体"/>
                <w:color w:val="auto"/>
                <w:szCs w:val="21"/>
                <w:lang w:val="en-US" w:eastAsia="zh-CN"/>
              </w:rPr>
              <w:t>零</w:t>
            </w:r>
            <w:r>
              <w:rPr>
                <w:rFonts w:hint="eastAsia" w:ascii="宋体" w:hAnsi="宋体" w:cs="宋体"/>
                <w:color w:val="auto"/>
                <w:szCs w:val="21"/>
              </w:rPr>
              <w:t>；</w:t>
            </w:r>
          </w:p>
          <w:p>
            <w:pPr>
              <w:pStyle w:val="2"/>
              <w:rPr>
                <w:rFonts w:hint="default" w:eastAsia="宋体"/>
                <w:color w:val="auto"/>
                <w:lang w:val="en-US" w:eastAsia="zh-CN"/>
              </w:rPr>
            </w:pPr>
            <w:r>
              <w:rPr>
                <w:rFonts w:hint="eastAsia" w:ascii="宋体" w:hAnsi="宋体" w:cs="宋体"/>
                <w:color w:val="auto"/>
                <w:szCs w:val="21"/>
                <w:lang w:val="en-US" w:eastAsia="zh-CN"/>
              </w:rPr>
              <w:t>重大安全事故发生率为零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员工工伤率≤3%。</w:t>
            </w:r>
          </w:p>
          <w:p>
            <w:pPr>
              <w:pStyle w:val="19"/>
              <w:spacing w:line="360" w:lineRule="auto"/>
              <w:ind w:left="420" w:firstLine="0" w:firstLineChars="0"/>
              <w:jc w:val="left"/>
              <w:rPr>
                <w:rFonts w:ascii="宋体" w:hAnsi="宋体" w:cs="宋体"/>
                <w:color w:val="auto"/>
                <w:szCs w:val="21"/>
              </w:rPr>
            </w:pPr>
            <w:r>
              <w:rPr>
                <w:rFonts w:hint="eastAsia" w:ascii="宋体" w:hAnsi="宋体" w:cs="宋体"/>
                <w:color w:val="auto"/>
                <w:szCs w:val="21"/>
              </w:rPr>
              <w:t>查《目标考核表》2021年1月-2021年3月对目标进行考核，考核情况为：</w:t>
            </w:r>
          </w:p>
          <w:p>
            <w:pPr>
              <w:pStyle w:val="19"/>
              <w:spacing w:line="360" w:lineRule="auto"/>
              <w:ind w:firstLine="0" w:firstLineChars="0"/>
              <w:jc w:val="left"/>
              <w:rPr>
                <w:rFonts w:ascii="宋体" w:hAnsi="宋体" w:cs="宋体"/>
                <w:color w:val="auto"/>
                <w:szCs w:val="21"/>
              </w:rPr>
            </w:pPr>
            <w:r>
              <w:rPr>
                <w:rFonts w:hint="eastAsia" w:ascii="宋体" w:hAnsi="宋体" w:cs="宋体"/>
                <w:color w:val="auto"/>
                <w:szCs w:val="21"/>
              </w:rPr>
              <w:t xml:space="preserve">环境、安全目标、指标： </w:t>
            </w:r>
          </w:p>
          <w:p>
            <w:pPr>
              <w:numPr>
                <w:ilvl w:val="0"/>
                <w:numId w:val="4"/>
              </w:numPr>
              <w:ind w:left="105"/>
              <w:rPr>
                <w:rFonts w:ascii="宋体" w:hAnsi="宋体"/>
                <w:color w:val="auto"/>
                <w:szCs w:val="21"/>
              </w:rPr>
            </w:pPr>
            <w:r>
              <w:rPr>
                <w:rFonts w:hint="eastAsia" w:ascii="宋体" w:hAnsi="宋体"/>
                <w:color w:val="auto"/>
                <w:szCs w:val="21"/>
              </w:rPr>
              <w:t>火灾事故发生率为0；</w:t>
            </w:r>
          </w:p>
          <w:p>
            <w:pPr>
              <w:numPr>
                <w:ilvl w:val="0"/>
                <w:numId w:val="4"/>
              </w:numPr>
              <w:ind w:left="105"/>
              <w:rPr>
                <w:rFonts w:ascii="宋体" w:hAnsi="宋体"/>
                <w:color w:val="auto"/>
                <w:szCs w:val="21"/>
              </w:rPr>
            </w:pPr>
            <w:r>
              <w:rPr>
                <w:rFonts w:hint="eastAsia" w:ascii="宋体" w:hAnsi="宋体"/>
                <w:color w:val="auto"/>
                <w:szCs w:val="21"/>
              </w:rPr>
              <w:t>员工工伤率0。</w:t>
            </w:r>
          </w:p>
          <w:p>
            <w:pPr>
              <w:numPr>
                <w:ilvl w:val="0"/>
                <w:numId w:val="4"/>
              </w:numPr>
              <w:ind w:left="105"/>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重大安全事故发生率为零</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查见公司制定的管理方案有：火灾、固废排放、物体打击、机械伤害</w:t>
            </w:r>
            <w:r>
              <w:rPr>
                <w:rFonts w:hint="eastAsia" w:asciiTheme="minorEastAsia" w:hAnsiTheme="minorEastAsia" w:eastAsiaTheme="minorEastAsia"/>
                <w:bCs/>
                <w:iCs/>
                <w:color w:val="auto"/>
                <w:szCs w:val="21"/>
                <w:lang w:val="en-US" w:eastAsia="zh-CN"/>
              </w:rPr>
              <w:t>等</w:t>
            </w:r>
            <w:r>
              <w:rPr>
                <w:rFonts w:hint="eastAsia" w:asciiTheme="minorEastAsia" w:hAnsiTheme="minorEastAsia" w:eastAsiaTheme="minorEastAsia"/>
                <w:bCs/>
                <w:iCs/>
                <w:color w:val="auto"/>
                <w:szCs w:val="21"/>
              </w:rPr>
              <w:t>管理方案。管理方案内容涉及：目标/指标、管理方案、资金预算、完成日期、责任部门。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目标指标管理方案基本适宜，能够完成。</w:t>
            </w:r>
          </w:p>
          <w:p>
            <w:pPr>
              <w:pStyle w:val="2"/>
              <w:rPr>
                <w:rFonts w:ascii="宋体" w:hAnsi="宋体"/>
                <w:color w:val="auto"/>
                <w:szCs w:val="21"/>
              </w:rPr>
            </w:pPr>
            <w:r>
              <w:rPr>
                <w:rFonts w:hint="eastAsia" w:asciiTheme="minorEastAsia" w:hAnsiTheme="minorEastAsia" w:eastAsiaTheme="minorEastAsia"/>
                <w:bCs/>
                <w:iCs/>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安全</w:t>
            </w:r>
            <w:r>
              <w:rPr>
                <w:rFonts w:hint="eastAsia" w:ascii="宋体" w:hAnsi="宋体" w:cs="宋体"/>
                <w:color w:val="auto"/>
                <w:szCs w:val="21"/>
              </w:rPr>
              <w:t>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color w:val="auto"/>
                <w:sz w:val="20"/>
              </w:rPr>
              <w:t>水利水电建筑设计工程勘察试验和施工质量检测；水利水电工程建设的原材料、中间产品、金属结构、机电设备等的测量、检查、试验、度量</w:t>
            </w:r>
            <w:r>
              <w:rPr>
                <w:rFonts w:hint="eastAsia" w:ascii="宋体" w:hAnsi="宋体" w:cs="宋体"/>
                <w:color w:val="auto"/>
                <w:szCs w:val="21"/>
              </w:rPr>
              <w:t>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公司和部门负责人清楚公司及各部门与职业健康安全管理体系相关的内部沟通和外部信息交流的项目、内容等。如：公布、公开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（1）《监视与测量、分析、评价控制程序》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（2）《内部审核控制程序》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（4）《应急准备与响应控制程序》</w:t>
            </w:r>
          </w:p>
          <w:p>
            <w:pPr>
              <w:spacing w:line="360" w:lineRule="atLeas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查，2021年《体系审核实施计划》</w:t>
            </w:r>
          </w:p>
          <w:p>
            <w:pPr>
              <w:spacing w:line="400" w:lineRule="exact"/>
              <w:rPr>
                <w:color w:val="auto"/>
                <w:szCs w:val="21"/>
              </w:rPr>
            </w:pPr>
            <w:r>
              <w:rPr>
                <w:rFonts w:hint="eastAsia" w:ascii="宋体" w:hAnsi="宋体" w:cs="宋体"/>
                <w:color w:val="auto"/>
                <w:szCs w:val="21"/>
              </w:rPr>
              <w:t>审核时间：202</w:t>
            </w:r>
            <w:r>
              <w:rPr>
                <w:rFonts w:hint="eastAsia" w:ascii="宋体" w:hAnsi="宋体" w:cs="宋体"/>
                <w:color w:val="auto"/>
                <w:szCs w:val="21"/>
                <w:lang w:val="en-US" w:eastAsia="zh-CN"/>
              </w:rPr>
              <w:t>1</w:t>
            </w:r>
            <w:r>
              <w:rPr>
                <w:rFonts w:hint="eastAsia" w:ascii="宋体" w:hAnsi="宋体" w:cs="宋体"/>
                <w:color w:val="auto"/>
                <w:szCs w:val="21"/>
              </w:rPr>
              <w:t>年3月</w:t>
            </w:r>
            <w:r>
              <w:rPr>
                <w:rFonts w:hint="eastAsia" w:ascii="宋体" w:hAnsi="宋体" w:cs="宋体"/>
                <w:color w:val="auto"/>
                <w:szCs w:val="21"/>
                <w:lang w:val="en-US" w:eastAsia="zh-CN"/>
              </w:rPr>
              <w:t>4</w:t>
            </w:r>
            <w:r>
              <w:rPr>
                <w:rFonts w:hint="eastAsia" w:ascii="宋体" w:hAnsi="宋体" w:cs="宋体"/>
                <w:color w:val="auto"/>
                <w:szCs w:val="21"/>
              </w:rPr>
              <w:t>日-</w:t>
            </w:r>
            <w:r>
              <w:rPr>
                <w:rFonts w:hint="eastAsia" w:ascii="宋体" w:hAnsi="宋体" w:cs="宋体"/>
                <w:color w:val="auto"/>
                <w:szCs w:val="21"/>
                <w:lang w:val="en-US" w:eastAsia="zh-CN"/>
              </w:rPr>
              <w:t>5</w:t>
            </w:r>
            <w:r>
              <w:rPr>
                <w:rFonts w:hint="eastAsia" w:ascii="宋体" w:hAnsi="宋体" w:cs="宋体"/>
                <w:color w:val="auto"/>
                <w:szCs w:val="21"/>
              </w:rPr>
              <w:t>日（去年内审时间为202</w:t>
            </w:r>
            <w:r>
              <w:rPr>
                <w:rFonts w:hint="eastAsia" w:ascii="宋体" w:hAnsi="宋体" w:cs="宋体"/>
                <w:color w:val="auto"/>
                <w:szCs w:val="21"/>
                <w:lang w:val="en-US" w:eastAsia="zh-CN"/>
              </w:rPr>
              <w:t>0</w:t>
            </w:r>
            <w:r>
              <w:rPr>
                <w:rFonts w:hint="eastAsia" w:ascii="宋体" w:hAnsi="宋体" w:cs="宋体"/>
                <w:color w:val="auto"/>
                <w:szCs w:val="21"/>
              </w:rPr>
              <w:t>年3月11日-12日，未超过1年，策划基本符合要求)。</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hint="default" w:eastAsia="宋体"/>
                <w:color w:val="auto"/>
                <w:szCs w:val="21"/>
                <w:lang w:val="en-US" w:eastAsia="zh-CN"/>
              </w:rPr>
            </w:pPr>
            <w:r>
              <w:rPr>
                <w:rFonts w:hint="eastAsia"/>
                <w:color w:val="auto"/>
                <w:szCs w:val="21"/>
              </w:rPr>
              <w:t>审核</w:t>
            </w:r>
            <w:r>
              <w:rPr>
                <w:rFonts w:hint="eastAsia" w:ascii="宋体" w:hAnsi="宋体" w:cs="宋体"/>
                <w:color w:val="auto"/>
                <w:szCs w:val="21"/>
              </w:rPr>
              <w:t>组</w:t>
            </w:r>
            <w:r>
              <w:rPr>
                <w:rFonts w:hint="eastAsia" w:ascii="宋体" w:hAnsi="宋体" w:cs="宋体"/>
                <w:color w:val="auto"/>
                <w:szCs w:val="21"/>
                <w:lang w:val="en-US" w:eastAsia="zh-CN"/>
              </w:rPr>
              <w:t>成员：组</w:t>
            </w:r>
            <w:r>
              <w:rPr>
                <w:rFonts w:hint="eastAsia" w:ascii="宋体" w:hAnsi="宋体" w:cs="宋体"/>
                <w:color w:val="auto"/>
                <w:szCs w:val="21"/>
              </w:rPr>
              <w:t>长：</w:t>
            </w:r>
            <w:r>
              <w:rPr>
                <w:rFonts w:hint="eastAsia"/>
                <w:color w:val="auto"/>
                <w:szCs w:val="21"/>
              </w:rPr>
              <w:t>范</w:t>
            </w:r>
            <w:r>
              <w:rPr>
                <w:rFonts w:hint="eastAsia"/>
                <w:color w:val="auto"/>
                <w:szCs w:val="21"/>
                <w:lang w:val="en-US" w:eastAsia="zh-CN"/>
              </w:rPr>
              <w:t>东   组员：夏亮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抽查《管理层审核检查表》、《综合部审核检查表》、《合同部审核检查表》、《检测部审核检查表》等审核记录，审核过程及条款基本齐全，不存在审核自己部门的情况。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查本次内审共发现不合格项1个，属一般不符合。涉及</w:t>
            </w:r>
            <w:r>
              <w:rPr>
                <w:rFonts w:hint="eastAsia" w:ascii="宋体" w:hAnsi="宋体" w:cs="宋体"/>
                <w:color w:val="auto"/>
                <w:szCs w:val="21"/>
                <w:lang w:val="en-US" w:eastAsia="zh-CN"/>
              </w:rPr>
              <w:t>综合部ES8.2</w:t>
            </w:r>
            <w:r>
              <w:rPr>
                <w:rFonts w:hint="eastAsia" w:ascii="宋体" w:hAnsi="宋体" w:cs="宋体"/>
                <w:color w:val="auto"/>
                <w:szCs w:val="21"/>
              </w:rPr>
              <w:t>条款，不符合事实描述“</w:t>
            </w:r>
            <w:r>
              <w:rPr>
                <w:rFonts w:hint="eastAsia" w:ascii="宋体" w:hAnsi="宋体" w:cs="宋体"/>
                <w:color w:val="auto"/>
                <w:szCs w:val="21"/>
                <w:lang w:val="en-US" w:eastAsia="zh-CN"/>
              </w:rPr>
              <w:t>未安排2021年度公司消防、安全器材配备计划</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查，审核结论：公司职业健康安全管理体系的建立符合标准要求、实施有效。</w:t>
            </w:r>
          </w:p>
          <w:p>
            <w:pPr>
              <w:spacing w:line="400" w:lineRule="exact"/>
              <w:rPr>
                <w:rFonts w:ascii="宋体" w:hAnsi="宋体"/>
                <w:color w:val="auto"/>
                <w:szCs w:val="21"/>
              </w:rPr>
            </w:pPr>
            <w:r>
              <w:rPr>
                <w:rFonts w:hint="eastAsia" w:ascii="宋体" w:hAnsi="宋体" w:cs="宋体"/>
                <w:color w:val="auto"/>
                <w:szCs w:val="21"/>
              </w:rPr>
              <w:t>通过内部审核，公司职业健康安全管理体系的建立实施是有效的，符合标准要求。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2021年3月29日</w:t>
            </w:r>
            <w:r>
              <w:rPr>
                <w:rFonts w:hint="eastAsia" w:ascii="宋体" w:hAnsi="宋体" w:cs="宋体"/>
                <w:color w:val="auto"/>
                <w:szCs w:val="21"/>
              </w:rPr>
              <w:t>（去年管评时间为202</w:t>
            </w:r>
            <w:r>
              <w:rPr>
                <w:rFonts w:hint="eastAsia" w:ascii="宋体" w:hAnsi="宋体" w:cs="宋体"/>
                <w:color w:val="auto"/>
                <w:szCs w:val="21"/>
                <w:lang w:val="en-US" w:eastAsia="zh-CN"/>
              </w:rPr>
              <w:t>0</w:t>
            </w:r>
            <w:r>
              <w:rPr>
                <w:rFonts w:hint="eastAsia" w:ascii="宋体" w:hAnsi="宋体" w:cs="宋体"/>
                <w:color w:val="auto"/>
                <w:szCs w:val="21"/>
              </w:rPr>
              <w:t>年4月5日，未超过1年，策划基本符合要求)。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职业健康安全目标和指标的实现程度。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职业健康安全管理体系运行情况以及环境安全绩效。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上次管理评审的跟踪措施。</w:t>
            </w:r>
          </w:p>
          <w:p>
            <w:pPr>
              <w:tabs>
                <w:tab w:val="center" w:pos="3169"/>
              </w:tabs>
              <w:spacing w:line="400" w:lineRule="exact"/>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对上次管理评审改进项的验证情况的跟踪：改进项目两个</w:t>
            </w:r>
            <w:r>
              <w:rPr>
                <w:rFonts w:hint="eastAsia" w:ascii="宋体" w:hAnsi="宋体" w:cs="宋体"/>
                <w:b w:val="0"/>
                <w:bCs w:val="0"/>
                <w:color w:val="auto"/>
                <w:szCs w:val="21"/>
              </w:rPr>
              <w:t>：1、进一步加强各级人员对标准的学习和理解。2、适当增加内部审核人员，通过参加外部培训获得更为全面、专业的审核知识以提高对管理体系的监督管理工作。</w:t>
            </w:r>
            <w:r>
              <w:rPr>
                <w:rFonts w:hint="eastAsia" w:ascii="宋体" w:hAnsi="宋体" w:eastAsia="宋体" w:cs="Times New Roman"/>
                <w:b w:val="0"/>
                <w:bCs w:val="0"/>
                <w:color w:val="auto"/>
                <w:sz w:val="21"/>
                <w:szCs w:val="21"/>
              </w:rPr>
              <w:t>已开展培训</w:t>
            </w:r>
            <w:r>
              <w:rPr>
                <w:rFonts w:hint="eastAsia" w:ascii="宋体" w:hAnsi="宋体" w:eastAsia="宋体" w:cs="Times New Roman"/>
                <w:b w:val="0"/>
                <w:bCs w:val="0"/>
                <w:color w:val="auto"/>
                <w:sz w:val="21"/>
                <w:szCs w:val="21"/>
                <w:lang w:eastAsia="zh-CN"/>
              </w:rPr>
              <w:t>，</w:t>
            </w:r>
            <w:r>
              <w:rPr>
                <w:rFonts w:hint="eastAsia" w:ascii="宋体" w:hAnsi="宋体" w:cs="宋体"/>
                <w:b w:val="0"/>
                <w:bCs w:val="0"/>
                <w:color w:val="auto"/>
                <w:szCs w:val="21"/>
                <w:lang w:val="en-US" w:eastAsia="zh-CN"/>
              </w:rPr>
              <w:t>查见培训记录</w:t>
            </w:r>
            <w:r>
              <w:rPr>
                <w:rFonts w:hint="eastAsia" w:ascii="宋体" w:hAnsi="宋体" w:eastAsia="宋体" w:cs="Times New Roman"/>
                <w:b w:val="0"/>
                <w:bCs w:val="0"/>
                <w:color w:val="auto"/>
                <w:sz w:val="21"/>
                <w:szCs w:val="21"/>
              </w:rPr>
              <w:t>，达到预期效果。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职业健康安全管理体系运行有效，符合标准要求，得到了正确的实施和保持。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color w:val="auto"/>
              </w:rPr>
            </w:pPr>
            <w:r>
              <w:rPr>
                <w:rFonts w:hint="eastAsia" w:ascii="宋体" w:hAnsi="宋体" w:eastAsia="宋体" w:cs="宋体"/>
                <w:color w:val="auto"/>
                <w:szCs w:val="21"/>
                <w:lang w:val="en-US" w:eastAsia="zh-CN"/>
              </w:rPr>
              <w:t>本次管理评审的改进项：1.加强目标管理。2.加强现场管理，使安全文明生产得到充分落实。</w:t>
            </w:r>
            <w:r>
              <w:rPr>
                <w:rFonts w:hint="eastAsia" w:ascii="宋体" w:hAnsi="宋体" w:cs="宋体"/>
                <w:color w:val="auto"/>
                <w:szCs w:val="21"/>
              </w:rPr>
              <w:t>查见改进计划一览表由综合部牵头，计划在2021年7月完成以上培训。</w:t>
            </w:r>
            <w:r>
              <w:rPr>
                <w:rFonts w:hint="eastAsia" w:ascii="宋体" w:hAnsi="宋体" w:eastAsia="宋体" w:cs="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管理评审结论：职业健康安全方针、目标适宜，体系符合企业现状，公司建立的管理体系适宜、充分、有效。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S10.1；10.2；10.3 </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事故、事件、不符合纠正与预防措施控制程序》、《改进控制程序》及《内部审核控制程序》，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公司通过职业健康安全方针、目标的达成分析、内部职业健康安全审核结果、数据资料统计分析、纠正和预防措施和管理评审等方式，以推动职业健康安全管理体系的持续改进。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公司各部门和各对体系过程输出的各种信息进行收集、分析，识别出不符合或潜在的不符合，并分析原因，按《改进控制程序》实施纠正措施。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color w:val="auto"/>
              </w:rPr>
            </w:pPr>
          </w:p>
          <w:p>
            <w:pPr>
              <w:pStyle w:val="4"/>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color w:val="auto"/>
              </w:rPr>
            </w:pPr>
            <w:r>
              <w:rPr>
                <w:rFonts w:hint="eastAsia"/>
                <w:color w:val="auto"/>
              </w:rPr>
              <w:t>范围的确认、资质的确认、管理体系变化情况、环境监督抽查情况、顾客对环境影响的投诉、认证证书及标识使用情况。</w:t>
            </w:r>
          </w:p>
          <w:p>
            <w:pPr>
              <w:pStyle w:val="2"/>
              <w:rPr>
                <w:color w:val="auto"/>
              </w:rPr>
            </w:pPr>
          </w:p>
        </w:tc>
        <w:tc>
          <w:tcPr>
            <w:tcW w:w="960" w:type="dxa"/>
            <w:vAlign w:val="center"/>
          </w:tcPr>
          <w:p>
            <w:pPr>
              <w:rPr>
                <w:color w:val="auto"/>
              </w:rPr>
            </w:pPr>
          </w:p>
        </w:tc>
        <w:tc>
          <w:tcPr>
            <w:tcW w:w="10004" w:type="dxa"/>
            <w:vAlign w:val="center"/>
          </w:tcPr>
          <w:p>
            <w:pPr>
              <w:spacing w:line="360" w:lineRule="auto"/>
              <w:ind w:firstLine="420" w:firstLineChars="200"/>
              <w:rPr>
                <w:rFonts w:hint="eastAsia"/>
                <w:color w:val="auto"/>
                <w:lang w:val="en-US" w:eastAsia="zh-CN"/>
              </w:rPr>
            </w:pPr>
            <w:r>
              <w:rPr>
                <w:rFonts w:hint="eastAsia"/>
                <w:color w:val="auto"/>
              </w:rPr>
              <w:t>现场确认，公司管理体系范围无变化</w:t>
            </w:r>
            <w:r>
              <w:rPr>
                <w:rFonts w:hint="eastAsia"/>
                <w:color w:val="auto"/>
                <w:lang w:eastAsia="zh-CN"/>
              </w:rPr>
              <w:t>，</w:t>
            </w:r>
            <w:r>
              <w:rPr>
                <w:rFonts w:hint="eastAsia"/>
                <w:color w:val="auto"/>
                <w:lang w:val="en-US" w:eastAsia="zh-CN"/>
              </w:rPr>
              <w:t>认证范围：</w:t>
            </w:r>
          </w:p>
          <w:p>
            <w:pPr>
              <w:rPr>
                <w:color w:val="auto"/>
                <w:sz w:val="20"/>
              </w:rPr>
            </w:pPr>
            <w:bookmarkStart w:id="1" w:name="审核范围"/>
            <w:r>
              <w:rPr>
                <w:color w:val="auto"/>
                <w:sz w:val="20"/>
              </w:rPr>
              <w:t>Q：水利水电建筑设计工程勘察试验和施工质量检测；水利水电工程建设的原材料、中间产品、金属结构、机电设备等的测量、检查、试验、度量。</w:t>
            </w:r>
          </w:p>
          <w:p>
            <w:pPr>
              <w:rPr>
                <w:color w:val="auto"/>
                <w:sz w:val="20"/>
              </w:rPr>
            </w:pPr>
            <w:r>
              <w:rPr>
                <w:color w:val="auto"/>
                <w:sz w:val="20"/>
              </w:rPr>
              <w:t>E：水利水电建筑设计工程勘察试验和施工质量检测；水利水电工程建设的原材料、中间产品、金属结构、机电设备等的测量、检查、试验、度量所涉及场所的相关环境管理活动。</w:t>
            </w:r>
          </w:p>
          <w:p>
            <w:pPr>
              <w:pStyle w:val="2"/>
              <w:rPr>
                <w:rFonts w:hint="default"/>
                <w:color w:val="auto"/>
                <w:highlight w:val="none"/>
                <w:lang w:val="en-US" w:eastAsia="zh-CN"/>
              </w:rPr>
            </w:pPr>
            <w:r>
              <w:rPr>
                <w:color w:val="auto"/>
                <w:sz w:val="20"/>
              </w:rPr>
              <w:t>O：水利水电建筑设计工程勘察试验和施工质量检测；水利水电工程建设的原材料、中间产品、金属结构、机电设备等的测量、检查</w:t>
            </w:r>
            <w:r>
              <w:rPr>
                <w:color w:val="auto"/>
                <w:sz w:val="20"/>
                <w:highlight w:val="none"/>
              </w:rPr>
              <w:t>、试验、度量所涉及场所的相关职业健康安全管理活动。</w:t>
            </w:r>
            <w:bookmarkEnd w:id="1"/>
          </w:p>
          <w:p>
            <w:pPr>
              <w:spacing w:line="360" w:lineRule="auto"/>
              <w:ind w:firstLine="420" w:firstLineChars="200"/>
              <w:rPr>
                <w:rFonts w:hint="eastAsia"/>
                <w:color w:val="auto"/>
              </w:rPr>
            </w:pPr>
            <w:r>
              <w:rPr>
                <w:rFonts w:hint="eastAsia"/>
                <w:color w:val="auto"/>
                <w:highlight w:val="none"/>
              </w:rPr>
              <w:t>提供营业执照（三证合一），检验检测机构资质认定证书、水利工程质量检测单位资质等级证书检查有效。公司严格执行国标及相关标准要求和</w:t>
            </w:r>
            <w:r>
              <w:rPr>
                <w:rFonts w:hint="eastAsia"/>
                <w:color w:val="auto"/>
              </w:rPr>
              <w:t>法律、法规要求。</w:t>
            </w:r>
          </w:p>
          <w:p>
            <w:pPr>
              <w:pStyle w:val="2"/>
              <w:ind w:firstLine="460" w:firstLineChars="200"/>
              <w:rPr>
                <w:color w:val="auto"/>
              </w:rPr>
            </w:pPr>
            <w:r>
              <w:rPr>
                <w:rFonts w:hint="eastAsia"/>
                <w:color w:val="auto"/>
              </w:rPr>
              <w:t>管理体系变化情况</w:t>
            </w:r>
            <w:r>
              <w:rPr>
                <w:rFonts w:hint="eastAsia"/>
                <w:color w:val="auto"/>
                <w:lang w:eastAsia="zh-CN"/>
              </w:rPr>
              <w:t>，</w:t>
            </w:r>
            <w:r>
              <w:rPr>
                <w:rFonts w:hint="eastAsia" w:ascii="宋体" w:hAnsi="宋体" w:cs="宋体"/>
                <w:color w:val="auto"/>
                <w:szCs w:val="21"/>
                <w:highlight w:val="none"/>
              </w:rPr>
              <w:t>经查：</w:t>
            </w:r>
            <w:r>
              <w:rPr>
                <w:rFonts w:hint="eastAsia" w:ascii="宋体" w:hAnsi="宋体" w:cs="宋体"/>
                <w:color w:val="auto"/>
                <w:szCs w:val="21"/>
                <w:highlight w:val="none"/>
                <w:lang w:val="en-US" w:eastAsia="zh-CN"/>
              </w:rPr>
              <w:t>企业管理者代表变更，现管理者代表为陈强，下发有任命书，并告知公司全体人员</w:t>
            </w:r>
            <w:r>
              <w:rPr>
                <w:rFonts w:hint="eastAsia" w:ascii="宋体" w:hAnsi="宋体" w:cs="宋体"/>
                <w:color w:val="auto"/>
                <w:szCs w:val="21"/>
                <w:highlight w:val="none"/>
              </w:rPr>
              <w:t>。</w:t>
            </w:r>
          </w:p>
          <w:p>
            <w:pPr>
              <w:spacing w:line="360" w:lineRule="auto"/>
              <w:ind w:firstLine="420" w:firstLineChars="200"/>
              <w:rPr>
                <w:color w:val="auto"/>
              </w:rPr>
            </w:pPr>
            <w:r>
              <w:rPr>
                <w:rFonts w:hint="eastAsia"/>
                <w:color w:val="auto"/>
                <w:lang w:val="en-US" w:eastAsia="zh-CN"/>
              </w:rPr>
              <w:t>近一年来</w:t>
            </w:r>
            <w:r>
              <w:rPr>
                <w:rFonts w:hint="eastAsia"/>
                <w:color w:val="auto"/>
              </w:rPr>
              <w:t>，公司没有因环境污染事件受到相关方的投诉，相关方对公司的环境管控普遍反映较好。体系运行以来，没有重大环境</w:t>
            </w:r>
            <w:r>
              <w:rPr>
                <w:rFonts w:hint="eastAsia"/>
                <w:color w:val="auto"/>
                <w:lang w:val="en-US" w:eastAsia="zh-CN"/>
              </w:rPr>
              <w:t>扰</w:t>
            </w:r>
            <w:r>
              <w:rPr>
                <w:rFonts w:hint="eastAsia"/>
                <w:color w:val="auto"/>
              </w:rPr>
              <w:t>民问题和投诉。</w:t>
            </w:r>
          </w:p>
          <w:p>
            <w:pPr>
              <w:spacing w:line="360" w:lineRule="auto"/>
              <w:ind w:firstLine="630" w:firstLineChars="300"/>
              <w:rPr>
                <w:rFonts w:hint="eastAsia"/>
                <w:b w:val="0"/>
                <w:bCs w:val="0"/>
                <w:color w:val="auto"/>
                <w:highlight w:val="none"/>
              </w:rPr>
            </w:pPr>
            <w:r>
              <w:rPr>
                <w:rFonts w:hint="eastAsia"/>
                <w:color w:val="auto"/>
              </w:rPr>
              <w:t>现场查</w:t>
            </w:r>
            <w:r>
              <w:rPr>
                <w:rFonts w:hint="eastAsia"/>
                <w:b w:val="0"/>
                <w:bCs w:val="0"/>
                <w:color w:val="auto"/>
                <w:highlight w:val="none"/>
              </w:rPr>
              <w:t>见认证证书及标识使用情况，符合要求。</w:t>
            </w:r>
          </w:p>
          <w:p>
            <w:pPr>
              <w:pStyle w:val="2"/>
              <w:ind w:firstLine="690" w:firstLineChars="300"/>
              <w:rPr>
                <w:rFonts w:hint="eastAsia" w:eastAsia="宋体"/>
                <w:color w:val="auto"/>
                <w:lang w:eastAsia="zh-CN"/>
              </w:rPr>
            </w:pPr>
            <w:r>
              <w:rPr>
                <w:rFonts w:hint="eastAsia"/>
                <w:b w:val="0"/>
                <w:bCs w:val="0"/>
                <w:color w:val="auto"/>
                <w:highlight w:val="none"/>
              </w:rPr>
              <w:t>上次不符合：</w:t>
            </w:r>
            <w:r>
              <w:rPr>
                <w:rFonts w:hint="eastAsia"/>
                <w:b w:val="0"/>
                <w:bCs w:val="0"/>
                <w:color w:val="auto"/>
                <w:highlight w:val="none"/>
                <w:lang w:val="en-US" w:eastAsia="zh-CN"/>
              </w:rPr>
              <w:t>综合部S9.1</w:t>
            </w:r>
            <w:r>
              <w:rPr>
                <w:rFonts w:hint="eastAsia" w:ascii="宋体" w:hAnsi="宋体" w:cs="宋体"/>
                <w:b w:val="0"/>
                <w:bCs w:val="0"/>
                <w:color w:val="auto"/>
                <w:szCs w:val="21"/>
                <w:highlight w:val="none"/>
              </w:rPr>
              <w:t>不能提供有效的体检报告</w:t>
            </w:r>
            <w:r>
              <w:rPr>
                <w:rFonts w:hint="eastAsia"/>
                <w:b w:val="0"/>
                <w:bCs w:val="0"/>
                <w:color w:val="auto"/>
                <w:highlight w:val="none"/>
              </w:rPr>
              <w:t>，</w:t>
            </w:r>
            <w:r>
              <w:rPr>
                <w:rFonts w:hint="eastAsia" w:ascii="宋体" w:hAnsi="宋体"/>
                <w:b w:val="0"/>
                <w:bCs w:val="0"/>
                <w:color w:val="auto"/>
                <w:sz w:val="21"/>
                <w:szCs w:val="21"/>
                <w:highlight w:val="none"/>
              </w:rPr>
              <w:t>经本次审核验证均整改且无类似不符合情况出现</w:t>
            </w:r>
            <w:r>
              <w:rPr>
                <w:rFonts w:hint="eastAsia" w:ascii="宋体" w:hAnsi="宋体"/>
                <w:b w:val="0"/>
                <w:bCs w:val="0"/>
                <w:color w:val="auto"/>
                <w:sz w:val="21"/>
                <w:szCs w:val="21"/>
                <w:highlight w:val="none"/>
                <w:lang w:eastAsia="zh-CN"/>
              </w:rPr>
              <w:t>。</w:t>
            </w:r>
          </w:p>
        </w:tc>
        <w:tc>
          <w:tcPr>
            <w:tcW w:w="1585" w:type="dxa"/>
          </w:tcPr>
          <w:p>
            <w:pPr>
              <w:pStyle w:val="4"/>
              <w:rPr>
                <w:color w:val="auto"/>
              </w:rPr>
            </w:pPr>
          </w:p>
        </w:tc>
      </w:tr>
    </w:tbl>
    <w:p>
      <w:pPr>
        <w:rPr>
          <w:color w:val="auto"/>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受审核部门：综合部（含财务部）   主管领导：饶伟   陪同人员：冉海燕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xml:space="preserve">      审核时间：2021.05.19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lang w:val="en-US" w:eastAsia="zh-CN"/>
              </w:rPr>
              <w:t>Q</w:t>
            </w:r>
            <w:r>
              <w:rPr>
                <w:rFonts w:hint="eastAsia" w:ascii="宋体" w:hAnsi="宋体" w:cs="宋体"/>
                <w:color w:val="auto"/>
                <w:szCs w:val="21"/>
              </w:rPr>
              <w:t xml:space="preserv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在管理手册中和岗位任职要求中规定了综合部（含财务部）的安职责和权限，以确保部门工作的展开和实施：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完成（2021.1--2021.3）</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1、质量目标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受控文件识别率100%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培训实施率100%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供方评审率100%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采购物资验证率100%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实测：100%</w:t>
            </w:r>
          </w:p>
          <w:p>
            <w:pPr>
              <w:tabs>
                <w:tab w:val="center" w:pos="3169"/>
              </w:tabs>
              <w:spacing w:line="400" w:lineRule="exact"/>
              <w:jc w:val="left"/>
              <w:rPr>
                <w:color w:val="auto"/>
              </w:rPr>
            </w:pPr>
            <w:r>
              <w:rPr>
                <w:rFonts w:hint="eastAsia" w:ascii="宋体" w:hAnsi="宋体" w:cs="宋体"/>
                <w:color w:val="auto"/>
                <w:szCs w:val="21"/>
              </w:rPr>
              <w:t>客户要求处理及时率达100%。        实测：100%</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制定</w:t>
            </w:r>
            <w:r>
              <w:rPr>
                <w:rFonts w:hint="eastAsia" w:asciiTheme="minorEastAsia" w:hAnsiTheme="minorEastAsia" w:eastAsiaTheme="minorEastAsia"/>
                <w:bCs/>
                <w:iCs/>
                <w:color w:val="auto"/>
                <w:szCs w:val="21"/>
                <w:lang w:val="en-US" w:eastAsia="zh-CN"/>
              </w:rPr>
              <w:t>目标、</w:t>
            </w:r>
            <w:r>
              <w:rPr>
                <w:rFonts w:hint="eastAsia" w:asciiTheme="minorEastAsia" w:hAnsiTheme="minorEastAsia" w:eastAsiaTheme="minorEastAsia"/>
                <w:bCs/>
                <w:iCs/>
                <w:color w:val="auto"/>
                <w:szCs w:val="21"/>
              </w:rPr>
              <w:t>指标基本可行。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Q7.1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水利水电建筑设计工程勘察试验和施工质量检测；水利水电工程建设的原材料、中间产品、金属结构、机电设备等的测量、检查、试验、度量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Q7.2</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---公司对每个从事影响服务符合性要求及从事的工作影响质量、环境和职业健康安全管理体系绩效和有效性的工作人员的能力进行识别，制定培训制度、有计划有目的、系统地提供培训以满足这些需求。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详见《人员管理程序》；</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rPr>
              <w:t>抽查人员持证情况：提供有全国水利工程质量检测员资格证书</w:t>
            </w:r>
            <w:r>
              <w:rPr>
                <w:rFonts w:hint="eastAsia" w:ascii="宋体" w:hAnsi="宋体" w:cs="宋体"/>
                <w:color w:val="auto"/>
                <w:szCs w:val="21"/>
                <w:highlight w:val="none"/>
              </w:rPr>
              <w:t>、水利水电工程工程师证等。</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447"/>
              <w:gridCol w:w="2447"/>
              <w:gridCol w:w="169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7" w:type="dxa"/>
                </w:tcPr>
                <w:p>
                  <w:pPr>
                    <w:tabs>
                      <w:tab w:val="center" w:pos="3169"/>
                    </w:tabs>
                    <w:spacing w:line="400" w:lineRule="exact"/>
                    <w:jc w:val="left"/>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姓名</w:t>
                  </w:r>
                </w:p>
              </w:tc>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专业名称</w:t>
                  </w:r>
                </w:p>
              </w:tc>
              <w:tc>
                <w:tcPr>
                  <w:tcW w:w="1698"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资格名称</w:t>
                  </w:r>
                </w:p>
              </w:tc>
              <w:tc>
                <w:tcPr>
                  <w:tcW w:w="1930"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47"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陈强</w:t>
                  </w:r>
                </w:p>
              </w:tc>
              <w:tc>
                <w:tcPr>
                  <w:tcW w:w="2447"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rPr>
                    <w:t>水利水电工程</w:t>
                  </w:r>
                </w:p>
              </w:tc>
              <w:tc>
                <w:tcPr>
                  <w:tcW w:w="1698"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rPr>
                    <w:t>工程师</w:t>
                  </w:r>
                </w:p>
              </w:tc>
              <w:tc>
                <w:tcPr>
                  <w:tcW w:w="1930"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32026521</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田灵生</w:t>
                  </w:r>
                </w:p>
              </w:tc>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水电工程施工</w:t>
                  </w:r>
                </w:p>
              </w:tc>
              <w:tc>
                <w:tcPr>
                  <w:tcW w:w="1698"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工程师</w:t>
                  </w:r>
                </w:p>
              </w:tc>
              <w:tc>
                <w:tcPr>
                  <w:tcW w:w="1930"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32136110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王星雯</w:t>
                  </w:r>
                </w:p>
              </w:tc>
              <w:tc>
                <w:tcPr>
                  <w:tcW w:w="2447"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水利水电工程</w:t>
                  </w:r>
                </w:p>
              </w:tc>
              <w:tc>
                <w:tcPr>
                  <w:tcW w:w="1698"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工程师</w:t>
                  </w:r>
                </w:p>
              </w:tc>
              <w:tc>
                <w:tcPr>
                  <w:tcW w:w="1930" w:type="dxa"/>
                </w:tcPr>
                <w:p>
                  <w:pPr>
                    <w:tabs>
                      <w:tab w:val="center" w:pos="3169"/>
                    </w:tabs>
                    <w:spacing w:line="400" w:lineRule="exact"/>
                    <w:jc w:val="left"/>
                    <w:rPr>
                      <w:rFonts w:hint="default" w:ascii="宋体" w:hAnsi="宋体" w:cs="宋体"/>
                      <w:color w:val="auto"/>
                      <w:szCs w:val="21"/>
                      <w:highlight w:val="none"/>
                      <w:vertAlign w:val="baseline"/>
                      <w:lang w:val="en-US"/>
                    </w:rPr>
                  </w:pPr>
                  <w:r>
                    <w:rPr>
                      <w:rFonts w:hint="eastAsia" w:ascii="宋体" w:hAnsi="宋体" w:cs="宋体"/>
                      <w:color w:val="auto"/>
                      <w:szCs w:val="21"/>
                      <w:highlight w:val="none"/>
                      <w:lang w:val="en-US" w:eastAsia="zh-CN"/>
                    </w:rPr>
                    <w:t>32026524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赵欢</w:t>
                  </w:r>
                </w:p>
              </w:tc>
              <w:tc>
                <w:tcPr>
                  <w:tcW w:w="2447"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水利水电工程</w:t>
                  </w:r>
                </w:p>
              </w:tc>
              <w:tc>
                <w:tcPr>
                  <w:tcW w:w="1698"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工程师</w:t>
                  </w:r>
                </w:p>
              </w:tc>
              <w:tc>
                <w:tcPr>
                  <w:tcW w:w="1930" w:type="dxa"/>
                  <w:vAlign w:val="top"/>
                </w:tcPr>
                <w:p>
                  <w:pPr>
                    <w:tabs>
                      <w:tab w:val="center" w:pos="3169"/>
                    </w:tabs>
                    <w:spacing w:line="400" w:lineRule="exact"/>
                    <w:jc w:val="lef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lang w:val="en-US" w:eastAsia="zh-CN"/>
                    </w:rPr>
                    <w:t>32026526</w:t>
                  </w:r>
                </w:p>
              </w:tc>
            </w:tr>
          </w:tbl>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抽查培训计划和培训记录。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1）：2021.01.</w:t>
            </w:r>
            <w:r>
              <w:rPr>
                <w:rFonts w:hint="eastAsia" w:ascii="宋体" w:hAnsi="宋体" w:cs="宋体"/>
                <w:color w:val="auto"/>
                <w:szCs w:val="21"/>
                <w:lang w:val="en-US" w:eastAsia="zh-CN"/>
              </w:rPr>
              <w:t>03</w:t>
            </w:r>
            <w:r>
              <w:rPr>
                <w:rFonts w:hint="eastAsia" w:ascii="宋体" w:hAnsi="宋体" w:cs="宋体"/>
                <w:color w:val="auto"/>
                <w:szCs w:val="21"/>
              </w:rPr>
              <w:t>，质量、环境、职业健康安全相关国家法律法规培训,培训老师：</w:t>
            </w:r>
            <w:r>
              <w:rPr>
                <w:rFonts w:hint="eastAsia" w:ascii="宋体" w:hAnsi="宋体" w:cs="宋体"/>
                <w:color w:val="auto"/>
                <w:szCs w:val="21"/>
                <w:lang w:eastAsia="zh-CN"/>
              </w:rPr>
              <w:t>陈强</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。口试确认，均合格。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2）2021.0</w:t>
            </w:r>
            <w:r>
              <w:rPr>
                <w:rFonts w:hint="eastAsia" w:ascii="宋体" w:hAnsi="宋体" w:cs="宋体"/>
                <w:color w:val="auto"/>
                <w:szCs w:val="21"/>
                <w:lang w:val="en-US" w:eastAsia="zh-CN"/>
              </w:rPr>
              <w:t>3</w:t>
            </w:r>
            <w:r>
              <w:rPr>
                <w:rFonts w:hint="eastAsia" w:ascii="宋体" w:hAnsi="宋体" w:cs="宋体"/>
                <w:color w:val="auto"/>
                <w:szCs w:val="21"/>
              </w:rPr>
              <w:t>.0</w:t>
            </w:r>
            <w:r>
              <w:rPr>
                <w:rFonts w:hint="eastAsia" w:ascii="宋体" w:hAnsi="宋体" w:cs="宋体"/>
                <w:color w:val="auto"/>
                <w:szCs w:val="21"/>
                <w:lang w:val="en-US" w:eastAsia="zh-CN"/>
              </w:rPr>
              <w:t>2危险源识别与风险评价、环境因素评价的</w:t>
            </w:r>
            <w:r>
              <w:rPr>
                <w:rFonts w:hint="eastAsia" w:ascii="宋体" w:hAnsi="宋体" w:cs="宋体"/>
                <w:color w:val="auto"/>
                <w:szCs w:val="21"/>
              </w:rPr>
              <w:t>培训,培训老师：</w:t>
            </w:r>
            <w:r>
              <w:rPr>
                <w:rFonts w:hint="eastAsia" w:ascii="宋体" w:hAnsi="宋体" w:cs="宋体"/>
                <w:color w:val="auto"/>
                <w:szCs w:val="21"/>
                <w:lang w:eastAsia="zh-CN"/>
              </w:rPr>
              <w:t>陈强</w:t>
            </w:r>
            <w:r>
              <w:rPr>
                <w:rFonts w:hint="eastAsia" w:ascii="宋体" w:hAnsi="宋体" w:cs="宋体"/>
                <w:color w:val="auto"/>
                <w:szCs w:val="21"/>
              </w:rPr>
              <w:t xml:space="preserve">  参加培训人员：李洲、杨泽铭、范永茂、陈强、王炯、王衡、饶伟、冉海燕等</w:t>
            </w:r>
            <w:r>
              <w:rPr>
                <w:rFonts w:hint="eastAsia" w:ascii="宋体" w:hAnsi="宋体" w:cs="宋体"/>
                <w:color w:val="auto"/>
                <w:szCs w:val="21"/>
                <w:lang w:val="en-US" w:eastAsia="zh-CN"/>
              </w:rPr>
              <w:t>18</w:t>
            </w:r>
            <w:r>
              <w:rPr>
                <w:rFonts w:hint="eastAsia" w:ascii="宋体" w:hAnsi="宋体" w:cs="宋体"/>
                <w:color w:val="auto"/>
                <w:szCs w:val="21"/>
              </w:rPr>
              <w:t>人。口试确认，均合格。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其余计划均按时进行了培训。</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意识</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Q7.3</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公司通过宣导、培训、制度约束等方式确保员工能意识到他们从事的活动的相关性及重要性，以及他们对贯彻方针、达成目标及实现质量管理体系有效性的积极贡献，以及其不符合质量管理体系要求的后果。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---经与员工沟通了解，基本具备以上必要质量管理体系相关意识。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Q7.4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公司和部门负责人清楚公司及各部门与质量管理体系相关的内部沟通和外部信息交流的项目、内容等。如：公布、公开质量方针和质量目标、与客户、外部供方等相关产品和服务的沟通等。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----有《文件控制程序》，体系文件生效实施日期为2019年12月1日，文件规定了质量、环境和安全职业健康文件的编制、审批、评审、编号、回收、发放、更改、换版、作废等的管理和控制。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查《体系受控文件清单》，包括管理手册、程序文件23个，另有公司制定的《员工入职要求及岗位职责》、《质量目标分解》等文件。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查《环境、职业健康安全法律法规及其他要求清单》，内容有国家和地方与质量、环境和职业健康安全管理体系相关适用法律法规及标准等457个。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所见记录反映综合部能够按照记录控制要求进行管理，记录保存完整，填写清晰、工整。记录控制符合要求。</w:t>
            </w:r>
          </w:p>
        </w:tc>
        <w:tc>
          <w:tcPr>
            <w:tcW w:w="1585" w:type="dxa"/>
          </w:tcPr>
          <w:p>
            <w:pPr>
              <w:rPr>
                <w:color w:val="auto"/>
              </w:rPr>
            </w:pP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受审核部门：综合部（含财务部）   主管领导：饶伟   陪同人员：冉海燕</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val="en-US" w:eastAsia="zh-CN"/>
              </w:rPr>
            </w:pPr>
            <w:r>
              <w:rPr>
                <w:rFonts w:hint="eastAsia"/>
                <w:color w:val="auto"/>
                <w:sz w:val="24"/>
                <w:szCs w:val="24"/>
              </w:rPr>
              <w:t>审核员：文平      审核时间：2021.05.1</w:t>
            </w:r>
            <w:r>
              <w:rPr>
                <w:rFonts w:hint="eastAsia"/>
                <w:color w:val="auto"/>
                <w:sz w:val="24"/>
                <w:szCs w:val="24"/>
                <w:lang w:val="en-US" w:eastAsia="zh-CN"/>
              </w:rPr>
              <w:t>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在管理手册中和岗位任职要求中规定了综合部（含财务部）的安全职责和权限，以确保部门工作的展开和实施：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综合部和财务部负责人能基本阐述本部门的主要职责。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综合部（财务部）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完成（2021.1--2021.3）</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1、环境目标</w:t>
            </w:r>
          </w:p>
          <w:p>
            <w:pPr>
              <w:tabs>
                <w:tab w:val="center" w:pos="3169"/>
              </w:tabs>
              <w:spacing w:line="400" w:lineRule="exact"/>
              <w:jc w:val="left"/>
              <w:rPr>
                <w:rFonts w:asciiTheme="minorEastAsia" w:hAnsiTheme="minorEastAsia" w:eastAsiaTheme="minorEastAsia"/>
                <w:bCs/>
                <w:iCs/>
                <w:color w:val="auto"/>
                <w:szCs w:val="21"/>
              </w:rPr>
            </w:pPr>
            <w:r>
              <w:rPr>
                <w:rFonts w:hint="eastAsia" w:ascii="宋体" w:hAnsi="宋体" w:cs="宋体"/>
                <w:color w:val="auto"/>
                <w:szCs w:val="21"/>
              </w:rPr>
              <w:t>1</w:t>
            </w:r>
            <w:r>
              <w:rPr>
                <w:rFonts w:hint="eastAsia" w:asciiTheme="minorEastAsia" w:hAnsiTheme="minorEastAsia" w:eastAsiaTheme="minorEastAsia"/>
                <w:bCs/>
                <w:iCs/>
                <w:color w:val="auto"/>
                <w:szCs w:val="21"/>
              </w:rPr>
              <w:t xml:space="preserve">）火灾发生率为零；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 xml:space="preserve">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2）重大环境污染事故为零；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 xml:space="preserve">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3）固体废物分类收集、统一回收率100%。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实测：100%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lang w:val="en-US" w:eastAsia="zh-CN"/>
              </w:rPr>
              <w:t>2</w:t>
            </w:r>
            <w:r>
              <w:rPr>
                <w:rFonts w:hint="eastAsia" w:asciiTheme="minorEastAsia" w:hAnsiTheme="minorEastAsia" w:eastAsiaTheme="minorEastAsia"/>
                <w:bCs/>
                <w:iCs/>
                <w:color w:val="auto"/>
                <w:szCs w:val="21"/>
              </w:rPr>
              <w:t>、职业健康安全目标</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1）火灾事故发生率为零；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2）重大安全事故发生率为零；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3）员工工伤率≤3‰；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 xml:space="preserve">4）员工体检安排率100%。      </w:t>
            </w:r>
            <w:r>
              <w:rPr>
                <w:rFonts w:hint="eastAsia" w:asciiTheme="minorEastAsia" w:hAnsiTheme="minorEastAsia" w:eastAsiaTheme="minorEastAsia"/>
                <w:bCs/>
                <w:iCs/>
                <w:color w:val="auto"/>
                <w:szCs w:val="21"/>
                <w:lang w:val="en-US" w:eastAsia="zh-CN"/>
              </w:rPr>
              <w:t xml:space="preserve">                 </w:t>
            </w:r>
            <w:r>
              <w:rPr>
                <w:rFonts w:hint="eastAsia" w:asciiTheme="minorEastAsia" w:hAnsiTheme="minorEastAsia" w:eastAsiaTheme="minorEastAsia"/>
                <w:bCs/>
                <w:iCs/>
                <w:color w:val="auto"/>
                <w:szCs w:val="21"/>
              </w:rPr>
              <w:t>实测：100%</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抽查2021.1--2021.3的《公司及部门管理目标达成统计表》和考核记录，经考核均完成目标任务。</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查见公司制定的管理方案有：火灾、固废排放、物体打击、机械伤害</w:t>
            </w:r>
            <w:r>
              <w:rPr>
                <w:rFonts w:hint="eastAsia" w:asciiTheme="minorEastAsia" w:hAnsiTheme="minorEastAsia" w:eastAsiaTheme="minorEastAsia"/>
                <w:bCs/>
                <w:iCs/>
                <w:color w:val="auto"/>
                <w:szCs w:val="21"/>
                <w:lang w:eastAsia="zh-CN"/>
              </w:rPr>
              <w:t>、</w:t>
            </w:r>
            <w:r>
              <w:rPr>
                <w:rFonts w:hint="eastAsia" w:asciiTheme="minorEastAsia" w:hAnsiTheme="minorEastAsia" w:eastAsiaTheme="minorEastAsia"/>
                <w:bCs/>
                <w:iCs/>
                <w:color w:val="auto"/>
                <w:szCs w:val="21"/>
                <w:lang w:val="en-US" w:eastAsia="zh-CN"/>
              </w:rPr>
              <w:t>坍塌事故等</w:t>
            </w:r>
            <w:r>
              <w:rPr>
                <w:rFonts w:hint="eastAsia" w:asciiTheme="minorEastAsia" w:hAnsiTheme="minorEastAsia" w:eastAsiaTheme="minorEastAsia"/>
                <w:bCs/>
                <w:iCs/>
                <w:color w:val="auto"/>
                <w:szCs w:val="21"/>
              </w:rPr>
              <w:t>管理方案。管理方案内容涉及：目标/指标、管理方案、资金预算、完成日期、责任部门。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抽查：固废的排放确定的管理方案：</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目标：减少固废排放；指标：固体废物分类收集、统一回收率100%；管理方案：1）加强宣传教育，提高员工固废垃圾分类处理意识；2）办公、生活区域配置垃圾桶对办公垃圾分类收集后交环卫部门统一处理；3）办公危险废弃物单独存放（废硒鼓、废电池、墨盒等）分类放置在有害垃圾</w:t>
            </w:r>
            <w:r>
              <w:rPr>
                <w:rFonts w:hint="eastAsia" w:ascii="宋体" w:hAnsi="宋体" w:cs="宋体"/>
                <w:color w:val="auto"/>
                <w:szCs w:val="21"/>
              </w:rPr>
              <w:t xml:space="preserve">回收处理；4将固废的收集、存放、处理纳入目标考核管理方案。责任部门：公司各部门；检查部门：综合部。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抽查：预防火灾管理方案：</w:t>
            </w:r>
          </w:p>
          <w:p>
            <w:pPr>
              <w:tabs>
                <w:tab w:val="center" w:pos="3169"/>
              </w:tabs>
              <w:spacing w:line="400" w:lineRule="exact"/>
              <w:jc w:val="left"/>
              <w:rPr>
                <w:rFonts w:asciiTheme="minorEastAsia" w:hAnsiTheme="minorEastAsia" w:eastAsiaTheme="minorEastAsia"/>
                <w:bCs/>
                <w:iCs/>
                <w:color w:val="auto"/>
                <w:szCs w:val="21"/>
              </w:rPr>
            </w:pPr>
            <w:r>
              <w:rPr>
                <w:rFonts w:hint="eastAsia" w:ascii="宋体" w:hAnsi="宋体" w:cs="宋体"/>
                <w:color w:val="auto"/>
                <w:szCs w:val="21"/>
              </w:rPr>
              <w:t>目标：防范火灾的发生，指标：火灾事故为零；管理措施：1）合理配置消防灭火器、定期点检；2）组织员工安全知识培训，提高消防意识和技能水平；3）制定火灾应急预案，并定期进行消防演练；4）定期对各种线路，机械设备</w:t>
            </w:r>
            <w:r>
              <w:rPr>
                <w:rFonts w:hint="eastAsia" w:asciiTheme="minorEastAsia" w:hAnsiTheme="minorEastAsia" w:eastAsiaTheme="minorEastAsia"/>
                <w:bCs/>
                <w:iCs/>
                <w:color w:val="auto"/>
                <w:szCs w:val="21"/>
              </w:rPr>
              <w:t>进行检查保养，使之处于安全状态；5）建立易燃易爆品存放及摆放要求。责任部门：全体部门；检查部门：综合部。</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2、预止机械伤害管理方案：</w:t>
            </w:r>
          </w:p>
          <w:p>
            <w:pPr>
              <w:tabs>
                <w:tab w:val="center" w:pos="3169"/>
              </w:tabs>
              <w:spacing w:line="400" w:lineRule="exact"/>
              <w:jc w:val="left"/>
              <w:rPr>
                <w:rFonts w:hint="eastAsia"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防止机械伤害和物体打击，指标：重大安全事故发生率为零；员工工伤率≤3‰；管理措施：1）定期对设备进行保养；2）加强安全生产教育，提高安全防护意识；3）制定操作规程，施工现场实施安全管理制度，严格遵守执行；4）发放配戴劳保防护用品；5）采购适当的应急救护药品；6）购买工伤保险。</w:t>
            </w:r>
          </w:p>
          <w:p>
            <w:pPr>
              <w:tabs>
                <w:tab w:val="center" w:pos="3169"/>
              </w:tabs>
              <w:spacing w:line="400" w:lineRule="exact"/>
              <w:jc w:val="left"/>
              <w:rPr>
                <w:rFonts w:hint="default" w:asciiTheme="minorEastAsia" w:hAnsiTheme="minorEastAsia" w:eastAsiaTheme="minorEastAsia"/>
                <w:bCs/>
                <w:iCs/>
                <w:color w:val="auto"/>
                <w:szCs w:val="21"/>
                <w:lang w:val="en-US" w:eastAsia="zh-CN"/>
              </w:rPr>
            </w:pPr>
            <w:r>
              <w:rPr>
                <w:rFonts w:hint="eastAsia" w:asciiTheme="minorEastAsia" w:hAnsiTheme="minorEastAsia" w:eastAsiaTheme="minorEastAsia"/>
                <w:bCs/>
                <w:iCs/>
                <w:color w:val="auto"/>
                <w:szCs w:val="21"/>
              </w:rPr>
              <w:t>责任部门：全体部门；检查编制：饶伟   审核：</w:t>
            </w:r>
            <w:r>
              <w:rPr>
                <w:rFonts w:hint="eastAsia" w:asciiTheme="minorEastAsia" w:hAnsiTheme="minorEastAsia" w:eastAsiaTheme="minorEastAsia"/>
                <w:bCs/>
                <w:iCs/>
                <w:color w:val="auto"/>
                <w:szCs w:val="21"/>
                <w:lang w:eastAsia="zh-CN"/>
              </w:rPr>
              <w:t>陈强</w:t>
            </w:r>
            <w:r>
              <w:rPr>
                <w:rFonts w:hint="eastAsia" w:asciiTheme="minorEastAsia" w:hAnsiTheme="minorEastAsia" w:eastAsiaTheme="minorEastAsia"/>
                <w:bCs/>
                <w:iCs/>
                <w:color w:val="auto"/>
                <w:szCs w:val="21"/>
              </w:rPr>
              <w:t xml:space="preserve">  批准： 郭万军  2021.0</w:t>
            </w:r>
            <w:r>
              <w:rPr>
                <w:rFonts w:hint="eastAsia" w:asciiTheme="minorEastAsia" w:hAnsiTheme="minorEastAsia" w:eastAsiaTheme="minorEastAsia"/>
                <w:bCs/>
                <w:iCs/>
                <w:color w:val="auto"/>
                <w:szCs w:val="21"/>
                <w:lang w:val="en-US" w:eastAsia="zh-CN"/>
              </w:rPr>
              <w:t>3</w:t>
            </w:r>
            <w:r>
              <w:rPr>
                <w:rFonts w:hint="eastAsia" w:asciiTheme="minorEastAsia" w:hAnsiTheme="minorEastAsia" w:eastAsiaTheme="minorEastAsia"/>
                <w:bCs/>
                <w:iCs/>
                <w:color w:val="auto"/>
                <w:szCs w:val="21"/>
              </w:rPr>
              <w:t>.2</w:t>
            </w:r>
            <w:r>
              <w:rPr>
                <w:rFonts w:hint="eastAsia" w:asciiTheme="minorEastAsia" w:hAnsiTheme="minorEastAsia" w:eastAsiaTheme="minorEastAsia"/>
                <w:bCs/>
                <w:iCs/>
                <w:color w:val="auto"/>
                <w:szCs w:val="21"/>
                <w:lang w:val="en-US" w:eastAsia="zh-CN"/>
              </w:rPr>
              <w:t>1修订</w:t>
            </w:r>
          </w:p>
          <w:p>
            <w:pPr>
              <w:tabs>
                <w:tab w:val="center" w:pos="3169"/>
              </w:tabs>
              <w:spacing w:line="400" w:lineRule="exact"/>
              <w:jc w:val="left"/>
              <w:rPr>
                <w:rFonts w:asciiTheme="minorEastAsia" w:hAnsiTheme="minorEastAsia" w:eastAsiaTheme="minorEastAsia"/>
                <w:bCs/>
                <w:iCs/>
                <w:color w:val="auto"/>
                <w:szCs w:val="21"/>
              </w:rPr>
            </w:pPr>
            <w:r>
              <w:rPr>
                <w:rFonts w:hint="eastAsia" w:asciiTheme="minorEastAsia" w:hAnsiTheme="minorEastAsia" w:eastAsiaTheme="minorEastAsia"/>
                <w:bCs/>
                <w:iCs/>
                <w:color w:val="auto"/>
                <w:szCs w:val="21"/>
              </w:rPr>
              <w:t>目标指标管理方案基本适宜，能够完成。</w:t>
            </w:r>
          </w:p>
          <w:p>
            <w:pPr>
              <w:tabs>
                <w:tab w:val="center" w:pos="3169"/>
              </w:tabs>
              <w:spacing w:line="400" w:lineRule="exact"/>
              <w:jc w:val="left"/>
              <w:rPr>
                <w:rFonts w:ascii="宋体" w:hAnsi="宋体" w:cs="宋体"/>
                <w:color w:val="auto"/>
                <w:szCs w:val="21"/>
              </w:rPr>
            </w:pPr>
            <w:r>
              <w:rPr>
                <w:rFonts w:hint="eastAsia" w:asciiTheme="minorEastAsia" w:hAnsiTheme="minorEastAsia" w:eastAsiaTheme="minorEastAsia"/>
                <w:bCs/>
                <w:iCs/>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查见：《环境因素的识别与评价控制程序》，上述文件对识别和评价方法、程序、职责、记录作了规定。由于组织的认证范围、经营范围及作业流程与去年没有变化，故重要环境因素今年没有重新识别。</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综合部2021年</w:t>
            </w:r>
            <w:r>
              <w:rPr>
                <w:rFonts w:hint="eastAsia" w:ascii="宋体" w:hAnsi="宋体" w:cs="宋体"/>
                <w:color w:val="auto"/>
                <w:szCs w:val="21"/>
                <w:lang w:val="en-US" w:eastAsia="zh-CN"/>
              </w:rPr>
              <w:t>3</w:t>
            </w:r>
            <w:r>
              <w:rPr>
                <w:rFonts w:hint="eastAsia" w:ascii="宋体" w:hAnsi="宋体" w:cs="宋体"/>
                <w:color w:val="auto"/>
                <w:szCs w:val="21"/>
              </w:rPr>
              <w:t>月组织了各个部门开展了环境因素的识别工作</w:t>
            </w:r>
            <w:r>
              <w:rPr>
                <w:rFonts w:hint="eastAsia" w:ascii="宋体" w:hAnsi="宋体" w:cs="宋体"/>
                <w:color w:val="auto"/>
                <w:szCs w:val="21"/>
                <w:lang w:eastAsia="zh-CN"/>
              </w:rPr>
              <w:t>，</w:t>
            </w:r>
            <w:r>
              <w:rPr>
                <w:rFonts w:hint="eastAsia" w:ascii="宋体" w:hAnsi="宋体" w:cs="宋体"/>
                <w:color w:val="auto"/>
                <w:szCs w:val="21"/>
                <w:lang w:val="en-US" w:eastAsia="zh-CN"/>
              </w:rPr>
              <w:t>对环境因素进行了修订</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查见：《环境因素调查表》和《重要环境因素清单》，按照部门和经营过程进行识别并评价出公司重要环境因素有：火灾、固废固废</w:t>
            </w:r>
            <w:r>
              <w:rPr>
                <w:rFonts w:hint="eastAsia" w:ascii="宋体" w:hAnsi="宋体" w:cs="宋体"/>
                <w:color w:val="auto"/>
                <w:szCs w:val="21"/>
                <w:lang w:eastAsia="zh-CN"/>
              </w:rPr>
              <w:t>、</w:t>
            </w:r>
            <w:r>
              <w:rPr>
                <w:rFonts w:hint="eastAsia" w:ascii="宋体" w:hAnsi="宋体" w:cs="宋体"/>
                <w:color w:val="auto"/>
                <w:szCs w:val="21"/>
                <w:lang w:val="en-US" w:eastAsia="zh-CN"/>
              </w:rPr>
              <w:t>节约能源</w:t>
            </w:r>
            <w:r>
              <w:rPr>
                <w:rFonts w:hint="eastAsia" w:ascii="宋体" w:hAnsi="宋体" w:cs="宋体"/>
                <w:color w:val="auto"/>
                <w:szCs w:val="21"/>
              </w:rPr>
              <w:t>等</w:t>
            </w:r>
            <w:r>
              <w:rPr>
                <w:rFonts w:hint="eastAsia" w:ascii="宋体" w:hAnsi="宋体" w:cs="宋体"/>
                <w:color w:val="auto"/>
                <w:szCs w:val="21"/>
                <w:lang w:val="en-US" w:eastAsia="zh-CN"/>
              </w:rPr>
              <w:t>3</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b.办公</w:t>
            </w:r>
            <w:r>
              <w:rPr>
                <w:rFonts w:hint="eastAsia" w:ascii="宋体" w:hAnsi="宋体" w:eastAsia="宋体" w:cs="宋体"/>
                <w:color w:val="auto"/>
                <w:szCs w:val="21"/>
              </w:rPr>
              <w:t>场所固废排放；</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c.项目现场固废排放； </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d.办公场所用水、用电、办公用材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查：综合部及办公区域的《环境因素识别评价表》，涉及以下内容：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a.废弃纸杯、日光灯管、墨盒等办公用品固废排放等；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d.电气短路和违规用电用火造成的火灾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查见：《危险源辨识、风险评价和风险控制程序》上述文件对识别和评价方法、程序、职责、记录作了规定。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查见：《危险源识别和评价表》，危险源过打分和小组评议共评价出公司不可接受风险：7项，分别是：火灾、机械打击、物体打击、坍塌、高处坠落。辨识清楚、准确，评价充分合理。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抽查潜在火灾的控制措施：</w:t>
            </w:r>
          </w:p>
          <w:p>
            <w:pPr>
              <w:spacing w:line="400" w:lineRule="exact"/>
              <w:jc w:val="left"/>
              <w:rPr>
                <w:rFonts w:ascii="宋体" w:hAnsi="宋体" w:cs="宋体"/>
                <w:color w:val="auto"/>
                <w:szCs w:val="21"/>
              </w:rPr>
            </w:pPr>
            <w:r>
              <w:rPr>
                <w:rFonts w:hint="eastAsia" w:ascii="宋体" w:hAnsi="宋体" w:cs="宋体"/>
                <w:color w:val="auto"/>
                <w:szCs w:val="21"/>
              </w:rPr>
              <w:t>1、对参与过程活动检测人员进行安全教育，提高安全防护意识；</w:t>
            </w:r>
          </w:p>
          <w:p>
            <w:pPr>
              <w:spacing w:line="400" w:lineRule="exact"/>
              <w:jc w:val="left"/>
              <w:rPr>
                <w:rFonts w:ascii="宋体" w:hAnsi="宋体" w:cs="宋体"/>
                <w:color w:val="auto"/>
                <w:szCs w:val="21"/>
              </w:rPr>
            </w:pPr>
            <w:r>
              <w:rPr>
                <w:rFonts w:hint="eastAsia" w:ascii="宋体" w:hAnsi="宋体" w:cs="宋体"/>
                <w:color w:val="auto"/>
                <w:szCs w:val="21"/>
              </w:rPr>
              <w:t>2、认真审查施工单位的检测现场消防施工方案，必须符合安全防火要求；</w:t>
            </w:r>
          </w:p>
          <w:p>
            <w:pPr>
              <w:spacing w:line="400" w:lineRule="exact"/>
              <w:jc w:val="left"/>
              <w:rPr>
                <w:rFonts w:ascii="宋体" w:hAnsi="宋体" w:cs="宋体"/>
                <w:color w:val="auto"/>
                <w:szCs w:val="21"/>
              </w:rPr>
            </w:pPr>
            <w:r>
              <w:rPr>
                <w:rFonts w:hint="eastAsia" w:ascii="宋体" w:hAnsi="宋体" w:cs="宋体"/>
                <w:color w:val="auto"/>
                <w:szCs w:val="21"/>
              </w:rPr>
              <w:t>3、现场施工用火必须办理用火证，电焊和用火现场要安排专人看火，并配备灭火器材；</w:t>
            </w:r>
          </w:p>
          <w:p>
            <w:pPr>
              <w:spacing w:line="400" w:lineRule="exact"/>
              <w:jc w:val="left"/>
              <w:rPr>
                <w:rFonts w:ascii="宋体" w:hAnsi="宋体" w:cs="宋体"/>
                <w:color w:val="auto"/>
                <w:szCs w:val="21"/>
              </w:rPr>
            </w:pPr>
            <w:r>
              <w:rPr>
                <w:rFonts w:hint="eastAsia" w:ascii="宋体" w:hAnsi="宋体" w:cs="宋体"/>
                <w:color w:val="auto"/>
                <w:szCs w:val="21"/>
              </w:rPr>
              <w:t>4、现场易燃材料仓库必须有可靠的防火措施；</w:t>
            </w:r>
          </w:p>
          <w:p>
            <w:pPr>
              <w:spacing w:line="400" w:lineRule="exact"/>
              <w:jc w:val="left"/>
              <w:rPr>
                <w:rFonts w:ascii="宋体" w:hAnsi="宋体" w:cs="宋体"/>
                <w:color w:val="auto"/>
                <w:szCs w:val="21"/>
              </w:rPr>
            </w:pPr>
            <w:r>
              <w:rPr>
                <w:rFonts w:hint="eastAsia" w:ascii="宋体" w:hAnsi="宋体" w:cs="宋体"/>
                <w:color w:val="auto"/>
                <w:szCs w:val="21"/>
              </w:rPr>
              <w:t>5、经常检查办公场所用更设备和电路，发观线路短路、开关接触不良造成打火，及时请维护电工维修严禁起荷使用；</w:t>
            </w:r>
          </w:p>
          <w:p>
            <w:pPr>
              <w:spacing w:line="400" w:lineRule="exact"/>
              <w:jc w:val="left"/>
              <w:rPr>
                <w:rFonts w:ascii="宋体" w:hAnsi="宋体" w:cs="宋体"/>
                <w:color w:val="auto"/>
                <w:szCs w:val="21"/>
              </w:rPr>
            </w:pPr>
            <w:r>
              <w:rPr>
                <w:rFonts w:hint="eastAsia" w:ascii="宋体" w:hAnsi="宋体" w:cs="宋体"/>
                <w:color w:val="auto"/>
                <w:szCs w:val="21"/>
              </w:rPr>
              <w:t>6、办公室和检测现场禁止吸烟，减少火灾隐患。</w:t>
            </w:r>
          </w:p>
          <w:p>
            <w:pPr>
              <w:spacing w:line="400" w:lineRule="exact"/>
              <w:jc w:val="left"/>
              <w:rPr>
                <w:rFonts w:ascii="宋体" w:hAnsi="宋体" w:cs="宋体"/>
                <w:color w:val="auto"/>
                <w:szCs w:val="21"/>
              </w:rPr>
            </w:pPr>
            <w:r>
              <w:rPr>
                <w:rFonts w:hint="eastAsia" w:ascii="宋体" w:hAnsi="宋体" w:cs="宋体"/>
                <w:color w:val="auto"/>
                <w:szCs w:val="21"/>
              </w:rPr>
              <w:t>查见：综合部及办公区域《危险辨识及风险评价表》</w:t>
            </w:r>
          </w:p>
          <w:p>
            <w:pPr>
              <w:spacing w:line="400" w:lineRule="exact"/>
              <w:jc w:val="left"/>
              <w:rPr>
                <w:rFonts w:ascii="宋体" w:hAnsi="宋体" w:cs="宋体"/>
                <w:color w:val="auto"/>
                <w:szCs w:val="21"/>
              </w:rPr>
            </w:pPr>
            <w:r>
              <w:rPr>
                <w:rFonts w:hint="eastAsia" w:ascii="宋体" w:hAnsi="宋体" w:cs="宋体"/>
                <w:color w:val="auto"/>
                <w:szCs w:val="21"/>
              </w:rPr>
              <w:t>2021年1月发布</w:t>
            </w:r>
          </w:p>
          <w:p>
            <w:pPr>
              <w:spacing w:line="400" w:lineRule="exact"/>
              <w:jc w:val="left"/>
              <w:rPr>
                <w:rFonts w:ascii="宋体" w:hAnsi="宋体" w:cs="宋体"/>
                <w:color w:val="auto"/>
                <w:szCs w:val="21"/>
              </w:rPr>
            </w:pPr>
            <w:r>
              <w:rPr>
                <w:rFonts w:hint="eastAsia" w:ascii="宋体" w:hAnsi="宋体" w:cs="宋体"/>
                <w:color w:val="auto"/>
                <w:szCs w:val="21"/>
              </w:rPr>
              <w:t>综合部</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办公设备发生故障，漏电导致的触电；线路老化漏电、人员吸烟引发火灾；发生机械伤人事故等危险源.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rPr>
              <w:t>综合部</w:t>
            </w:r>
            <w:r>
              <w:rPr>
                <w:rFonts w:hint="eastAsia" w:ascii="宋体" w:hAnsi="宋体" w:cs="新宋体"/>
                <w:color w:val="auto"/>
                <w:szCs w:val="21"/>
              </w:rPr>
              <w:t>（财务部）</w:t>
            </w:r>
            <w:r>
              <w:rPr>
                <w:rFonts w:hint="eastAsia" w:ascii="宋体" w:hAnsi="宋体" w:cs="宋体"/>
                <w:color w:val="auto"/>
                <w:szCs w:val="21"/>
              </w:rPr>
              <w:t>及办公区域打分法确定了5项不可接受风险：</w:t>
            </w:r>
            <w:r>
              <w:rPr>
                <w:rFonts w:hint="eastAsia" w:ascii="宋体" w:hAnsi="宋体" w:cs="宋体"/>
                <w:color w:val="auto"/>
                <w:szCs w:val="21"/>
              </w:rPr>
              <w:t>火灾、机械打击、物体打击、坍塌、高处坠落等。</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加强检查考核，不少于三个月进行一次；制定安全用电使用管理规定；每年参与公司组织的消防演练</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有《识别和获取法律法规及其他要求的程序》，查有《适用法律法规清单》，对本公司环境和职业健康安全管理体系适用的法律法规和当地政府、行业要求进行了识别，包括环境质量标准、排放标准、职业健康安全卫生标准等。</w:t>
            </w:r>
          </w:p>
          <w:p>
            <w:pPr>
              <w:rPr>
                <w:rFonts w:ascii="宋体" w:hAnsi="宋体" w:cs="宋体"/>
                <w:color w:val="auto"/>
                <w:szCs w:val="21"/>
              </w:rPr>
            </w:pPr>
            <w:r>
              <w:rPr>
                <w:rFonts w:hint="eastAsia" w:ascii="宋体" w:hAnsi="宋体" w:cs="宋体"/>
                <w:color w:val="auto"/>
                <w:szCs w:val="21"/>
              </w:rPr>
              <w:t>查见：2021年《适用法律法规清单》</w:t>
            </w:r>
          </w:p>
          <w:p>
            <w:pPr>
              <w:rPr>
                <w:rFonts w:ascii="宋体" w:hAnsi="宋体" w:cs="宋体"/>
                <w:color w:val="auto"/>
                <w:szCs w:val="21"/>
              </w:rPr>
            </w:pPr>
            <w:r>
              <w:rPr>
                <w:rFonts w:hint="eastAsia" w:ascii="宋体" w:hAnsi="宋体" w:cs="宋体"/>
                <w:color w:val="auto"/>
                <w:szCs w:val="21"/>
              </w:rPr>
              <w:t>1）国家相关法律法规等</w:t>
            </w:r>
          </w:p>
          <w:p>
            <w:pPr>
              <w:rPr>
                <w:rFonts w:ascii="宋体" w:hAnsi="宋体" w:cs="宋体"/>
                <w:color w:val="auto"/>
                <w:szCs w:val="21"/>
              </w:rPr>
            </w:pPr>
            <w:r>
              <w:rPr>
                <w:rFonts w:hint="eastAsia" w:ascii="宋体" w:hAnsi="宋体" w:cs="宋体"/>
                <w:color w:val="auto"/>
                <w:szCs w:val="21"/>
              </w:rPr>
              <w:t>2）四川省等地方法规；</w:t>
            </w:r>
          </w:p>
          <w:p>
            <w:pPr>
              <w:rPr>
                <w:rFonts w:ascii="宋体" w:hAnsi="宋体" w:cs="宋体"/>
                <w:color w:val="auto"/>
                <w:szCs w:val="21"/>
              </w:rPr>
            </w:pPr>
            <w:r>
              <w:rPr>
                <w:rFonts w:hint="eastAsia" w:ascii="宋体" w:hAnsi="宋体" w:cs="宋体"/>
                <w:color w:val="auto"/>
                <w:szCs w:val="21"/>
              </w:rPr>
              <w:t>3）与环境、职业健康安全管理相关的执行标准</w:t>
            </w:r>
          </w:p>
          <w:p>
            <w:pPr>
              <w:rPr>
                <w:rFonts w:ascii="宋体" w:hAnsi="宋体" w:cs="宋体"/>
                <w:color w:val="auto"/>
                <w:szCs w:val="21"/>
              </w:rPr>
            </w:pPr>
            <w:r>
              <w:rPr>
                <w:rFonts w:hint="eastAsia" w:ascii="宋体" w:hAnsi="宋体" w:cs="宋体"/>
                <w:color w:val="auto"/>
                <w:szCs w:val="21"/>
              </w:rPr>
              <w:t>抽 ：中华人民共和国环境保护法</w:t>
            </w:r>
          </w:p>
          <w:p>
            <w:pPr>
              <w:rPr>
                <w:rFonts w:ascii="宋体" w:hAnsi="宋体" w:cs="宋体"/>
                <w:color w:val="auto"/>
                <w:szCs w:val="21"/>
              </w:rPr>
            </w:pPr>
            <w:r>
              <w:rPr>
                <w:rFonts w:hint="eastAsia" w:ascii="宋体" w:hAnsi="宋体" w:cs="宋体"/>
                <w:color w:val="auto"/>
                <w:szCs w:val="21"/>
              </w:rPr>
              <w:t xml:space="preserve">     中华人民共和国消防法</w:t>
            </w:r>
          </w:p>
          <w:p>
            <w:pPr>
              <w:rPr>
                <w:rFonts w:ascii="宋体" w:hAnsi="宋体" w:cs="宋体"/>
                <w:color w:val="auto"/>
                <w:szCs w:val="21"/>
              </w:rPr>
            </w:pPr>
            <w:r>
              <w:rPr>
                <w:rFonts w:hint="eastAsia" w:ascii="宋体" w:hAnsi="宋体" w:cs="宋体"/>
                <w:color w:val="auto"/>
                <w:szCs w:val="21"/>
              </w:rPr>
              <w:t>中华人民共和国循环经济促进法</w:t>
            </w:r>
          </w:p>
          <w:p>
            <w:pPr>
              <w:rPr>
                <w:rFonts w:ascii="宋体" w:hAnsi="宋体" w:cs="宋体"/>
                <w:color w:val="auto"/>
                <w:szCs w:val="21"/>
              </w:rPr>
            </w:pPr>
            <w:r>
              <w:rPr>
                <w:rFonts w:hint="eastAsia" w:ascii="宋体" w:hAnsi="宋体" w:cs="宋体"/>
                <w:color w:val="auto"/>
                <w:szCs w:val="21"/>
              </w:rPr>
              <w:t>劳动防护用品配备标准（试行）等。</w:t>
            </w:r>
          </w:p>
          <w:p>
            <w:pPr>
              <w:rPr>
                <w:rFonts w:ascii="宋体" w:hAnsi="宋体" w:cs="宋体"/>
                <w:color w:val="auto"/>
                <w:szCs w:val="21"/>
              </w:rPr>
            </w:pPr>
            <w:r>
              <w:rPr>
                <w:rFonts w:hint="eastAsia" w:ascii="宋体" w:hAnsi="宋体" w:cs="宋体"/>
                <w:color w:val="auto"/>
                <w:szCs w:val="21"/>
              </w:rPr>
              <w:t>《清单》中列出了法规名称、颁布实施时间、适用条款等内容；经对2021年公司适用的法律法规清单进行核实、识别未有更新增加的内容。</w:t>
            </w:r>
          </w:p>
          <w:p>
            <w:pPr>
              <w:rPr>
                <w:rFonts w:ascii="宋体" w:hAnsi="宋体" w:cs="宋体"/>
                <w:color w:val="auto"/>
                <w:szCs w:val="21"/>
              </w:rPr>
            </w:pPr>
            <w:r>
              <w:rPr>
                <w:rFonts w:hint="eastAsia" w:ascii="宋体" w:hAnsi="宋体" w:cs="宋体"/>
                <w:color w:val="auto"/>
                <w:szCs w:val="21"/>
              </w:rPr>
              <w:t>法规清单以培训和宣传结合向员工传达要求，记录充分。基本符合要求。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color w:val="auto"/>
                <w:szCs w:val="21"/>
              </w:rPr>
            </w:pPr>
            <w:r>
              <w:rPr>
                <w:rFonts w:hint="eastAsia" w:ascii="宋体" w:hAnsi="宋体" w:cs="宋体"/>
                <w:color w:val="auto"/>
                <w:szCs w:val="21"/>
              </w:rPr>
              <w:t>总经理对资源的配备比较重视，人力资源、设备和工作环境等可满足水利水电建筑设计工程勘察试验和施工质量检测；水利水电工程建设的原材料、中间产品、金属结构、机电设备等的测量、检查、试验、度量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ES7.2</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---公司对每个从事影响服务符合性要求及从事的工作影响环境和职业健康安全管理体系绩效和有效性的工作人员的能力进行识别，制定培训制度、有计划有目的、系统地提供培训以满足这些需求。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详见《人员管理程序》；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抽查人员持证情况：提供有全国水利工程质量检测员资格证书、水利水电工程工程师证等。</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2447"/>
              <w:gridCol w:w="1698"/>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tabs>
                      <w:tab w:val="center" w:pos="3169"/>
                    </w:tabs>
                    <w:spacing w:line="400" w:lineRule="exact"/>
                    <w:jc w:val="left"/>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姓名</w:t>
                  </w:r>
                </w:p>
              </w:tc>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专业名称</w:t>
                  </w:r>
                </w:p>
              </w:tc>
              <w:tc>
                <w:tcPr>
                  <w:tcW w:w="1698"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资格名称</w:t>
                  </w:r>
                </w:p>
              </w:tc>
              <w:tc>
                <w:tcPr>
                  <w:tcW w:w="1930"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陈强</w:t>
                  </w:r>
                </w:p>
              </w:tc>
              <w:tc>
                <w:tcPr>
                  <w:tcW w:w="2447"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rPr>
                    <w:t>水利水电工程</w:t>
                  </w:r>
                </w:p>
              </w:tc>
              <w:tc>
                <w:tcPr>
                  <w:tcW w:w="1698"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rPr>
                    <w:t>工程师</w:t>
                  </w:r>
                </w:p>
              </w:tc>
              <w:tc>
                <w:tcPr>
                  <w:tcW w:w="1930" w:type="dxa"/>
                </w:tcPr>
                <w:p>
                  <w:pPr>
                    <w:tabs>
                      <w:tab w:val="center" w:pos="3169"/>
                    </w:tabs>
                    <w:spacing w:line="400" w:lineRule="exact"/>
                    <w:jc w:val="left"/>
                    <w:rPr>
                      <w:rFonts w:hint="eastAsia" w:ascii="宋体" w:hAnsi="宋体" w:cs="宋体"/>
                      <w:color w:val="auto"/>
                      <w:szCs w:val="21"/>
                      <w:highlight w:val="none"/>
                      <w:vertAlign w:val="baseline"/>
                    </w:rPr>
                  </w:pPr>
                  <w:r>
                    <w:rPr>
                      <w:rFonts w:hint="eastAsia" w:ascii="宋体" w:hAnsi="宋体" w:cs="宋体"/>
                      <w:color w:val="auto"/>
                      <w:szCs w:val="21"/>
                      <w:highlight w:val="none"/>
                      <w:lang w:val="en-US" w:eastAsia="zh-CN"/>
                    </w:rPr>
                    <w:t>32026521</w:t>
                  </w:r>
                  <w:r>
                    <w:rPr>
                      <w:rFonts w:hint="eastAsia" w:ascii="宋体" w:hAnsi="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田灵生</w:t>
                  </w:r>
                </w:p>
              </w:tc>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水电工程施工</w:t>
                  </w:r>
                </w:p>
              </w:tc>
              <w:tc>
                <w:tcPr>
                  <w:tcW w:w="1698"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工程师</w:t>
                  </w:r>
                </w:p>
              </w:tc>
              <w:tc>
                <w:tcPr>
                  <w:tcW w:w="1930"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32136110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王星雯</w:t>
                  </w:r>
                </w:p>
              </w:tc>
              <w:tc>
                <w:tcPr>
                  <w:tcW w:w="2447"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水利水电工程</w:t>
                  </w:r>
                </w:p>
              </w:tc>
              <w:tc>
                <w:tcPr>
                  <w:tcW w:w="1698"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工程师</w:t>
                  </w:r>
                </w:p>
              </w:tc>
              <w:tc>
                <w:tcPr>
                  <w:tcW w:w="1930" w:type="dxa"/>
                </w:tcPr>
                <w:p>
                  <w:pPr>
                    <w:tabs>
                      <w:tab w:val="center" w:pos="3169"/>
                    </w:tabs>
                    <w:spacing w:line="400" w:lineRule="exact"/>
                    <w:jc w:val="left"/>
                    <w:rPr>
                      <w:rFonts w:hint="default" w:ascii="宋体" w:hAnsi="宋体" w:cs="宋体"/>
                      <w:color w:val="auto"/>
                      <w:szCs w:val="21"/>
                      <w:highlight w:val="none"/>
                      <w:vertAlign w:val="baseline"/>
                      <w:lang w:val="en-US"/>
                    </w:rPr>
                  </w:pPr>
                  <w:r>
                    <w:rPr>
                      <w:rFonts w:hint="eastAsia" w:ascii="宋体" w:hAnsi="宋体" w:cs="宋体"/>
                      <w:color w:val="auto"/>
                      <w:szCs w:val="21"/>
                      <w:highlight w:val="none"/>
                      <w:lang w:val="en-US" w:eastAsia="zh-CN"/>
                    </w:rPr>
                    <w:t>32026524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tabs>
                      <w:tab w:val="center" w:pos="3169"/>
                    </w:tabs>
                    <w:spacing w:line="400" w:lineRule="exact"/>
                    <w:jc w:val="left"/>
                    <w:rPr>
                      <w:rFonts w:hint="default"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赵欢</w:t>
                  </w:r>
                </w:p>
              </w:tc>
              <w:tc>
                <w:tcPr>
                  <w:tcW w:w="2447"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水利水电工程</w:t>
                  </w:r>
                </w:p>
              </w:tc>
              <w:tc>
                <w:tcPr>
                  <w:tcW w:w="1698" w:type="dxa"/>
                  <w:vAlign w:val="top"/>
                </w:tcPr>
                <w:p>
                  <w:pPr>
                    <w:tabs>
                      <w:tab w:val="center" w:pos="3169"/>
                    </w:tabs>
                    <w:spacing w:line="400" w:lineRule="exact"/>
                    <w:jc w:val="lef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rPr>
                    <w:t>工程师</w:t>
                  </w:r>
                </w:p>
              </w:tc>
              <w:tc>
                <w:tcPr>
                  <w:tcW w:w="1930" w:type="dxa"/>
                  <w:vAlign w:val="top"/>
                </w:tcPr>
                <w:p>
                  <w:pPr>
                    <w:tabs>
                      <w:tab w:val="center" w:pos="3169"/>
                    </w:tabs>
                    <w:spacing w:line="400" w:lineRule="exact"/>
                    <w:jc w:val="left"/>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lang w:val="en-US" w:eastAsia="zh-CN"/>
                    </w:rPr>
                    <w:t>32026526</w:t>
                  </w:r>
                </w:p>
              </w:tc>
            </w:tr>
          </w:tbl>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抽查培训计划和培训记录。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1）：2021.01.</w:t>
            </w:r>
            <w:r>
              <w:rPr>
                <w:rFonts w:hint="eastAsia" w:ascii="宋体" w:hAnsi="宋体" w:cs="宋体"/>
                <w:color w:val="auto"/>
                <w:szCs w:val="21"/>
                <w:lang w:val="en-US" w:eastAsia="zh-CN"/>
              </w:rPr>
              <w:t>03</w:t>
            </w:r>
            <w:r>
              <w:rPr>
                <w:rFonts w:hint="eastAsia" w:ascii="宋体" w:hAnsi="宋体" w:cs="宋体"/>
                <w:color w:val="auto"/>
                <w:szCs w:val="21"/>
              </w:rPr>
              <w:t>，质量、环境、职业健康安全相关国家法律法规培训,培训老师：</w:t>
            </w:r>
            <w:r>
              <w:rPr>
                <w:rFonts w:hint="eastAsia" w:ascii="宋体" w:hAnsi="宋体" w:cs="宋体"/>
                <w:color w:val="auto"/>
                <w:szCs w:val="21"/>
                <w:lang w:eastAsia="zh-CN"/>
              </w:rPr>
              <w:t>陈强</w:t>
            </w:r>
            <w:r>
              <w:rPr>
                <w:rFonts w:hint="eastAsia" w:ascii="宋体" w:hAnsi="宋体" w:cs="宋体"/>
                <w:color w:val="auto"/>
                <w:szCs w:val="21"/>
              </w:rPr>
              <w:t xml:space="preserve"> 参加培训人员：</w:t>
            </w:r>
            <w:r>
              <w:rPr>
                <w:rFonts w:hint="eastAsia" w:ascii="宋体" w:hAnsi="宋体" w:cs="宋体"/>
                <w:color w:val="auto"/>
                <w:szCs w:val="21"/>
                <w:lang w:val="en-US" w:eastAsia="zh-CN"/>
              </w:rPr>
              <w:t>公司全体员工</w:t>
            </w:r>
            <w:r>
              <w:rPr>
                <w:rFonts w:hint="eastAsia" w:ascii="宋体" w:hAnsi="宋体" w:cs="宋体"/>
                <w:color w:val="auto"/>
                <w:szCs w:val="21"/>
              </w:rPr>
              <w:t>。口试确认，均合格。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2）2021.0</w:t>
            </w:r>
            <w:r>
              <w:rPr>
                <w:rFonts w:hint="eastAsia" w:ascii="宋体" w:hAnsi="宋体" w:cs="宋体"/>
                <w:color w:val="auto"/>
                <w:szCs w:val="21"/>
                <w:lang w:val="en-US" w:eastAsia="zh-CN"/>
              </w:rPr>
              <w:t>3</w:t>
            </w:r>
            <w:r>
              <w:rPr>
                <w:rFonts w:hint="eastAsia" w:ascii="宋体" w:hAnsi="宋体" w:cs="宋体"/>
                <w:color w:val="auto"/>
                <w:szCs w:val="21"/>
              </w:rPr>
              <w:t>.0</w:t>
            </w:r>
            <w:r>
              <w:rPr>
                <w:rFonts w:hint="eastAsia" w:ascii="宋体" w:hAnsi="宋体" w:cs="宋体"/>
                <w:color w:val="auto"/>
                <w:szCs w:val="21"/>
                <w:lang w:val="en-US" w:eastAsia="zh-CN"/>
              </w:rPr>
              <w:t>2危险源识别与风险评价、环境因素评价的</w:t>
            </w:r>
            <w:r>
              <w:rPr>
                <w:rFonts w:hint="eastAsia" w:ascii="宋体" w:hAnsi="宋体" w:cs="宋体"/>
                <w:color w:val="auto"/>
                <w:szCs w:val="21"/>
              </w:rPr>
              <w:t>培训,培训老师：</w:t>
            </w:r>
            <w:r>
              <w:rPr>
                <w:rFonts w:hint="eastAsia" w:ascii="宋体" w:hAnsi="宋体" w:cs="宋体"/>
                <w:color w:val="auto"/>
                <w:szCs w:val="21"/>
                <w:lang w:eastAsia="zh-CN"/>
              </w:rPr>
              <w:t>陈强</w:t>
            </w:r>
            <w:r>
              <w:rPr>
                <w:rFonts w:hint="eastAsia" w:ascii="宋体" w:hAnsi="宋体" w:cs="宋体"/>
                <w:color w:val="auto"/>
                <w:szCs w:val="21"/>
              </w:rPr>
              <w:t xml:space="preserve">  参加培训人员：李洲、杨泽铭、范永茂、陈强、王炯、王衡、饶伟、冉海燕等</w:t>
            </w:r>
            <w:r>
              <w:rPr>
                <w:rFonts w:hint="eastAsia" w:ascii="宋体" w:hAnsi="宋体" w:cs="宋体"/>
                <w:color w:val="auto"/>
                <w:szCs w:val="21"/>
                <w:lang w:val="en-US" w:eastAsia="zh-CN"/>
              </w:rPr>
              <w:t>18</w:t>
            </w:r>
            <w:r>
              <w:rPr>
                <w:rFonts w:hint="eastAsia" w:ascii="宋体" w:hAnsi="宋体" w:cs="宋体"/>
                <w:color w:val="auto"/>
                <w:szCs w:val="21"/>
              </w:rPr>
              <w:t>人。口试确认，均合格。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其余计划均按时进行了培训。</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意识</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ES7.3</w:t>
            </w:r>
          </w:p>
          <w:p>
            <w:pPr>
              <w:tabs>
                <w:tab w:val="center" w:pos="3169"/>
              </w:tabs>
              <w:spacing w:line="400" w:lineRule="exact"/>
              <w:jc w:val="left"/>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w:t>
            </w:r>
            <w:r>
              <w:rPr>
                <w:rFonts w:hint="eastAsia" w:ascii="宋体" w:hAnsi="宋体" w:cs="宋体"/>
                <w:color w:val="auto"/>
                <w:szCs w:val="21"/>
                <w:lang w:val="en-US" w:eastAsia="zh-CN"/>
              </w:rPr>
              <w:t>E</w:t>
            </w:r>
            <w:r>
              <w:rPr>
                <w:rFonts w:hint="eastAsia" w:ascii="宋体" w:hAnsi="宋体" w:cs="宋体"/>
                <w:color w:val="auto"/>
                <w:szCs w:val="21"/>
              </w:rPr>
              <w:t>S的有效性的积极贡献，以及其不符合</w:t>
            </w:r>
            <w:r>
              <w:rPr>
                <w:rFonts w:hint="eastAsia" w:ascii="宋体" w:hAnsi="宋体" w:cs="宋体"/>
                <w:color w:val="auto"/>
                <w:szCs w:val="21"/>
                <w:lang w:val="en-US" w:eastAsia="zh-CN"/>
              </w:rPr>
              <w:t>E</w:t>
            </w:r>
            <w:r>
              <w:rPr>
                <w:rFonts w:hint="eastAsia" w:ascii="宋体" w:hAnsi="宋体" w:cs="宋体"/>
                <w:color w:val="auto"/>
                <w:szCs w:val="21"/>
              </w:rPr>
              <w:t>S要求的后果。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---经与员工沟通了解，基本具备以上必要环境和职业健康安全管理体系相关意识。</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--通常的沟通方式包括但不限于：会议、文件、内部联络书、培训、拜访、交谈、提交报告等。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ES7.5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----有《文件控制程序》，体系文件生效实施日期为2019年12月1日，文件规定了质量、环境和安全职业健康文件的编制、审批、评审、编号、回收、发放、更改、换版、作废等的管理和控制。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查《体系受控文件清单》，包括管理手册、程序文件23个，另有公司制定的《员工入职要求及岗位职责》、《质量目标分解》等文件。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查《环境、职业健康安全法律法规及其他要求清单》，内容有国家和地方与质量、环境和职业健康安全管理体系相关适用法律法规及标准等457个。</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rPr>
                <w:rFonts w:ascii="宋体" w:hAnsi="宋体" w:cs="宋体"/>
                <w:color w:val="auto"/>
                <w:szCs w:val="21"/>
              </w:rPr>
            </w:pPr>
            <w:r>
              <w:rPr>
                <w:rFonts w:hint="eastAsia" w:ascii="宋体" w:hAnsi="宋体" w:cs="宋体"/>
                <w:color w:val="auto"/>
                <w:szCs w:val="21"/>
              </w:rPr>
              <w:t>所见记录反映综合部能够按照记录控制要求进行管理，记录保存完整，填写清晰、工整。记录控制符合要求。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21"/>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生活垃圾在办公区域集中收集后，放置在垃圾存放点由环卫部门清运处理；回收固废处理（包括危险固废如墨盒、硒鼓等）作好分类、放置于有害垃圾处置箱。</w:t>
            </w:r>
          </w:p>
          <w:p>
            <w:pPr>
              <w:rPr>
                <w:rFonts w:ascii="宋体" w:hAnsi="宋体" w:cs="宋体"/>
                <w:color w:val="auto"/>
                <w:szCs w:val="21"/>
              </w:rPr>
            </w:pPr>
            <w:r>
              <w:rPr>
                <w:rFonts w:hint="eastAsia" w:ascii="宋体" w:hAnsi="宋体" w:cs="宋体"/>
                <w:color w:val="auto"/>
                <w:szCs w:val="21"/>
              </w:rPr>
              <w:t>2）火灾预防： 制定并实施《应急准备与响应控制程序》。</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消防演练，2021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5日对员工进行消防应急演练，员工的消防安全意识得到了加强。</w:t>
            </w:r>
          </w:p>
          <w:p>
            <w:pPr>
              <w:rPr>
                <w:rFonts w:ascii="宋体" w:hAnsi="宋体" w:cs="宋体"/>
                <w:color w:val="auto"/>
                <w:szCs w:val="21"/>
              </w:rPr>
            </w:pPr>
            <w:r>
              <w:rPr>
                <w:rFonts w:hint="eastAsia" w:ascii="宋体" w:hAnsi="宋体" w:cs="宋体"/>
                <w:color w:val="auto"/>
                <w:szCs w:val="21"/>
              </w:rPr>
              <w:t xml:space="preserve">  2）意外触电防控</w:t>
            </w:r>
          </w:p>
          <w:p>
            <w:pPr>
              <w:rPr>
                <w:rFonts w:ascii="宋体" w:hAnsi="宋体" w:cs="宋体"/>
                <w:color w:val="auto"/>
                <w:szCs w:val="21"/>
              </w:rPr>
            </w:pPr>
            <w:r>
              <w:rPr>
                <w:rFonts w:hint="eastAsia" w:ascii="宋体" w:hAnsi="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电气作业有专业的电工操作，并配有绝缘装置。</w:t>
            </w:r>
          </w:p>
          <w:p>
            <w:pPr>
              <w:tabs>
                <w:tab w:val="center" w:pos="2589"/>
              </w:tabs>
              <w:rPr>
                <w:rFonts w:ascii="宋体" w:hAnsi="宋体" w:cs="宋体"/>
                <w:color w:val="auto"/>
                <w:szCs w:val="21"/>
              </w:rPr>
            </w:pPr>
            <w:r>
              <w:rPr>
                <w:rFonts w:hint="eastAsia" w:ascii="宋体" w:hAnsi="宋体" w:cs="宋体"/>
                <w:color w:val="auto"/>
                <w:szCs w:val="21"/>
              </w:rPr>
              <w:t xml:space="preserve">  3）急救应对</w:t>
            </w:r>
            <w:r>
              <w:rPr>
                <w:rFonts w:hint="eastAsia" w:ascii="宋体" w:hAnsi="宋体" w:cs="宋体"/>
                <w:color w:val="auto"/>
                <w:szCs w:val="21"/>
              </w:rPr>
              <w:tab/>
            </w:r>
          </w:p>
          <w:p>
            <w:pPr>
              <w:rPr>
                <w:rFonts w:ascii="宋体" w:hAnsi="宋体" w:cs="宋体"/>
                <w:color w:val="auto"/>
                <w:szCs w:val="21"/>
              </w:rPr>
            </w:pPr>
            <w:r>
              <w:rPr>
                <w:rFonts w:hint="eastAsia" w:ascii="宋体" w:hAnsi="宋体" w:cs="宋体"/>
                <w:color w:val="auto"/>
                <w:szCs w:val="21"/>
              </w:rPr>
              <w:t>--公司现场配备有创口贴、消暑药品（人丹、风油精、霍香正气液）、止痛及纱布等急救用品，并对其数量、保质期等予以跟进管控，提供劳保用品发放表。</w:t>
            </w:r>
          </w:p>
          <w:p>
            <w:pPr>
              <w:rPr>
                <w:rFonts w:ascii="宋体" w:hAnsi="宋体" w:cs="宋体"/>
                <w:color w:val="auto"/>
                <w:szCs w:val="21"/>
              </w:rPr>
            </w:pPr>
            <w:r>
              <w:rPr>
                <w:rFonts w:hint="eastAsia" w:ascii="宋体" w:hAnsi="宋体" w:cs="宋体"/>
                <w:color w:val="auto"/>
                <w:szCs w:val="21"/>
              </w:rPr>
              <w:t xml:space="preserve">  4）对相关方施加影响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查见：《应急准备与响应程序》、《火灾应急预案》。</w:t>
            </w:r>
          </w:p>
          <w:p>
            <w:pPr>
              <w:widowControl/>
              <w:jc w:val="left"/>
              <w:rPr>
                <w:rFonts w:ascii="宋体" w:hAnsi="宋体" w:cs="宋体"/>
                <w:color w:val="auto"/>
                <w:szCs w:val="21"/>
              </w:rPr>
            </w:pPr>
            <w:r>
              <w:rPr>
                <w:rFonts w:hint="eastAsia" w:ascii="宋体" w:hAnsi="宋体" w:cs="宋体"/>
                <w:color w:val="auto"/>
                <w:szCs w:val="21"/>
              </w:rPr>
              <w:t>查见：消防应急演练记录表：公司全体人员参加了2021年</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color w:val="auto"/>
                <w:szCs w:val="21"/>
              </w:rPr>
            </w:pPr>
            <w:r>
              <w:rPr>
                <w:rFonts w:hint="eastAsia" w:ascii="宋体" w:hAnsi="宋体" w:cs="宋体"/>
                <w:color w:val="auto"/>
                <w:szCs w:val="21"/>
              </w:rPr>
              <w:t>应急准备：在公司办公区域走廊，按要求配置灭火器。</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----有《环境及安全监视和测量控制程序》和管理文件。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程序文件规定公司每月由综合部组织人员对公司办公场所和项目施工场所的水电管理、消防安全管理、固体废弃物管理相关方管理等进行检查，检查结论：合格、检查人：</w:t>
            </w:r>
            <w:r>
              <w:rPr>
                <w:rFonts w:hint="eastAsia" w:ascii="宋体" w:hAnsi="宋体" w:cs="宋体"/>
                <w:color w:val="auto"/>
                <w:szCs w:val="21"/>
                <w:lang w:eastAsia="zh-CN"/>
              </w:rPr>
              <w:t>陈强</w:t>
            </w:r>
            <w:r>
              <w:rPr>
                <w:rFonts w:hint="eastAsia" w:ascii="宋体" w:hAnsi="宋体" w:cs="宋体"/>
                <w:color w:val="auto"/>
                <w:szCs w:val="21"/>
              </w:rPr>
              <w:t>。查见2021年1月至2021年</w:t>
            </w:r>
            <w:r>
              <w:rPr>
                <w:rFonts w:hint="eastAsia" w:ascii="宋体" w:hAnsi="宋体" w:cs="宋体"/>
                <w:color w:val="auto"/>
                <w:szCs w:val="21"/>
                <w:lang w:val="en-US" w:eastAsia="zh-CN"/>
              </w:rPr>
              <w:t>4</w:t>
            </w:r>
            <w:r>
              <w:rPr>
                <w:rFonts w:hint="eastAsia" w:ascii="宋体" w:hAnsi="宋体" w:cs="宋体"/>
                <w:color w:val="auto"/>
                <w:szCs w:val="21"/>
              </w:rPr>
              <w:t>月份环境安全运行检查记录表。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◆抽查2021年</w:t>
            </w:r>
            <w:r>
              <w:rPr>
                <w:rFonts w:hint="eastAsia" w:ascii="宋体" w:hAnsi="宋体" w:cs="宋体"/>
                <w:color w:val="auto"/>
                <w:szCs w:val="21"/>
                <w:lang w:val="en-US" w:eastAsia="zh-CN"/>
              </w:rPr>
              <w:t>4</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文件规定公司每月由综合部组织人员对公司办公场所灭火器材、电力线路、办公室空调的使用等进行检查。检查结果：符合要求、检查人：</w:t>
            </w:r>
            <w:r>
              <w:rPr>
                <w:rFonts w:hint="eastAsia" w:ascii="宋体" w:hAnsi="宋体" w:cs="宋体"/>
                <w:color w:val="auto"/>
                <w:szCs w:val="21"/>
                <w:lang w:eastAsia="zh-CN"/>
              </w:rPr>
              <w:t>陈强</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 提供有从业人员预防性健康检查，一般一年一次</w:t>
            </w:r>
          </w:p>
          <w:p>
            <w:pPr>
              <w:spacing w:line="400" w:lineRule="exact"/>
              <w:rPr>
                <w:rFonts w:ascii="宋体" w:hAnsi="宋体" w:cs="宋体"/>
                <w:color w:val="auto"/>
                <w:szCs w:val="21"/>
              </w:rPr>
            </w:pPr>
            <w:r>
              <w:rPr>
                <w:rFonts w:hint="eastAsia" w:ascii="宋体" w:hAnsi="宋体" w:cs="宋体"/>
                <w:color w:val="auto"/>
                <w:szCs w:val="21"/>
              </w:rPr>
              <w:t>姓名       体检日期  检查机构  结论</w:t>
            </w:r>
          </w:p>
          <w:p>
            <w:pPr>
              <w:spacing w:line="400" w:lineRule="exact"/>
              <w:rPr>
                <w:rFonts w:ascii="宋体" w:hAnsi="宋体" w:cs="宋体"/>
                <w:color w:val="auto"/>
                <w:szCs w:val="21"/>
                <w:highlight w:val="yellow"/>
              </w:rPr>
            </w:pPr>
            <w:r>
              <w:rPr>
                <w:rFonts w:hint="eastAsia" w:ascii="宋体" w:hAnsi="宋体" w:cs="宋体"/>
                <w:color w:val="auto"/>
                <w:szCs w:val="21"/>
                <w:highlight w:val="yellow"/>
                <w:lang w:val="en-US" w:eastAsia="zh-CN"/>
              </w:rPr>
              <w:t>杜明</w:t>
            </w:r>
            <w:r>
              <w:rPr>
                <w:rFonts w:hint="eastAsia" w:ascii="宋体" w:hAnsi="宋体" w:cs="宋体"/>
                <w:color w:val="auto"/>
                <w:szCs w:val="21"/>
                <w:highlight w:val="yellow"/>
              </w:rPr>
              <w:t xml:space="preserve">     </w:t>
            </w:r>
            <w:r>
              <w:rPr>
                <w:rFonts w:hint="eastAsia" w:ascii="宋体" w:hAnsi="宋体" w:cs="宋体"/>
                <w:color w:val="auto"/>
                <w:szCs w:val="21"/>
                <w:highlight w:val="yellow"/>
                <w:lang w:val="en-US" w:eastAsia="zh-CN"/>
              </w:rPr>
              <w:t xml:space="preserve">  2021年3月20日</w:t>
            </w:r>
            <w:r>
              <w:rPr>
                <w:rFonts w:hint="eastAsia" w:ascii="宋体" w:hAnsi="宋体" w:cs="宋体"/>
                <w:color w:val="auto"/>
                <w:szCs w:val="21"/>
                <w:highlight w:val="yellow"/>
              </w:rPr>
              <w:t xml:space="preserve">          </w:t>
            </w:r>
            <w:r>
              <w:rPr>
                <w:rFonts w:hint="eastAsia" w:ascii="宋体" w:hAnsi="宋体" w:cs="宋体"/>
                <w:color w:val="auto"/>
                <w:szCs w:val="21"/>
                <w:highlight w:val="yellow"/>
                <w:lang w:val="en-US" w:eastAsia="zh-CN"/>
              </w:rPr>
              <w:t>民众体检连锁集团（重庆）</w:t>
            </w:r>
            <w:r>
              <w:rPr>
                <w:rFonts w:hint="eastAsia" w:ascii="宋体" w:hAnsi="宋体" w:cs="宋体"/>
                <w:color w:val="auto"/>
                <w:szCs w:val="21"/>
                <w:highlight w:val="yellow"/>
              </w:rPr>
              <w:t xml:space="preserve">        无异常</w:t>
            </w:r>
          </w:p>
          <w:p>
            <w:pPr>
              <w:spacing w:line="400" w:lineRule="exact"/>
              <w:rPr>
                <w:rFonts w:ascii="宋体" w:hAnsi="宋体" w:cs="宋体"/>
                <w:color w:val="auto"/>
                <w:szCs w:val="21"/>
                <w:highlight w:val="yellow"/>
              </w:rPr>
            </w:pPr>
            <w:r>
              <w:rPr>
                <w:rFonts w:hint="eastAsia" w:ascii="宋体" w:hAnsi="宋体" w:cs="宋体"/>
                <w:color w:val="auto"/>
                <w:szCs w:val="21"/>
                <w:highlight w:val="yellow"/>
                <w:lang w:val="en-US" w:eastAsia="zh-CN"/>
              </w:rPr>
              <w:t xml:space="preserve">王晶 </w:t>
            </w:r>
            <w:r>
              <w:rPr>
                <w:rFonts w:hint="eastAsia" w:ascii="宋体" w:hAnsi="宋体" w:cs="宋体"/>
                <w:color w:val="auto"/>
                <w:szCs w:val="21"/>
                <w:highlight w:val="yellow"/>
              </w:rPr>
              <w:t xml:space="preserve">     </w:t>
            </w:r>
            <w:r>
              <w:rPr>
                <w:rFonts w:hint="eastAsia" w:ascii="宋体" w:hAnsi="宋体" w:cs="宋体"/>
                <w:color w:val="auto"/>
                <w:szCs w:val="21"/>
                <w:highlight w:val="yellow"/>
                <w:lang w:val="en-US" w:eastAsia="zh-CN"/>
              </w:rPr>
              <w:t>2021年3月20日</w:t>
            </w:r>
            <w:r>
              <w:rPr>
                <w:rFonts w:hint="eastAsia" w:ascii="宋体" w:hAnsi="宋体" w:cs="宋体"/>
                <w:color w:val="auto"/>
                <w:szCs w:val="21"/>
                <w:highlight w:val="yellow"/>
              </w:rPr>
              <w:t xml:space="preserve">      </w:t>
            </w:r>
            <w:r>
              <w:rPr>
                <w:rFonts w:hint="eastAsia" w:ascii="宋体" w:hAnsi="宋体" w:cs="宋体"/>
                <w:color w:val="auto"/>
                <w:szCs w:val="21"/>
                <w:highlight w:val="yellow"/>
                <w:lang w:val="en-US" w:eastAsia="zh-CN"/>
              </w:rPr>
              <w:t xml:space="preserve">   </w:t>
            </w:r>
            <w:r>
              <w:rPr>
                <w:rFonts w:hint="eastAsia" w:ascii="宋体" w:hAnsi="宋体" w:cs="宋体"/>
                <w:color w:val="auto"/>
                <w:szCs w:val="21"/>
                <w:highlight w:val="yellow"/>
              </w:rPr>
              <w:t xml:space="preserve">    </w:t>
            </w:r>
            <w:r>
              <w:rPr>
                <w:rFonts w:hint="eastAsia" w:ascii="宋体" w:hAnsi="宋体" w:cs="宋体"/>
                <w:color w:val="auto"/>
                <w:szCs w:val="21"/>
                <w:highlight w:val="yellow"/>
                <w:lang w:val="en-US" w:eastAsia="zh-CN"/>
              </w:rPr>
              <w:t xml:space="preserve">民众体检连锁集团（重庆）     </w:t>
            </w:r>
            <w:r>
              <w:rPr>
                <w:rFonts w:hint="eastAsia" w:ascii="宋体" w:hAnsi="宋体" w:cs="宋体"/>
                <w:color w:val="auto"/>
                <w:szCs w:val="21"/>
                <w:highlight w:val="yellow"/>
              </w:rPr>
              <w:t xml:space="preserve">  无异常</w:t>
            </w:r>
          </w:p>
          <w:p>
            <w:pPr>
              <w:spacing w:line="400" w:lineRule="exact"/>
              <w:rPr>
                <w:rFonts w:ascii="宋体" w:hAnsi="宋体" w:cs="宋体"/>
                <w:b w:val="0"/>
                <w:bCs/>
                <w:color w:val="auto"/>
                <w:szCs w:val="21"/>
                <w:highlight w:val="none"/>
              </w:rPr>
            </w:pPr>
            <w:r>
              <w:rPr>
                <w:rFonts w:hint="eastAsia" w:ascii="宋体" w:hAnsi="宋体"/>
                <w:b w:val="0"/>
                <w:bCs/>
                <w:color w:val="auto"/>
                <w:sz w:val="21"/>
                <w:szCs w:val="21"/>
                <w:highlight w:val="none"/>
                <w:lang w:val="en-US" w:eastAsia="zh-CN"/>
              </w:rPr>
              <w:t>上次审核不符合，</w:t>
            </w:r>
            <w:r>
              <w:rPr>
                <w:rFonts w:hint="eastAsia" w:ascii="宋体" w:hAnsi="宋体"/>
                <w:b w:val="0"/>
                <w:bCs/>
                <w:color w:val="auto"/>
                <w:sz w:val="21"/>
                <w:szCs w:val="21"/>
                <w:highlight w:val="none"/>
              </w:rPr>
              <w:t>经本次审核验证均整改且无类似不符合情况出现</w:t>
            </w:r>
            <w:r>
              <w:rPr>
                <w:rFonts w:hint="eastAsia" w:ascii="宋体" w:hAnsi="宋体" w:cs="宋体"/>
                <w:b w:val="0"/>
                <w:bCs/>
                <w:color w:val="auto"/>
                <w:szCs w:val="21"/>
                <w:highlight w:val="none"/>
              </w:rPr>
              <w:t>。</w:t>
            </w:r>
            <w:bookmarkStart w:id="2" w:name="_GoBack"/>
            <w:bookmarkEnd w:id="2"/>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综合部</w:t>
            </w:r>
            <w:r>
              <w:rPr>
                <w:rFonts w:hint="eastAsia" w:ascii="宋体" w:hAnsi="宋体"/>
                <w:color w:val="auto"/>
                <w:szCs w:val="21"/>
              </w:rPr>
              <w:t>组织各部门于2021年1月</w:t>
            </w:r>
            <w:r>
              <w:rPr>
                <w:rFonts w:hint="eastAsia" w:ascii="宋体" w:hAnsi="宋体"/>
                <w:color w:val="auto"/>
                <w:szCs w:val="21"/>
                <w:lang w:val="en-US" w:eastAsia="zh-CN"/>
              </w:rPr>
              <w:t>1</w:t>
            </w:r>
            <w:r>
              <w:rPr>
                <w:rFonts w:hint="eastAsia" w:ascii="宋体" w:hAnsi="宋体"/>
                <w:color w:val="auto"/>
                <w:szCs w:val="21"/>
              </w:rPr>
              <w:t>2日对公司管理和经营活动中涉及的重要环境因素、危险源、法律法规进行了评价。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w:t>
            </w:r>
            <w:r>
              <w:rPr>
                <w:rFonts w:hint="eastAsia" w:ascii="宋体" w:hAnsi="宋体" w:cs="宋体"/>
                <w:color w:val="auto"/>
                <w:szCs w:val="21"/>
              </w:rPr>
              <w:t>李洲、杨泽铭、范永茂、陈强、王炯、王衡、饶伟、冉海燕</w:t>
            </w:r>
            <w:r>
              <w:rPr>
                <w:rFonts w:hint="eastAsia"/>
                <w:color w:val="auto"/>
              </w:rPr>
              <w:t xml:space="preserve">   批准：郭万军   2021年1月</w:t>
            </w:r>
            <w:r>
              <w:rPr>
                <w:rFonts w:hint="eastAsia"/>
                <w:color w:val="auto"/>
                <w:lang w:val="en-US" w:eastAsia="zh-CN"/>
              </w:rPr>
              <w:t>1</w:t>
            </w:r>
            <w:r>
              <w:rPr>
                <w:rFonts w:hint="eastAsia"/>
                <w:color w:val="auto"/>
              </w:rPr>
              <w:t>2日</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pStyle w:val="2"/>
              <w:rPr>
                <w:color w:val="auto"/>
              </w:rPr>
            </w:pPr>
            <w:r>
              <w:rPr>
                <w:rFonts w:hint="eastAsia" w:ascii="宋体" w:hAnsi="宋体"/>
                <w:color w:val="auto"/>
                <w:szCs w:val="21"/>
              </w:rPr>
              <w:t>S10.1；10.2</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公司制定程序文件《管理评审程序》、《事故、事件、不符合控制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提供2021年度安全环保计划投入清单：支出项目有固废处置、灭火器等消防器材、员工劳保用品、员工保险等共计4</w:t>
            </w:r>
            <w:r>
              <w:rPr>
                <w:rFonts w:hint="eastAsia" w:ascii="宋体" w:hAnsi="宋体"/>
                <w:color w:val="auto"/>
                <w:szCs w:val="21"/>
                <w:lang w:val="en-US" w:eastAsia="zh-CN"/>
              </w:rPr>
              <w:t>6</w:t>
            </w:r>
            <w:r>
              <w:rPr>
                <w:rFonts w:hint="eastAsia" w:ascii="宋体" w:hAnsi="宋体"/>
                <w:color w:val="auto"/>
                <w:szCs w:val="21"/>
              </w:rPr>
              <w:t>万元左右。</w:t>
            </w:r>
          </w:p>
        </w:tc>
        <w:tc>
          <w:tcPr>
            <w:tcW w:w="1585" w:type="dxa"/>
          </w:tcPr>
          <w:p>
            <w:pPr>
              <w:rPr>
                <w:color w:val="auto"/>
              </w:rPr>
            </w:pPr>
          </w:p>
        </w:tc>
      </w:tr>
    </w:tbl>
    <w:p>
      <w:pPr>
        <w:spacing w:line="480" w:lineRule="exact"/>
        <w:jc w:val="both"/>
        <w:rPr>
          <w:rFonts w:hint="eastAsia"/>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受审核部门：检测部  主管领导：陈强，  陪同人员：赵欢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rPr>
            </w:pPr>
            <w:r>
              <w:rPr>
                <w:rFonts w:hint="eastAsia"/>
                <w:color w:val="auto"/>
                <w:sz w:val="24"/>
                <w:szCs w:val="24"/>
              </w:rPr>
              <w:t>审核员：文平，   审核时间：2021.5.11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查，检测部的岗位职责和权限如下：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2）负责公司检测归口管理；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3）负责检测过程安全管理；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4）领导建立和完善管理制度，组织实施并监督、检查服务体系的运行；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5）组织落实、监督调控设计过程各项质量、安全、成本指标等；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6）领导、管理基础设施维护，保证设备设施能够正常服务，设备处于良好状态；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7）负责区域内消防设施的定期检查并保证在有效期内使用；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8）综合平衡年度设计任务，制定下达月度计划，做到安全服务。</w:t>
            </w:r>
          </w:p>
          <w:p>
            <w:pPr>
              <w:spacing w:line="400" w:lineRule="exact"/>
              <w:ind w:left="365" w:leftChars="174"/>
              <w:rPr>
                <w:rFonts w:ascii="宋体" w:hAnsi="宋体" w:cs="宋体"/>
                <w:color w:val="auto"/>
                <w:szCs w:val="21"/>
              </w:rPr>
            </w:pPr>
            <w:r>
              <w:rPr>
                <w:rFonts w:hint="eastAsia" w:ascii="宋体" w:hAnsi="宋体" w:cs="宋体"/>
                <w:color w:val="auto"/>
                <w:szCs w:val="21"/>
              </w:rPr>
              <w:t>9）负责本部门环境因素、危险源的识别评价和控制措施的实施；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10）参与公司组织的应急演习、合规性评价、三标内审和三标管理评审</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检测部负责人对部门职责清楚。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p>
            <w:pPr>
              <w:rPr>
                <w:rFonts w:ascii="宋体" w:hAnsi="宋体" w:cs="新宋体"/>
                <w:color w:val="auto"/>
                <w:szCs w:val="21"/>
              </w:rPr>
            </w:pPr>
          </w:p>
        </w:tc>
        <w:tc>
          <w:tcPr>
            <w:tcW w:w="10004" w:type="dxa"/>
          </w:tcPr>
          <w:p>
            <w:pPr>
              <w:spacing w:line="400" w:lineRule="exact"/>
              <w:rPr>
                <w:rFonts w:ascii="宋体" w:hAnsi="宋体" w:cs="Arial"/>
                <w:iCs/>
                <w:color w:val="auto"/>
                <w:szCs w:val="21"/>
              </w:rPr>
            </w:pPr>
            <w:r>
              <w:rPr>
                <w:rFonts w:hint="eastAsia" w:ascii="宋体" w:hAnsi="宋体" w:cs="Arial"/>
                <w:iCs/>
                <w:color w:val="auto"/>
                <w:szCs w:val="21"/>
              </w:rPr>
              <w:t>查检测部的质量、环境和安全目标为：</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1）</w:t>
            </w:r>
            <w:r>
              <w:rPr>
                <w:rFonts w:hint="eastAsia" w:ascii="宋体" w:hAnsi="宋体" w:cs="Arial"/>
                <w:iCs/>
                <w:color w:val="auto"/>
                <w:szCs w:val="21"/>
              </w:rPr>
              <w:t>检测设备检定率100%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2)检验检测技术标准规范执行率100%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3）原始记录差错率小于0.5%</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4）检测报告差错率小于0.5%</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5）火灾、伤害事故为零</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6）固体废弃物分类处理率100%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查：2021年1月至2021年3月检测部目标完成情况：</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1）</w:t>
            </w:r>
            <w:r>
              <w:rPr>
                <w:rFonts w:hint="eastAsia" w:ascii="宋体" w:hAnsi="宋体" w:cs="Arial"/>
                <w:iCs/>
                <w:color w:val="auto"/>
                <w:szCs w:val="21"/>
              </w:rPr>
              <w:t>检测设备检定率100%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2)检验检测技术标准规范执行率100%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3）原始记录差错率0.20%</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4）检测报告差错率0.11%</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5）火灾、伤害事故为零</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6）固体废弃物分类处理率100%</w:t>
            </w:r>
          </w:p>
          <w:p>
            <w:pPr>
              <w:spacing w:line="400" w:lineRule="atLeast"/>
              <w:ind w:right="170"/>
              <w:jc w:val="left"/>
              <w:rPr>
                <w:rFonts w:ascii="宋体" w:hAnsi="宋体" w:cs="宋体"/>
                <w:color w:val="auto"/>
                <w:szCs w:val="21"/>
              </w:rPr>
            </w:pPr>
            <w:r>
              <w:rPr>
                <w:rFonts w:hint="eastAsia" w:ascii="宋体" w:hAnsi="宋体" w:cs="宋体"/>
                <w:color w:val="auto"/>
                <w:szCs w:val="21"/>
              </w:rPr>
              <w:t>均能达到要求。</w:t>
            </w:r>
          </w:p>
          <w:p>
            <w:pPr>
              <w:autoSpaceDE w:val="0"/>
              <w:autoSpaceDN w:val="0"/>
              <w:adjustRightInd w:val="0"/>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highlight w:val="magent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pStyle w:val="5"/>
              <w:rPr>
                <w:rFonts w:ascii="宋体" w:hAnsi="宋体"/>
                <w:color w:val="auto"/>
                <w:szCs w:val="21"/>
              </w:rPr>
            </w:pPr>
            <w:r>
              <w:rPr>
                <w:rFonts w:hint="eastAsia" w:ascii="宋体" w:hAnsi="宋体"/>
                <w:color w:val="auto"/>
                <w:szCs w:val="21"/>
              </w:rPr>
              <w:t>查，依据《环境因素、危险因素的识别与评价》，根据不同的时态、状态识别了环境因素，通过对其发生的可能性、危害性等进行评价，检测部确定的重要环境因素有：潜在火灾、办公场所和试验样品固废的排放。识别、评价基本合理。</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pStyle w:val="5"/>
              <w:rPr>
                <w:rFonts w:ascii="宋体" w:hAnsi="宋体"/>
                <w:color w:val="auto"/>
                <w:szCs w:val="21"/>
              </w:rPr>
            </w:pPr>
            <w:r>
              <w:rPr>
                <w:rFonts w:hint="eastAsia" w:ascii="宋体" w:hAnsi="宋体"/>
                <w:color w:val="auto"/>
                <w:szCs w:val="21"/>
              </w:rPr>
              <w:t>查，检测部经过辨识与评审形成了《危险源辨识与风险评价表》共识别出12项危险源，包括电气使用不当造成火灾；设备漏电、线路老化造成触电伤人；外出检测出现机械伤害、高坠、中暑等潜在危险源。</w:t>
            </w:r>
          </w:p>
          <w:p>
            <w:pPr>
              <w:pStyle w:val="5"/>
              <w:rPr>
                <w:rFonts w:ascii="宋体" w:hAnsi="宋体"/>
                <w:color w:val="auto"/>
                <w:szCs w:val="21"/>
              </w:rPr>
            </w:pPr>
            <w:r>
              <w:rPr>
                <w:rFonts w:hint="eastAsia" w:ascii="宋体" w:hAnsi="宋体"/>
                <w:color w:val="auto"/>
                <w:szCs w:val="21"/>
              </w:rPr>
              <w:t>采用的是经验判断法、过程分析法识别。</w:t>
            </w:r>
          </w:p>
          <w:p>
            <w:pPr>
              <w:pStyle w:val="5"/>
              <w:rPr>
                <w:rFonts w:ascii="宋体" w:hAnsi="宋体"/>
                <w:color w:val="auto"/>
                <w:szCs w:val="21"/>
              </w:rPr>
            </w:pPr>
            <w:r>
              <w:rPr>
                <w:rFonts w:hint="eastAsia" w:ascii="宋体" w:hAnsi="宋体"/>
                <w:color w:val="auto"/>
                <w:szCs w:val="21"/>
              </w:rPr>
              <w:t>打分法确定重大风险：</w:t>
            </w:r>
            <w:r>
              <w:rPr>
                <w:rFonts w:hint="eastAsia"/>
                <w:color w:val="auto"/>
                <w:szCs w:val="21"/>
              </w:rPr>
              <w:t>火灾、机械伤害、物体打击、触电、高坠</w:t>
            </w:r>
            <w:r>
              <w:rPr>
                <w:rFonts w:hint="eastAsia" w:ascii="宋体" w:hAnsi="宋体"/>
                <w:color w:val="auto"/>
                <w:szCs w:val="21"/>
              </w:rPr>
              <w:t>。危险源辨识基本充分、风险等级评价基本合理。</w:t>
            </w:r>
          </w:p>
          <w:p>
            <w:pPr>
              <w:pStyle w:val="5"/>
              <w:rPr>
                <w:rFonts w:ascii="宋体" w:hAnsi="宋体"/>
                <w:color w:val="auto"/>
                <w:szCs w:val="21"/>
              </w:rPr>
            </w:pPr>
            <w:r>
              <w:rPr>
                <w:rFonts w:hint="eastAsia" w:ascii="宋体" w:hAnsi="宋体"/>
                <w:color w:val="auto"/>
                <w:szCs w:val="21"/>
              </w:rPr>
              <w:t xml:space="preserve">查，风险控制措施有：  </w:t>
            </w:r>
          </w:p>
          <w:p>
            <w:pPr>
              <w:pStyle w:val="5"/>
              <w:rPr>
                <w:rFonts w:ascii="宋体" w:hAnsi="宋体"/>
                <w:color w:val="auto"/>
                <w:szCs w:val="21"/>
              </w:rPr>
            </w:pPr>
            <w:r>
              <w:rPr>
                <w:rFonts w:hint="eastAsia" w:ascii="宋体" w:hAnsi="宋体"/>
                <w:color w:val="auto"/>
                <w:szCs w:val="21"/>
              </w:rPr>
              <w:t>安全知识、消防知识宣传、教育及培训；</w:t>
            </w:r>
          </w:p>
          <w:p>
            <w:pPr>
              <w:pStyle w:val="5"/>
              <w:rPr>
                <w:rFonts w:ascii="宋体" w:hAnsi="宋体"/>
                <w:color w:val="auto"/>
                <w:szCs w:val="21"/>
              </w:rPr>
            </w:pPr>
            <w:r>
              <w:rPr>
                <w:rFonts w:hint="eastAsia" w:ascii="宋体" w:hAnsi="宋体"/>
                <w:color w:val="auto"/>
                <w:szCs w:val="21"/>
              </w:rPr>
              <w:t>定期安全检查等。</w:t>
            </w:r>
          </w:p>
          <w:p>
            <w:pPr>
              <w:pStyle w:val="5"/>
              <w:spacing w:line="400" w:lineRule="exac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004" w:type="dxa"/>
          </w:tcPr>
          <w:p>
            <w:pPr>
              <w:pStyle w:val="5"/>
              <w:spacing w:line="400" w:lineRule="exact"/>
              <w:rPr>
                <w:rFonts w:ascii="宋体" w:hAnsi="宋体"/>
                <w:color w:val="auto"/>
                <w:szCs w:val="21"/>
              </w:rPr>
            </w:pPr>
            <w:r>
              <w:rPr>
                <w:rFonts w:hint="eastAsia" w:ascii="宋体" w:hAnsi="宋体"/>
                <w:color w:val="auto"/>
                <w:szCs w:val="21"/>
              </w:rPr>
              <w:t>查，检测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5"/>
              <w:spacing w:line="400" w:lineRule="exact"/>
              <w:rPr>
                <w:rFonts w:ascii="宋体" w:hAnsi="宋体"/>
                <w:color w:val="auto"/>
                <w:szCs w:val="21"/>
              </w:rPr>
            </w:pPr>
            <w:r>
              <w:rPr>
                <w:rFonts w:hint="eastAsia" w:ascii="宋体" w:hAnsi="宋体"/>
                <w:color w:val="auto"/>
                <w:szCs w:val="21"/>
              </w:rPr>
              <w:t>据介绍，公司产品服务流程为：</w:t>
            </w:r>
          </w:p>
          <w:p>
            <w:pPr>
              <w:rPr>
                <w:rFonts w:ascii="宋体" w:hAnsi="宋体"/>
                <w:color w:val="auto"/>
                <w:szCs w:val="21"/>
              </w:rPr>
            </w:pPr>
            <w:r>
              <w:rPr>
                <w:rFonts w:ascii="宋体" w:hAnsi="宋体"/>
                <w:color w:val="auto"/>
                <w:szCs w:val="21"/>
              </w:rPr>
              <w:t> </w:t>
            </w:r>
            <w:r>
              <w:rPr>
                <w:rFonts w:hint="eastAsia" w:ascii="宋体" w:hAnsi="宋体"/>
                <w:color w:val="auto"/>
                <w:szCs w:val="21"/>
              </w:rPr>
              <w:t>产品流程：</w:t>
            </w:r>
          </w:p>
          <w:p>
            <w:pPr>
              <w:spacing w:line="400" w:lineRule="exact"/>
              <w:ind w:firstLine="315" w:firstLineChars="150"/>
              <w:rPr>
                <w:color w:val="auto"/>
                <w:szCs w:val="21"/>
              </w:rPr>
            </w:pPr>
            <w:r>
              <w:rPr>
                <w:rFonts w:hint="eastAsia"/>
                <w:color w:val="auto"/>
                <w:szCs w:val="21"/>
              </w:rPr>
              <w:t>合同或协议签订—抽样—检测—出具报告—交付。</w:t>
            </w:r>
          </w:p>
          <w:p>
            <w:pPr>
              <w:pStyle w:val="5"/>
              <w:spacing w:line="400" w:lineRule="exact"/>
              <w:rPr>
                <w:rFonts w:ascii="宋体" w:hAnsi="宋体"/>
                <w:color w:val="auto"/>
                <w:szCs w:val="21"/>
              </w:rPr>
            </w:pPr>
          </w:p>
          <w:p>
            <w:pPr>
              <w:pStyle w:val="5"/>
              <w:spacing w:line="400" w:lineRule="exact"/>
              <w:rPr>
                <w:rFonts w:ascii="宋体" w:hAnsi="宋体"/>
                <w:color w:val="auto"/>
                <w:szCs w:val="21"/>
              </w:rPr>
            </w:pPr>
            <w:r>
              <w:rPr>
                <w:rFonts w:hint="eastAsia" w:ascii="宋体" w:hAnsi="宋体"/>
                <w:color w:val="auto"/>
                <w:szCs w:val="21"/>
              </w:rPr>
              <w:t>查不可接受风险源：</w:t>
            </w:r>
          </w:p>
          <w:p>
            <w:pPr>
              <w:pStyle w:val="5"/>
              <w:spacing w:line="400" w:lineRule="exact"/>
              <w:rPr>
                <w:color w:val="auto"/>
                <w:szCs w:val="21"/>
              </w:rPr>
            </w:pPr>
            <w:r>
              <w:rPr>
                <w:rFonts w:hint="eastAsia"/>
                <w:color w:val="auto"/>
                <w:szCs w:val="21"/>
              </w:rPr>
              <w:t>火灾、机械伤害、物体打击、触电、高坠；</w:t>
            </w:r>
          </w:p>
          <w:p>
            <w:pPr>
              <w:pStyle w:val="5"/>
              <w:spacing w:line="400" w:lineRule="exact"/>
              <w:rPr>
                <w:rFonts w:ascii="宋体" w:hAnsi="宋体"/>
                <w:color w:val="auto"/>
                <w:szCs w:val="21"/>
              </w:rPr>
            </w:pPr>
            <w:r>
              <w:rPr>
                <w:rFonts w:hint="eastAsia" w:ascii="宋体" w:hAnsi="宋体"/>
                <w:color w:val="auto"/>
                <w:szCs w:val="21"/>
              </w:rPr>
              <w:t>查重要环境因素：</w:t>
            </w:r>
          </w:p>
          <w:p>
            <w:pPr>
              <w:pStyle w:val="5"/>
              <w:spacing w:line="400" w:lineRule="exact"/>
              <w:rPr>
                <w:rFonts w:ascii="宋体" w:hAnsi="宋体"/>
                <w:color w:val="auto"/>
                <w:szCs w:val="21"/>
              </w:rPr>
            </w:pPr>
            <w:r>
              <w:rPr>
                <w:rFonts w:hint="eastAsia" w:ascii="宋体" w:hAnsi="宋体"/>
                <w:color w:val="auto"/>
                <w:szCs w:val="21"/>
              </w:rPr>
              <w:t>潜在火灾；</w:t>
            </w:r>
          </w:p>
          <w:p>
            <w:pPr>
              <w:pStyle w:val="5"/>
              <w:spacing w:line="400" w:lineRule="exact"/>
              <w:rPr>
                <w:rFonts w:ascii="宋体" w:hAnsi="宋体"/>
                <w:color w:val="auto"/>
                <w:szCs w:val="21"/>
              </w:rPr>
            </w:pPr>
            <w:r>
              <w:rPr>
                <w:rFonts w:hint="eastAsia" w:ascii="宋体" w:hAnsi="宋体"/>
                <w:color w:val="auto"/>
                <w:szCs w:val="21"/>
              </w:rPr>
              <w:t>固废排放；</w:t>
            </w:r>
          </w:p>
          <w:p>
            <w:pPr>
              <w:pStyle w:val="5"/>
              <w:spacing w:line="400" w:lineRule="exact"/>
              <w:rPr>
                <w:rFonts w:ascii="宋体" w:hAnsi="宋体"/>
                <w:color w:val="auto"/>
                <w:szCs w:val="21"/>
              </w:rPr>
            </w:pPr>
            <w:r>
              <w:rPr>
                <w:rFonts w:hint="eastAsia" w:ascii="宋体" w:hAnsi="宋体"/>
                <w:color w:val="auto"/>
                <w:szCs w:val="21"/>
              </w:rPr>
              <w:t>查运行情况：</w:t>
            </w:r>
          </w:p>
          <w:p>
            <w:pPr>
              <w:pStyle w:val="5"/>
              <w:spacing w:line="400" w:lineRule="exact"/>
              <w:rPr>
                <w:rFonts w:ascii="宋体" w:hAnsi="宋体"/>
                <w:color w:val="auto"/>
                <w:szCs w:val="21"/>
              </w:rPr>
            </w:pPr>
            <w:r>
              <w:rPr>
                <w:rFonts w:hint="eastAsia" w:ascii="宋体" w:hAnsi="宋体"/>
                <w:color w:val="auto"/>
                <w:szCs w:val="21"/>
              </w:rPr>
              <w:t>固废排放：</w:t>
            </w:r>
          </w:p>
          <w:p>
            <w:pPr>
              <w:pStyle w:val="5"/>
              <w:spacing w:line="400" w:lineRule="exact"/>
              <w:rPr>
                <w:rFonts w:ascii="宋体" w:hAnsi="宋体"/>
                <w:color w:val="auto"/>
                <w:szCs w:val="21"/>
              </w:rPr>
            </w:pPr>
            <w:r>
              <w:rPr>
                <w:rFonts w:hint="eastAsia" w:ascii="宋体" w:hAnsi="宋体"/>
                <w:color w:val="auto"/>
                <w:szCs w:val="21"/>
              </w:rPr>
              <w:t>1）对全体人员进行环保教育，树立环保意识；</w:t>
            </w:r>
          </w:p>
          <w:p>
            <w:pPr>
              <w:pStyle w:val="5"/>
              <w:spacing w:line="400" w:lineRule="exact"/>
              <w:rPr>
                <w:rFonts w:ascii="宋体" w:hAnsi="宋体"/>
                <w:color w:val="auto"/>
                <w:szCs w:val="21"/>
              </w:rPr>
            </w:pPr>
            <w:r>
              <w:rPr>
                <w:rFonts w:hint="eastAsia" w:ascii="宋体" w:hAnsi="宋体"/>
                <w:color w:val="auto"/>
                <w:szCs w:val="21"/>
              </w:rPr>
              <w:t>2）对不同性质的有毒有害废弃物、办公垃圾进行分类管理；</w:t>
            </w:r>
          </w:p>
          <w:p>
            <w:pPr>
              <w:pStyle w:val="5"/>
              <w:spacing w:line="400" w:lineRule="exact"/>
              <w:rPr>
                <w:rFonts w:ascii="宋体" w:hAnsi="宋体"/>
                <w:color w:val="auto"/>
                <w:szCs w:val="21"/>
              </w:rPr>
            </w:pPr>
            <w:r>
              <w:rPr>
                <w:rFonts w:hint="eastAsia" w:ascii="宋体" w:hAnsi="宋体"/>
                <w:color w:val="auto"/>
                <w:szCs w:val="21"/>
              </w:rPr>
              <w:t>3）设置有毒有害废弃物临时储存箱，办公固体废弃物为废旧硒鼓、墨盒、电池、灯管、笔芯等，由供应商回收处理。</w:t>
            </w:r>
          </w:p>
          <w:p>
            <w:pPr>
              <w:pStyle w:val="5"/>
              <w:spacing w:line="400" w:lineRule="exact"/>
              <w:rPr>
                <w:rFonts w:ascii="宋体" w:hAnsi="宋体"/>
                <w:color w:val="auto"/>
                <w:szCs w:val="21"/>
              </w:rPr>
            </w:pPr>
            <w:r>
              <w:rPr>
                <w:rFonts w:hint="eastAsia" w:ascii="宋体" w:hAnsi="宋体"/>
                <w:color w:val="auto"/>
                <w:szCs w:val="21"/>
              </w:rPr>
              <w:t>4）重点固体废弃物为混凝土试块，公司设置专门的堆放区进行堆放，堆放区至少保证3天以上的混凝土试块垃圾临时储存能力，混凝土试块垃圾堆放高度不宜超过3米,堆放区四周设置排水沟，满足场地雨水导排要求，混凝土试块垃圾由专门的运输公司运送到当地混凝土试块垃圾主管部门核准的处理点倾倒。</w:t>
            </w:r>
          </w:p>
          <w:p>
            <w:pPr>
              <w:pStyle w:val="5"/>
              <w:spacing w:line="400" w:lineRule="exact"/>
              <w:rPr>
                <w:rFonts w:ascii="宋体" w:hAnsi="宋体"/>
                <w:color w:val="auto"/>
                <w:szCs w:val="21"/>
              </w:rPr>
            </w:pPr>
            <w:r>
              <w:rPr>
                <w:rFonts w:hint="eastAsia" w:ascii="宋体" w:hAnsi="宋体"/>
                <w:color w:val="auto"/>
                <w:szCs w:val="21"/>
              </w:rPr>
              <w:t>提供有2021年3月26日砂石、水泥、混凝土试块等固废600kg处理记录，该批固废交四川力合水电工程有限公司，用于建筑工程临时道路回填用。经办人：饶伟。</w:t>
            </w:r>
          </w:p>
          <w:p>
            <w:pPr>
              <w:pStyle w:val="5"/>
              <w:spacing w:line="400" w:lineRule="exact"/>
              <w:rPr>
                <w:rFonts w:ascii="宋体" w:hAnsi="宋体"/>
                <w:color w:val="auto"/>
                <w:szCs w:val="21"/>
              </w:rPr>
            </w:pPr>
            <w:r>
              <w:rPr>
                <w:rFonts w:hint="eastAsia" w:ascii="宋体" w:hAnsi="宋体"/>
                <w:color w:val="auto"/>
                <w:szCs w:val="21"/>
              </w:rPr>
              <w:t>现场查看：查见公司办公过程中产生的废弃物等一般固废有处理，设置有可回收和不可回收垃圾桶。</w:t>
            </w:r>
          </w:p>
          <w:p>
            <w:pPr>
              <w:pStyle w:val="5"/>
              <w:spacing w:line="400" w:lineRule="exact"/>
              <w:rPr>
                <w:rFonts w:ascii="宋体" w:hAnsi="宋体"/>
                <w:color w:val="auto"/>
                <w:szCs w:val="21"/>
              </w:rPr>
            </w:pPr>
          </w:p>
          <w:p>
            <w:pPr>
              <w:pStyle w:val="5"/>
              <w:spacing w:line="400" w:lineRule="exact"/>
              <w:rPr>
                <w:rFonts w:ascii="宋体" w:hAnsi="宋体"/>
                <w:color w:val="auto"/>
                <w:szCs w:val="21"/>
              </w:rPr>
            </w:pPr>
            <w:r>
              <w:rPr>
                <w:rFonts w:hint="eastAsia" w:ascii="宋体" w:hAnsi="宋体"/>
                <w:color w:val="auto"/>
                <w:szCs w:val="21"/>
              </w:rPr>
              <w:t>据称：对火灾应急设施、安防设施运行情况等进行了检查维护。如：</w:t>
            </w:r>
          </w:p>
          <w:p>
            <w:pPr>
              <w:pStyle w:val="5"/>
              <w:spacing w:line="400" w:lineRule="exact"/>
              <w:rPr>
                <w:rFonts w:ascii="宋体" w:hAnsi="宋体"/>
                <w:color w:val="auto"/>
                <w:szCs w:val="21"/>
              </w:rPr>
            </w:pPr>
            <w:r>
              <w:rPr>
                <w:rFonts w:hint="eastAsia" w:ascii="宋体" w:hAnsi="宋体"/>
                <w:color w:val="auto"/>
                <w:szCs w:val="21"/>
              </w:rPr>
              <w:t>查，服务现场张贴有“请勿吸烟”标识；</w:t>
            </w:r>
          </w:p>
          <w:p>
            <w:pPr>
              <w:pStyle w:val="5"/>
              <w:spacing w:line="400" w:lineRule="exact"/>
              <w:rPr>
                <w:rFonts w:ascii="宋体" w:hAnsi="宋体"/>
                <w:color w:val="auto"/>
                <w:szCs w:val="21"/>
              </w:rPr>
            </w:pPr>
            <w:r>
              <w:rPr>
                <w:rFonts w:hint="eastAsia" w:ascii="宋体" w:hAnsi="宋体"/>
                <w:color w:val="auto"/>
                <w:szCs w:val="21"/>
              </w:rPr>
              <w:t>现场查看：检测现场设备前有警示标识和安全线，能起到保护作用。</w:t>
            </w:r>
          </w:p>
          <w:p>
            <w:pPr>
              <w:pStyle w:val="5"/>
              <w:spacing w:line="400" w:lineRule="exact"/>
              <w:rPr>
                <w:rFonts w:ascii="宋体" w:hAnsi="宋体"/>
                <w:color w:val="auto"/>
                <w:szCs w:val="21"/>
              </w:rPr>
            </w:pPr>
            <w:r>
              <w:rPr>
                <w:rFonts w:hint="eastAsia" w:ascii="宋体" w:hAnsi="宋体"/>
                <w:color w:val="auto"/>
                <w:szCs w:val="21"/>
              </w:rPr>
              <w:t>现场查看：现场电线有穿管保护，固定布局、现场有禁止吸烟提醒。</w:t>
            </w:r>
          </w:p>
          <w:p>
            <w:pPr>
              <w:pStyle w:val="5"/>
              <w:spacing w:line="400" w:lineRule="exact"/>
              <w:rPr>
                <w:rFonts w:hint="eastAsia" w:ascii="宋体" w:hAnsi="宋体" w:cs="宋体"/>
                <w:color w:val="auto"/>
                <w:kern w:val="0"/>
                <w:szCs w:val="21"/>
              </w:rPr>
            </w:pPr>
            <w:r>
              <w:rPr>
                <w:rFonts w:hint="eastAsia" w:ascii="宋体" w:hAnsi="宋体"/>
                <w:color w:val="auto"/>
                <w:szCs w:val="21"/>
              </w:rPr>
              <w:t>抽查,</w:t>
            </w:r>
            <w:r>
              <w:rPr>
                <w:rFonts w:hint="eastAsia" w:ascii="宋体" w:hAnsi="宋体" w:cs="宋体"/>
                <w:color w:val="auto"/>
                <w:kern w:val="0"/>
                <w:szCs w:val="21"/>
              </w:rPr>
              <w:t>物体打击风险管理措施：1）对参与过程活动的人员进行健康安全教育，树立安全防护意思。在作业活动前，应进行安全交底；在作业过程中，应遵守各项安全操作规程，按照客户施工规划，安全施工细则，施工通知等方式进行；</w:t>
            </w:r>
          </w:p>
          <w:p>
            <w:pPr>
              <w:pStyle w:val="5"/>
              <w:spacing w:line="400" w:lineRule="exact"/>
              <w:rPr>
                <w:rFonts w:ascii="宋体" w:hAnsi="宋体"/>
                <w:color w:val="auto"/>
                <w:szCs w:val="21"/>
              </w:rPr>
            </w:pPr>
            <w:r>
              <w:rPr>
                <w:rFonts w:hint="eastAsia" w:ascii="宋体" w:hAnsi="宋体"/>
                <w:color w:val="auto"/>
                <w:szCs w:val="21"/>
              </w:rPr>
              <w:t>现场查看：有灭火器材放置区；</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pStyle w:val="5"/>
              <w:spacing w:line="400" w:lineRule="exact"/>
              <w:rPr>
                <w:rFonts w:ascii="宋体" w:hAnsi="宋体"/>
                <w:color w:val="auto"/>
                <w:szCs w:val="21"/>
              </w:rPr>
            </w:pPr>
            <w:r>
              <w:rPr>
                <w:rFonts w:hint="eastAsia" w:ascii="宋体" w:hAnsi="宋体"/>
                <w:color w:val="auto"/>
                <w:szCs w:val="21"/>
              </w:rPr>
              <w:t>查见：《应急准备和响应程序》、《消防与疏散演习实施方案》</w:t>
            </w:r>
          </w:p>
          <w:p>
            <w:pPr>
              <w:pStyle w:val="5"/>
              <w:spacing w:line="400" w:lineRule="exact"/>
              <w:rPr>
                <w:rFonts w:ascii="宋体" w:hAnsi="宋体"/>
                <w:color w:val="auto"/>
                <w:szCs w:val="21"/>
              </w:rPr>
            </w:pPr>
            <w:r>
              <w:rPr>
                <w:rFonts w:hint="eastAsia" w:ascii="宋体" w:hAnsi="宋体"/>
                <w:color w:val="auto"/>
                <w:szCs w:val="21"/>
              </w:rPr>
              <w:t>检测部工作人员的在办公室组织下，参加了公司组织的“火灾消防知识培训”。</w:t>
            </w:r>
          </w:p>
          <w:p>
            <w:pPr>
              <w:pStyle w:val="5"/>
              <w:spacing w:line="400" w:lineRule="exact"/>
              <w:rPr>
                <w:rFonts w:ascii="宋体" w:hAnsi="宋体"/>
                <w:color w:val="auto"/>
                <w:szCs w:val="21"/>
              </w:rPr>
            </w:pPr>
            <w:r>
              <w:rPr>
                <w:rFonts w:hint="eastAsia" w:ascii="宋体" w:hAnsi="宋体"/>
                <w:color w:val="auto"/>
                <w:szCs w:val="21"/>
              </w:rPr>
              <w:t>查见：消防演练实况记录：检测部相关人员参加了2021年1月25日在公司办公区由办公室组织的消防演练。</w:t>
            </w:r>
          </w:p>
          <w:p>
            <w:pPr>
              <w:pStyle w:val="5"/>
              <w:spacing w:line="400" w:lineRule="exact"/>
              <w:rPr>
                <w:rFonts w:ascii="宋体" w:hAnsi="宋体"/>
                <w:color w:val="auto"/>
                <w:szCs w:val="21"/>
              </w:rPr>
            </w:pPr>
            <w:r>
              <w:rPr>
                <w:rFonts w:hint="eastAsia" w:ascii="宋体" w:hAnsi="宋体"/>
                <w:color w:val="auto"/>
                <w:szCs w:val="21"/>
              </w:rPr>
              <w:t>查，现场对应，公司员工的安全逃生意识有明显的改善和较大提高。使员工掌握了安全逃生的方式和路径。同时使员工掌握了灭火器材的使用。</w:t>
            </w:r>
          </w:p>
        </w:tc>
        <w:tc>
          <w:tcPr>
            <w:tcW w:w="1585" w:type="dxa"/>
          </w:tcPr>
          <w:p>
            <w:pPr>
              <w:rPr>
                <w:rFonts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查，公司根据业务需求配置了相应的检测设备，包括混凝土振动台、液晶显示万能试验机、土碳化深度测量仪混凝、电子天平、行星式胶砂搅拌机、土工布厚度仪、土工布动态穿孔测定仪等共计200多种</w:t>
            </w:r>
            <w:r>
              <w:rPr>
                <w:rFonts w:hint="eastAsia"/>
                <w:color w:val="auto"/>
                <w:szCs w:val="21"/>
              </w:rPr>
              <w:t>，能满足勘察试验、检测要求</w:t>
            </w:r>
            <w:r>
              <w:rPr>
                <w:rFonts w:hint="eastAsia" w:ascii="宋体" w:hAnsi="宋体" w:cs="宋体"/>
                <w:color w:val="auto"/>
                <w:szCs w:val="21"/>
              </w:rPr>
              <w:t>。</w:t>
            </w:r>
          </w:p>
          <w:p>
            <w:pPr>
              <w:spacing w:line="400" w:lineRule="atLeast"/>
              <w:ind w:firstLine="420" w:firstLineChars="200"/>
              <w:rPr>
                <w:rFonts w:ascii="宋体" w:hAnsi="宋体"/>
                <w:color w:val="auto"/>
                <w:szCs w:val="21"/>
              </w:rPr>
            </w:pPr>
            <w:r>
              <w:rPr>
                <w:rFonts w:hint="eastAsia" w:ascii="宋体" w:hAnsi="宋体" w:cs="宋体"/>
                <w:color w:val="auto"/>
                <w:szCs w:val="21"/>
              </w:rPr>
              <w:t>查，检测设备校准或检定情况，查看不能提供液晶显示万能试验机、土碳化深度测量仪混凝、电子天平、行星式胶砂搅拌机、土工布厚度仪等的有效校准或检定证书。</w:t>
            </w:r>
          </w:p>
        </w:tc>
        <w:tc>
          <w:tcPr>
            <w:tcW w:w="1585" w:type="dxa"/>
          </w:tcPr>
          <w:p>
            <w:pPr>
              <w:rPr>
                <w:color w:val="auto"/>
                <w:highlight w:val="magenta"/>
              </w:rPr>
            </w:pPr>
            <w:r>
              <w:rPr>
                <w:rFonts w:hint="eastAsia" w:ascii="宋体" w:hAnsi="宋体"/>
                <w:color w:val="auto"/>
                <w:szCs w:val="21"/>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Q8.1 </w:t>
            </w:r>
          </w:p>
        </w:tc>
        <w:tc>
          <w:tcPr>
            <w:tcW w:w="10004" w:type="dxa"/>
          </w:tcPr>
          <w:p>
            <w:pPr>
              <w:rPr>
                <w:rFonts w:ascii="宋体" w:hAnsi="宋体"/>
                <w:color w:val="auto"/>
                <w:szCs w:val="21"/>
              </w:rPr>
            </w:pPr>
            <w:r>
              <w:rPr>
                <w:rFonts w:hint="eastAsia" w:ascii="宋体" w:hAnsi="宋体"/>
                <w:color w:val="auto"/>
                <w:szCs w:val="21"/>
              </w:rPr>
              <w:t>公司主要产品：水利水电建筑设计工程勘察试验和施工质量检测；水利水电工程建设的原材料、中间产品、金属结构、机电设备等的测量、检查、试验、度量。</w:t>
            </w:r>
          </w:p>
          <w:p>
            <w:pPr>
              <w:spacing w:line="400" w:lineRule="exact"/>
              <w:rPr>
                <w:rFonts w:ascii="宋体" w:hAnsi="宋体"/>
                <w:color w:val="auto"/>
                <w:szCs w:val="21"/>
              </w:rPr>
            </w:pPr>
            <w:r>
              <w:rPr>
                <w:rFonts w:hint="eastAsia" w:ascii="宋体" w:hAnsi="宋体"/>
                <w:color w:val="auto"/>
                <w:szCs w:val="21"/>
              </w:rPr>
              <w:t>公司产品执行标准：《土工试验规程》SL237-1999、《水工混凝土试验规程》SL352-2006、《水工混凝土砂石骨料试验规程》DL/T5151-2014、《钢筋混凝土用钢》GB/T1499.1-2017、《水泥标准稠度用水量、凝结时间、安定性检验方法》GB/T1346-2011</w:t>
            </w:r>
            <w:r>
              <w:rPr>
                <w:rFonts w:hint="eastAsia" w:ascii="宋体" w:hAnsi="宋体" w:cs="Arial"/>
                <w:color w:val="auto"/>
                <w:szCs w:val="21"/>
                <w:shd w:val="clear" w:color="auto" w:fill="FFFFFF"/>
              </w:rPr>
              <w:t>等</w:t>
            </w:r>
            <w:r>
              <w:rPr>
                <w:rFonts w:hint="eastAsia" w:ascii="宋体" w:hAnsi="宋体"/>
                <w:color w:val="auto"/>
                <w:szCs w:val="21"/>
              </w:rPr>
              <w:t>标准和规程。</w:t>
            </w:r>
          </w:p>
          <w:p>
            <w:pPr>
              <w:tabs>
                <w:tab w:val="left" w:pos="5820"/>
              </w:tabs>
              <w:ind w:firstLine="420" w:firstLineChars="200"/>
              <w:rPr>
                <w:rFonts w:ascii="宋体" w:hAnsi="宋体"/>
                <w:color w:val="auto"/>
                <w:szCs w:val="21"/>
              </w:rPr>
            </w:pPr>
            <w:r>
              <w:rPr>
                <w:rFonts w:hint="eastAsia" w:ascii="宋体" w:hAnsi="宋体"/>
                <w:color w:val="auto"/>
                <w:szCs w:val="21"/>
              </w:rPr>
              <w:t>检测部负责产品实现和服务提供的策划，产品策划主要依据顾客的要求以及国家标准，策划输出的具体结果包括以下内容：</w:t>
            </w:r>
          </w:p>
          <w:p>
            <w:pPr>
              <w:rPr>
                <w:rFonts w:ascii="宋体" w:hAnsi="宋体"/>
                <w:color w:val="auto"/>
                <w:szCs w:val="21"/>
              </w:rPr>
            </w:pPr>
            <w:r>
              <w:rPr>
                <w:rFonts w:hint="eastAsia" w:ascii="宋体" w:hAnsi="宋体"/>
                <w:color w:val="auto"/>
                <w:szCs w:val="21"/>
              </w:rPr>
              <w:t>a）确定产品和服务的要求；--产品标准、检测规范等。</w:t>
            </w:r>
          </w:p>
          <w:p>
            <w:pPr>
              <w:rPr>
                <w:rFonts w:ascii="宋体" w:hAnsi="宋体"/>
                <w:color w:val="auto"/>
                <w:szCs w:val="21"/>
              </w:rPr>
            </w:pPr>
            <w:r>
              <w:rPr>
                <w:rFonts w:hint="eastAsia" w:ascii="宋体" w:hAnsi="宋体"/>
                <w:color w:val="auto"/>
                <w:szCs w:val="21"/>
              </w:rPr>
              <w:t>b）建立过程准则以及产品和服务的接收准则；---产品标准、检测规范。</w:t>
            </w:r>
          </w:p>
          <w:p>
            <w:pPr>
              <w:rPr>
                <w:rFonts w:ascii="宋体" w:hAnsi="宋体"/>
                <w:color w:val="auto"/>
                <w:szCs w:val="21"/>
              </w:rPr>
            </w:pPr>
            <w:r>
              <w:rPr>
                <w:rFonts w:hint="eastAsia" w:ascii="宋体" w:hAnsi="宋体"/>
                <w:color w:val="auto"/>
                <w:szCs w:val="21"/>
              </w:rPr>
              <w:t>c）确定符合产品和服务要求的资源；---流程图</w:t>
            </w:r>
          </w:p>
          <w:p>
            <w:pPr>
              <w:rPr>
                <w:rFonts w:ascii="宋体" w:hAnsi="宋体"/>
                <w:color w:val="auto"/>
                <w:szCs w:val="21"/>
              </w:rPr>
            </w:pPr>
            <w:r>
              <w:rPr>
                <w:rFonts w:hint="eastAsia" w:ascii="宋体" w:hAnsi="宋体"/>
                <w:color w:val="auto"/>
                <w:szCs w:val="21"/>
              </w:rPr>
              <w:t>d）按照准则实施过程控制；---检测服务过程监控</w:t>
            </w:r>
          </w:p>
          <w:p>
            <w:pPr>
              <w:rPr>
                <w:rFonts w:ascii="宋体" w:hAnsi="宋体"/>
                <w:color w:val="auto"/>
                <w:szCs w:val="21"/>
              </w:rPr>
            </w:pPr>
            <w:r>
              <w:rPr>
                <w:rFonts w:hint="eastAsia" w:ascii="宋体" w:hAnsi="宋体"/>
                <w:color w:val="auto"/>
                <w:szCs w:val="21"/>
              </w:rPr>
              <w:t>e）保持、保留必要的文件和记录。---文件和质量记录</w:t>
            </w:r>
          </w:p>
          <w:p>
            <w:pPr>
              <w:rPr>
                <w:rFonts w:ascii="宋体" w:hAnsi="宋体"/>
                <w:color w:val="auto"/>
                <w:szCs w:val="21"/>
              </w:rPr>
            </w:pPr>
            <w:r>
              <w:rPr>
                <w:rFonts w:hint="eastAsia" w:ascii="宋体" w:hAnsi="宋体"/>
                <w:color w:val="auto"/>
                <w:szCs w:val="21"/>
              </w:rPr>
              <w:t>---策划输出经过评审及跟进、必要的更改控制及批准等以适合组织的运行需要。</w:t>
            </w:r>
          </w:p>
          <w:p>
            <w:pPr>
              <w:adjustRightInd w:val="0"/>
              <w:snapToGrid w:val="0"/>
              <w:spacing w:line="400" w:lineRule="exact"/>
              <w:rPr>
                <w:rFonts w:ascii="宋体" w:hAnsi="宋体"/>
                <w:color w:val="auto"/>
                <w:szCs w:val="21"/>
              </w:rPr>
            </w:pPr>
            <w:r>
              <w:rPr>
                <w:rFonts w:hint="eastAsia" w:ascii="宋体" w:hAnsi="宋体"/>
                <w:color w:val="auto"/>
                <w:szCs w:val="21"/>
              </w:rPr>
              <w:t>----关键过程：检测过程</w:t>
            </w:r>
          </w:p>
          <w:p>
            <w:pPr>
              <w:adjustRightInd w:val="0"/>
              <w:snapToGrid w:val="0"/>
              <w:spacing w:line="400" w:lineRule="exact"/>
              <w:rPr>
                <w:rFonts w:ascii="宋体" w:hAnsi="宋体"/>
                <w:color w:val="auto"/>
                <w:szCs w:val="21"/>
              </w:rPr>
            </w:pPr>
            <w:r>
              <w:rPr>
                <w:rFonts w:hint="eastAsia" w:ascii="宋体" w:hAnsi="宋体"/>
                <w:color w:val="auto"/>
                <w:szCs w:val="21"/>
              </w:rPr>
              <w:t>----外包过程：特殊项目检测</w:t>
            </w:r>
          </w:p>
          <w:p>
            <w:pPr>
              <w:rPr>
                <w:rFonts w:ascii="宋体" w:hAnsi="宋体"/>
                <w:color w:val="auto"/>
                <w:szCs w:val="21"/>
              </w:rPr>
            </w:pPr>
            <w:r>
              <w:rPr>
                <w:rFonts w:hint="eastAsia" w:ascii="宋体" w:hAnsi="宋体"/>
                <w:color w:val="auto"/>
                <w:szCs w:val="21"/>
              </w:rPr>
              <w:t>----经确认：暂无策划的更改。</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rPr>
                <w:rFonts w:ascii="宋体" w:hAnsi="宋体" w:cs="新宋体"/>
                <w:color w:val="auto"/>
                <w:szCs w:val="21"/>
              </w:rPr>
            </w:pPr>
            <w:r>
              <w:rPr>
                <w:rFonts w:hint="eastAsia" w:ascii="宋体" w:hAnsi="宋体"/>
                <w:color w:val="auto"/>
                <w:szCs w:val="21"/>
              </w:rPr>
              <w:t>总则</w:t>
            </w:r>
          </w:p>
        </w:tc>
        <w:tc>
          <w:tcPr>
            <w:tcW w:w="960" w:type="dxa"/>
          </w:tcPr>
          <w:p>
            <w:pPr>
              <w:widowControl/>
              <w:snapToGrid w:val="0"/>
              <w:spacing w:line="400" w:lineRule="exact"/>
              <w:jc w:val="left"/>
              <w:rPr>
                <w:rFonts w:ascii="宋体" w:hAnsi="宋体" w:cs="新宋体"/>
                <w:color w:val="auto"/>
                <w:szCs w:val="21"/>
              </w:rPr>
            </w:pPr>
            <w:r>
              <w:rPr>
                <w:rFonts w:hint="eastAsia" w:ascii="宋体" w:hAnsi="宋体"/>
                <w:color w:val="auto"/>
                <w:szCs w:val="21"/>
              </w:rPr>
              <w:t>Q8.3</w:t>
            </w:r>
          </w:p>
        </w:tc>
        <w:tc>
          <w:tcPr>
            <w:tcW w:w="10004" w:type="dxa"/>
          </w:tcPr>
          <w:p>
            <w:pPr>
              <w:adjustRightInd w:val="0"/>
              <w:snapToGrid w:val="0"/>
              <w:spacing w:line="400" w:lineRule="exact"/>
              <w:ind w:firstLine="420" w:firstLineChars="200"/>
              <w:jc w:val="left"/>
              <w:rPr>
                <w:rFonts w:ascii="宋体" w:hAnsi="宋体" w:cs="宋体"/>
                <w:color w:val="auto"/>
                <w:szCs w:val="21"/>
              </w:rPr>
            </w:pPr>
            <w:r>
              <w:rPr>
                <w:rFonts w:hint="eastAsia"/>
                <w:color w:val="auto"/>
                <w:szCs w:val="21"/>
              </w:rPr>
              <w:t>公司开展的检测业务，根据国家标准及检验规程执行，暂不涉及设计开发，该条款不适用。</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spacing w:line="400" w:lineRule="exact"/>
              <w:jc w:val="left"/>
              <w:rPr>
                <w:rFonts w:ascii="宋体" w:hAnsi="宋体" w:cs="新宋体"/>
                <w:color w:val="auto"/>
                <w:szCs w:val="21"/>
              </w:rPr>
            </w:pPr>
            <w:r>
              <w:rPr>
                <w:rFonts w:hint="eastAsia" w:ascii="宋体" w:hAnsi="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Q8.5.1</w:t>
            </w:r>
          </w:p>
          <w:p>
            <w:pPr>
              <w:adjustRightInd w:val="0"/>
              <w:snapToGrid w:val="0"/>
              <w:jc w:val="center"/>
              <w:rPr>
                <w:rFonts w:ascii="宋体" w:hAnsi="宋体" w:cs="新宋体"/>
                <w:color w:val="auto"/>
                <w:szCs w:val="21"/>
              </w:rPr>
            </w:pPr>
          </w:p>
        </w:tc>
        <w:tc>
          <w:tcPr>
            <w:tcW w:w="10004" w:type="dxa"/>
          </w:tcPr>
          <w:p>
            <w:pPr>
              <w:spacing w:before="40" w:after="40" w:line="400" w:lineRule="exact"/>
              <w:ind w:firstLine="367" w:firstLineChars="175"/>
              <w:rPr>
                <w:rFonts w:ascii="宋体" w:hAnsi="宋体"/>
                <w:bCs/>
                <w:color w:val="auto"/>
                <w:szCs w:val="21"/>
              </w:rPr>
            </w:pPr>
            <w:r>
              <w:rPr>
                <w:rFonts w:hint="eastAsia" w:ascii="宋体" w:hAnsi="宋体"/>
                <w:bCs/>
                <w:color w:val="auto"/>
                <w:szCs w:val="21"/>
              </w:rPr>
              <w:t>公司质量文件，对检测部工作要求进行了相应的描述。</w:t>
            </w:r>
          </w:p>
          <w:p>
            <w:pPr>
              <w:spacing w:line="400" w:lineRule="exact"/>
              <w:ind w:right="-76" w:rightChars="-36" w:firstLine="420" w:firstLineChars="200"/>
              <w:rPr>
                <w:rFonts w:ascii="宋体" w:hAnsi="宋体"/>
                <w:color w:val="auto"/>
                <w:szCs w:val="21"/>
              </w:rPr>
            </w:pPr>
            <w:r>
              <w:rPr>
                <w:rFonts w:hint="eastAsia" w:ascii="宋体" w:hAnsi="宋体"/>
                <w:bCs/>
                <w:color w:val="auto"/>
                <w:szCs w:val="21"/>
              </w:rPr>
              <w:t>公司提供《检验</w:t>
            </w:r>
            <w:r>
              <w:rPr>
                <w:rFonts w:hint="eastAsia" w:ascii="宋体" w:hAnsi="宋体"/>
                <w:color w:val="auto"/>
                <w:szCs w:val="21"/>
              </w:rPr>
              <w:t>检测设备设施管理程序》、《仪器设备和标准物质期间核查程序》、《评定测量不确定度的程序》、《保护数据完整性和安全性程序》、《样品管理程序》、《结果质量控制程序》等作业规定</w:t>
            </w:r>
          </w:p>
          <w:p>
            <w:pPr>
              <w:spacing w:before="40" w:after="40" w:line="400" w:lineRule="exact"/>
              <w:ind w:firstLine="367" w:firstLineChars="175"/>
              <w:rPr>
                <w:rFonts w:ascii="宋体" w:hAnsi="宋体"/>
                <w:color w:val="auto"/>
                <w:szCs w:val="21"/>
              </w:rPr>
            </w:pPr>
            <w:r>
              <w:rPr>
                <w:rFonts w:hint="eastAsia" w:ascii="宋体" w:hAnsi="宋体"/>
                <w:color w:val="auto"/>
                <w:szCs w:val="21"/>
              </w:rPr>
              <w:t>检测流程：</w:t>
            </w:r>
            <w:r>
              <w:rPr>
                <w:rFonts w:hint="eastAsia"/>
                <w:color w:val="auto"/>
                <w:szCs w:val="21"/>
              </w:rPr>
              <w:t>合同或协议签订—抽样—检测—出具报告—交付</w:t>
            </w:r>
          </w:p>
          <w:p>
            <w:pPr>
              <w:spacing w:before="40" w:after="40" w:line="400" w:lineRule="exact"/>
              <w:ind w:firstLine="367" w:firstLineChars="175"/>
              <w:rPr>
                <w:rFonts w:ascii="宋体" w:hAnsi="宋体"/>
                <w:color w:val="auto"/>
                <w:szCs w:val="21"/>
              </w:rPr>
            </w:pPr>
            <w:r>
              <w:rPr>
                <w:rFonts w:hint="eastAsia" w:ascii="宋体" w:hAnsi="宋体"/>
                <w:color w:val="auto"/>
                <w:szCs w:val="21"/>
              </w:rPr>
              <w:t xml:space="preserve"> 查检测情况，</w:t>
            </w:r>
          </w:p>
          <w:p>
            <w:pPr>
              <w:adjustRightInd w:val="0"/>
              <w:snapToGrid w:val="0"/>
              <w:spacing w:line="400" w:lineRule="exact"/>
              <w:rPr>
                <w:rFonts w:ascii="宋体" w:hAnsi="宋体"/>
                <w:color w:val="auto"/>
                <w:szCs w:val="21"/>
              </w:rPr>
            </w:pPr>
            <w:r>
              <w:rPr>
                <w:rFonts w:hint="eastAsia" w:ascii="宋体" w:hAnsi="宋体"/>
                <w:color w:val="auto"/>
                <w:szCs w:val="21"/>
              </w:rPr>
              <w:t>查，在钢筋原材料检测处，正在进行强度试验。</w:t>
            </w:r>
          </w:p>
          <w:p>
            <w:pPr>
              <w:pStyle w:val="2"/>
              <w:rPr>
                <w:rFonts w:ascii="宋体" w:hAnsi="宋体"/>
                <w:color w:val="auto"/>
                <w:szCs w:val="21"/>
              </w:rPr>
            </w:pPr>
            <w:r>
              <w:rPr>
                <w:rFonts w:hint="eastAsia" w:ascii="宋体" w:hAnsi="宋体"/>
                <w:color w:val="auto"/>
                <w:szCs w:val="21"/>
              </w:rPr>
              <w:t>检验项目：抗拉强度、屈服强度等；</w:t>
            </w:r>
          </w:p>
          <w:p>
            <w:pPr>
              <w:pStyle w:val="2"/>
              <w:rPr>
                <w:rFonts w:ascii="宋体" w:hAnsi="宋体"/>
                <w:color w:val="auto"/>
                <w:szCs w:val="21"/>
              </w:rPr>
            </w:pPr>
            <w:r>
              <w:rPr>
                <w:rFonts w:hint="eastAsia" w:ascii="宋体" w:hAnsi="宋体"/>
                <w:color w:val="auto"/>
                <w:szCs w:val="21"/>
              </w:rPr>
              <w:t>标准要求：≥540、   ≥400</w:t>
            </w:r>
          </w:p>
          <w:p>
            <w:pPr>
              <w:adjustRightInd w:val="0"/>
              <w:snapToGrid w:val="0"/>
              <w:spacing w:line="400" w:lineRule="exact"/>
              <w:rPr>
                <w:rFonts w:ascii="宋体" w:hAnsi="宋体"/>
                <w:color w:val="auto"/>
                <w:szCs w:val="21"/>
              </w:rPr>
            </w:pPr>
            <w:r>
              <w:rPr>
                <w:rFonts w:hint="eastAsia" w:ascii="宋体" w:hAnsi="宋体"/>
                <w:color w:val="auto"/>
                <w:szCs w:val="21"/>
              </w:rPr>
              <w:t>试验设备：万能试验机、游标卡尺、连续是标点机等</w:t>
            </w:r>
          </w:p>
          <w:p>
            <w:pPr>
              <w:adjustRightInd w:val="0"/>
              <w:snapToGrid w:val="0"/>
              <w:spacing w:line="400" w:lineRule="exact"/>
              <w:rPr>
                <w:rFonts w:ascii="宋体" w:hAnsi="宋体"/>
                <w:color w:val="auto"/>
                <w:szCs w:val="21"/>
              </w:rPr>
            </w:pPr>
            <w:r>
              <w:rPr>
                <w:rFonts w:hint="eastAsia" w:ascii="宋体" w:hAnsi="宋体"/>
                <w:color w:val="auto"/>
                <w:szCs w:val="21"/>
              </w:rPr>
              <w:t>依据：GB/T28900-2012、YB/T081-2013等</w:t>
            </w:r>
          </w:p>
          <w:p>
            <w:pPr>
              <w:adjustRightInd w:val="0"/>
              <w:snapToGrid w:val="0"/>
              <w:spacing w:line="400" w:lineRule="exact"/>
              <w:rPr>
                <w:rFonts w:ascii="宋体" w:hAnsi="宋体"/>
                <w:color w:val="auto"/>
                <w:szCs w:val="21"/>
              </w:rPr>
            </w:pPr>
            <w:r>
              <w:rPr>
                <w:rFonts w:hint="eastAsia" w:ascii="宋体" w:hAnsi="宋体"/>
                <w:color w:val="auto"/>
                <w:szCs w:val="21"/>
              </w:rPr>
              <w:t>操作工：王烔、王星雯</w:t>
            </w:r>
          </w:p>
          <w:p>
            <w:pPr>
              <w:adjustRightInd w:val="0"/>
              <w:snapToGrid w:val="0"/>
              <w:spacing w:line="400" w:lineRule="exact"/>
              <w:rPr>
                <w:rFonts w:ascii="宋体" w:hAnsi="宋体"/>
                <w:color w:val="auto"/>
                <w:szCs w:val="21"/>
              </w:rPr>
            </w:pPr>
            <w:r>
              <w:rPr>
                <w:rFonts w:hint="eastAsia" w:ascii="宋体" w:hAnsi="宋体"/>
                <w:color w:val="auto"/>
                <w:szCs w:val="21"/>
              </w:rPr>
              <w:t>检验结果：600：435.。。。合格</w:t>
            </w:r>
          </w:p>
          <w:p>
            <w:pPr>
              <w:pStyle w:val="2"/>
              <w:rPr>
                <w:rFonts w:ascii="宋体" w:hAnsi="宋体"/>
                <w:color w:val="auto"/>
                <w:szCs w:val="21"/>
              </w:rPr>
            </w:pPr>
          </w:p>
          <w:p>
            <w:pPr>
              <w:adjustRightInd w:val="0"/>
              <w:snapToGrid w:val="0"/>
              <w:spacing w:line="400" w:lineRule="exact"/>
              <w:rPr>
                <w:rFonts w:ascii="宋体" w:hAnsi="宋体"/>
                <w:color w:val="auto"/>
                <w:szCs w:val="21"/>
              </w:rPr>
            </w:pPr>
            <w:r>
              <w:rPr>
                <w:rFonts w:hint="eastAsia" w:ascii="宋体" w:hAnsi="宋体"/>
                <w:color w:val="auto"/>
                <w:szCs w:val="21"/>
              </w:rPr>
              <w:t>查，在水泥检测处，正在进行胶砂强度试验。</w:t>
            </w:r>
          </w:p>
          <w:p>
            <w:pPr>
              <w:pStyle w:val="2"/>
              <w:rPr>
                <w:rFonts w:ascii="宋体" w:hAnsi="宋体"/>
                <w:color w:val="auto"/>
                <w:szCs w:val="21"/>
              </w:rPr>
            </w:pPr>
            <w:r>
              <w:rPr>
                <w:rFonts w:hint="eastAsia" w:ascii="宋体" w:hAnsi="宋体"/>
                <w:color w:val="auto"/>
                <w:szCs w:val="21"/>
              </w:rPr>
              <w:t>检验项目：胶砂强度；</w:t>
            </w:r>
          </w:p>
          <w:p>
            <w:pPr>
              <w:pStyle w:val="2"/>
              <w:rPr>
                <w:color w:val="auto"/>
              </w:rPr>
            </w:pPr>
            <w:r>
              <w:rPr>
                <w:rFonts w:hint="eastAsia" w:ascii="宋体" w:hAnsi="宋体"/>
                <w:color w:val="auto"/>
                <w:szCs w:val="21"/>
              </w:rPr>
              <w:t>标准要求：≥180</w:t>
            </w:r>
          </w:p>
          <w:p>
            <w:pPr>
              <w:adjustRightInd w:val="0"/>
              <w:snapToGrid w:val="0"/>
              <w:spacing w:line="400" w:lineRule="exact"/>
              <w:rPr>
                <w:rFonts w:ascii="宋体" w:hAnsi="宋体"/>
                <w:color w:val="auto"/>
                <w:szCs w:val="21"/>
              </w:rPr>
            </w:pPr>
            <w:r>
              <w:rPr>
                <w:rFonts w:hint="eastAsia" w:ascii="宋体" w:hAnsi="宋体"/>
                <w:color w:val="auto"/>
                <w:szCs w:val="21"/>
              </w:rPr>
              <w:t>试验设备：YE-300抗折抗压试验机</w:t>
            </w:r>
          </w:p>
          <w:p>
            <w:pPr>
              <w:adjustRightInd w:val="0"/>
              <w:snapToGrid w:val="0"/>
              <w:spacing w:line="400" w:lineRule="exact"/>
              <w:rPr>
                <w:rFonts w:ascii="宋体" w:hAnsi="宋体"/>
                <w:color w:val="auto"/>
                <w:szCs w:val="21"/>
              </w:rPr>
            </w:pPr>
            <w:r>
              <w:rPr>
                <w:rFonts w:hint="eastAsia" w:ascii="宋体" w:hAnsi="宋体"/>
                <w:color w:val="auto"/>
                <w:szCs w:val="21"/>
              </w:rPr>
              <w:t>依据：GB175-2007</w:t>
            </w:r>
          </w:p>
          <w:p>
            <w:pPr>
              <w:adjustRightInd w:val="0"/>
              <w:snapToGrid w:val="0"/>
              <w:spacing w:line="400" w:lineRule="exact"/>
              <w:rPr>
                <w:rFonts w:ascii="宋体" w:hAnsi="宋体"/>
                <w:color w:val="auto"/>
                <w:szCs w:val="21"/>
              </w:rPr>
            </w:pPr>
            <w:r>
              <w:rPr>
                <w:rFonts w:hint="eastAsia" w:ascii="宋体" w:hAnsi="宋体"/>
                <w:color w:val="auto"/>
                <w:szCs w:val="21"/>
              </w:rPr>
              <w:t>操作工：陈强、王炯</w:t>
            </w:r>
          </w:p>
          <w:p>
            <w:pPr>
              <w:adjustRightInd w:val="0"/>
              <w:snapToGrid w:val="0"/>
              <w:spacing w:line="400" w:lineRule="exact"/>
              <w:rPr>
                <w:rFonts w:ascii="宋体" w:hAnsi="宋体"/>
                <w:color w:val="auto"/>
                <w:szCs w:val="21"/>
              </w:rPr>
            </w:pPr>
            <w:r>
              <w:rPr>
                <w:rFonts w:hint="eastAsia" w:ascii="宋体" w:hAnsi="宋体"/>
                <w:color w:val="auto"/>
                <w:szCs w:val="21"/>
              </w:rPr>
              <w:t>试验结果：186，合格</w:t>
            </w:r>
          </w:p>
          <w:p>
            <w:pPr>
              <w:pStyle w:val="2"/>
              <w:rPr>
                <w:rFonts w:ascii="宋体" w:hAnsi="宋体"/>
                <w:color w:val="auto"/>
                <w:szCs w:val="21"/>
              </w:rPr>
            </w:pPr>
          </w:p>
          <w:p>
            <w:pPr>
              <w:adjustRightInd w:val="0"/>
              <w:snapToGrid w:val="0"/>
              <w:spacing w:line="400" w:lineRule="exact"/>
              <w:rPr>
                <w:rFonts w:ascii="宋体" w:hAnsi="宋体"/>
                <w:color w:val="auto"/>
                <w:szCs w:val="21"/>
              </w:rPr>
            </w:pPr>
            <w:r>
              <w:rPr>
                <w:rFonts w:hint="eastAsia" w:ascii="宋体" w:hAnsi="宋体"/>
                <w:color w:val="auto"/>
                <w:szCs w:val="21"/>
              </w:rPr>
              <w:t>在混泥土试验处，正在进行钢筋力学性能检测</w:t>
            </w:r>
          </w:p>
          <w:p>
            <w:pPr>
              <w:pStyle w:val="2"/>
              <w:rPr>
                <w:rFonts w:ascii="宋体" w:hAnsi="宋体"/>
                <w:color w:val="auto"/>
                <w:szCs w:val="21"/>
              </w:rPr>
            </w:pPr>
            <w:r>
              <w:rPr>
                <w:rFonts w:hint="eastAsia" w:ascii="宋体" w:hAnsi="宋体"/>
                <w:color w:val="auto"/>
                <w:szCs w:val="21"/>
              </w:rPr>
              <w:t>检验项目：抗拉强度、屈服强度、最大力总延伸率、反向弯曲；</w:t>
            </w:r>
          </w:p>
          <w:p>
            <w:pPr>
              <w:pStyle w:val="2"/>
              <w:rPr>
                <w:rFonts w:ascii="宋体" w:hAnsi="宋体"/>
                <w:color w:val="auto"/>
                <w:szCs w:val="21"/>
              </w:rPr>
            </w:pPr>
            <w:r>
              <w:rPr>
                <w:rFonts w:hint="eastAsia" w:ascii="宋体" w:hAnsi="宋体"/>
                <w:color w:val="auto"/>
                <w:szCs w:val="21"/>
              </w:rPr>
              <w:t>标准要求：≥540Mpa、≥400Mpa、   ≥9.0%、   受弯部位表面无裂纹；</w:t>
            </w:r>
          </w:p>
          <w:p>
            <w:pPr>
              <w:pStyle w:val="2"/>
              <w:rPr>
                <w:rFonts w:ascii="宋体" w:hAnsi="宋体"/>
                <w:color w:val="auto"/>
                <w:szCs w:val="21"/>
              </w:rPr>
            </w:pPr>
            <w:r>
              <w:rPr>
                <w:rFonts w:hint="eastAsia" w:ascii="宋体" w:hAnsi="宋体"/>
                <w:color w:val="auto"/>
                <w:szCs w:val="21"/>
              </w:rPr>
              <w:t>试验设备：数显液压式万能试验贡、游标卡尺、新标准连续试标点机。</w:t>
            </w:r>
          </w:p>
          <w:p>
            <w:pPr>
              <w:adjustRightInd w:val="0"/>
              <w:snapToGrid w:val="0"/>
              <w:spacing w:line="400" w:lineRule="exact"/>
              <w:rPr>
                <w:rFonts w:ascii="宋体" w:hAnsi="宋体"/>
                <w:color w:val="auto"/>
                <w:szCs w:val="21"/>
              </w:rPr>
            </w:pPr>
            <w:r>
              <w:rPr>
                <w:rFonts w:hint="eastAsia" w:ascii="宋体" w:hAnsi="宋体"/>
                <w:color w:val="auto"/>
                <w:szCs w:val="21"/>
              </w:rPr>
              <w:t>依据：GB/T1499.2-2018</w:t>
            </w:r>
          </w:p>
          <w:p>
            <w:pPr>
              <w:adjustRightInd w:val="0"/>
              <w:snapToGrid w:val="0"/>
              <w:spacing w:line="400" w:lineRule="exact"/>
              <w:rPr>
                <w:rFonts w:ascii="宋体" w:hAnsi="宋体"/>
                <w:color w:val="auto"/>
                <w:szCs w:val="21"/>
              </w:rPr>
            </w:pPr>
            <w:r>
              <w:rPr>
                <w:rFonts w:hint="eastAsia" w:ascii="宋体" w:hAnsi="宋体"/>
                <w:color w:val="auto"/>
                <w:szCs w:val="21"/>
              </w:rPr>
              <w:t>操作工：王星雯</w:t>
            </w:r>
          </w:p>
          <w:p>
            <w:pPr>
              <w:tabs>
                <w:tab w:val="left" w:pos="220"/>
              </w:tabs>
              <w:spacing w:line="400" w:lineRule="exact"/>
              <w:rPr>
                <w:rFonts w:ascii="宋体" w:hAnsi="宋体"/>
                <w:color w:val="auto"/>
                <w:szCs w:val="21"/>
              </w:rPr>
            </w:pPr>
            <w:r>
              <w:rPr>
                <w:rFonts w:hint="eastAsia" w:ascii="宋体" w:hAnsi="宋体"/>
                <w:color w:val="auto"/>
                <w:szCs w:val="21"/>
              </w:rPr>
              <w:t>检测结果：610Mpa、430Mpa、12.6%、无裂纹，满足规定的品质要求。</w:t>
            </w:r>
          </w:p>
          <w:p>
            <w:pPr>
              <w:tabs>
                <w:tab w:val="left" w:pos="220"/>
              </w:tabs>
              <w:spacing w:line="400" w:lineRule="exact"/>
              <w:ind w:firstLine="420" w:firstLineChars="200"/>
              <w:rPr>
                <w:rFonts w:hint="eastAsia" w:ascii="宋体" w:hAnsi="宋体"/>
                <w:color w:val="auto"/>
                <w:szCs w:val="21"/>
              </w:rPr>
            </w:pPr>
            <w:r>
              <w:rPr>
                <w:rFonts w:hint="eastAsia" w:ascii="宋体" w:hAnsi="宋体"/>
                <w:color w:val="auto"/>
                <w:szCs w:val="21"/>
              </w:rPr>
              <w:t>另查标准物质管理：</w:t>
            </w:r>
          </w:p>
          <w:p>
            <w:pPr>
              <w:tabs>
                <w:tab w:val="left" w:pos="220"/>
              </w:tabs>
              <w:spacing w:line="400" w:lineRule="exact"/>
              <w:ind w:firstLine="420" w:firstLineChars="200"/>
              <w:rPr>
                <w:rFonts w:hint="eastAsia" w:ascii="宋体" w:hAnsi="宋体"/>
                <w:color w:val="auto"/>
                <w:szCs w:val="21"/>
              </w:rPr>
            </w:pPr>
          </w:p>
          <w:p>
            <w:pPr>
              <w:tabs>
                <w:tab w:val="left" w:pos="220"/>
              </w:tabs>
              <w:spacing w:line="400" w:lineRule="exact"/>
              <w:ind w:firstLine="420" w:firstLineChars="200"/>
              <w:rPr>
                <w:rFonts w:ascii="宋体" w:hAnsi="宋体" w:cs="宋体"/>
                <w:color w:val="auto"/>
                <w:szCs w:val="21"/>
              </w:rPr>
            </w:pPr>
            <w:r>
              <w:rPr>
                <w:rFonts w:hint="eastAsia" w:ascii="宋体" w:hAnsi="宋体"/>
                <w:color w:val="auto"/>
                <w:szCs w:val="21"/>
              </w:rPr>
              <w:t>现场检测操作符合要求，原始记录规范，其过程基本受控。</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spacing w:line="400" w:lineRule="atLeast"/>
              <w:rPr>
                <w:rFonts w:ascii="宋体" w:hAnsi="宋体" w:cs="新宋体"/>
                <w:color w:val="auto"/>
                <w:szCs w:val="21"/>
              </w:rPr>
            </w:pPr>
            <w:r>
              <w:rPr>
                <w:rFonts w:hint="eastAsia" w:ascii="宋体" w:hAnsi="宋体" w:cs="宋体"/>
                <w:color w:val="auto"/>
                <w:szCs w:val="21"/>
              </w:rPr>
              <w:t>标识及可追溯性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Q8.5.2</w:t>
            </w:r>
          </w:p>
          <w:p>
            <w:pPr>
              <w:adjustRightInd w:val="0"/>
              <w:snapToGrid w:val="0"/>
              <w:jc w:val="cente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现场查见，公司过程中对标识和可追溯性进行了规定。规定每个产品成果必须标识名称、编号、编制人、编制时间，若有修改，必须注明修改时间、修改人、修改内容等。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对于输出资料（检测报告等），必须有编号、文件名、编制、批准等进行标识。</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标识基本符合要求。</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宋体"/>
                <w:color w:val="auto"/>
                <w:szCs w:val="21"/>
              </w:rPr>
              <w:t>顾客或外部供方的财产</w:t>
            </w:r>
          </w:p>
        </w:tc>
        <w:tc>
          <w:tcPr>
            <w:tcW w:w="960" w:type="dxa"/>
          </w:tcPr>
          <w:p>
            <w:pPr>
              <w:spacing w:line="400" w:lineRule="atLeast"/>
              <w:ind w:right="-158" w:rightChars="-75"/>
              <w:rPr>
                <w:rFonts w:ascii="宋体" w:hAnsi="宋体" w:cs="宋体"/>
                <w:color w:val="auto"/>
                <w:szCs w:val="21"/>
              </w:rPr>
            </w:pPr>
            <w:r>
              <w:rPr>
                <w:rFonts w:hint="eastAsia" w:ascii="宋体" w:hAnsi="宋体" w:cs="宋体"/>
                <w:color w:val="auto"/>
                <w:szCs w:val="21"/>
              </w:rPr>
              <w:t>Q8.5.3</w:t>
            </w:r>
          </w:p>
          <w:p>
            <w:pPr>
              <w:adjustRightInd w:val="0"/>
              <w:snapToGrid w:val="0"/>
              <w:jc w:val="center"/>
              <w:rPr>
                <w:rFonts w:ascii="宋体" w:hAnsi="宋体" w:cs="新宋体"/>
                <w:color w:val="auto"/>
                <w:szCs w:val="21"/>
              </w:rPr>
            </w:pPr>
          </w:p>
        </w:tc>
        <w:tc>
          <w:tcPr>
            <w:tcW w:w="10004" w:type="dxa"/>
          </w:tcPr>
          <w:p>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查，公司对顾客财产的管理要求。</w:t>
            </w:r>
          </w:p>
          <w:p>
            <w:pPr>
              <w:spacing w:line="400" w:lineRule="exact"/>
              <w:ind w:firstLine="420" w:firstLineChars="200"/>
              <w:rPr>
                <w:rFonts w:ascii="宋体" w:hAnsi="宋体" w:cs="宋体"/>
                <w:color w:val="auto"/>
                <w:szCs w:val="21"/>
              </w:rPr>
            </w:pPr>
            <w:r>
              <w:rPr>
                <w:rFonts w:hint="eastAsia" w:ascii="宋体" w:hAnsi="宋体" w:cs="宋体"/>
                <w:color w:val="auto"/>
                <w:szCs w:val="21"/>
              </w:rPr>
              <w:t>询问部门负责人，公司的顾客财产主要为顾客信息，样品，公司对顾客财产进行了登记管理。</w:t>
            </w:r>
          </w:p>
          <w:p>
            <w:pPr>
              <w:spacing w:line="400" w:lineRule="exact"/>
              <w:ind w:firstLine="420" w:firstLineChars="200"/>
              <w:rPr>
                <w:rFonts w:ascii="宋体" w:hAnsi="宋体" w:cs="宋体"/>
                <w:color w:val="auto"/>
                <w:szCs w:val="21"/>
                <w:highlight w:val="magenta"/>
              </w:rPr>
            </w:pPr>
            <w:r>
              <w:rPr>
                <w:rFonts w:hint="eastAsia" w:ascii="宋体" w:hAnsi="宋体" w:cs="宋体"/>
                <w:color w:val="auto"/>
                <w:szCs w:val="21"/>
              </w:rPr>
              <w:t>现场查看，顾客财产管理基本受控。</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spacing w:line="400" w:lineRule="exact"/>
              <w:rPr>
                <w:rFonts w:ascii="宋体" w:hAnsi="宋体" w:cs="新宋体"/>
                <w:color w:val="auto"/>
                <w:szCs w:val="21"/>
              </w:rPr>
            </w:pPr>
            <w:r>
              <w:rPr>
                <w:rFonts w:hint="eastAsia" w:ascii="宋体" w:hAnsi="宋体" w:cs="宋体"/>
                <w:color w:val="auto"/>
                <w:szCs w:val="21"/>
              </w:rPr>
              <w:t>防护</w:t>
            </w:r>
          </w:p>
        </w:tc>
        <w:tc>
          <w:tcPr>
            <w:tcW w:w="960" w:type="dxa"/>
          </w:tcPr>
          <w:p>
            <w:pPr>
              <w:adjustRightInd w:val="0"/>
              <w:snapToGrid w:val="0"/>
              <w:jc w:val="center"/>
              <w:rPr>
                <w:rFonts w:ascii="宋体" w:hAnsi="宋体" w:cs="新宋体"/>
                <w:color w:val="auto"/>
                <w:szCs w:val="21"/>
              </w:rPr>
            </w:pPr>
            <w:r>
              <w:rPr>
                <w:rFonts w:hint="eastAsia" w:ascii="宋体" w:hAnsi="宋体" w:cs="宋体"/>
                <w:color w:val="auto"/>
                <w:szCs w:val="21"/>
              </w:rPr>
              <w:t>Q8.5.4</w:t>
            </w:r>
          </w:p>
        </w:tc>
        <w:tc>
          <w:tcPr>
            <w:tcW w:w="10004" w:type="dxa"/>
          </w:tcPr>
          <w:p>
            <w:pPr>
              <w:spacing w:line="400" w:lineRule="atLeast"/>
              <w:ind w:firstLine="420" w:firstLineChars="200"/>
              <w:rPr>
                <w:rFonts w:ascii="宋体" w:hAnsi="宋体" w:cs="宋体"/>
                <w:color w:val="auto"/>
                <w:szCs w:val="21"/>
              </w:rPr>
            </w:pPr>
            <w:r>
              <w:rPr>
                <w:rFonts w:hint="eastAsia" w:ascii="宋体" w:hAnsi="宋体" w:cs="宋体"/>
                <w:color w:val="auto"/>
                <w:szCs w:val="21"/>
              </w:rPr>
              <w:t>防护：</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查见，公司对运行环境提出要求，过程中安装必要的杀毒软件，避免操作软件使用过程中被破坏。同时，对于输出均采取备份，均采取加密保存，防止外泄。</w:t>
            </w:r>
          </w:p>
          <w:p>
            <w:pPr>
              <w:spacing w:line="400" w:lineRule="exact"/>
              <w:ind w:firstLine="420" w:firstLineChars="200"/>
              <w:rPr>
                <w:rFonts w:ascii="宋体" w:hAnsi="宋体" w:cs="宋体"/>
                <w:color w:val="auto"/>
                <w:szCs w:val="21"/>
              </w:rPr>
            </w:pPr>
            <w:r>
              <w:rPr>
                <w:rFonts w:hint="eastAsia" w:ascii="宋体" w:hAnsi="宋体" w:cs="宋体"/>
                <w:color w:val="auto"/>
                <w:szCs w:val="21"/>
              </w:rPr>
              <w:t>防护基本符合要求。</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spacing w:line="400" w:lineRule="exact"/>
              <w:rPr>
                <w:rFonts w:ascii="宋体" w:hAnsi="宋体" w:cs="宋体"/>
                <w:color w:val="auto"/>
                <w:szCs w:val="21"/>
              </w:rPr>
            </w:pPr>
            <w:r>
              <w:rPr>
                <w:rFonts w:hint="eastAsia" w:ascii="宋体" w:hAnsi="宋体" w:cs="宋体"/>
                <w:color w:val="auto"/>
                <w:szCs w:val="21"/>
              </w:rPr>
              <w:t>交付后活动</w:t>
            </w:r>
          </w:p>
        </w:tc>
        <w:tc>
          <w:tcPr>
            <w:tcW w:w="960" w:type="dxa"/>
          </w:tcPr>
          <w:p>
            <w:pPr>
              <w:spacing w:line="400" w:lineRule="exact"/>
              <w:ind w:right="-158" w:rightChars="-75"/>
              <w:rPr>
                <w:rFonts w:ascii="宋体" w:hAnsi="宋体" w:cs="宋体"/>
                <w:color w:val="auto"/>
                <w:szCs w:val="21"/>
              </w:rPr>
            </w:pPr>
            <w:r>
              <w:rPr>
                <w:rFonts w:hint="eastAsia" w:ascii="宋体" w:hAnsi="宋体" w:cs="宋体"/>
                <w:color w:val="auto"/>
                <w:szCs w:val="21"/>
              </w:rPr>
              <w:t>Q8.5.5</w:t>
            </w:r>
          </w:p>
          <w:p>
            <w:pPr>
              <w:adjustRightInd w:val="0"/>
              <w:snapToGrid w:val="0"/>
              <w:jc w:val="center"/>
              <w:rPr>
                <w:rFonts w:ascii="宋体" w:hAnsi="宋体" w:cs="宋体"/>
                <w:color w:val="auto"/>
                <w:szCs w:val="21"/>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查问，对于已经交付的产品，公司承诺：报告交付后随时跟踪质量状况，发现问题，及时上门进行解决。</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查，公司策划了售后管理的要求。</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spacing w:line="400" w:lineRule="exact"/>
              <w:rPr>
                <w:rFonts w:ascii="宋体" w:hAnsi="宋体"/>
                <w:color w:val="auto"/>
                <w:szCs w:val="21"/>
              </w:rPr>
            </w:pPr>
            <w:r>
              <w:rPr>
                <w:rFonts w:hint="eastAsia" w:ascii="宋体" w:hAnsi="宋体"/>
                <w:color w:val="auto"/>
                <w:szCs w:val="21"/>
              </w:rPr>
              <w:t>更改控制</w:t>
            </w:r>
          </w:p>
        </w:tc>
        <w:tc>
          <w:tcPr>
            <w:tcW w:w="960" w:type="dxa"/>
          </w:tcPr>
          <w:p>
            <w:pPr>
              <w:adjustRightInd w:val="0"/>
              <w:snapToGrid w:val="0"/>
              <w:jc w:val="center"/>
              <w:rPr>
                <w:rFonts w:ascii="宋体" w:hAnsi="宋体" w:cs="新宋体"/>
                <w:color w:val="auto"/>
                <w:szCs w:val="21"/>
              </w:rPr>
            </w:pPr>
            <w:r>
              <w:rPr>
                <w:rFonts w:hint="eastAsia" w:ascii="宋体" w:hAnsi="宋体"/>
                <w:color w:val="auto"/>
                <w:szCs w:val="21"/>
              </w:rPr>
              <w:t>Q8.5.6</w:t>
            </w:r>
          </w:p>
        </w:tc>
        <w:tc>
          <w:tcPr>
            <w:tcW w:w="10004" w:type="dxa"/>
          </w:tcPr>
          <w:p>
            <w:pPr>
              <w:spacing w:line="400" w:lineRule="exact"/>
              <w:ind w:firstLine="420" w:firstLineChars="200"/>
              <w:rPr>
                <w:rFonts w:ascii="宋体" w:hAnsi="宋体"/>
                <w:color w:val="auto"/>
                <w:szCs w:val="21"/>
              </w:rPr>
            </w:pPr>
            <w:r>
              <w:rPr>
                <w:rFonts w:hint="eastAsia" w:ascii="宋体" w:hAnsi="宋体"/>
                <w:color w:val="auto"/>
                <w:szCs w:val="21"/>
              </w:rPr>
              <w:t>查，公司对产品实现过程的更改策划了管理要求。主要包括：操作规范更改等。</w:t>
            </w:r>
          </w:p>
          <w:p>
            <w:pPr>
              <w:spacing w:line="400" w:lineRule="exact"/>
              <w:ind w:firstLine="420" w:firstLineChars="200"/>
              <w:rPr>
                <w:rFonts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ascii="宋体" w:hAnsi="宋体"/>
                <w:color w:val="auto"/>
                <w:szCs w:val="21"/>
              </w:rPr>
            </w:pPr>
            <w:r>
              <w:rPr>
                <w:rFonts w:hint="eastAsia" w:ascii="宋体" w:hAnsi="宋体"/>
                <w:color w:val="auto"/>
                <w:szCs w:val="21"/>
              </w:rPr>
              <w:t>查，对于参数信息等更改，必须经过评审，确认能满足要求后方能进行，具体按文件管理要求。</w:t>
            </w:r>
          </w:p>
          <w:p>
            <w:pPr>
              <w:spacing w:line="400" w:lineRule="exact"/>
              <w:ind w:firstLine="420" w:firstLineChars="200"/>
              <w:rPr>
                <w:rFonts w:ascii="宋体" w:hAnsi="宋体"/>
                <w:color w:val="auto"/>
                <w:szCs w:val="21"/>
              </w:rPr>
            </w:pPr>
            <w:r>
              <w:rPr>
                <w:rFonts w:hint="eastAsia" w:ascii="宋体" w:hAnsi="宋体"/>
                <w:color w:val="auto"/>
                <w:szCs w:val="21"/>
              </w:rPr>
              <w:t>查，变更的情况。暂无</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产品和服务放行；</w:t>
            </w:r>
          </w:p>
        </w:tc>
        <w:tc>
          <w:tcPr>
            <w:tcW w:w="960" w:type="dxa"/>
          </w:tcPr>
          <w:p>
            <w:pPr>
              <w:rPr>
                <w:rFonts w:ascii="宋体" w:hAnsi="宋体" w:cs="新宋体"/>
                <w:color w:val="auto"/>
                <w:szCs w:val="21"/>
              </w:rPr>
            </w:pPr>
            <w:r>
              <w:rPr>
                <w:rFonts w:hint="eastAsia" w:ascii="宋体" w:hAnsi="宋体" w:cs="新宋体"/>
                <w:color w:val="auto"/>
                <w:szCs w:val="21"/>
              </w:rPr>
              <w:t xml:space="preserve">Q8.6 </w:t>
            </w:r>
          </w:p>
        </w:tc>
        <w:tc>
          <w:tcPr>
            <w:tcW w:w="10004" w:type="dxa"/>
          </w:tcPr>
          <w:p>
            <w:pPr>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◆公司为验证产品和服务的要求是否得到满足对需实施监视和检验的阶段、过程、项目及记录等予以规定，查见公司检验规范规定了进货、过程、成品的检验方法、标准。</w:t>
            </w:r>
          </w:p>
          <w:p>
            <w:pPr>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检测部长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rPr>
                <w:rFonts w:ascii="宋体" w:hAnsi="宋体"/>
                <w:color w:val="auto"/>
                <w:szCs w:val="21"/>
              </w:rPr>
            </w:pPr>
          </w:p>
          <w:p>
            <w:pPr>
              <w:rPr>
                <w:rFonts w:ascii="宋体" w:hAnsi="宋体"/>
                <w:color w:val="auto"/>
                <w:szCs w:val="21"/>
              </w:rPr>
            </w:pPr>
            <w:r>
              <w:rPr>
                <w:rFonts w:hint="eastAsia" w:ascii="宋体" w:hAnsi="宋体"/>
                <w:color w:val="auto"/>
                <w:szCs w:val="21"/>
              </w:rPr>
              <w:t>进货检验，主要为办公产品（主要对外观、规格型号等进行验证），采取收货单形式确认。查见收货单有签字确认，符合管理要求。</w:t>
            </w:r>
          </w:p>
          <w:p>
            <w:pPr>
              <w:rPr>
                <w:rFonts w:ascii="宋体" w:hAnsi="宋体"/>
                <w:color w:val="auto"/>
                <w:szCs w:val="21"/>
              </w:rPr>
            </w:pPr>
          </w:p>
          <w:p>
            <w:pPr>
              <w:rPr>
                <w:rFonts w:ascii="宋体" w:hAnsi="宋体"/>
                <w:color w:val="auto"/>
                <w:szCs w:val="21"/>
              </w:rPr>
            </w:pPr>
            <w:r>
              <w:rPr>
                <w:rFonts w:hint="eastAsia" w:ascii="宋体" w:hAnsi="宋体"/>
                <w:color w:val="auto"/>
                <w:szCs w:val="21"/>
              </w:rPr>
              <w:t>过程检验，主要对检测过程进行监控和评审，主要监控检测环境，操作规范等，在检测原始记录中有体现，见下报告。</w:t>
            </w:r>
          </w:p>
          <w:p>
            <w:pPr>
              <w:rPr>
                <w:rFonts w:ascii="宋体" w:hAnsi="宋体"/>
                <w:color w:val="auto"/>
                <w:szCs w:val="21"/>
              </w:rPr>
            </w:pPr>
          </w:p>
          <w:p>
            <w:pPr>
              <w:rPr>
                <w:rFonts w:ascii="宋体" w:hAnsi="宋体"/>
                <w:color w:val="auto"/>
                <w:szCs w:val="21"/>
              </w:rPr>
            </w:pPr>
            <w:r>
              <w:rPr>
                <w:rFonts w:hint="eastAsia" w:ascii="宋体" w:hAnsi="宋体"/>
                <w:color w:val="auto"/>
                <w:szCs w:val="21"/>
              </w:rPr>
              <w:t>成品检验，体现为检验、检测报告，抽检测、试验记录。</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抽工程施工质量检测：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报告名称《第三方检测（质量检测报告）》</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工程名称：高县2019年中央预算内投资高标准农田建设项目</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时间：2021年1月3日</w:t>
            </w:r>
          </w:p>
          <w:p>
            <w:pPr>
              <w:adjustRightInd w:val="0"/>
              <w:snapToGrid w:val="0"/>
              <w:spacing w:line="400" w:lineRule="exact"/>
              <w:rPr>
                <w:rFonts w:ascii="宋体" w:hAnsi="宋体"/>
                <w:color w:val="auto"/>
                <w:szCs w:val="21"/>
              </w:rPr>
            </w:pPr>
            <w:r>
              <w:rPr>
                <w:rFonts w:hint="eastAsia" w:ascii="宋体" w:hAnsi="宋体"/>
                <w:color w:val="auto"/>
                <w:szCs w:val="21"/>
              </w:rPr>
              <w:t>报告内容：工程概况（高县5个村1.5万亩高标准农田建设），检测依据，检测工作内容，检测工作成果，检测结论。</w:t>
            </w:r>
          </w:p>
          <w:p>
            <w:pPr>
              <w:adjustRightInd w:val="0"/>
              <w:snapToGrid w:val="0"/>
              <w:spacing w:line="400" w:lineRule="exact"/>
              <w:rPr>
                <w:rFonts w:ascii="宋体" w:hAnsi="宋体"/>
                <w:color w:val="auto"/>
                <w:szCs w:val="21"/>
              </w:rPr>
            </w:pPr>
            <w:r>
              <w:rPr>
                <w:rFonts w:hint="eastAsia" w:ascii="宋体" w:hAnsi="宋体"/>
                <w:color w:val="auto"/>
                <w:szCs w:val="21"/>
              </w:rPr>
              <w:t>结论：依据设计文件以及现行规程规范DB51/T1628-2013、DB51/T2202-2016、SL176-2007、JTG F80/1-2017对检测结构进行质量评定，本次三方检测所检参数允许偏差复合设计、规程规范要求，高县2019年中央预算内投资高标准农田建设项目所检工程质量评定为合格。</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检测：聂亮、范东</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审查:田灵先</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批准：王衡</w:t>
            </w:r>
          </w:p>
          <w:p>
            <w:pPr>
              <w:adjustRightInd w:val="0"/>
              <w:snapToGrid w:val="0"/>
              <w:spacing w:line="400" w:lineRule="exact"/>
              <w:ind w:left="1995" w:hanging="1995" w:hangingChars="950"/>
              <w:rPr>
                <w:rFonts w:ascii="宋体" w:hAnsi="宋体"/>
                <w:color w:val="auto"/>
                <w:szCs w:val="21"/>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抽中间产品检测：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报告名称《混凝土检验报告》</w:t>
            </w:r>
          </w:p>
          <w:p>
            <w:pPr>
              <w:adjustRightInd w:val="0"/>
              <w:snapToGrid w:val="0"/>
              <w:spacing w:line="400" w:lineRule="exact"/>
              <w:rPr>
                <w:rFonts w:ascii="宋体" w:hAnsi="宋体"/>
                <w:color w:val="auto"/>
                <w:szCs w:val="21"/>
              </w:rPr>
            </w:pPr>
            <w:r>
              <w:rPr>
                <w:rFonts w:hint="eastAsia" w:ascii="宋体" w:hAnsi="宋体"/>
                <w:color w:val="auto"/>
                <w:szCs w:val="21"/>
              </w:rPr>
              <w:t>项目名称：江油市战旗水库灌区节水配套项目</w:t>
            </w:r>
          </w:p>
          <w:p>
            <w:pPr>
              <w:adjustRightInd w:val="0"/>
              <w:snapToGrid w:val="0"/>
              <w:spacing w:line="400" w:lineRule="exact"/>
              <w:rPr>
                <w:rFonts w:ascii="宋体" w:hAnsi="宋体"/>
                <w:color w:val="auto"/>
                <w:szCs w:val="21"/>
              </w:rPr>
            </w:pPr>
            <w:r>
              <w:rPr>
                <w:rFonts w:hint="eastAsia" w:ascii="宋体" w:hAnsi="宋体"/>
                <w:color w:val="auto"/>
                <w:szCs w:val="21"/>
              </w:rPr>
              <w:t>时间：2020年9月14日</w:t>
            </w:r>
          </w:p>
          <w:p>
            <w:pPr>
              <w:adjustRightInd w:val="0"/>
              <w:snapToGrid w:val="0"/>
              <w:spacing w:line="400" w:lineRule="exact"/>
              <w:rPr>
                <w:rFonts w:ascii="宋体" w:hAnsi="宋体"/>
                <w:color w:val="auto"/>
                <w:szCs w:val="21"/>
              </w:rPr>
            </w:pPr>
            <w:r>
              <w:rPr>
                <w:rFonts w:hint="eastAsia" w:ascii="宋体" w:hAnsi="宋体"/>
                <w:color w:val="auto"/>
                <w:szCs w:val="21"/>
              </w:rPr>
              <w:t>检测项目：混凝土配合比</w:t>
            </w:r>
          </w:p>
          <w:p>
            <w:pPr>
              <w:adjustRightInd w:val="0"/>
              <w:snapToGrid w:val="0"/>
              <w:spacing w:line="400" w:lineRule="exact"/>
              <w:rPr>
                <w:rFonts w:ascii="宋体" w:hAnsi="宋体"/>
                <w:color w:val="auto"/>
                <w:szCs w:val="21"/>
              </w:rPr>
            </w:pPr>
            <w:r>
              <w:rPr>
                <w:rFonts w:hint="eastAsia" w:ascii="宋体" w:hAnsi="宋体"/>
                <w:color w:val="auto"/>
                <w:szCs w:val="21"/>
              </w:rPr>
              <w:t>检验结论：配合比：水泥387、细骨料770、粗骨料（5-20）425、粗骨料（20-40）638、谁180</w:t>
            </w:r>
          </w:p>
          <w:p>
            <w:pPr>
              <w:adjustRightInd w:val="0"/>
              <w:snapToGrid w:val="0"/>
              <w:spacing w:line="400" w:lineRule="exact"/>
              <w:rPr>
                <w:rFonts w:ascii="宋体" w:hAnsi="宋体"/>
                <w:color w:val="auto"/>
                <w:szCs w:val="21"/>
              </w:rPr>
            </w:pPr>
            <w:r>
              <w:rPr>
                <w:rFonts w:hint="eastAsia" w:ascii="宋体" w:hAnsi="宋体"/>
                <w:color w:val="auto"/>
                <w:szCs w:val="21"/>
              </w:rPr>
              <w:t>检测：陈强、王炯</w:t>
            </w:r>
          </w:p>
          <w:p>
            <w:pPr>
              <w:adjustRightInd w:val="0"/>
              <w:snapToGrid w:val="0"/>
              <w:spacing w:line="400" w:lineRule="exact"/>
              <w:rPr>
                <w:rFonts w:ascii="宋体" w:hAnsi="宋体"/>
                <w:color w:val="auto"/>
                <w:szCs w:val="21"/>
              </w:rPr>
            </w:pPr>
            <w:r>
              <w:rPr>
                <w:rFonts w:hint="eastAsia" w:ascii="宋体" w:hAnsi="宋体"/>
                <w:color w:val="auto"/>
                <w:szCs w:val="21"/>
              </w:rPr>
              <w:t>校核:冯春梅</w:t>
            </w:r>
          </w:p>
          <w:p>
            <w:pPr>
              <w:adjustRightInd w:val="0"/>
              <w:snapToGrid w:val="0"/>
              <w:spacing w:line="400" w:lineRule="exact"/>
              <w:rPr>
                <w:rFonts w:ascii="宋体" w:hAnsi="宋体"/>
                <w:color w:val="auto"/>
                <w:szCs w:val="21"/>
              </w:rPr>
            </w:pPr>
            <w:r>
              <w:rPr>
                <w:rFonts w:hint="eastAsia" w:ascii="宋体" w:hAnsi="宋体"/>
                <w:color w:val="auto"/>
                <w:szCs w:val="21"/>
              </w:rPr>
              <w:t>批准：杨泽铭</w:t>
            </w:r>
          </w:p>
          <w:p>
            <w:pPr>
              <w:adjustRightInd w:val="0"/>
              <w:snapToGrid w:val="0"/>
              <w:spacing w:line="400" w:lineRule="exact"/>
              <w:ind w:left="1995" w:hanging="1995" w:hangingChars="950"/>
              <w:rPr>
                <w:rFonts w:hint="eastAsia" w:ascii="宋体" w:hAnsi="宋体"/>
                <w:color w:val="auto"/>
                <w:szCs w:val="21"/>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报告名称《碎石检验报告》</w:t>
            </w:r>
          </w:p>
          <w:p>
            <w:pPr>
              <w:adjustRightInd w:val="0"/>
              <w:snapToGrid w:val="0"/>
              <w:spacing w:line="400" w:lineRule="exact"/>
              <w:rPr>
                <w:rFonts w:ascii="宋体" w:hAnsi="宋体"/>
                <w:color w:val="auto"/>
                <w:szCs w:val="21"/>
              </w:rPr>
            </w:pPr>
            <w:r>
              <w:rPr>
                <w:rFonts w:hint="eastAsia" w:ascii="宋体" w:hAnsi="宋体"/>
                <w:color w:val="auto"/>
                <w:szCs w:val="21"/>
              </w:rPr>
              <w:t>项目名称：江油市战旗水库灌区节水配套项目</w:t>
            </w:r>
          </w:p>
          <w:p>
            <w:pPr>
              <w:adjustRightInd w:val="0"/>
              <w:snapToGrid w:val="0"/>
              <w:spacing w:line="400" w:lineRule="exact"/>
              <w:rPr>
                <w:rFonts w:ascii="宋体" w:hAnsi="宋体"/>
                <w:color w:val="auto"/>
                <w:szCs w:val="21"/>
              </w:rPr>
            </w:pPr>
            <w:r>
              <w:rPr>
                <w:rFonts w:hint="eastAsia" w:ascii="宋体" w:hAnsi="宋体"/>
                <w:color w:val="auto"/>
                <w:szCs w:val="21"/>
              </w:rPr>
              <w:t>时间：2020年8月16日</w:t>
            </w:r>
          </w:p>
          <w:p>
            <w:pPr>
              <w:adjustRightInd w:val="0"/>
              <w:snapToGrid w:val="0"/>
              <w:spacing w:line="400" w:lineRule="exact"/>
              <w:rPr>
                <w:rFonts w:ascii="宋体" w:hAnsi="宋体"/>
                <w:color w:val="auto"/>
                <w:szCs w:val="21"/>
              </w:rPr>
            </w:pPr>
            <w:r>
              <w:rPr>
                <w:rFonts w:hint="eastAsia" w:ascii="宋体" w:hAnsi="宋体"/>
                <w:color w:val="auto"/>
                <w:szCs w:val="21"/>
              </w:rPr>
              <w:t>检测项目：颗粒级配、含泥量、压碎指标等</w:t>
            </w:r>
          </w:p>
          <w:p>
            <w:pPr>
              <w:adjustRightInd w:val="0"/>
              <w:snapToGrid w:val="0"/>
              <w:spacing w:line="400" w:lineRule="exact"/>
              <w:rPr>
                <w:rFonts w:ascii="宋体" w:hAnsi="宋体"/>
                <w:color w:val="auto"/>
                <w:szCs w:val="21"/>
              </w:rPr>
            </w:pPr>
            <w:r>
              <w:rPr>
                <w:rFonts w:hint="eastAsia" w:ascii="宋体" w:hAnsi="宋体"/>
                <w:color w:val="auto"/>
                <w:szCs w:val="21"/>
              </w:rPr>
              <w:t>检验结论：满足SL677-2014规定品质要求</w:t>
            </w:r>
          </w:p>
          <w:p>
            <w:pPr>
              <w:adjustRightInd w:val="0"/>
              <w:snapToGrid w:val="0"/>
              <w:spacing w:line="400" w:lineRule="exact"/>
              <w:rPr>
                <w:rFonts w:ascii="宋体" w:hAnsi="宋体"/>
                <w:color w:val="auto"/>
                <w:szCs w:val="21"/>
              </w:rPr>
            </w:pPr>
            <w:r>
              <w:rPr>
                <w:rFonts w:hint="eastAsia" w:ascii="宋体" w:hAnsi="宋体"/>
                <w:color w:val="auto"/>
                <w:szCs w:val="21"/>
              </w:rPr>
              <w:t>检测：陈强、王炯</w:t>
            </w:r>
          </w:p>
          <w:p>
            <w:pPr>
              <w:adjustRightInd w:val="0"/>
              <w:snapToGrid w:val="0"/>
              <w:spacing w:line="400" w:lineRule="exact"/>
              <w:rPr>
                <w:rFonts w:ascii="宋体" w:hAnsi="宋体"/>
                <w:color w:val="auto"/>
                <w:szCs w:val="21"/>
              </w:rPr>
            </w:pPr>
            <w:r>
              <w:rPr>
                <w:rFonts w:hint="eastAsia" w:ascii="宋体" w:hAnsi="宋体"/>
                <w:color w:val="auto"/>
                <w:szCs w:val="21"/>
              </w:rPr>
              <w:t>校核:冯春梅</w:t>
            </w:r>
          </w:p>
          <w:p>
            <w:pPr>
              <w:adjustRightInd w:val="0"/>
              <w:snapToGrid w:val="0"/>
              <w:spacing w:line="400" w:lineRule="exact"/>
              <w:rPr>
                <w:rFonts w:ascii="宋体" w:hAnsi="宋体"/>
                <w:color w:val="auto"/>
                <w:szCs w:val="21"/>
              </w:rPr>
            </w:pPr>
            <w:r>
              <w:rPr>
                <w:rFonts w:hint="eastAsia" w:ascii="宋体" w:hAnsi="宋体"/>
                <w:color w:val="auto"/>
                <w:szCs w:val="21"/>
              </w:rPr>
              <w:t>批准：杨泽铭</w:t>
            </w:r>
          </w:p>
          <w:p>
            <w:pPr>
              <w:pStyle w:val="2"/>
              <w:rPr>
                <w:color w:val="auto"/>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抽金属结构检测：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报告名称《围栏焊缝》</w:t>
            </w:r>
          </w:p>
          <w:p>
            <w:pPr>
              <w:adjustRightInd w:val="0"/>
              <w:snapToGrid w:val="0"/>
              <w:spacing w:line="400" w:lineRule="exact"/>
              <w:rPr>
                <w:rFonts w:ascii="宋体" w:hAnsi="宋体"/>
                <w:color w:val="auto"/>
                <w:szCs w:val="21"/>
              </w:rPr>
            </w:pPr>
            <w:r>
              <w:rPr>
                <w:rFonts w:hint="eastAsia" w:ascii="宋体" w:hAnsi="宋体"/>
                <w:color w:val="auto"/>
                <w:szCs w:val="21"/>
              </w:rPr>
              <w:t>项目名称：青白江区姚渡镇排洪整治一期工程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时间：2020年9月25日</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检验项目：裂纹、表面夹渣、咬边（深度≤0.5）、未焊满、表面气孔、焊瘤、飞溅等</w:t>
            </w:r>
          </w:p>
          <w:p>
            <w:pPr>
              <w:adjustRightInd w:val="0"/>
              <w:snapToGrid w:val="0"/>
              <w:spacing w:line="400" w:lineRule="exact"/>
              <w:rPr>
                <w:rFonts w:ascii="宋体" w:hAnsi="宋体"/>
                <w:color w:val="auto"/>
                <w:szCs w:val="21"/>
              </w:rPr>
            </w:pPr>
            <w:r>
              <w:rPr>
                <w:rFonts w:hint="eastAsia" w:ascii="宋体" w:hAnsi="宋体"/>
                <w:color w:val="auto"/>
                <w:szCs w:val="21"/>
              </w:rPr>
              <w:t>检验结果：无，无、0.4、无、无、无、无。</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检测：陈强、费小艳</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审核:冯春梅</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批准：杨泽铭</w:t>
            </w:r>
          </w:p>
          <w:p>
            <w:pPr>
              <w:adjustRightInd w:val="0"/>
              <w:snapToGrid w:val="0"/>
              <w:spacing w:line="400" w:lineRule="exact"/>
              <w:ind w:left="1995" w:hanging="1995" w:hangingChars="950"/>
              <w:rPr>
                <w:rFonts w:ascii="宋体" w:hAnsi="宋体"/>
                <w:color w:val="auto"/>
                <w:szCs w:val="21"/>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抽材料检测：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报告名称《检验报告》</w:t>
            </w:r>
          </w:p>
          <w:p>
            <w:pPr>
              <w:adjustRightInd w:val="0"/>
              <w:snapToGrid w:val="0"/>
              <w:spacing w:line="400" w:lineRule="exact"/>
              <w:rPr>
                <w:rFonts w:ascii="宋体" w:hAnsi="宋体"/>
                <w:color w:val="auto"/>
                <w:szCs w:val="21"/>
              </w:rPr>
            </w:pPr>
            <w:r>
              <w:rPr>
                <w:rFonts w:hint="eastAsia" w:ascii="宋体" w:hAnsi="宋体"/>
                <w:color w:val="auto"/>
                <w:szCs w:val="21"/>
              </w:rPr>
              <w:t>工程名称：四川省南江县红鱼洞水库及灌区工程恩巴支渠标段</w:t>
            </w:r>
          </w:p>
          <w:p>
            <w:pPr>
              <w:adjustRightInd w:val="0"/>
              <w:snapToGrid w:val="0"/>
              <w:spacing w:line="400" w:lineRule="exact"/>
              <w:rPr>
                <w:rFonts w:ascii="宋体" w:hAnsi="宋体"/>
                <w:color w:val="auto"/>
                <w:szCs w:val="21"/>
              </w:rPr>
            </w:pPr>
            <w:r>
              <w:rPr>
                <w:rFonts w:hint="eastAsia" w:ascii="宋体" w:hAnsi="宋体"/>
                <w:color w:val="auto"/>
                <w:szCs w:val="21"/>
              </w:rPr>
              <w:t>样品名称：钢筋</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时间：2020年4月18日</w:t>
            </w:r>
          </w:p>
          <w:p>
            <w:pPr>
              <w:adjustRightInd w:val="0"/>
              <w:snapToGrid w:val="0"/>
              <w:spacing w:line="400" w:lineRule="exact"/>
              <w:rPr>
                <w:rFonts w:ascii="宋体" w:hAnsi="宋体"/>
                <w:color w:val="auto"/>
                <w:szCs w:val="21"/>
              </w:rPr>
            </w:pPr>
            <w:r>
              <w:rPr>
                <w:rFonts w:hint="eastAsia" w:ascii="宋体" w:hAnsi="宋体"/>
                <w:color w:val="auto"/>
                <w:szCs w:val="21"/>
              </w:rPr>
              <w:t>检查项目：抗拉强度、屈服强度、延伸率等。</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检验依据：GB/T1499.2-2018</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结论：经检验，所检钢筋满足规范满足GB/T1499.2-2018要求</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检测：王烔、王星雯</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审核:陈强</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批准：杨泽铭</w:t>
            </w:r>
          </w:p>
          <w:p>
            <w:pPr>
              <w:adjustRightInd w:val="0"/>
              <w:snapToGrid w:val="0"/>
              <w:spacing w:line="400" w:lineRule="exact"/>
              <w:ind w:left="1995" w:hanging="1995" w:hangingChars="950"/>
              <w:rPr>
                <w:rFonts w:ascii="宋体" w:hAnsi="宋体"/>
                <w:color w:val="auto"/>
                <w:szCs w:val="21"/>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报告名称《检验报告》</w:t>
            </w:r>
          </w:p>
          <w:p>
            <w:pPr>
              <w:adjustRightInd w:val="0"/>
              <w:snapToGrid w:val="0"/>
              <w:spacing w:line="400" w:lineRule="exact"/>
              <w:rPr>
                <w:rFonts w:ascii="宋体" w:hAnsi="宋体"/>
                <w:color w:val="auto"/>
                <w:szCs w:val="21"/>
              </w:rPr>
            </w:pPr>
            <w:r>
              <w:rPr>
                <w:rFonts w:hint="eastAsia" w:ascii="宋体" w:hAnsi="宋体"/>
                <w:color w:val="auto"/>
                <w:szCs w:val="21"/>
              </w:rPr>
              <w:t>工程名称：四川省南江县红鱼洞水库及灌区工程恩巴支渠标段</w:t>
            </w:r>
          </w:p>
          <w:p>
            <w:pPr>
              <w:adjustRightInd w:val="0"/>
              <w:snapToGrid w:val="0"/>
              <w:spacing w:line="400" w:lineRule="exact"/>
              <w:rPr>
                <w:rFonts w:ascii="宋体" w:hAnsi="宋体"/>
                <w:color w:val="auto"/>
                <w:szCs w:val="21"/>
              </w:rPr>
            </w:pPr>
            <w:r>
              <w:rPr>
                <w:rFonts w:hint="eastAsia" w:ascii="宋体" w:hAnsi="宋体"/>
                <w:color w:val="auto"/>
                <w:szCs w:val="21"/>
              </w:rPr>
              <w:t>样品名称：喷射混凝土抗压试块</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时间：2021年2月6日</w:t>
            </w:r>
          </w:p>
          <w:p>
            <w:pPr>
              <w:adjustRightInd w:val="0"/>
              <w:snapToGrid w:val="0"/>
              <w:spacing w:line="400" w:lineRule="exact"/>
              <w:rPr>
                <w:rFonts w:ascii="宋体" w:hAnsi="宋体"/>
                <w:color w:val="auto"/>
                <w:szCs w:val="21"/>
              </w:rPr>
            </w:pPr>
            <w:r>
              <w:rPr>
                <w:rFonts w:hint="eastAsia" w:ascii="宋体" w:hAnsi="宋体"/>
                <w:color w:val="auto"/>
                <w:szCs w:val="21"/>
              </w:rPr>
              <w:t>检查项目：砂浆抗压强度。</w:t>
            </w:r>
          </w:p>
          <w:p>
            <w:pPr>
              <w:adjustRightInd w:val="0"/>
              <w:snapToGrid w:val="0"/>
              <w:spacing w:line="400" w:lineRule="exact"/>
              <w:ind w:left="1995" w:hanging="1995" w:hangingChars="950"/>
              <w:rPr>
                <w:color w:val="auto"/>
              </w:rPr>
            </w:pPr>
            <w:r>
              <w:rPr>
                <w:rFonts w:hint="eastAsia" w:ascii="宋体" w:hAnsi="宋体"/>
                <w:color w:val="auto"/>
                <w:szCs w:val="21"/>
              </w:rPr>
              <w:t>检验依据：SL352-2006</w:t>
            </w:r>
          </w:p>
          <w:p>
            <w:pPr>
              <w:adjustRightInd w:val="0"/>
              <w:snapToGrid w:val="0"/>
              <w:spacing w:line="400" w:lineRule="exact"/>
              <w:rPr>
                <w:rFonts w:ascii="宋体" w:hAnsi="宋体"/>
                <w:color w:val="auto"/>
                <w:szCs w:val="21"/>
              </w:rPr>
            </w:pPr>
            <w:r>
              <w:rPr>
                <w:rFonts w:hint="eastAsia" w:ascii="宋体" w:hAnsi="宋体"/>
                <w:color w:val="auto"/>
                <w:szCs w:val="21"/>
              </w:rPr>
              <w:t>结论：所检砂浆强度满足设计强度要求。</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检测：聂平、王珂</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审核:王星雯</w:t>
            </w: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批准：陈强</w:t>
            </w:r>
          </w:p>
          <w:p>
            <w:pPr>
              <w:adjustRightInd w:val="0"/>
              <w:snapToGrid w:val="0"/>
              <w:spacing w:line="400" w:lineRule="exact"/>
              <w:ind w:left="1995" w:hanging="1995" w:hangingChars="950"/>
              <w:rPr>
                <w:rFonts w:ascii="宋体" w:hAnsi="宋体"/>
                <w:color w:val="auto"/>
                <w:szCs w:val="21"/>
              </w:rPr>
            </w:pPr>
          </w:p>
          <w:p>
            <w:pPr>
              <w:adjustRightInd w:val="0"/>
              <w:snapToGrid w:val="0"/>
              <w:spacing w:line="400" w:lineRule="exact"/>
              <w:ind w:left="1995" w:hanging="1995" w:hangingChars="950"/>
              <w:rPr>
                <w:rFonts w:ascii="宋体" w:hAnsi="宋体"/>
                <w:color w:val="auto"/>
                <w:szCs w:val="21"/>
              </w:rPr>
            </w:pPr>
            <w:r>
              <w:rPr>
                <w:rFonts w:hint="eastAsia" w:ascii="宋体" w:hAnsi="宋体"/>
                <w:color w:val="auto"/>
                <w:szCs w:val="21"/>
              </w:rPr>
              <w:t>报告名称《碎石检验报告》</w:t>
            </w:r>
          </w:p>
          <w:p>
            <w:pPr>
              <w:adjustRightInd w:val="0"/>
              <w:snapToGrid w:val="0"/>
              <w:spacing w:line="400" w:lineRule="exact"/>
              <w:rPr>
                <w:rFonts w:ascii="宋体" w:hAnsi="宋体"/>
                <w:color w:val="auto"/>
                <w:szCs w:val="21"/>
              </w:rPr>
            </w:pPr>
            <w:r>
              <w:rPr>
                <w:rFonts w:hint="eastAsia" w:ascii="宋体" w:hAnsi="宋体"/>
                <w:color w:val="auto"/>
                <w:szCs w:val="21"/>
              </w:rPr>
              <w:t>项目名称：江油市战旗水库灌区节水配套项目</w:t>
            </w:r>
          </w:p>
          <w:p>
            <w:pPr>
              <w:adjustRightInd w:val="0"/>
              <w:snapToGrid w:val="0"/>
              <w:spacing w:line="400" w:lineRule="exact"/>
              <w:rPr>
                <w:rFonts w:ascii="宋体" w:hAnsi="宋体"/>
                <w:color w:val="auto"/>
                <w:szCs w:val="21"/>
              </w:rPr>
            </w:pPr>
            <w:r>
              <w:rPr>
                <w:rFonts w:hint="eastAsia" w:ascii="宋体" w:hAnsi="宋体"/>
                <w:color w:val="auto"/>
                <w:szCs w:val="21"/>
              </w:rPr>
              <w:t>时间：2020年8月16日</w:t>
            </w:r>
          </w:p>
          <w:p>
            <w:pPr>
              <w:adjustRightInd w:val="0"/>
              <w:snapToGrid w:val="0"/>
              <w:spacing w:line="400" w:lineRule="exact"/>
              <w:rPr>
                <w:rFonts w:ascii="宋体" w:hAnsi="宋体"/>
                <w:color w:val="auto"/>
                <w:szCs w:val="21"/>
              </w:rPr>
            </w:pPr>
            <w:r>
              <w:rPr>
                <w:rFonts w:hint="eastAsia" w:ascii="宋体" w:hAnsi="宋体"/>
                <w:color w:val="auto"/>
                <w:szCs w:val="21"/>
              </w:rPr>
              <w:t>检测项目：颗粒级配、含泥量、压碎指标等</w:t>
            </w:r>
          </w:p>
          <w:p>
            <w:pPr>
              <w:adjustRightInd w:val="0"/>
              <w:snapToGrid w:val="0"/>
              <w:spacing w:line="400" w:lineRule="exact"/>
              <w:rPr>
                <w:rFonts w:ascii="宋体" w:hAnsi="宋体"/>
                <w:color w:val="auto"/>
                <w:szCs w:val="21"/>
              </w:rPr>
            </w:pPr>
            <w:r>
              <w:rPr>
                <w:rFonts w:hint="eastAsia" w:ascii="宋体" w:hAnsi="宋体"/>
                <w:color w:val="auto"/>
                <w:szCs w:val="21"/>
              </w:rPr>
              <w:t>检验结论：满足SL677-2014规定品质要求</w:t>
            </w:r>
          </w:p>
          <w:p>
            <w:pPr>
              <w:adjustRightInd w:val="0"/>
              <w:snapToGrid w:val="0"/>
              <w:spacing w:line="400" w:lineRule="exact"/>
              <w:rPr>
                <w:rFonts w:ascii="宋体" w:hAnsi="宋体"/>
                <w:color w:val="auto"/>
                <w:szCs w:val="21"/>
              </w:rPr>
            </w:pPr>
            <w:r>
              <w:rPr>
                <w:rFonts w:hint="eastAsia" w:ascii="宋体" w:hAnsi="宋体"/>
                <w:color w:val="auto"/>
                <w:szCs w:val="21"/>
              </w:rPr>
              <w:t>检测：陈强、王炯</w:t>
            </w:r>
          </w:p>
          <w:p>
            <w:pPr>
              <w:adjustRightInd w:val="0"/>
              <w:snapToGrid w:val="0"/>
              <w:spacing w:line="400" w:lineRule="exact"/>
              <w:rPr>
                <w:rFonts w:ascii="宋体" w:hAnsi="宋体"/>
                <w:color w:val="auto"/>
                <w:szCs w:val="21"/>
              </w:rPr>
            </w:pPr>
            <w:r>
              <w:rPr>
                <w:rFonts w:hint="eastAsia" w:ascii="宋体" w:hAnsi="宋体"/>
                <w:color w:val="auto"/>
                <w:szCs w:val="21"/>
              </w:rPr>
              <w:t>校核:冯春梅</w:t>
            </w:r>
          </w:p>
          <w:p>
            <w:pPr>
              <w:adjustRightInd w:val="0"/>
              <w:snapToGrid w:val="0"/>
              <w:spacing w:line="400" w:lineRule="exact"/>
              <w:rPr>
                <w:rFonts w:ascii="宋体" w:hAnsi="宋体"/>
                <w:color w:val="auto"/>
                <w:szCs w:val="21"/>
              </w:rPr>
            </w:pPr>
            <w:r>
              <w:rPr>
                <w:rFonts w:hint="eastAsia" w:ascii="宋体" w:hAnsi="宋体"/>
                <w:color w:val="auto"/>
                <w:szCs w:val="21"/>
              </w:rPr>
              <w:t>批准：杨泽铭</w:t>
            </w:r>
          </w:p>
          <w:p>
            <w:pPr>
              <w:pStyle w:val="4"/>
              <w:rPr>
                <w:color w:val="auto"/>
              </w:rPr>
            </w:pPr>
          </w:p>
          <w:p>
            <w:pPr>
              <w:adjustRightInd w:val="0"/>
              <w:snapToGrid w:val="0"/>
              <w:spacing w:line="400" w:lineRule="exact"/>
              <w:rPr>
                <w:rFonts w:ascii="宋体" w:hAnsi="宋体"/>
                <w:color w:val="auto"/>
                <w:szCs w:val="21"/>
              </w:rPr>
            </w:pPr>
            <w:r>
              <w:rPr>
                <w:rFonts w:hint="eastAsia" w:ascii="宋体" w:hAnsi="宋体"/>
                <w:color w:val="auto"/>
                <w:szCs w:val="21"/>
              </w:rPr>
              <w:t>报告名称《检验报告》</w:t>
            </w:r>
          </w:p>
          <w:p>
            <w:pPr>
              <w:adjustRightInd w:val="0"/>
              <w:snapToGrid w:val="0"/>
              <w:spacing w:line="400" w:lineRule="exact"/>
              <w:rPr>
                <w:rFonts w:ascii="宋体" w:hAnsi="宋体"/>
                <w:color w:val="auto"/>
                <w:szCs w:val="21"/>
              </w:rPr>
            </w:pPr>
            <w:r>
              <w:rPr>
                <w:rFonts w:hint="eastAsia" w:ascii="宋体" w:hAnsi="宋体"/>
                <w:color w:val="auto"/>
                <w:szCs w:val="21"/>
              </w:rPr>
              <w:t>工程名称：四川省南江县红鱼洞水库及灌区工程恩巴支渠标段</w:t>
            </w:r>
          </w:p>
          <w:p>
            <w:pPr>
              <w:adjustRightInd w:val="0"/>
              <w:snapToGrid w:val="0"/>
              <w:spacing w:line="400" w:lineRule="exact"/>
              <w:rPr>
                <w:rFonts w:ascii="宋体" w:hAnsi="宋体"/>
                <w:color w:val="auto"/>
                <w:szCs w:val="21"/>
              </w:rPr>
            </w:pPr>
            <w:r>
              <w:rPr>
                <w:rFonts w:hint="eastAsia" w:ascii="宋体" w:hAnsi="宋体"/>
                <w:color w:val="auto"/>
                <w:szCs w:val="21"/>
              </w:rPr>
              <w:t>样品名称：钢筋原材料</w:t>
            </w:r>
          </w:p>
          <w:p>
            <w:pPr>
              <w:adjustRightInd w:val="0"/>
              <w:snapToGrid w:val="0"/>
              <w:spacing w:line="400" w:lineRule="exact"/>
              <w:rPr>
                <w:rFonts w:ascii="宋体" w:hAnsi="宋体"/>
                <w:color w:val="auto"/>
                <w:szCs w:val="21"/>
              </w:rPr>
            </w:pPr>
            <w:r>
              <w:rPr>
                <w:rFonts w:hint="eastAsia" w:ascii="宋体" w:hAnsi="宋体"/>
                <w:color w:val="auto"/>
                <w:szCs w:val="21"/>
              </w:rPr>
              <w:t>时间：2021年1月18日</w:t>
            </w:r>
          </w:p>
          <w:p>
            <w:pPr>
              <w:adjustRightInd w:val="0"/>
              <w:snapToGrid w:val="0"/>
              <w:spacing w:line="400" w:lineRule="exact"/>
              <w:rPr>
                <w:rFonts w:ascii="宋体" w:hAnsi="宋体"/>
                <w:color w:val="auto"/>
                <w:szCs w:val="21"/>
              </w:rPr>
            </w:pPr>
            <w:r>
              <w:rPr>
                <w:rFonts w:hint="eastAsia" w:ascii="宋体" w:hAnsi="宋体"/>
                <w:color w:val="auto"/>
                <w:szCs w:val="21"/>
              </w:rPr>
              <w:t>检查项目：抗拉强度、屈服强度、反向弯曲、最大力总延伸率等。</w:t>
            </w:r>
          </w:p>
          <w:p>
            <w:pPr>
              <w:adjustRightInd w:val="0"/>
              <w:snapToGrid w:val="0"/>
              <w:spacing w:line="400" w:lineRule="exact"/>
              <w:rPr>
                <w:rFonts w:ascii="宋体" w:hAnsi="宋体"/>
                <w:color w:val="auto"/>
                <w:szCs w:val="21"/>
              </w:rPr>
            </w:pPr>
            <w:r>
              <w:rPr>
                <w:rFonts w:hint="eastAsia" w:ascii="宋体" w:hAnsi="宋体"/>
                <w:color w:val="auto"/>
                <w:szCs w:val="21"/>
              </w:rPr>
              <w:t>检验依据：GB/T 28900-2012、YB/T 081-2013、GB/T 1499.2-2018、GB/T 228.1-2010</w:t>
            </w:r>
          </w:p>
          <w:p>
            <w:pPr>
              <w:adjustRightInd w:val="0"/>
              <w:snapToGrid w:val="0"/>
              <w:spacing w:line="400" w:lineRule="exact"/>
              <w:rPr>
                <w:rFonts w:ascii="宋体" w:hAnsi="宋体"/>
                <w:color w:val="auto"/>
                <w:szCs w:val="21"/>
              </w:rPr>
            </w:pPr>
            <w:r>
              <w:rPr>
                <w:rFonts w:hint="eastAsia" w:ascii="宋体" w:hAnsi="宋体"/>
                <w:color w:val="auto"/>
                <w:szCs w:val="21"/>
              </w:rPr>
              <w:t>标准要求：≥540Mpa、≥400Mpa、 受弯部位表面无裂纹、≥9.0%；</w:t>
            </w:r>
          </w:p>
          <w:p>
            <w:pPr>
              <w:adjustRightInd w:val="0"/>
              <w:snapToGrid w:val="0"/>
              <w:spacing w:line="400" w:lineRule="exact"/>
              <w:rPr>
                <w:rFonts w:ascii="宋体" w:hAnsi="宋体"/>
                <w:color w:val="auto"/>
                <w:szCs w:val="21"/>
              </w:rPr>
            </w:pPr>
            <w:r>
              <w:rPr>
                <w:rFonts w:hint="eastAsia" w:ascii="宋体" w:hAnsi="宋体"/>
                <w:color w:val="auto"/>
                <w:szCs w:val="21"/>
              </w:rPr>
              <w:t>判定依据：GB/T 1499.2-2018</w:t>
            </w:r>
          </w:p>
          <w:p>
            <w:pPr>
              <w:adjustRightInd w:val="0"/>
              <w:snapToGrid w:val="0"/>
              <w:spacing w:line="400" w:lineRule="exact"/>
              <w:rPr>
                <w:rFonts w:ascii="宋体" w:hAnsi="宋体"/>
                <w:color w:val="auto"/>
                <w:szCs w:val="21"/>
              </w:rPr>
            </w:pPr>
            <w:r>
              <w:rPr>
                <w:rFonts w:hint="eastAsia" w:ascii="宋体" w:hAnsi="宋体"/>
                <w:color w:val="auto"/>
                <w:szCs w:val="21"/>
              </w:rPr>
              <w:t>检测结果：595Mpa、430Mpa、无裂纹、15.8%</w:t>
            </w:r>
          </w:p>
          <w:p>
            <w:pPr>
              <w:adjustRightInd w:val="0"/>
              <w:snapToGrid w:val="0"/>
              <w:spacing w:line="400" w:lineRule="exact"/>
              <w:rPr>
                <w:rFonts w:ascii="宋体" w:hAnsi="宋体"/>
                <w:color w:val="auto"/>
                <w:szCs w:val="21"/>
              </w:rPr>
            </w:pPr>
            <w:r>
              <w:rPr>
                <w:rFonts w:hint="eastAsia" w:ascii="宋体" w:hAnsi="宋体"/>
                <w:color w:val="auto"/>
                <w:szCs w:val="21"/>
              </w:rPr>
              <w:t>结论：所检钢筋指标满足GB/T 1499.2-2018规定的品质要求。</w:t>
            </w:r>
          </w:p>
          <w:p>
            <w:pPr>
              <w:adjustRightInd w:val="0"/>
              <w:snapToGrid w:val="0"/>
              <w:spacing w:line="400" w:lineRule="exact"/>
              <w:rPr>
                <w:rFonts w:ascii="宋体" w:hAnsi="宋体"/>
                <w:color w:val="auto"/>
                <w:szCs w:val="21"/>
              </w:rPr>
            </w:pPr>
            <w:r>
              <w:rPr>
                <w:rFonts w:hint="eastAsia" w:ascii="宋体" w:hAnsi="宋体"/>
                <w:color w:val="auto"/>
                <w:szCs w:val="21"/>
              </w:rPr>
              <w:t>检测：王烔、王星雯</w:t>
            </w:r>
          </w:p>
          <w:p>
            <w:pPr>
              <w:adjustRightInd w:val="0"/>
              <w:snapToGrid w:val="0"/>
              <w:spacing w:line="400" w:lineRule="exact"/>
              <w:rPr>
                <w:rFonts w:ascii="宋体" w:hAnsi="宋体"/>
                <w:color w:val="auto"/>
                <w:szCs w:val="21"/>
              </w:rPr>
            </w:pPr>
            <w:r>
              <w:rPr>
                <w:rFonts w:hint="eastAsia" w:ascii="宋体" w:hAnsi="宋体"/>
                <w:color w:val="auto"/>
                <w:szCs w:val="21"/>
              </w:rPr>
              <w:t>审核:陈强</w:t>
            </w:r>
          </w:p>
          <w:p>
            <w:pPr>
              <w:adjustRightInd w:val="0"/>
              <w:snapToGrid w:val="0"/>
              <w:spacing w:line="400" w:lineRule="exact"/>
              <w:ind w:left="1995" w:hanging="1995" w:hangingChars="950"/>
              <w:rPr>
                <w:color w:val="auto"/>
              </w:rPr>
            </w:pPr>
            <w:r>
              <w:rPr>
                <w:rFonts w:hint="eastAsia" w:ascii="宋体" w:hAnsi="宋体"/>
                <w:color w:val="auto"/>
                <w:szCs w:val="21"/>
              </w:rPr>
              <w:t>批准：杨泽铭</w:t>
            </w:r>
          </w:p>
          <w:p>
            <w:pPr>
              <w:adjustRightInd w:val="0"/>
              <w:snapToGrid w:val="0"/>
              <w:spacing w:line="400" w:lineRule="exact"/>
              <w:rPr>
                <w:rFonts w:ascii="宋体" w:hAnsi="宋体"/>
                <w:color w:val="auto"/>
                <w:szCs w:val="21"/>
              </w:rPr>
            </w:pPr>
            <w:r>
              <w:rPr>
                <w:rFonts w:hint="eastAsia" w:ascii="宋体" w:hAnsi="宋体"/>
                <w:color w:val="auto"/>
                <w:szCs w:val="21"/>
              </w:rPr>
              <w:t>以上试验和检验报告都能提供原始记录，查看记录一致。</w:t>
            </w:r>
          </w:p>
          <w:p>
            <w:pPr>
              <w:spacing w:line="400" w:lineRule="atLeast"/>
              <w:ind w:firstLine="408"/>
              <w:jc w:val="left"/>
              <w:rPr>
                <w:rFonts w:ascii="宋体" w:hAnsi="宋体"/>
                <w:color w:val="auto"/>
                <w:szCs w:val="21"/>
              </w:rPr>
            </w:pPr>
            <w:r>
              <w:rPr>
                <w:rFonts w:hint="eastAsia" w:ascii="宋体" w:hAnsi="宋体"/>
                <w:color w:val="auto"/>
                <w:szCs w:val="21"/>
              </w:rPr>
              <w:t>产品监视过程基本受控。</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不合格输出的控制</w:t>
            </w:r>
          </w:p>
        </w:tc>
        <w:tc>
          <w:tcPr>
            <w:tcW w:w="960" w:type="dxa"/>
          </w:tcPr>
          <w:p>
            <w:pPr>
              <w:rPr>
                <w:rFonts w:ascii="宋体" w:hAnsi="宋体" w:cs="新宋体"/>
                <w:color w:val="auto"/>
                <w:szCs w:val="21"/>
              </w:rPr>
            </w:pPr>
            <w:r>
              <w:rPr>
                <w:rFonts w:hint="eastAsia" w:ascii="宋体" w:hAnsi="宋体" w:cs="新宋体"/>
                <w:color w:val="auto"/>
                <w:szCs w:val="21"/>
              </w:rPr>
              <w:t xml:space="preserve">Q8.7 </w:t>
            </w:r>
          </w:p>
        </w:tc>
        <w:tc>
          <w:tcPr>
            <w:tcW w:w="10004" w:type="dxa"/>
          </w:tcPr>
          <w:p>
            <w:pPr>
              <w:pStyle w:val="5"/>
              <w:spacing w:line="400" w:lineRule="exact"/>
              <w:rPr>
                <w:rFonts w:ascii="宋体" w:hAnsi="宋体"/>
                <w:color w:val="auto"/>
                <w:szCs w:val="21"/>
              </w:rPr>
            </w:pPr>
            <w:r>
              <w:rPr>
                <w:rFonts w:ascii="宋体" w:hAnsi="宋体"/>
                <w:color w:val="auto"/>
                <w:szCs w:val="21"/>
              </w:rPr>
              <w:t>.</w:t>
            </w:r>
            <w:r>
              <w:rPr>
                <w:rFonts w:hint="eastAsia" w:ascii="宋体" w:hAnsi="宋体"/>
                <w:color w:val="auto"/>
                <w:szCs w:val="21"/>
              </w:rPr>
              <w:t xml:space="preserve">   查，公司编制了《不合格控制程序》对不合格的控制及其职责、权限及要求进行了规定。</w:t>
            </w:r>
          </w:p>
          <w:p>
            <w:pPr>
              <w:pStyle w:val="5"/>
              <w:spacing w:line="400" w:lineRule="exact"/>
              <w:ind w:firstLine="420" w:firstLineChars="200"/>
              <w:rPr>
                <w:rFonts w:ascii="宋体" w:hAnsi="宋体"/>
                <w:color w:val="auto"/>
                <w:szCs w:val="21"/>
              </w:rPr>
            </w:pPr>
            <w:r>
              <w:rPr>
                <w:rFonts w:hint="eastAsia" w:ascii="宋体" w:hAnsi="宋体"/>
                <w:color w:val="auto"/>
                <w:szCs w:val="21"/>
              </w:rPr>
              <w:t>经查，针对发生的不合格检测部对不合格进行了评审，确定了结论、措施和对纠正后的不合格进行了验证。</w:t>
            </w:r>
          </w:p>
          <w:p>
            <w:pPr>
              <w:outlineLvl w:val="0"/>
              <w:rPr>
                <w:rFonts w:ascii="宋体" w:hAnsi="宋体"/>
                <w:color w:val="auto"/>
                <w:szCs w:val="21"/>
              </w:rPr>
            </w:pPr>
            <w:r>
              <w:rPr>
                <w:rFonts w:hint="eastAsia" w:ascii="宋体" w:hAnsi="宋体"/>
                <w:color w:val="auto"/>
                <w:szCs w:val="21"/>
              </w:rPr>
              <w:t>抽查：《纠正措施报告》</w:t>
            </w:r>
          </w:p>
          <w:p>
            <w:pPr>
              <w:outlineLvl w:val="0"/>
              <w:rPr>
                <w:rFonts w:ascii="宋体" w:hAnsi="宋体"/>
                <w:color w:val="auto"/>
                <w:szCs w:val="21"/>
              </w:rPr>
            </w:pPr>
            <w:r>
              <w:rPr>
                <w:rFonts w:ascii="宋体" w:hAnsi="宋体"/>
                <w:color w:val="auto"/>
                <w:szCs w:val="21"/>
              </w:rPr>
              <w:t>2021</w:t>
            </w:r>
            <w:r>
              <w:rPr>
                <w:rFonts w:hint="eastAsia" w:ascii="宋体" w:hAnsi="宋体"/>
                <w:color w:val="auto"/>
                <w:szCs w:val="21"/>
              </w:rPr>
              <w:t>年1月10日</w:t>
            </w:r>
          </w:p>
          <w:p>
            <w:pPr>
              <w:outlineLvl w:val="0"/>
              <w:rPr>
                <w:rFonts w:ascii="宋体" w:hAnsi="宋体"/>
                <w:color w:val="auto"/>
                <w:szCs w:val="21"/>
              </w:rPr>
            </w:pPr>
            <w:r>
              <w:rPr>
                <w:rFonts w:hint="eastAsia" w:ascii="宋体" w:hAnsi="宋体"/>
                <w:color w:val="auto"/>
                <w:szCs w:val="21"/>
              </w:rPr>
              <w:t>不合格描述：在检测部发现部分原始记录没有人员签字。</w:t>
            </w:r>
          </w:p>
          <w:p>
            <w:pPr>
              <w:outlineLvl w:val="0"/>
              <w:rPr>
                <w:rFonts w:ascii="宋体" w:hAnsi="宋体"/>
                <w:color w:val="auto"/>
                <w:szCs w:val="21"/>
              </w:rPr>
            </w:pPr>
            <w:r>
              <w:rPr>
                <w:rFonts w:hint="eastAsia" w:ascii="宋体" w:hAnsi="宋体"/>
                <w:color w:val="auto"/>
                <w:szCs w:val="21"/>
              </w:rPr>
              <w:t>评审意见：及时完善记录，规范操作</w:t>
            </w:r>
          </w:p>
          <w:p>
            <w:pPr>
              <w:outlineLvl w:val="0"/>
              <w:rPr>
                <w:rFonts w:ascii="宋体" w:hAnsi="宋体"/>
                <w:color w:val="auto"/>
                <w:szCs w:val="21"/>
              </w:rPr>
            </w:pPr>
            <w:r>
              <w:rPr>
                <w:rFonts w:hint="eastAsia" w:ascii="宋体" w:hAnsi="宋体"/>
                <w:color w:val="auto"/>
                <w:szCs w:val="21"/>
              </w:rPr>
              <w:t>评审人：陈强</w:t>
            </w:r>
          </w:p>
          <w:p>
            <w:pPr>
              <w:outlineLvl w:val="0"/>
              <w:rPr>
                <w:rFonts w:ascii="宋体" w:hAnsi="宋体"/>
                <w:color w:val="auto"/>
                <w:szCs w:val="21"/>
              </w:rPr>
            </w:pPr>
            <w:r>
              <w:rPr>
                <w:rFonts w:hint="eastAsia" w:ascii="宋体" w:hAnsi="宋体"/>
                <w:color w:val="auto"/>
                <w:szCs w:val="21"/>
              </w:rPr>
              <w:t>处理情况及结果：记录已完善，后续未出现同样问题</w:t>
            </w:r>
          </w:p>
          <w:p>
            <w:pPr>
              <w:spacing w:line="360" w:lineRule="auto"/>
              <w:rPr>
                <w:rFonts w:ascii="宋体" w:hAnsi="宋体"/>
                <w:color w:val="auto"/>
                <w:szCs w:val="21"/>
              </w:rPr>
            </w:pPr>
            <w:r>
              <w:rPr>
                <w:rFonts w:hint="eastAsia" w:ascii="宋体" w:hAnsi="宋体"/>
                <w:color w:val="auto"/>
                <w:szCs w:val="21"/>
              </w:rPr>
              <w:t>验证人：冯春梅</w:t>
            </w:r>
          </w:p>
          <w:p>
            <w:pPr>
              <w:spacing w:line="360" w:lineRule="auto"/>
              <w:rPr>
                <w:rFonts w:ascii="宋体" w:hAnsi="宋体"/>
                <w:color w:val="auto"/>
                <w:szCs w:val="21"/>
              </w:rPr>
            </w:pPr>
            <w:r>
              <w:rPr>
                <w:rFonts w:hint="eastAsia" w:ascii="宋体" w:hAnsi="宋体"/>
                <w:color w:val="auto"/>
                <w:szCs w:val="21"/>
              </w:rPr>
              <w:t>2021年1月14日</w:t>
            </w:r>
          </w:p>
          <w:p>
            <w:pPr>
              <w:spacing w:line="400" w:lineRule="atLeast"/>
              <w:ind w:firstLine="465"/>
              <w:rPr>
                <w:rFonts w:ascii="宋体" w:hAnsi="宋体"/>
                <w:color w:val="auto"/>
                <w:szCs w:val="21"/>
              </w:rPr>
            </w:pPr>
            <w:r>
              <w:rPr>
                <w:rFonts w:hint="eastAsia" w:ascii="宋体" w:hAnsi="宋体"/>
                <w:color w:val="auto"/>
                <w:szCs w:val="21"/>
              </w:rPr>
              <w:t>经查，该公司体系运行以来未发生对不合格进行让步放行的情况，部门对不合格品的性质、处理的措施及结论的结果进行了记录及保持</w:t>
            </w:r>
          </w:p>
        </w:tc>
        <w:tc>
          <w:tcPr>
            <w:tcW w:w="1585" w:type="dxa"/>
          </w:tcPr>
          <w:p>
            <w:pPr>
              <w:rPr>
                <w:color w:val="auto"/>
                <w:highlight w:val="magenta"/>
              </w:rPr>
            </w:pPr>
            <w:r>
              <w:rPr>
                <w:rFonts w:hint="eastAsia" w:ascii="宋体" w:hAnsi="宋体"/>
                <w:color w:val="auto"/>
                <w:szCs w:val="21"/>
              </w:rPr>
              <w:t>符合</w:t>
            </w: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受审核部门：合同部  主管领导：王衡，  陪同人员：</w:t>
            </w:r>
            <w:r>
              <w:rPr>
                <w:rFonts w:hint="eastAsia"/>
                <w:color w:val="auto"/>
                <w:sz w:val="24"/>
                <w:szCs w:val="24"/>
                <w:lang w:eastAsia="zh-CN"/>
              </w:rPr>
              <w:t>赵欢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color w:val="auto"/>
              </w:rPr>
            </w:pPr>
            <w:r>
              <w:rPr>
                <w:rFonts w:hint="eastAsia"/>
                <w:color w:val="auto"/>
                <w:sz w:val="24"/>
                <w:szCs w:val="24"/>
              </w:rPr>
              <w:t>审核员：文平</w:t>
            </w:r>
            <w:r>
              <w:rPr>
                <w:rFonts w:hint="eastAsia"/>
                <w:color w:val="auto"/>
                <w:sz w:val="24"/>
                <w:szCs w:val="24"/>
                <w:lang w:val="en-US" w:eastAsia="zh-CN"/>
              </w:rPr>
              <w:t xml:space="preserve">      </w:t>
            </w:r>
            <w:r>
              <w:rPr>
                <w:rFonts w:hint="eastAsia"/>
                <w:color w:val="auto"/>
                <w:sz w:val="24"/>
                <w:szCs w:val="24"/>
              </w:rPr>
              <w:t xml:space="preserve">   审核时间：2021.5.11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QES5.3；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查，合同部的岗位职责和权限如下：</w:t>
            </w:r>
          </w:p>
          <w:p>
            <w:pPr>
              <w:spacing w:line="400" w:lineRule="exact"/>
              <w:rPr>
                <w:rFonts w:ascii="宋体" w:cs="宋体"/>
                <w:color w:val="auto"/>
                <w:szCs w:val="21"/>
              </w:rPr>
            </w:pPr>
            <w:r>
              <w:rPr>
                <w:rFonts w:hint="eastAsia" w:ascii="宋体" w:cs="宋体"/>
                <w:color w:val="auto"/>
                <w:szCs w:val="21"/>
              </w:rPr>
              <w:t>在《管理手册》中规定了合同部的职责和权限，以确保部门工作的展开和实施：</w:t>
            </w:r>
          </w:p>
          <w:p>
            <w:pPr>
              <w:spacing w:line="400" w:lineRule="exact"/>
              <w:rPr>
                <w:rFonts w:ascii="宋体" w:cs="宋体"/>
                <w:color w:val="auto"/>
                <w:szCs w:val="21"/>
              </w:rPr>
            </w:pPr>
            <w:r>
              <w:rPr>
                <w:rFonts w:hint="eastAsia" w:ascii="宋体" w:cs="宋体"/>
                <w:color w:val="auto"/>
                <w:szCs w:val="21"/>
              </w:rPr>
              <w:t>1)负责拟订公司具体经济合同管理实施细则，在上级批准后，组织实行。</w:t>
            </w:r>
          </w:p>
          <w:p>
            <w:pPr>
              <w:spacing w:line="400" w:lineRule="exact"/>
              <w:rPr>
                <w:rFonts w:ascii="宋体" w:cs="宋体"/>
                <w:color w:val="auto"/>
                <w:szCs w:val="21"/>
              </w:rPr>
            </w:pPr>
            <w:r>
              <w:rPr>
                <w:rFonts w:hint="eastAsia" w:ascii="宋体" w:cs="宋体"/>
                <w:color w:val="auto"/>
                <w:szCs w:val="21"/>
              </w:rPr>
              <w:t>2)负责本部门安全和环境卫生管理。</w:t>
            </w:r>
          </w:p>
          <w:p>
            <w:pPr>
              <w:spacing w:line="400" w:lineRule="exact"/>
              <w:rPr>
                <w:rFonts w:ascii="宋体" w:cs="宋体"/>
                <w:color w:val="auto"/>
                <w:szCs w:val="21"/>
              </w:rPr>
            </w:pPr>
            <w:r>
              <w:rPr>
                <w:rFonts w:hint="eastAsia" w:ascii="宋体" w:cs="宋体"/>
                <w:color w:val="auto"/>
                <w:szCs w:val="21"/>
              </w:rPr>
              <w:t>3)负责相关职业健康安全法律法规的收集。</w:t>
            </w:r>
          </w:p>
          <w:p>
            <w:pPr>
              <w:spacing w:line="400" w:lineRule="exact"/>
              <w:rPr>
                <w:rFonts w:ascii="宋体" w:cs="宋体"/>
                <w:color w:val="auto"/>
                <w:szCs w:val="21"/>
              </w:rPr>
            </w:pPr>
            <w:r>
              <w:rPr>
                <w:rFonts w:hint="eastAsia" w:ascii="宋体" w:cs="宋体"/>
                <w:color w:val="auto"/>
                <w:szCs w:val="21"/>
              </w:rPr>
              <w:t>4)负责组织参与危险源识别与评价。</w:t>
            </w:r>
          </w:p>
          <w:p>
            <w:pPr>
              <w:spacing w:line="400" w:lineRule="exact"/>
              <w:rPr>
                <w:rFonts w:ascii="宋体" w:cs="宋体"/>
                <w:color w:val="auto"/>
                <w:szCs w:val="21"/>
              </w:rPr>
            </w:pPr>
            <w:r>
              <w:rPr>
                <w:rFonts w:hint="eastAsia" w:ascii="宋体" w:cs="宋体"/>
                <w:color w:val="auto"/>
                <w:szCs w:val="21"/>
              </w:rPr>
              <w:t>5)负责市场开发拓展，发展和维护公司内外公共关系，建立与上级主管部门良好的沟通渠道。</w:t>
            </w:r>
          </w:p>
          <w:p>
            <w:pPr>
              <w:spacing w:line="400" w:lineRule="exact"/>
              <w:rPr>
                <w:rFonts w:ascii="宋体" w:cs="宋体"/>
                <w:color w:val="auto"/>
                <w:szCs w:val="21"/>
              </w:rPr>
            </w:pPr>
            <w:r>
              <w:rPr>
                <w:rFonts w:hint="eastAsia" w:ascii="宋体" w:cs="宋体"/>
                <w:color w:val="auto"/>
                <w:szCs w:val="21"/>
              </w:rPr>
              <w:t>……</w:t>
            </w:r>
          </w:p>
          <w:p>
            <w:pPr>
              <w:spacing w:line="400" w:lineRule="exact"/>
              <w:rPr>
                <w:rFonts w:ascii="宋体" w:cs="宋体"/>
                <w:color w:val="auto"/>
                <w:szCs w:val="21"/>
              </w:rPr>
            </w:pPr>
            <w:r>
              <w:rPr>
                <w:rFonts w:hint="eastAsia" w:ascii="宋体" w:cs="宋体"/>
                <w:color w:val="auto"/>
                <w:szCs w:val="21"/>
              </w:rPr>
              <w:t>部门职责清晰、明确。</w:t>
            </w:r>
          </w:p>
          <w:p>
            <w:pPr>
              <w:widowControl/>
              <w:jc w:val="left"/>
              <w:rPr>
                <w:rFonts w:ascii="宋体" w:hAnsi="宋体"/>
                <w:color w:val="auto"/>
                <w:szCs w:val="21"/>
              </w:rPr>
            </w:pPr>
            <w:r>
              <w:rPr>
                <w:rFonts w:hint="eastAsia" w:ascii="宋体" w:cs="宋体"/>
                <w:color w:val="auto"/>
                <w:szCs w:val="21"/>
              </w:rPr>
              <w:t>合同部负责人能基本阐述本部门的主要职责</w:t>
            </w:r>
            <w:r>
              <w:rPr>
                <w:rFonts w:hint="eastAsia" w:ascii="宋体" w:hAnsi="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QES6.2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查合同部目标考核时间（2021年01月-2021年3月）</w:t>
            </w:r>
          </w:p>
          <w:p>
            <w:pPr>
              <w:spacing w:line="400" w:lineRule="exact"/>
              <w:rPr>
                <w:rFonts w:ascii="宋体" w:cs="宋体"/>
                <w:color w:val="auto"/>
                <w:szCs w:val="21"/>
              </w:rPr>
            </w:pPr>
            <w:r>
              <w:rPr>
                <w:rFonts w:hint="eastAsia" w:ascii="宋体" w:cs="宋体"/>
                <w:color w:val="auto"/>
                <w:szCs w:val="21"/>
              </w:rPr>
              <w:t xml:space="preserve">质量目标：          </w:t>
            </w:r>
          </w:p>
          <w:p>
            <w:pPr>
              <w:spacing w:line="400" w:lineRule="exact"/>
              <w:rPr>
                <w:rFonts w:ascii="宋体" w:eastAsia="黑体" w:cs="宋体"/>
                <w:color w:val="auto"/>
                <w:szCs w:val="21"/>
              </w:rPr>
            </w:pPr>
            <w:r>
              <w:rPr>
                <w:rFonts w:hint="eastAsia" w:ascii="宋体" w:cs="宋体"/>
                <w:color w:val="auto"/>
                <w:szCs w:val="21"/>
              </w:rPr>
              <w:t>1）合同履约率达100% ；        100%</w:t>
            </w:r>
          </w:p>
          <w:p>
            <w:pPr>
              <w:spacing w:line="400" w:lineRule="exact"/>
              <w:rPr>
                <w:rFonts w:ascii="宋体" w:cs="宋体"/>
                <w:color w:val="auto"/>
                <w:szCs w:val="21"/>
              </w:rPr>
            </w:pPr>
            <w:r>
              <w:rPr>
                <w:rFonts w:hint="eastAsia" w:ascii="宋体" w:cs="宋体"/>
                <w:color w:val="auto"/>
                <w:szCs w:val="21"/>
              </w:rPr>
              <w:t xml:space="preserve">2）顾客满意度达到95分以上；   96分  </w:t>
            </w:r>
          </w:p>
          <w:p>
            <w:pPr>
              <w:adjustRightInd w:val="0"/>
              <w:snapToGrid w:val="0"/>
              <w:spacing w:line="440" w:lineRule="exact"/>
              <w:ind w:right="-23"/>
              <w:rPr>
                <w:rFonts w:ascii="宋体" w:hAnsi="宋体" w:cs="宋体"/>
                <w:color w:val="auto"/>
                <w:szCs w:val="21"/>
              </w:rPr>
            </w:pPr>
            <w:r>
              <w:rPr>
                <w:rFonts w:hint="eastAsia" w:ascii="宋体" w:hAnsi="宋体" w:cs="宋体"/>
                <w:color w:val="auto"/>
                <w:szCs w:val="21"/>
              </w:rPr>
              <w:t>2、环境目标</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 xml:space="preserve">1）火灾发生率为零；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零 </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 xml:space="preserve">2）重大环境污染事故为零；       </w:t>
            </w:r>
            <w:r>
              <w:rPr>
                <w:rFonts w:hint="eastAsia" w:ascii="宋体" w:hAnsi="宋体" w:cs="宋体"/>
                <w:color w:val="auto"/>
                <w:szCs w:val="21"/>
                <w:lang w:val="en-US" w:eastAsia="zh-CN"/>
              </w:rPr>
              <w:t xml:space="preserve">             </w:t>
            </w:r>
            <w:r>
              <w:rPr>
                <w:rFonts w:hint="eastAsia" w:ascii="宋体" w:hAnsi="宋体" w:cs="宋体"/>
                <w:color w:val="auto"/>
                <w:szCs w:val="21"/>
              </w:rPr>
              <w:t>零</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3）固体废物分类收集、统一回收率100%</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adjustRightInd w:val="0"/>
              <w:snapToGrid w:val="0"/>
              <w:spacing w:line="440" w:lineRule="exact"/>
              <w:ind w:right="-23"/>
              <w:rPr>
                <w:rFonts w:ascii="宋体" w:hAnsi="宋体" w:eastAsia="黑体" w:cs="宋体"/>
                <w:color w:val="auto"/>
                <w:szCs w:val="21"/>
              </w:rPr>
            </w:pPr>
            <w:r>
              <w:rPr>
                <w:rFonts w:hint="eastAsia" w:ascii="宋体" w:hAnsi="宋体" w:cs="宋体"/>
                <w:color w:val="auto"/>
                <w:szCs w:val="21"/>
              </w:rPr>
              <w:t xml:space="preserve">3、职业健康安全目标           </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 xml:space="preserve">1）火灾事故发生率为零；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零      </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 xml:space="preserve">2）重大安全事故发生率为零；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零</w:t>
            </w:r>
          </w:p>
          <w:p>
            <w:pPr>
              <w:adjustRightInd w:val="0"/>
              <w:snapToGrid w:val="0"/>
              <w:spacing w:line="440" w:lineRule="exact"/>
              <w:ind w:left="120" w:right="-23"/>
              <w:rPr>
                <w:rFonts w:ascii="宋体" w:hAnsi="宋体" w:cs="宋体"/>
                <w:color w:val="auto"/>
                <w:szCs w:val="21"/>
              </w:rPr>
            </w:pPr>
            <w:r>
              <w:rPr>
                <w:rFonts w:hint="eastAsia" w:ascii="宋体" w:hAnsi="宋体" w:cs="宋体"/>
                <w:color w:val="auto"/>
                <w:szCs w:val="21"/>
              </w:rPr>
              <w:t xml:space="preserve">3）员工工伤率≤3‰；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零</w:t>
            </w:r>
          </w:p>
          <w:p>
            <w:pPr>
              <w:tabs>
                <w:tab w:val="left" w:pos="470"/>
              </w:tabs>
              <w:autoSpaceDE w:val="0"/>
              <w:autoSpaceDN w:val="0"/>
              <w:adjustRightInd w:val="0"/>
              <w:spacing w:line="360" w:lineRule="auto"/>
              <w:rPr>
                <w:rFonts w:ascii="宋体" w:hAnsi="宋体" w:cs="宋体"/>
                <w:color w:val="auto"/>
                <w:szCs w:val="21"/>
              </w:rPr>
            </w:pPr>
            <w:r>
              <w:rPr>
                <w:rFonts w:hint="eastAsia" w:ascii="宋体" w:hAnsi="宋体" w:cs="宋体"/>
                <w:color w:val="auto"/>
                <w:szCs w:val="21"/>
              </w:rPr>
              <w:t>目标与方针保持一致，可测量。</w:t>
            </w:r>
          </w:p>
          <w:p>
            <w:pPr>
              <w:tabs>
                <w:tab w:val="left" w:pos="470"/>
              </w:tabs>
              <w:autoSpaceDE w:val="0"/>
              <w:autoSpaceDN w:val="0"/>
              <w:adjustRightInd w:val="0"/>
              <w:spacing w:line="360" w:lineRule="auto"/>
              <w:rPr>
                <w:rFonts w:ascii="宋体" w:hAnsi="宋体" w:cs="宋体"/>
                <w:color w:val="auto"/>
                <w:szCs w:val="21"/>
              </w:rPr>
            </w:pPr>
            <w:r>
              <w:rPr>
                <w:rFonts w:hint="eastAsia" w:ascii="宋体" w:hAnsi="宋体" w:cs="宋体"/>
                <w:color w:val="auto"/>
                <w:szCs w:val="21"/>
              </w:rPr>
              <w:t>查见确定的对应管理措施：每月对办公用电进行巡检，发现不合格立即纠正并处罚</w:t>
            </w:r>
            <w:r>
              <w:rPr>
                <w:rFonts w:hint="eastAsia" w:ascii="宋体" w:hAnsi="宋体" w:cs="宋体"/>
                <w:color w:val="auto"/>
                <w:szCs w:val="21"/>
                <w:lang w:val="en-US" w:eastAsia="zh-CN"/>
              </w:rPr>
              <w:t>,张贴节约用电、用水的标语</w:t>
            </w:r>
            <w:r>
              <w:rPr>
                <w:rFonts w:hint="eastAsia" w:ascii="宋体" w:hAnsi="宋体" w:cs="宋体"/>
                <w:color w:val="auto"/>
                <w:szCs w:val="21"/>
              </w:rPr>
              <w:t>；不允许使用大功率电器设备。制定用电管理制度</w:t>
            </w:r>
            <w:r>
              <w:rPr>
                <w:rFonts w:hint="eastAsia" w:ascii="宋体" w:hAnsi="宋体" w:cs="宋体"/>
                <w:color w:val="auto"/>
                <w:szCs w:val="21"/>
                <w:lang w:eastAsia="zh-CN"/>
              </w:rPr>
              <w:t>，用电作业人员需持证上岗</w:t>
            </w:r>
            <w:r>
              <w:rPr>
                <w:rFonts w:hint="eastAsia" w:ascii="宋体" w:hAnsi="宋体" w:cs="宋体"/>
                <w:color w:val="auto"/>
                <w:szCs w:val="21"/>
              </w:rPr>
              <w:t>。配备必要的消防设施，确保设施有效；实施环保</w:t>
            </w:r>
            <w:r>
              <w:rPr>
                <w:rFonts w:hint="eastAsia" w:ascii="宋体" w:hAnsi="宋体" w:cs="宋体"/>
                <w:color w:val="auto"/>
                <w:szCs w:val="21"/>
                <w:lang w:eastAsia="zh-CN"/>
              </w:rPr>
              <w:t>及</w:t>
            </w:r>
            <w:r>
              <w:rPr>
                <w:rFonts w:hint="eastAsia" w:ascii="宋体" w:hAnsi="宋体" w:cs="宋体"/>
                <w:color w:val="auto"/>
                <w:szCs w:val="21"/>
              </w:rPr>
              <w:t>安全教育</w:t>
            </w:r>
            <w:r>
              <w:rPr>
                <w:rFonts w:hint="eastAsia" w:ascii="宋体" w:hAnsi="宋体" w:cs="宋体"/>
                <w:color w:val="auto"/>
                <w:szCs w:val="21"/>
                <w:lang w:eastAsia="zh-CN"/>
              </w:rPr>
              <w:t>培训</w:t>
            </w:r>
            <w:r>
              <w:rPr>
                <w:rFonts w:hint="eastAsia" w:ascii="宋体" w:hAnsi="宋体" w:cs="宋体"/>
                <w:color w:val="auto"/>
                <w:szCs w:val="21"/>
              </w:rPr>
              <w:t>，每年进行消防指导演练。</w:t>
            </w:r>
          </w:p>
          <w:p>
            <w:pPr>
              <w:tabs>
                <w:tab w:val="left" w:pos="470"/>
              </w:tabs>
              <w:autoSpaceDE w:val="0"/>
              <w:autoSpaceDN w:val="0"/>
              <w:adjustRightInd w:val="0"/>
              <w:spacing w:line="360" w:lineRule="auto"/>
              <w:rPr>
                <w:rFonts w:ascii="宋体" w:cs="宋体"/>
                <w:color w:val="auto"/>
                <w:szCs w:val="21"/>
              </w:rPr>
            </w:pPr>
            <w:r>
              <w:rPr>
                <w:rFonts w:hint="eastAsia" w:ascii="宋体" w:hAnsi="宋体" w:cs="宋体"/>
                <w:color w:val="auto"/>
                <w:szCs w:val="21"/>
              </w:rPr>
              <w:t>对固废分类收集办公固废由供应商回收处理，混凝土试块垃圾</w:t>
            </w:r>
            <w:r>
              <w:rPr>
                <w:rFonts w:hint="eastAsia" w:ascii="宋体" w:cs="宋体"/>
                <w:color w:val="auto"/>
                <w:szCs w:val="21"/>
              </w:rPr>
              <w:t>由运输单位运送到当地混凝土垃圾主管部门核准的处理地点倾倒。</w:t>
            </w:r>
          </w:p>
          <w:p>
            <w:pPr>
              <w:autoSpaceDE w:val="0"/>
              <w:autoSpaceDN w:val="0"/>
              <w:adjustRightInd w:val="0"/>
              <w:rPr>
                <w:rFonts w:ascii="宋体" w:cs="宋体"/>
                <w:color w:val="auto"/>
                <w:szCs w:val="21"/>
              </w:rPr>
            </w:pPr>
            <w:r>
              <w:rPr>
                <w:rFonts w:hint="eastAsia" w:ascii="宋体" w:cs="宋体"/>
                <w:color w:val="auto"/>
                <w:szCs w:val="21"/>
              </w:rPr>
              <w:t>……</w:t>
            </w:r>
          </w:p>
          <w:p>
            <w:pPr>
              <w:tabs>
                <w:tab w:val="left" w:pos="470"/>
              </w:tabs>
              <w:autoSpaceDE w:val="0"/>
              <w:autoSpaceDN w:val="0"/>
              <w:adjustRightInd w:val="0"/>
              <w:spacing w:line="360" w:lineRule="auto"/>
              <w:rPr>
                <w:rFonts w:ascii="宋体" w:hAnsi="宋体"/>
                <w:color w:val="auto"/>
                <w:szCs w:val="21"/>
              </w:rPr>
            </w:pPr>
            <w:r>
              <w:rPr>
                <w:rFonts w:hint="eastAsia" w:ascii="宋体" w:hAnsi="宋体" w:cs="宋体"/>
                <w:color w:val="auto"/>
                <w:szCs w:val="21"/>
              </w:rPr>
              <w:t>环境和安全目标、指标基本实现。</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adjustRightInd w:val="0"/>
              <w:snapToGrid w:val="0"/>
              <w:spacing w:line="360" w:lineRule="auto"/>
              <w:ind w:firstLine="420" w:firstLineChars="200"/>
              <w:rPr>
                <w:rFonts w:hint="default" w:ascii="宋体" w:hAnsi="宋体"/>
                <w:color w:val="auto"/>
                <w:szCs w:val="21"/>
                <w:lang w:val="en-US"/>
              </w:rPr>
            </w:pPr>
            <w:r>
              <w:rPr>
                <w:rFonts w:hint="eastAsia" w:ascii="宋体" w:hAnsi="宋体"/>
                <w:color w:val="auto"/>
                <w:szCs w:val="21"/>
                <w:lang w:eastAsia="zh-CN"/>
              </w:rPr>
              <w:t>公司制定了《</w:t>
            </w:r>
            <w:r>
              <w:rPr>
                <w:rFonts w:hint="eastAsia" w:ascii="宋体" w:hAnsi="宋体"/>
                <w:color w:val="auto"/>
                <w:szCs w:val="21"/>
              </w:rPr>
              <w:t>危险源识别</w:t>
            </w:r>
            <w:r>
              <w:rPr>
                <w:rFonts w:hint="eastAsia" w:ascii="宋体" w:hAnsi="宋体"/>
                <w:color w:val="auto"/>
                <w:szCs w:val="21"/>
                <w:lang w:eastAsia="zh-CN"/>
              </w:rPr>
              <w:t>、风险评价控制程序》。</w:t>
            </w:r>
            <w:r>
              <w:rPr>
                <w:rFonts w:hint="eastAsia" w:ascii="宋体" w:hAnsi="宋体"/>
                <w:color w:val="auto"/>
                <w:szCs w:val="21"/>
              </w:rPr>
              <w:t>查，</w:t>
            </w:r>
            <w:r>
              <w:rPr>
                <w:rFonts w:hint="eastAsia" w:ascii="宋体" w:hAnsi="宋体"/>
                <w:color w:val="auto"/>
                <w:szCs w:val="21"/>
                <w:lang w:eastAsia="zh-CN"/>
              </w:rPr>
              <w:t>市场部</w:t>
            </w:r>
            <w:r>
              <w:rPr>
                <w:rFonts w:hint="eastAsia" w:ascii="宋体" w:hAnsi="宋体"/>
                <w:color w:val="auto"/>
                <w:szCs w:val="21"/>
              </w:rPr>
              <w:t>经过辨识与评审形成了《危险源识别评价汇总表》共识别出危险源，包括</w:t>
            </w:r>
            <w:r>
              <w:rPr>
                <w:rFonts w:hint="eastAsia" w:ascii="宋体" w:hAnsi="宋体"/>
                <w:color w:val="auto"/>
                <w:szCs w:val="21"/>
                <w:lang w:eastAsia="zh-CN"/>
              </w:rPr>
              <w:t>插座插接头过多、线路老化等造成短路、吸烟等遇明火、外出业务联系过程中发生交通意外</w:t>
            </w:r>
            <w:r>
              <w:rPr>
                <w:rFonts w:hint="eastAsia" w:ascii="宋体" w:hAnsi="宋体"/>
                <w:color w:val="auto"/>
                <w:szCs w:val="21"/>
                <w:lang w:val="en-US" w:eastAsia="zh-CN"/>
              </w:rPr>
              <w:t>等。</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eastAsia="zh-CN"/>
              </w:rPr>
              <w:t>确定重大风险为：潜在火灾、触电伤害、</w:t>
            </w:r>
            <w:r>
              <w:rPr>
                <w:rFonts w:hint="eastAsia" w:ascii="宋体" w:hAnsi="宋体"/>
                <w:color w:val="auto"/>
                <w:szCs w:val="21"/>
                <w:lang w:val="en-US" w:eastAsia="zh-CN"/>
              </w:rPr>
              <w:t>交通意外伤害</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危险源辨识基本充分、风险等级评价基本合理。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对重大</w:t>
            </w:r>
            <w:r>
              <w:rPr>
                <w:rFonts w:hint="eastAsia" w:ascii="宋体" w:hAnsi="宋体"/>
                <w:color w:val="auto"/>
                <w:szCs w:val="21"/>
              </w:rPr>
              <w:t xml:space="preserve">风险控制措施为：  </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olor w:val="auto"/>
                <w:szCs w:val="21"/>
                <w:lang w:eastAsia="zh-CN"/>
              </w:rPr>
              <w:t>对人员进行消</w:t>
            </w:r>
            <w:r>
              <w:rPr>
                <w:rFonts w:hint="eastAsia" w:ascii="宋体" w:hAnsi="宋体" w:cs="Times New Roman"/>
                <w:color w:val="auto"/>
                <w:szCs w:val="21"/>
                <w:lang w:eastAsia="zh-CN"/>
              </w:rPr>
              <w:t>防安全培训及安全教育。经营现场配置完善的消防设备设施并定期进行维护检查。</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eastAsia="zh-CN"/>
              </w:rPr>
              <w:t>2、建立预案并定期演习，增强人员消防意识，了解消防知识和消防法规，掌握灭火器的使用，懂得如何开展灭火工作，坚持预防为主，确保火灾事故为零。</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cs="Times New Roman"/>
                <w:color w:val="auto"/>
                <w:szCs w:val="21"/>
                <w:lang w:eastAsia="zh-CN"/>
              </w:rPr>
              <w:t>定期检查经营场所内使用的电器设备，不使用大功率电器，对老化电线进行及时更换，用电作业人员需持证上岗。</w:t>
            </w:r>
          </w:p>
          <w:p>
            <w:pPr>
              <w:pStyle w:val="2"/>
              <w:rPr>
                <w:rFonts w:hint="default"/>
                <w:color w:val="auto"/>
                <w:lang w:val="en-US" w:eastAsia="zh-CN"/>
              </w:rPr>
            </w:pPr>
            <w:r>
              <w:rPr>
                <w:rFonts w:hint="eastAsia" w:ascii="宋体" w:hAnsi="宋体"/>
                <w:color w:val="auto"/>
                <w:szCs w:val="21"/>
                <w:lang w:val="en-US" w:eastAsia="zh-CN"/>
              </w:rPr>
              <w:t xml:space="preserve">   4、对外出人员进行安全教育，不可带病疲劳驾驶或出差，遵守交通安全法律法规。</w:t>
            </w:r>
          </w:p>
          <w:p>
            <w:pPr>
              <w:rPr>
                <w:rFonts w:ascii="宋体" w:hAnsi="宋体"/>
                <w:color w:val="auto"/>
                <w:szCs w:val="21"/>
              </w:rPr>
            </w:pPr>
            <w:r>
              <w:rPr>
                <w:rFonts w:hint="eastAsia" w:ascii="宋体" w:hAnsi="宋体"/>
                <w:color w:val="auto"/>
                <w:sz w:val="21"/>
                <w:szCs w:val="21"/>
                <w:lang w:bidi="ar"/>
              </w:rPr>
              <w:t>危险源识别基本充分，控制措施需要完善。</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S8.1</w:t>
            </w:r>
          </w:p>
        </w:tc>
        <w:tc>
          <w:tcPr>
            <w:tcW w:w="10004" w:type="dxa"/>
          </w:tcPr>
          <w:p>
            <w:pPr>
              <w:rPr>
                <w:rFonts w:hint="eastAsia" w:ascii="宋体" w:hAnsi="宋体" w:eastAsia="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市场部</w:t>
            </w:r>
            <w:r>
              <w:rPr>
                <w:rFonts w:hint="eastAsia" w:ascii="宋体" w:hAnsi="宋体" w:cs="宋体"/>
                <w:color w:val="auto"/>
                <w:sz w:val="21"/>
                <w:szCs w:val="21"/>
              </w:rPr>
              <w:t>实施以下职业健康安全管理制度：《运行控制程序》、《消防安全管理制度》、《用电安全管理规定》、《公司劳动</w:t>
            </w:r>
            <w:r>
              <w:rPr>
                <w:rFonts w:hint="eastAsia" w:ascii="宋体" w:hAnsi="宋体" w:eastAsia="宋体" w:cs="宋体"/>
                <w:color w:val="auto"/>
                <w:sz w:val="21"/>
                <w:szCs w:val="21"/>
              </w:rPr>
              <w:t>安全管理办法》、《火灾事故应急救援预案》、《劳动防护用品管理制度》等。</w:t>
            </w:r>
          </w:p>
          <w:p>
            <w:pPr>
              <w:rPr>
                <w:rFonts w:hint="eastAsia" w:ascii="宋体" w:hAnsi="宋体" w:cs="宋体"/>
                <w:color w:val="auto"/>
                <w:sz w:val="21"/>
                <w:szCs w:val="21"/>
              </w:rPr>
            </w:pPr>
            <w:r>
              <w:rPr>
                <w:rFonts w:hint="eastAsia" w:ascii="宋体" w:hAnsi="宋体" w:eastAsia="宋体" w:cs="宋体"/>
                <w:color w:val="auto"/>
                <w:sz w:val="21"/>
                <w:szCs w:val="21"/>
              </w:rPr>
              <w:t>查不可接受风险源：</w:t>
            </w:r>
            <w:r>
              <w:rPr>
                <w:rFonts w:hint="eastAsia" w:ascii="宋体" w:hAnsi="宋体"/>
                <w:color w:val="auto"/>
                <w:szCs w:val="21"/>
              </w:rPr>
              <w:t>火灾、触电</w:t>
            </w:r>
            <w:r>
              <w:rPr>
                <w:rFonts w:hint="eastAsia" w:ascii="宋体" w:hAnsi="宋体"/>
                <w:color w:val="auto"/>
                <w:szCs w:val="21"/>
                <w:lang w:eastAsia="zh-CN"/>
              </w:rPr>
              <w:t>、交通意外伤害。</w:t>
            </w:r>
          </w:p>
          <w:p>
            <w:pPr>
              <w:rPr>
                <w:rFonts w:hint="eastAsia" w:ascii="宋体" w:hAnsi="宋体" w:cs="宋体"/>
                <w:color w:val="auto"/>
                <w:sz w:val="21"/>
                <w:szCs w:val="21"/>
              </w:rPr>
            </w:pPr>
            <w:r>
              <w:rPr>
                <w:rFonts w:hint="eastAsia" w:ascii="宋体" w:hAnsi="宋体" w:cs="宋体"/>
                <w:color w:val="auto"/>
                <w:sz w:val="21"/>
                <w:szCs w:val="21"/>
              </w:rPr>
              <w:t>查看，公司制订的相应的安全管理制度及管理方案，对不可接受风险源进行管控。</w:t>
            </w:r>
          </w:p>
          <w:p>
            <w:pPr>
              <w:rPr>
                <w:rFonts w:hint="eastAsia" w:ascii="宋体" w:hAnsi="宋体" w:cs="宋体"/>
                <w:color w:val="auto"/>
                <w:sz w:val="21"/>
                <w:szCs w:val="21"/>
              </w:rPr>
            </w:pPr>
            <w:r>
              <w:rPr>
                <w:rFonts w:hint="eastAsia" w:ascii="宋体" w:hAnsi="宋体" w:cs="宋体"/>
                <w:color w:val="auto"/>
                <w:sz w:val="21"/>
                <w:szCs w:val="21"/>
              </w:rPr>
              <w:t>据称：对火灾应急设施、安防设施运行情况等进行了检查维护。如：</w:t>
            </w:r>
          </w:p>
          <w:p>
            <w:pPr>
              <w:rPr>
                <w:rFonts w:hint="eastAsia" w:ascii="宋体" w:hAnsi="宋体" w:cs="宋体"/>
                <w:color w:val="auto"/>
                <w:sz w:val="21"/>
                <w:szCs w:val="21"/>
              </w:rPr>
            </w:pPr>
            <w:r>
              <w:rPr>
                <w:rFonts w:hint="eastAsia" w:ascii="宋体" w:hAnsi="宋体" w:cs="宋体"/>
                <w:color w:val="auto"/>
                <w:sz w:val="21"/>
                <w:szCs w:val="21"/>
              </w:rPr>
              <w:t>查</w:t>
            </w:r>
            <w:r>
              <w:rPr>
                <w:rFonts w:hint="eastAsia" w:ascii="宋体" w:hAnsi="宋体" w:cs="宋体"/>
                <w:color w:val="auto"/>
                <w:sz w:val="21"/>
                <w:szCs w:val="21"/>
                <w:lang w:eastAsia="zh-CN"/>
              </w:rPr>
              <w:t>市场部</w:t>
            </w:r>
            <w:r>
              <w:rPr>
                <w:rFonts w:hint="eastAsia" w:ascii="宋体" w:hAnsi="宋体" w:cs="宋体"/>
                <w:color w:val="auto"/>
                <w:sz w:val="21"/>
                <w:szCs w:val="21"/>
              </w:rPr>
              <w:t>办公区域安全实施情况；</w:t>
            </w:r>
          </w:p>
          <w:p>
            <w:pPr>
              <w:rPr>
                <w:rFonts w:hint="eastAsia" w:ascii="宋体" w:hAnsi="宋体" w:cs="宋体"/>
                <w:color w:val="auto"/>
                <w:sz w:val="21"/>
                <w:szCs w:val="21"/>
              </w:rPr>
            </w:pPr>
            <w:r>
              <w:rPr>
                <w:rFonts w:hint="eastAsia" w:ascii="宋体" w:hAnsi="宋体" w:cs="宋体"/>
                <w:color w:val="auto"/>
                <w:sz w:val="21"/>
                <w:szCs w:val="21"/>
              </w:rPr>
              <w:t>现场查看：现场未发现大功率电器使用。</w:t>
            </w:r>
          </w:p>
          <w:p>
            <w:pPr>
              <w:rPr>
                <w:rFonts w:hint="eastAsia" w:ascii="宋体" w:hAnsi="宋体" w:cs="宋体"/>
                <w:color w:val="auto"/>
                <w:sz w:val="21"/>
                <w:szCs w:val="21"/>
              </w:rPr>
            </w:pPr>
            <w:r>
              <w:rPr>
                <w:rFonts w:hint="eastAsia" w:ascii="宋体" w:hAnsi="宋体" w:cs="宋体"/>
                <w:color w:val="auto"/>
                <w:sz w:val="21"/>
                <w:szCs w:val="21"/>
              </w:rPr>
              <w:t>现场查看：现场电线有穿管保护，固定布局、现场有禁止吸烟的提醒，办公设备均有接地保护。</w:t>
            </w:r>
          </w:p>
          <w:p>
            <w:pPr>
              <w:rPr>
                <w:rFonts w:ascii="宋体" w:hAnsi="宋体"/>
                <w:color w:val="auto"/>
                <w:szCs w:val="21"/>
              </w:rPr>
            </w:pPr>
            <w:r>
              <w:rPr>
                <w:rFonts w:hint="eastAsia" w:ascii="宋体" w:hAnsi="宋体" w:cs="宋体"/>
                <w:color w:val="auto"/>
                <w:sz w:val="21"/>
                <w:szCs w:val="21"/>
              </w:rPr>
              <w:t>现场查看：</w:t>
            </w:r>
            <w:r>
              <w:rPr>
                <w:rFonts w:hint="eastAsia" w:ascii="宋体" w:hAnsi="宋体" w:cs="宋体"/>
                <w:color w:val="auto"/>
                <w:sz w:val="21"/>
                <w:szCs w:val="21"/>
                <w:lang w:eastAsia="zh-CN"/>
              </w:rPr>
              <w:t>市场部</w:t>
            </w:r>
            <w:r>
              <w:rPr>
                <w:rFonts w:hint="eastAsia" w:ascii="宋体" w:hAnsi="宋体" w:cs="宋体"/>
                <w:color w:val="auto"/>
                <w:sz w:val="21"/>
                <w:szCs w:val="21"/>
              </w:rPr>
              <w:t>提供的办公区域月度消防设备、设施检查记录，检查结果符合规定要求。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S8.2</w:t>
            </w:r>
          </w:p>
          <w:p>
            <w:pPr>
              <w:rPr>
                <w:rFonts w:ascii="宋体" w:hAnsi="宋体" w:cs="新宋体"/>
                <w:color w:val="auto"/>
                <w:szCs w:val="21"/>
              </w:rPr>
            </w:pPr>
          </w:p>
        </w:tc>
        <w:tc>
          <w:tcPr>
            <w:tcW w:w="10004" w:type="dxa"/>
          </w:tcPr>
          <w:p>
            <w:pPr>
              <w:pStyle w:val="5"/>
              <w:spacing w:line="400" w:lineRule="exact"/>
              <w:rPr>
                <w:rFonts w:ascii="宋体" w:hAnsi="宋体"/>
                <w:color w:val="auto"/>
                <w:szCs w:val="21"/>
              </w:rPr>
            </w:pPr>
            <w:r>
              <w:rPr>
                <w:rFonts w:hint="eastAsia" w:ascii="宋体" w:hAnsi="宋体"/>
                <w:color w:val="auto"/>
                <w:szCs w:val="21"/>
              </w:rPr>
              <w:t>查见：《应急准备和响应程序》、《消防与疏散演习实施方案》</w:t>
            </w:r>
          </w:p>
          <w:p>
            <w:pPr>
              <w:pStyle w:val="5"/>
              <w:spacing w:line="400" w:lineRule="exact"/>
              <w:rPr>
                <w:rFonts w:ascii="宋体" w:hAnsi="宋体"/>
                <w:color w:val="auto"/>
                <w:szCs w:val="21"/>
              </w:rPr>
            </w:pPr>
            <w:r>
              <w:rPr>
                <w:rFonts w:hint="eastAsia" w:ascii="宋体" w:hAnsi="宋体"/>
                <w:color w:val="auto"/>
                <w:szCs w:val="21"/>
              </w:rPr>
              <w:t>合同部工作人员的在综合部组织下，参加了火灾消防演习</w:t>
            </w:r>
          </w:p>
          <w:p>
            <w:pPr>
              <w:pStyle w:val="5"/>
              <w:spacing w:line="400" w:lineRule="exact"/>
              <w:rPr>
                <w:rFonts w:ascii="宋体" w:hAnsi="宋体"/>
                <w:color w:val="auto"/>
                <w:szCs w:val="21"/>
              </w:rPr>
            </w:pPr>
            <w:r>
              <w:rPr>
                <w:rFonts w:hint="eastAsia" w:ascii="宋体" w:hAnsi="宋体"/>
                <w:color w:val="auto"/>
                <w:szCs w:val="21"/>
              </w:rPr>
              <w:t>查见：消防演练实况记录：合同部相关人员参加了</w:t>
            </w:r>
            <w:r>
              <w:rPr>
                <w:rFonts w:hint="eastAsia" w:ascii="宋体" w:hAnsi="宋体" w:cs="宋体"/>
                <w:color w:val="auto"/>
                <w:szCs w:val="21"/>
              </w:rPr>
              <w:t>2021年0</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w:t>
            </w:r>
            <w:r>
              <w:rPr>
                <w:rFonts w:hint="eastAsia" w:ascii="宋体" w:hAnsi="宋体"/>
                <w:color w:val="auto"/>
                <w:szCs w:val="21"/>
              </w:rPr>
              <w:t>在公司办公区由综合部组织的消防演练。查，现场对应，公司员工的安全逃生意识有明显的改善和较大提高。使员工掌握了安全逃生的方式和路径。同时使员工掌握了灭火器材的使用方法。</w:t>
            </w:r>
          </w:p>
        </w:tc>
        <w:tc>
          <w:tcPr>
            <w:tcW w:w="1585" w:type="dxa"/>
          </w:tcPr>
          <w:p>
            <w:pPr>
              <w:rPr>
                <w:color w:val="auto"/>
                <w:highlight w:val="magenta"/>
              </w:rPr>
            </w:pPr>
          </w:p>
        </w:tc>
      </w:tr>
    </w:tbl>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受审核部门：合同部  主管领导：王衡，  陪同人员：</w:t>
            </w:r>
            <w:r>
              <w:rPr>
                <w:rFonts w:hint="eastAsia"/>
                <w:color w:val="auto"/>
                <w:sz w:val="24"/>
                <w:szCs w:val="24"/>
                <w:lang w:eastAsia="zh-CN"/>
              </w:rPr>
              <w:t>赵欢</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审核时间：2021.5.11</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宋体" w:hAnsi="宋体" w:cs="新宋体"/>
                <w:color w:val="auto"/>
                <w:szCs w:val="21"/>
              </w:rPr>
            </w:pPr>
            <w:r>
              <w:rPr>
                <w:rFonts w:hint="eastAsia" w:ascii="宋体" w:hAnsi="宋体" w:cs="新宋体"/>
                <w:color w:val="auto"/>
                <w:szCs w:val="21"/>
              </w:rPr>
              <w:t>环境因素</w:t>
            </w:r>
          </w:p>
        </w:tc>
        <w:tc>
          <w:tcPr>
            <w:tcW w:w="960" w:type="dxa"/>
          </w:tcPr>
          <w:p>
            <w:pPr>
              <w:adjustRightInd w:val="0"/>
              <w:snapToGrid w:val="0"/>
              <w:jc w:val="center"/>
              <w:rPr>
                <w:rFonts w:ascii="宋体" w:hAnsi="宋体" w:cs="新宋体"/>
                <w:color w:val="auto"/>
                <w:szCs w:val="21"/>
              </w:rPr>
            </w:pPr>
            <w:r>
              <w:rPr>
                <w:rFonts w:hint="eastAsia" w:ascii="宋体" w:hAnsi="宋体" w:cs="新宋体"/>
                <w:color w:val="auto"/>
                <w:szCs w:val="21"/>
              </w:rPr>
              <w:t>E6.1.2</w:t>
            </w:r>
          </w:p>
        </w:tc>
        <w:tc>
          <w:tcPr>
            <w:tcW w:w="10004" w:type="dxa"/>
          </w:tcPr>
          <w:p>
            <w:pPr>
              <w:rPr>
                <w:rFonts w:ascii="宋体" w:hAnsi="宋体"/>
                <w:color w:val="auto"/>
                <w:szCs w:val="21"/>
              </w:rPr>
            </w:pPr>
            <w:r>
              <w:rPr>
                <w:rFonts w:hint="eastAsia" w:ascii="宋体" w:hAnsi="宋体"/>
                <w:color w:val="auto"/>
                <w:szCs w:val="21"/>
              </w:rPr>
              <w:t>查见：《环境因素识别与评价程序》，上述文件对识别和评价方法、程序、职责、记录作了规定。</w:t>
            </w:r>
          </w:p>
          <w:p>
            <w:pPr>
              <w:rPr>
                <w:rFonts w:ascii="宋体" w:hAnsi="宋体"/>
                <w:color w:val="auto"/>
                <w:szCs w:val="21"/>
              </w:rPr>
            </w:pPr>
            <w:r>
              <w:rPr>
                <w:rFonts w:hint="eastAsia" w:ascii="宋体" w:hAnsi="宋体"/>
                <w:color w:val="auto"/>
                <w:szCs w:val="21"/>
              </w:rPr>
              <w:t>查，合同部《环境因素识别评价清单》：</w:t>
            </w:r>
          </w:p>
          <w:p>
            <w:pPr>
              <w:rPr>
                <w:rFonts w:ascii="宋体" w:hAnsi="宋体"/>
                <w:color w:val="auto"/>
                <w:szCs w:val="21"/>
              </w:rPr>
            </w:pPr>
            <w:r>
              <w:rPr>
                <w:rFonts w:hint="eastAsia" w:ascii="宋体" w:hAnsi="宋体"/>
                <w:color w:val="auto"/>
                <w:szCs w:val="21"/>
              </w:rPr>
              <w:t>合同部环境因素有：</w:t>
            </w:r>
          </w:p>
          <w:p>
            <w:pPr>
              <w:rPr>
                <w:rFonts w:ascii="宋体" w:hAnsi="宋体"/>
                <w:color w:val="auto"/>
                <w:szCs w:val="21"/>
              </w:rPr>
            </w:pPr>
            <w:r>
              <w:rPr>
                <w:rFonts w:hint="eastAsia" w:ascii="宋体" w:hAnsi="宋体"/>
                <w:color w:val="auto"/>
                <w:szCs w:val="21"/>
              </w:rPr>
              <w:t>a.水电资源的消耗、固体废弃物如笔芯、纸张、纸杯的废弃；</w:t>
            </w:r>
          </w:p>
          <w:p>
            <w:pPr>
              <w:rPr>
                <w:rFonts w:ascii="宋体" w:hAnsi="宋体"/>
                <w:color w:val="auto"/>
                <w:szCs w:val="21"/>
              </w:rPr>
            </w:pPr>
            <w:r>
              <w:rPr>
                <w:rFonts w:hint="eastAsia" w:ascii="宋体" w:hAnsi="宋体"/>
                <w:color w:val="auto"/>
                <w:szCs w:val="21"/>
              </w:rPr>
              <w:t>b. 复印机硒鼓、打印机色带、墨盒的更换等；</w:t>
            </w:r>
          </w:p>
          <w:p>
            <w:pPr>
              <w:rPr>
                <w:rFonts w:ascii="宋体" w:hAnsi="宋体"/>
                <w:color w:val="auto"/>
                <w:szCs w:val="21"/>
              </w:rPr>
            </w:pPr>
            <w:r>
              <w:rPr>
                <w:rFonts w:hint="eastAsia" w:ascii="宋体" w:hAnsi="宋体"/>
                <w:color w:val="auto"/>
                <w:szCs w:val="21"/>
              </w:rPr>
              <w:t>查，</w:t>
            </w:r>
          </w:p>
          <w:p>
            <w:pPr>
              <w:rPr>
                <w:rFonts w:ascii="宋体" w:hAnsi="宋体"/>
                <w:color w:val="auto"/>
                <w:szCs w:val="21"/>
              </w:rPr>
            </w:pPr>
            <w:r>
              <w:rPr>
                <w:rFonts w:hint="eastAsia" w:ascii="宋体" w:hAnsi="宋体"/>
                <w:color w:val="auto"/>
                <w:szCs w:val="21"/>
              </w:rPr>
              <w:t>部门的重要环境因素为：固体废弃物的排放、潜在火灾等2项。</w:t>
            </w:r>
          </w:p>
          <w:p>
            <w:pPr>
              <w:rPr>
                <w:rFonts w:ascii="宋体" w:hAnsi="宋体"/>
                <w:color w:val="auto"/>
                <w:szCs w:val="21"/>
              </w:rPr>
            </w:pPr>
            <w:r>
              <w:rPr>
                <w:rFonts w:hint="eastAsia" w:ascii="宋体" w:hAnsi="宋体"/>
                <w:color w:val="auto"/>
                <w:szCs w:val="21"/>
              </w:rPr>
              <w:t>公司采用了现场观察、经验判断等环境因素识别及环境影响评价方法。</w:t>
            </w:r>
          </w:p>
          <w:p>
            <w:pPr>
              <w:rPr>
                <w:rFonts w:ascii="宋体" w:hAnsi="宋体"/>
                <w:color w:val="auto"/>
                <w:szCs w:val="21"/>
              </w:rPr>
            </w:pPr>
            <w:r>
              <w:rPr>
                <w:rFonts w:hint="eastAsia" w:ascii="宋体" w:hAnsi="宋体"/>
                <w:color w:val="auto"/>
                <w:szCs w:val="21"/>
              </w:rPr>
              <w:t>识别基本清楚、充分，评价基本合理</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E8.1</w:t>
            </w:r>
          </w:p>
        </w:tc>
        <w:tc>
          <w:tcPr>
            <w:tcW w:w="10004" w:type="dxa"/>
          </w:tcPr>
          <w:p>
            <w:pPr>
              <w:rPr>
                <w:rFonts w:hint="eastAsia" w:ascii="宋体" w:hAnsi="宋体" w:cs="宋体"/>
                <w:color w:val="auto"/>
                <w:sz w:val="21"/>
                <w:szCs w:val="21"/>
              </w:rPr>
            </w:pPr>
            <w:r>
              <w:rPr>
                <w:rFonts w:hint="eastAsia"/>
                <w:color w:val="auto"/>
              </w:rPr>
              <w:t>-</w:t>
            </w:r>
            <w:r>
              <w:rPr>
                <w:rFonts w:hint="eastAsia" w:ascii="宋体" w:hAnsi="宋体" w:cs="宋体"/>
                <w:color w:val="auto"/>
                <w:szCs w:val="21"/>
              </w:rPr>
              <w:t>-</w:t>
            </w:r>
            <w:r>
              <w:rPr>
                <w:rFonts w:hint="eastAsia" w:ascii="宋体" w:hAnsi="宋体"/>
                <w:color w:val="auto"/>
                <w:szCs w:val="21"/>
              </w:rPr>
              <w:t>---有《运行控制程序》、《固体废弃物分类办法》、《节能降耗管理规定》、《火灾应急预案》等文件。</w:t>
            </w:r>
          </w:p>
          <w:p>
            <w:pPr>
              <w:ind w:left="360"/>
              <w:jc w:val="left"/>
              <w:rPr>
                <w:rFonts w:hint="eastAsia" w:ascii="宋体" w:hAnsi="宋体" w:cs="宋体"/>
                <w:color w:val="auto"/>
                <w:sz w:val="21"/>
                <w:szCs w:val="21"/>
              </w:rPr>
            </w:pPr>
            <w:r>
              <w:rPr>
                <w:rFonts w:hint="eastAsia" w:ascii="宋体" w:hAnsi="宋体" w:cs="宋体"/>
                <w:color w:val="auto"/>
                <w:sz w:val="21"/>
                <w:szCs w:val="21"/>
              </w:rPr>
              <w:t>查重要环境因素：</w:t>
            </w:r>
          </w:p>
          <w:p>
            <w:pPr>
              <w:ind w:left="360"/>
              <w:jc w:val="left"/>
              <w:rPr>
                <w:rFonts w:hint="eastAsia" w:ascii="宋体" w:hAnsi="宋体" w:cs="宋体"/>
                <w:color w:val="auto"/>
                <w:sz w:val="21"/>
                <w:szCs w:val="21"/>
              </w:rPr>
            </w:pPr>
            <w:r>
              <w:rPr>
                <w:rFonts w:hint="eastAsia" w:ascii="宋体" w:hAnsi="宋体" w:cs="宋体"/>
                <w:color w:val="auto"/>
                <w:sz w:val="21"/>
                <w:szCs w:val="21"/>
              </w:rPr>
              <w:t>潜在火灾；</w:t>
            </w:r>
          </w:p>
          <w:p>
            <w:pPr>
              <w:ind w:left="360"/>
              <w:jc w:val="left"/>
              <w:rPr>
                <w:rFonts w:hint="eastAsia" w:ascii="宋体" w:hAnsi="宋体" w:cs="宋体"/>
                <w:color w:val="auto"/>
                <w:sz w:val="21"/>
                <w:szCs w:val="21"/>
              </w:rPr>
            </w:pPr>
            <w:r>
              <w:rPr>
                <w:rFonts w:hint="eastAsia" w:ascii="宋体" w:hAnsi="宋体" w:cs="宋体"/>
                <w:color w:val="auto"/>
                <w:sz w:val="21"/>
                <w:szCs w:val="21"/>
              </w:rPr>
              <w:t>固废排放；</w:t>
            </w:r>
          </w:p>
          <w:p>
            <w:pPr>
              <w:ind w:left="360"/>
              <w:jc w:val="left"/>
              <w:rPr>
                <w:rFonts w:hint="eastAsia" w:ascii="宋体" w:hAnsi="宋体" w:cs="宋体"/>
                <w:color w:val="auto"/>
                <w:sz w:val="21"/>
                <w:szCs w:val="21"/>
              </w:rPr>
            </w:pPr>
            <w:r>
              <w:rPr>
                <w:rFonts w:hint="eastAsia" w:ascii="宋体" w:hAnsi="宋体" w:cs="宋体"/>
                <w:color w:val="auto"/>
                <w:sz w:val="21"/>
                <w:szCs w:val="21"/>
              </w:rPr>
              <w:t>查看，公司制订的相应的管理制度及管理方案，对重要环境因素进行管控。</w:t>
            </w:r>
          </w:p>
          <w:p>
            <w:pPr>
              <w:ind w:left="360"/>
              <w:jc w:val="left"/>
              <w:rPr>
                <w:rFonts w:hint="eastAsia" w:ascii="宋体" w:hAnsi="宋体" w:eastAsia="宋体" w:cs="宋体"/>
                <w:color w:val="auto"/>
                <w:sz w:val="21"/>
                <w:szCs w:val="21"/>
                <w:lang w:eastAsia="zh-CN"/>
              </w:rPr>
            </w:pPr>
            <w:r>
              <w:rPr>
                <w:rFonts w:hint="eastAsia" w:ascii="宋体" w:hAnsi="宋体" w:cs="宋体"/>
                <w:color w:val="auto"/>
                <w:sz w:val="21"/>
                <w:szCs w:val="21"/>
              </w:rPr>
              <w:t>查，办公现场张贴有“请勿吸烟</w:t>
            </w:r>
            <w:r>
              <w:rPr>
                <w:rFonts w:hint="eastAsia" w:ascii="宋体" w:hAnsi="宋体" w:cs="宋体"/>
                <w:color w:val="auto"/>
                <w:sz w:val="21"/>
                <w:szCs w:val="21"/>
                <w:lang w:eastAsia="zh-CN"/>
              </w:rPr>
              <w:t>，节约用电、用水</w:t>
            </w:r>
            <w:r>
              <w:rPr>
                <w:rFonts w:hint="eastAsia" w:ascii="宋体" w:hAnsi="宋体" w:cs="宋体"/>
                <w:color w:val="auto"/>
                <w:sz w:val="21"/>
                <w:szCs w:val="21"/>
              </w:rPr>
              <w:t>”标识；</w:t>
            </w:r>
            <w:r>
              <w:rPr>
                <w:rFonts w:hint="eastAsia" w:ascii="宋体" w:hAnsi="宋体" w:cs="宋体"/>
                <w:color w:val="auto"/>
                <w:sz w:val="21"/>
                <w:szCs w:val="21"/>
                <w:lang w:eastAsia="zh-CN"/>
              </w:rPr>
              <w:t>提供</w:t>
            </w:r>
            <w:r>
              <w:rPr>
                <w:rFonts w:hint="eastAsia" w:ascii="宋体" w:hAnsi="宋体" w:cs="宋体"/>
                <w:color w:val="auto"/>
                <w:sz w:val="21"/>
                <w:szCs w:val="21"/>
                <w:lang w:val="en-US" w:eastAsia="zh-CN"/>
              </w:rPr>
              <w:t>2021年1-3月</w:t>
            </w:r>
            <w:r>
              <w:rPr>
                <w:rFonts w:hint="eastAsia" w:ascii="宋体" w:hAnsi="宋体" w:cs="宋体"/>
                <w:color w:val="auto"/>
                <w:sz w:val="21"/>
                <w:szCs w:val="21"/>
                <w:lang w:eastAsia="zh-CN"/>
              </w:rPr>
              <w:t>《能源消耗及固废管理的检查表》</w:t>
            </w:r>
          </w:p>
          <w:p>
            <w:pPr>
              <w:ind w:left="360"/>
              <w:jc w:val="left"/>
              <w:rPr>
                <w:rFonts w:hint="eastAsia" w:ascii="宋体" w:hAnsi="宋体" w:eastAsia="宋体" w:cs="宋体"/>
                <w:color w:val="auto"/>
                <w:sz w:val="21"/>
                <w:szCs w:val="21"/>
                <w:lang w:eastAsia="zh-CN"/>
              </w:rPr>
            </w:pPr>
            <w:r>
              <w:rPr>
                <w:rFonts w:hint="eastAsia" w:ascii="宋体" w:hAnsi="宋体" w:cs="宋体"/>
                <w:color w:val="auto"/>
                <w:sz w:val="21"/>
                <w:szCs w:val="21"/>
              </w:rPr>
              <w:t>现场查看：现场未发现大功率电器使用</w:t>
            </w:r>
            <w:r>
              <w:rPr>
                <w:rFonts w:hint="eastAsia" w:ascii="宋体" w:hAnsi="宋体" w:cs="宋体"/>
                <w:color w:val="auto"/>
                <w:sz w:val="21"/>
                <w:szCs w:val="21"/>
                <w:lang w:eastAsia="zh-CN"/>
              </w:rPr>
              <w:t>，办公区域有消防设施及维护维保的检查记录</w:t>
            </w:r>
          </w:p>
          <w:p>
            <w:pPr>
              <w:pStyle w:val="2"/>
              <w:ind w:firstLine="460" w:firstLineChars="200"/>
              <w:rPr>
                <w:color w:val="auto"/>
              </w:rPr>
            </w:pPr>
            <w:r>
              <w:rPr>
                <w:rFonts w:hint="eastAsia" w:ascii="宋体" w:hAnsi="宋体" w:cs="宋体"/>
                <w:color w:val="auto"/>
                <w:sz w:val="21"/>
                <w:szCs w:val="21"/>
              </w:rPr>
              <w:t>现场查看：查见办公等一般固废有处理，现场有固废收集装置。</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pStyle w:val="5"/>
              <w:spacing w:line="400" w:lineRule="exact"/>
              <w:rPr>
                <w:rFonts w:ascii="宋体" w:hAnsi="宋体"/>
                <w:color w:val="auto"/>
                <w:szCs w:val="21"/>
              </w:rPr>
            </w:pPr>
            <w:r>
              <w:rPr>
                <w:rFonts w:hint="eastAsia" w:ascii="宋体" w:hAnsi="宋体"/>
                <w:color w:val="auto"/>
                <w:szCs w:val="21"/>
              </w:rPr>
              <w:t>查见：《应急准备和响应程序》、《消防与疏散演习实施方案》</w:t>
            </w:r>
          </w:p>
          <w:p>
            <w:pPr>
              <w:spacing w:line="400" w:lineRule="exact"/>
              <w:rPr>
                <w:rFonts w:ascii="宋体" w:hAnsi="宋体" w:cs="宋体"/>
                <w:color w:val="auto"/>
                <w:szCs w:val="21"/>
              </w:rPr>
            </w:pPr>
            <w:r>
              <w:rPr>
                <w:rFonts w:hint="eastAsia" w:ascii="宋体" w:hAnsi="宋体" w:cs="宋体"/>
                <w:color w:val="auto"/>
                <w:szCs w:val="21"/>
              </w:rPr>
              <w:t>查见：消防应急演练记录：合同部全体人员参加了2021年0</w:t>
            </w:r>
            <w:r>
              <w:rPr>
                <w:rFonts w:hint="eastAsia" w:ascii="宋体" w:hAnsi="宋体" w:cs="宋体"/>
                <w:color w:val="auto"/>
                <w:szCs w:val="21"/>
                <w:lang w:val="en-US" w:eastAsia="zh-CN"/>
              </w:rPr>
              <w:t>1</w:t>
            </w:r>
            <w:r>
              <w:rPr>
                <w:rFonts w:hint="eastAsia" w:ascii="宋体" w:hAnsi="宋体" w:cs="宋体"/>
                <w:color w:val="auto"/>
                <w:szCs w:val="21"/>
              </w:rPr>
              <w:t>月</w:t>
            </w:r>
            <w:r>
              <w:rPr>
                <w:rFonts w:hint="eastAsia" w:ascii="宋体" w:hAnsi="宋体" w:cs="宋体"/>
                <w:color w:val="auto"/>
                <w:szCs w:val="21"/>
                <w:lang w:val="en-US" w:eastAsia="zh-CN"/>
              </w:rPr>
              <w:t>2</w:t>
            </w:r>
            <w:r>
              <w:rPr>
                <w:rFonts w:hint="eastAsia" w:ascii="宋体" w:hAnsi="宋体" w:cs="宋体"/>
                <w:color w:val="auto"/>
                <w:szCs w:val="21"/>
              </w:rPr>
              <w:t>5日进行的消防应急预案演练。查，能提供以上演练记录及火灾演习总结报告。通过演练，检验了公司应对突发事件的能力、以及公司火灾事故应急预案的可操作性。有效降低事故危害，减少事故损失，确保员工人身安全和公司安全、健康、有序的发展等。</w:t>
            </w:r>
          </w:p>
          <w:p>
            <w:pPr>
              <w:pStyle w:val="5"/>
              <w:spacing w:line="400" w:lineRule="exact"/>
              <w:rPr>
                <w:rFonts w:ascii="宋体" w:hAnsi="宋体" w:cs="宋体"/>
                <w:color w:val="auto"/>
                <w:szCs w:val="21"/>
                <w:highlight w:val="magenta"/>
              </w:rPr>
            </w:pPr>
            <w:r>
              <w:rPr>
                <w:rFonts w:hint="eastAsia" w:ascii="宋体" w:hAnsi="宋体" w:cs="宋体"/>
                <w:color w:val="auto"/>
                <w:szCs w:val="21"/>
              </w:rPr>
              <w:t>应急准备：在公司办公区域走廊，按要求配置灭火器。</w:t>
            </w:r>
          </w:p>
        </w:tc>
        <w:tc>
          <w:tcPr>
            <w:tcW w:w="1585" w:type="dxa"/>
          </w:tcPr>
          <w:p>
            <w:pPr>
              <w:rPr>
                <w:color w:val="auto"/>
                <w:highlight w:val="magenta"/>
              </w:rPr>
            </w:pPr>
          </w:p>
        </w:tc>
      </w:tr>
    </w:tbl>
    <w:p>
      <w:pPr>
        <w:pStyle w:val="9"/>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受审核部门：合同部   主管领导：王衡</w:t>
            </w:r>
            <w:r>
              <w:rPr>
                <w:rFonts w:hint="eastAsia"/>
                <w:color w:val="auto"/>
                <w:sz w:val="24"/>
                <w:szCs w:val="24"/>
                <w:lang w:val="en-US" w:eastAsia="zh-CN"/>
              </w:rPr>
              <w:t xml:space="preserve">  </w:t>
            </w:r>
            <w:r>
              <w:rPr>
                <w:rFonts w:hint="eastAsia"/>
                <w:color w:val="auto"/>
                <w:sz w:val="24"/>
                <w:szCs w:val="24"/>
              </w:rPr>
              <w:t xml:space="preserve">  陪同人员：</w:t>
            </w:r>
            <w:r>
              <w:rPr>
                <w:rFonts w:hint="eastAsia"/>
                <w:color w:val="auto"/>
                <w:sz w:val="24"/>
                <w:szCs w:val="24"/>
                <w:lang w:eastAsia="zh-CN"/>
              </w:rPr>
              <w:t>赵欢</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审核员：张心，  审核时间：2021.5.11</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color w:val="auto"/>
                <w:sz w:val="24"/>
                <w:szCs w:val="24"/>
                <w:highlight w:val="magenta"/>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60" w:type="dxa"/>
          </w:tcPr>
          <w:p>
            <w:pPr>
              <w:adjustRightInd w:val="0"/>
              <w:snapToGrid w:val="0"/>
              <w:jc w:val="center"/>
              <w:rPr>
                <w:rFonts w:hint="eastAsia" w:ascii="宋体" w:hAnsi="宋体" w:cs="新宋体"/>
                <w:color w:val="auto"/>
                <w:szCs w:val="21"/>
              </w:rPr>
            </w:pPr>
            <w:r>
              <w:rPr>
                <w:rFonts w:hint="eastAsia" w:ascii="宋体" w:hAnsi="宋体" w:cs="宋体"/>
                <w:color w:val="auto"/>
                <w:szCs w:val="21"/>
              </w:rPr>
              <w:t>外部提供过程、产品和服务的控制</w:t>
            </w:r>
          </w:p>
        </w:tc>
        <w:tc>
          <w:tcPr>
            <w:tcW w:w="960" w:type="dxa"/>
          </w:tcPr>
          <w:p>
            <w:pPr>
              <w:rPr>
                <w:rFonts w:hint="eastAsia" w:ascii="宋体" w:hAnsi="宋体" w:cs="新宋体"/>
                <w:color w:val="auto"/>
                <w:szCs w:val="21"/>
              </w:rPr>
            </w:pPr>
            <w:r>
              <w:rPr>
                <w:rFonts w:hint="eastAsia" w:ascii="宋体" w:hAnsi="宋体" w:cs="宋体"/>
                <w:color w:val="auto"/>
                <w:szCs w:val="21"/>
              </w:rPr>
              <w:t>Q8.4</w:t>
            </w:r>
          </w:p>
        </w:tc>
        <w:tc>
          <w:tcPr>
            <w:tcW w:w="10004" w:type="dxa"/>
          </w:tcPr>
          <w:p>
            <w:pPr>
              <w:widowControl/>
              <w:spacing w:line="400" w:lineRule="exact"/>
              <w:jc w:val="left"/>
              <w:rPr>
                <w:rFonts w:hint="eastAsia"/>
                <w:color w:val="auto"/>
              </w:rPr>
            </w:pPr>
            <w:r>
              <w:rPr>
                <w:rFonts w:hint="eastAsia"/>
                <w:color w:val="auto"/>
              </w:rPr>
              <w:t>1.查公司编制并执行了《外部提供过程、服务控制程序》，规定了采购控制要求，明确了对供方选择、评价、及再评价的准则。</w:t>
            </w:r>
          </w:p>
          <w:p>
            <w:pPr>
              <w:widowControl/>
              <w:spacing w:line="400" w:lineRule="exact"/>
              <w:jc w:val="left"/>
              <w:rPr>
                <w:rFonts w:hint="eastAsia"/>
                <w:color w:val="auto"/>
              </w:rPr>
            </w:pPr>
            <w:r>
              <w:rPr>
                <w:rFonts w:hint="eastAsia"/>
                <w:color w:val="auto"/>
              </w:rPr>
              <w:t>2.查《合格供方名录》</w:t>
            </w:r>
          </w:p>
          <w:p>
            <w:pPr>
              <w:widowControl/>
              <w:spacing w:line="400" w:lineRule="exact"/>
              <w:jc w:val="left"/>
              <w:rPr>
                <w:rFonts w:hint="eastAsia"/>
                <w:color w:val="auto"/>
              </w:rPr>
            </w:pPr>
            <w:r>
              <w:rPr>
                <w:rFonts w:hint="eastAsia"/>
                <w:color w:val="auto"/>
              </w:rPr>
              <w:t xml:space="preserve">1）天津市美特斯试验机厂  </w:t>
            </w:r>
            <w:r>
              <w:rPr>
                <w:rFonts w:hint="eastAsia"/>
                <w:color w:val="auto"/>
                <w:lang w:val="en-US" w:eastAsia="zh-CN"/>
              </w:rPr>
              <w:t xml:space="preserve">         </w:t>
            </w:r>
            <w:r>
              <w:rPr>
                <w:rFonts w:hint="eastAsia"/>
                <w:color w:val="auto"/>
              </w:rPr>
              <w:t>供应：万能试验机等检测设备；</w:t>
            </w:r>
          </w:p>
          <w:p>
            <w:pPr>
              <w:widowControl/>
              <w:spacing w:line="400" w:lineRule="exact"/>
              <w:jc w:val="left"/>
              <w:rPr>
                <w:rFonts w:hint="eastAsia"/>
                <w:color w:val="auto"/>
              </w:rPr>
            </w:pPr>
            <w:r>
              <w:rPr>
                <w:rFonts w:hint="eastAsia"/>
                <w:color w:val="auto"/>
              </w:rPr>
              <w:t xml:space="preserve">2）四川葛南仪器有限公司 </w:t>
            </w:r>
            <w:r>
              <w:rPr>
                <w:rFonts w:hint="eastAsia"/>
                <w:color w:val="auto"/>
                <w:lang w:val="en-US" w:eastAsia="zh-CN"/>
              </w:rPr>
              <w:t xml:space="preserve">          </w:t>
            </w:r>
            <w:r>
              <w:rPr>
                <w:rFonts w:hint="eastAsia"/>
                <w:color w:val="auto"/>
              </w:rPr>
              <w:t>供应：标定设备等检测设备；</w:t>
            </w:r>
          </w:p>
          <w:p>
            <w:pPr>
              <w:widowControl/>
              <w:spacing w:line="400" w:lineRule="exact"/>
              <w:jc w:val="left"/>
              <w:rPr>
                <w:rFonts w:hint="eastAsia"/>
                <w:color w:val="auto"/>
                <w:lang w:eastAsia="zh-CN"/>
              </w:rPr>
            </w:pPr>
            <w:r>
              <w:rPr>
                <w:rFonts w:hint="eastAsia"/>
                <w:color w:val="auto"/>
              </w:rPr>
              <w:t>3</w:t>
            </w:r>
            <w:r>
              <w:rPr>
                <w:rFonts w:hint="eastAsia"/>
                <w:color w:val="auto"/>
                <w:lang w:eastAsia="zh-CN"/>
              </w:rPr>
              <w:t>）沧州兴旺试验仪器</w:t>
            </w:r>
            <w:r>
              <w:rPr>
                <w:rFonts w:hint="eastAsia"/>
                <w:color w:val="auto"/>
              </w:rPr>
              <w:t xml:space="preserve">有限公司 </w:t>
            </w:r>
            <w:r>
              <w:rPr>
                <w:rFonts w:hint="eastAsia"/>
                <w:color w:val="auto"/>
                <w:lang w:val="en-US" w:eastAsia="zh-CN"/>
              </w:rPr>
              <w:t xml:space="preserve">      </w:t>
            </w:r>
            <w:r>
              <w:rPr>
                <w:rFonts w:hint="eastAsia"/>
                <w:color w:val="auto"/>
              </w:rPr>
              <w:t>供应：</w:t>
            </w:r>
            <w:r>
              <w:rPr>
                <w:rFonts w:hint="eastAsia"/>
                <w:color w:val="auto"/>
                <w:lang w:eastAsia="zh-CN"/>
              </w:rPr>
              <w:t>标准砂、基准水泥等</w:t>
            </w:r>
          </w:p>
          <w:p>
            <w:pPr>
              <w:widowControl/>
              <w:spacing w:line="400" w:lineRule="exact"/>
              <w:jc w:val="left"/>
              <w:rPr>
                <w:rFonts w:hint="eastAsia"/>
                <w:color w:val="auto"/>
              </w:rPr>
            </w:pPr>
            <w:r>
              <w:rPr>
                <w:rFonts w:hint="eastAsia"/>
                <w:color w:val="auto"/>
              </w:rPr>
              <w:t>4)</w:t>
            </w:r>
            <w:r>
              <w:rPr>
                <w:rFonts w:hint="eastAsia"/>
                <w:color w:val="auto"/>
                <w:lang w:val="en-US" w:eastAsia="zh-CN"/>
              </w:rPr>
              <w:t xml:space="preserve"> </w:t>
            </w:r>
            <w:r>
              <w:rPr>
                <w:rFonts w:hint="eastAsia"/>
                <w:color w:val="auto"/>
                <w:lang w:eastAsia="zh-CN"/>
              </w:rPr>
              <w:t>顺庆区路建仪器销售部</w:t>
            </w:r>
            <w:r>
              <w:rPr>
                <w:rFonts w:hint="eastAsia"/>
                <w:color w:val="auto"/>
                <w:lang w:val="en-US" w:eastAsia="zh-CN"/>
              </w:rPr>
              <w:t xml:space="preserve">           </w:t>
            </w:r>
            <w:r>
              <w:rPr>
                <w:rFonts w:hint="eastAsia"/>
                <w:color w:val="auto"/>
              </w:rPr>
              <w:t>供应：硬度</w:t>
            </w:r>
            <w:r>
              <w:rPr>
                <w:rFonts w:hint="eastAsia"/>
                <w:color w:val="auto"/>
                <w:lang w:eastAsia="zh-CN"/>
              </w:rPr>
              <w:t>计</w:t>
            </w:r>
            <w:r>
              <w:rPr>
                <w:rFonts w:hint="eastAsia"/>
                <w:color w:val="auto"/>
              </w:rPr>
              <w:t>等检测设备。</w:t>
            </w:r>
          </w:p>
          <w:p>
            <w:pPr>
              <w:widowControl/>
              <w:spacing w:line="400" w:lineRule="exact"/>
              <w:jc w:val="left"/>
              <w:rPr>
                <w:rFonts w:hint="eastAsia"/>
                <w:color w:val="auto"/>
                <w:lang w:eastAsia="zh-CN"/>
              </w:rPr>
            </w:pPr>
            <w:r>
              <w:rPr>
                <w:rFonts w:hint="eastAsia"/>
                <w:color w:val="auto"/>
              </w:rPr>
              <w:t>5）南充市</w:t>
            </w:r>
            <w:r>
              <w:rPr>
                <w:rFonts w:hint="eastAsia"/>
                <w:color w:val="auto"/>
                <w:lang w:eastAsia="zh-CN"/>
              </w:rPr>
              <w:t>高坪区耀明电子经营部</w:t>
            </w:r>
            <w:r>
              <w:rPr>
                <w:rFonts w:hint="eastAsia"/>
                <w:color w:val="auto"/>
              </w:rPr>
              <w:t xml:space="preserve">  </w:t>
            </w:r>
            <w:r>
              <w:rPr>
                <w:rFonts w:hint="eastAsia"/>
                <w:color w:val="auto"/>
                <w:lang w:val="en-US" w:eastAsia="zh-CN"/>
              </w:rPr>
              <w:t xml:space="preserve">   </w:t>
            </w:r>
            <w:r>
              <w:rPr>
                <w:rFonts w:hint="eastAsia"/>
                <w:color w:val="auto"/>
              </w:rPr>
              <w:t>供应：</w:t>
            </w:r>
            <w:r>
              <w:rPr>
                <w:rFonts w:hint="eastAsia"/>
                <w:color w:val="auto"/>
                <w:lang w:eastAsia="zh-CN"/>
              </w:rPr>
              <w:t>办公用品</w:t>
            </w:r>
          </w:p>
          <w:p>
            <w:pPr>
              <w:pStyle w:val="2"/>
              <w:rPr>
                <w:rFonts w:hint="default"/>
                <w:color w:val="auto"/>
                <w:lang w:val="en-US" w:eastAsia="zh-CN"/>
              </w:rPr>
            </w:pPr>
            <w:r>
              <w:rPr>
                <w:rFonts w:hint="eastAsia"/>
                <w:color w:val="auto"/>
                <w:lang w:val="en-US" w:eastAsia="zh-CN"/>
              </w:rPr>
              <w:t>6）天津市瑞金特化学品有限公司  供应：基准试剂</w:t>
            </w:r>
          </w:p>
          <w:p>
            <w:pPr>
              <w:rPr>
                <w:rFonts w:hint="eastAsia"/>
                <w:color w:val="auto"/>
              </w:rPr>
            </w:pPr>
            <w:r>
              <w:rPr>
                <w:rFonts w:hint="eastAsia"/>
                <w:color w:val="auto"/>
              </w:rPr>
              <w:t>......</w:t>
            </w:r>
          </w:p>
          <w:p>
            <w:pPr>
              <w:rPr>
                <w:rFonts w:hint="eastAsia"/>
                <w:color w:val="auto"/>
              </w:rPr>
            </w:pPr>
            <w:r>
              <w:rPr>
                <w:rFonts w:hint="eastAsia"/>
                <w:color w:val="auto"/>
              </w:rPr>
              <w:t>3．查：供应商评价记录：</w:t>
            </w:r>
          </w:p>
          <w:p>
            <w:pPr>
              <w:rPr>
                <w:rFonts w:hint="eastAsia"/>
                <w:color w:val="auto"/>
              </w:rPr>
            </w:pPr>
            <w:r>
              <w:rPr>
                <w:rFonts w:hint="eastAsia"/>
                <w:color w:val="auto"/>
              </w:rPr>
              <w:t>抽查《外部提供方调查表》</w:t>
            </w:r>
          </w:p>
          <w:p>
            <w:pPr>
              <w:rPr>
                <w:rFonts w:hint="eastAsia"/>
                <w:color w:val="auto"/>
                <w:lang w:eastAsia="zh-CN"/>
              </w:rPr>
            </w:pPr>
            <w:r>
              <w:rPr>
                <w:rFonts w:hint="eastAsia"/>
                <w:color w:val="auto"/>
              </w:rPr>
              <w:t>供应商：</w:t>
            </w:r>
            <w:r>
              <w:rPr>
                <w:rFonts w:hint="eastAsia"/>
                <w:color w:val="auto"/>
                <w:lang w:eastAsia="zh-CN"/>
              </w:rPr>
              <w:t>顺庆区路建仪器销售部</w:t>
            </w:r>
          </w:p>
          <w:p>
            <w:pPr>
              <w:rPr>
                <w:rFonts w:hint="eastAsia"/>
                <w:color w:val="auto"/>
              </w:rPr>
            </w:pPr>
            <w:r>
              <w:rPr>
                <w:rFonts w:hint="eastAsia"/>
                <w:color w:val="auto"/>
              </w:rPr>
              <w:t>评价项目：经营状况、产品质量保证体系、生产管理、设备管理、供应储备能力等。</w:t>
            </w:r>
          </w:p>
          <w:p>
            <w:pPr>
              <w:rPr>
                <w:rFonts w:hint="default"/>
                <w:color w:val="auto"/>
                <w:lang w:val="en-US" w:eastAsia="zh-CN"/>
              </w:rPr>
            </w:pPr>
            <w:r>
              <w:rPr>
                <w:rFonts w:hint="eastAsia"/>
                <w:color w:val="auto"/>
              </w:rPr>
              <w:t>评价负责人：陈强   20</w:t>
            </w:r>
            <w:r>
              <w:rPr>
                <w:rFonts w:hint="eastAsia"/>
                <w:color w:val="auto"/>
                <w:lang w:val="en-US" w:eastAsia="zh-CN"/>
              </w:rPr>
              <w:t>21</w:t>
            </w:r>
            <w:r>
              <w:rPr>
                <w:rFonts w:hint="eastAsia"/>
                <w:color w:val="auto"/>
              </w:rPr>
              <w:t>.</w:t>
            </w:r>
            <w:r>
              <w:rPr>
                <w:rFonts w:hint="eastAsia"/>
                <w:color w:val="auto"/>
                <w:lang w:val="en-US" w:eastAsia="zh-CN"/>
              </w:rPr>
              <w:t>4</w:t>
            </w:r>
            <w:r>
              <w:rPr>
                <w:rFonts w:hint="eastAsia"/>
                <w:color w:val="auto"/>
              </w:rPr>
              <w:t>.</w:t>
            </w:r>
            <w:r>
              <w:rPr>
                <w:rFonts w:hint="eastAsia"/>
                <w:color w:val="auto"/>
                <w:lang w:val="en-US" w:eastAsia="zh-CN"/>
              </w:rPr>
              <w:t>10</w:t>
            </w:r>
          </w:p>
          <w:p>
            <w:pPr>
              <w:rPr>
                <w:rFonts w:hint="eastAsia"/>
                <w:color w:val="auto"/>
              </w:rPr>
            </w:pPr>
          </w:p>
          <w:p>
            <w:pPr>
              <w:rPr>
                <w:rFonts w:hint="eastAsia"/>
                <w:color w:val="auto"/>
                <w:lang w:eastAsia="zh-CN"/>
              </w:rPr>
            </w:pPr>
            <w:r>
              <w:rPr>
                <w:rFonts w:hint="eastAsia"/>
                <w:color w:val="auto"/>
              </w:rPr>
              <w:t>供应商：南充市</w:t>
            </w:r>
            <w:r>
              <w:rPr>
                <w:rFonts w:hint="eastAsia"/>
                <w:color w:val="auto"/>
                <w:lang w:eastAsia="zh-CN"/>
              </w:rPr>
              <w:t>高坪区耀明电子经营部</w:t>
            </w:r>
          </w:p>
          <w:p>
            <w:pPr>
              <w:rPr>
                <w:rFonts w:hint="eastAsia"/>
                <w:color w:val="auto"/>
              </w:rPr>
            </w:pPr>
            <w:r>
              <w:rPr>
                <w:rFonts w:hint="eastAsia"/>
                <w:color w:val="auto"/>
              </w:rPr>
              <w:t>评价项目：经营状况、产品质量保证体系、生产管理、设备管理、供应储备能力等。</w:t>
            </w:r>
          </w:p>
          <w:p>
            <w:pPr>
              <w:rPr>
                <w:rFonts w:hint="eastAsia"/>
                <w:color w:val="auto"/>
              </w:rPr>
            </w:pPr>
            <w:r>
              <w:rPr>
                <w:rFonts w:hint="eastAsia"/>
                <w:color w:val="auto"/>
              </w:rPr>
              <w:t>评价负责人：陈强   20</w:t>
            </w:r>
            <w:r>
              <w:rPr>
                <w:rFonts w:hint="eastAsia"/>
                <w:color w:val="auto"/>
                <w:lang w:val="en-US" w:eastAsia="zh-CN"/>
              </w:rPr>
              <w:t>21</w:t>
            </w:r>
            <w:r>
              <w:rPr>
                <w:rFonts w:hint="eastAsia"/>
                <w:color w:val="auto"/>
              </w:rPr>
              <w:t>.1.</w:t>
            </w:r>
            <w:r>
              <w:rPr>
                <w:rFonts w:hint="eastAsia"/>
                <w:color w:val="auto"/>
                <w:lang w:val="en-US" w:eastAsia="zh-CN"/>
              </w:rPr>
              <w:t>1</w:t>
            </w:r>
            <w:r>
              <w:rPr>
                <w:rFonts w:hint="eastAsia"/>
                <w:color w:val="auto"/>
              </w:rPr>
              <w:t>7</w:t>
            </w:r>
          </w:p>
          <w:p>
            <w:pPr>
              <w:rPr>
                <w:rFonts w:hint="eastAsia"/>
                <w:color w:val="auto"/>
              </w:rPr>
            </w:pPr>
            <w:r>
              <w:rPr>
                <w:rFonts w:hint="eastAsia"/>
                <w:color w:val="auto"/>
              </w:rPr>
              <w:t>............</w:t>
            </w:r>
          </w:p>
          <w:p>
            <w:pPr>
              <w:rPr>
                <w:rFonts w:hint="eastAsia"/>
                <w:color w:val="auto"/>
              </w:rPr>
            </w:pPr>
            <w:r>
              <w:rPr>
                <w:rFonts w:hint="eastAsia"/>
                <w:color w:val="auto"/>
              </w:rPr>
              <w:t>采购的产品均为合格供方名录中的供方进行采购</w:t>
            </w:r>
            <w:r>
              <w:rPr>
                <w:rFonts w:hint="eastAsia"/>
                <w:color w:val="auto"/>
                <w:lang w:eastAsia="zh-CN"/>
              </w:rPr>
              <w:t>，在</w:t>
            </w:r>
            <w:r>
              <w:rPr>
                <w:rFonts w:hint="eastAsia"/>
                <w:color w:val="auto"/>
              </w:rPr>
              <w:t>20</w:t>
            </w:r>
            <w:r>
              <w:rPr>
                <w:rFonts w:hint="eastAsia"/>
                <w:color w:val="auto"/>
                <w:lang w:val="en-US" w:eastAsia="zh-CN"/>
              </w:rPr>
              <w:t>21</w:t>
            </w:r>
            <w:r>
              <w:rPr>
                <w:rFonts w:hint="eastAsia"/>
                <w:color w:val="auto"/>
              </w:rPr>
              <w:t>年1月对合格供方进行了业绩评定</w:t>
            </w:r>
            <w:r>
              <w:rPr>
                <w:rFonts w:hint="eastAsia"/>
                <w:color w:val="auto"/>
                <w:lang w:eastAsia="zh-CN"/>
              </w:rPr>
              <w:t>。</w:t>
            </w:r>
            <w:r>
              <w:rPr>
                <w:rFonts w:hint="eastAsia"/>
                <w:color w:val="auto"/>
              </w:rPr>
              <w:t xml:space="preserve">  </w:t>
            </w:r>
          </w:p>
          <w:p>
            <w:pPr>
              <w:rPr>
                <w:rFonts w:hint="eastAsia"/>
                <w:color w:val="auto"/>
                <w:lang w:eastAsia="zh-CN"/>
              </w:rPr>
            </w:pPr>
            <w:r>
              <w:rPr>
                <w:rFonts w:hint="eastAsia"/>
                <w:color w:val="auto"/>
              </w:rPr>
              <w:t>组织对外部供方的控制是分类、分级进行控制，实施优胜劣汰的控制方法。并对影响最终产品质量的关键检测设备和</w:t>
            </w:r>
            <w:r>
              <w:rPr>
                <w:rFonts w:hint="eastAsia"/>
                <w:color w:val="auto"/>
                <w:lang w:eastAsia="zh-CN"/>
              </w:rPr>
              <w:t>试剂等</w:t>
            </w:r>
            <w:r>
              <w:rPr>
                <w:rFonts w:hint="eastAsia"/>
                <w:color w:val="auto"/>
              </w:rPr>
              <w:t>进行从严控制。</w:t>
            </w:r>
            <w:r>
              <w:rPr>
                <w:rFonts w:hint="eastAsia"/>
                <w:color w:val="auto"/>
                <w:lang w:eastAsia="zh-CN"/>
              </w:rPr>
              <w:t>对采购的物资，根据合同技术要求及送货单进行检验，合格后方可入库</w:t>
            </w:r>
          </w:p>
          <w:p>
            <w:pPr>
              <w:pStyle w:val="2"/>
              <w:rPr>
                <w:rFonts w:hint="eastAsia"/>
                <w:color w:val="auto"/>
                <w:lang w:eastAsia="zh-CN"/>
              </w:rPr>
            </w:pPr>
            <w:r>
              <w:rPr>
                <w:rFonts w:hint="eastAsia"/>
                <w:color w:val="auto"/>
                <w:lang w:eastAsia="zh-CN"/>
              </w:rPr>
              <w:t>查《送货单》</w:t>
            </w:r>
          </w:p>
          <w:p>
            <w:pPr>
              <w:pStyle w:val="2"/>
              <w:rPr>
                <w:rFonts w:hint="eastAsia"/>
                <w:color w:val="auto"/>
                <w:lang w:val="en-US" w:eastAsia="zh-CN"/>
              </w:rPr>
            </w:pPr>
            <w:r>
              <w:rPr>
                <w:rFonts w:hint="eastAsia"/>
                <w:color w:val="auto"/>
                <w:lang w:val="en-US" w:eastAsia="zh-CN"/>
              </w:rPr>
              <w:t>2021年4月9日</w:t>
            </w:r>
          </w:p>
          <w:p>
            <w:pPr>
              <w:pStyle w:val="2"/>
              <w:rPr>
                <w:rFonts w:hint="eastAsia"/>
                <w:color w:val="auto"/>
                <w:lang w:val="en-US" w:eastAsia="zh-CN"/>
              </w:rPr>
            </w:pPr>
            <w:r>
              <w:rPr>
                <w:rFonts w:hint="eastAsia"/>
                <w:color w:val="auto"/>
                <w:lang w:val="en-US" w:eastAsia="zh-CN"/>
              </w:rPr>
              <w:t>产品：印油、复印纸、复印件碳粉、回形针等</w:t>
            </w:r>
          </w:p>
          <w:p>
            <w:pPr>
              <w:pStyle w:val="2"/>
              <w:rPr>
                <w:rFonts w:hint="eastAsia"/>
                <w:color w:val="auto"/>
                <w:lang w:val="en-US" w:eastAsia="zh-CN"/>
              </w:rPr>
            </w:pPr>
            <w:r>
              <w:rPr>
                <w:rFonts w:hint="eastAsia"/>
                <w:color w:val="auto"/>
                <w:lang w:val="en-US" w:eastAsia="zh-CN"/>
              </w:rPr>
              <w:t>检验内容：型号、外观、数量、合格证等</w:t>
            </w:r>
          </w:p>
          <w:p>
            <w:pPr>
              <w:pStyle w:val="2"/>
              <w:rPr>
                <w:rFonts w:hint="eastAsia"/>
                <w:color w:val="auto"/>
                <w:lang w:val="en-US" w:eastAsia="zh-CN"/>
              </w:rPr>
            </w:pPr>
            <w:r>
              <w:rPr>
                <w:rFonts w:hint="eastAsia"/>
                <w:color w:val="auto"/>
                <w:lang w:val="en-US" w:eastAsia="zh-CN"/>
              </w:rPr>
              <w:t>检验人员：罗兰</w:t>
            </w:r>
          </w:p>
          <w:p>
            <w:pPr>
              <w:pStyle w:val="2"/>
              <w:rPr>
                <w:rFonts w:hint="eastAsia"/>
                <w:color w:val="auto"/>
                <w:lang w:val="en-US" w:eastAsia="zh-CN"/>
              </w:rPr>
            </w:pPr>
            <w:r>
              <w:rPr>
                <w:rFonts w:hint="eastAsia"/>
                <w:color w:val="auto"/>
                <w:lang w:val="en-US" w:eastAsia="zh-CN"/>
              </w:rPr>
              <w:t>2021年4月27日</w:t>
            </w:r>
          </w:p>
          <w:p>
            <w:pPr>
              <w:pStyle w:val="2"/>
              <w:rPr>
                <w:rFonts w:hint="eastAsia"/>
                <w:color w:val="auto"/>
                <w:lang w:val="en-US" w:eastAsia="zh-CN"/>
              </w:rPr>
            </w:pPr>
            <w:r>
              <w:rPr>
                <w:rFonts w:hint="eastAsia"/>
                <w:color w:val="auto"/>
                <w:lang w:val="en-US" w:eastAsia="zh-CN"/>
              </w:rPr>
              <w:t>产品：里氏硬度计、钢丝绳电脑探伤仪、电火花检漏仪、气体检漏仪等</w:t>
            </w:r>
          </w:p>
          <w:p>
            <w:pPr>
              <w:pStyle w:val="2"/>
              <w:rPr>
                <w:rFonts w:hint="eastAsia"/>
                <w:color w:val="auto"/>
                <w:lang w:val="en-US" w:eastAsia="zh-CN"/>
              </w:rPr>
            </w:pPr>
            <w:r>
              <w:rPr>
                <w:rFonts w:hint="eastAsia"/>
                <w:color w:val="auto"/>
                <w:lang w:val="en-US" w:eastAsia="zh-CN"/>
              </w:rPr>
              <w:t>检验内容：型号、外观、数量、合格证等</w:t>
            </w:r>
          </w:p>
          <w:p>
            <w:pPr>
              <w:pStyle w:val="2"/>
              <w:rPr>
                <w:rFonts w:hint="eastAsia"/>
                <w:color w:val="auto"/>
                <w:lang w:val="en-US" w:eastAsia="zh-CN"/>
              </w:rPr>
            </w:pPr>
            <w:r>
              <w:rPr>
                <w:rFonts w:hint="eastAsia"/>
                <w:color w:val="auto"/>
                <w:lang w:val="en-US" w:eastAsia="zh-CN"/>
              </w:rPr>
              <w:t>检验人员：王衡</w:t>
            </w:r>
          </w:p>
          <w:p>
            <w:pPr>
              <w:pStyle w:val="2"/>
              <w:rPr>
                <w:rFonts w:hint="eastAsia"/>
                <w:color w:val="auto"/>
                <w:lang w:val="en-US" w:eastAsia="zh-CN"/>
              </w:rPr>
            </w:pPr>
            <w:r>
              <w:rPr>
                <w:rFonts w:hint="eastAsia"/>
                <w:color w:val="auto"/>
                <w:lang w:val="en-US" w:eastAsia="zh-CN"/>
              </w:rPr>
              <w:t>2021年1月7日</w:t>
            </w:r>
          </w:p>
          <w:p>
            <w:pPr>
              <w:pStyle w:val="2"/>
              <w:rPr>
                <w:rFonts w:hint="eastAsia"/>
                <w:color w:val="auto"/>
                <w:lang w:val="en-US" w:eastAsia="zh-CN"/>
              </w:rPr>
            </w:pPr>
            <w:r>
              <w:rPr>
                <w:rFonts w:hint="eastAsia"/>
                <w:color w:val="auto"/>
                <w:lang w:val="en-US" w:eastAsia="zh-CN"/>
              </w:rPr>
              <w:t>产品：氢氧化钠试剂</w:t>
            </w:r>
          </w:p>
          <w:p>
            <w:pPr>
              <w:pStyle w:val="2"/>
              <w:rPr>
                <w:rFonts w:hint="eastAsia"/>
                <w:color w:val="auto"/>
                <w:lang w:val="en-US" w:eastAsia="zh-CN"/>
              </w:rPr>
            </w:pPr>
            <w:r>
              <w:rPr>
                <w:rFonts w:hint="eastAsia"/>
                <w:color w:val="auto"/>
                <w:lang w:val="en-US" w:eastAsia="zh-CN"/>
              </w:rPr>
              <w:t>检验内容：型号、外观、数量、安全物资表、合格证等</w:t>
            </w:r>
          </w:p>
          <w:p>
            <w:pPr>
              <w:pStyle w:val="2"/>
              <w:rPr>
                <w:rFonts w:hint="eastAsia"/>
                <w:color w:val="auto"/>
                <w:lang w:val="en-US" w:eastAsia="zh-CN"/>
              </w:rPr>
            </w:pPr>
            <w:r>
              <w:rPr>
                <w:rFonts w:hint="eastAsia"/>
                <w:color w:val="auto"/>
                <w:lang w:val="en-US" w:eastAsia="zh-CN"/>
              </w:rPr>
              <w:t>检验人员：王衡</w:t>
            </w:r>
          </w:p>
          <w:p>
            <w:pPr>
              <w:rPr>
                <w:rFonts w:hint="default"/>
                <w:color w:val="auto"/>
                <w:lang w:val="en-US" w:eastAsia="zh-CN"/>
              </w:rPr>
            </w:pPr>
            <w:r>
              <w:rPr>
                <w:rFonts w:hint="eastAsia"/>
                <w:color w:val="auto"/>
                <w:lang w:val="en-US" w:eastAsia="zh-CN"/>
              </w:rPr>
              <w:t>......</w:t>
            </w:r>
          </w:p>
          <w:p>
            <w:pPr>
              <w:ind w:firstLine="630" w:firstLineChars="300"/>
              <w:rPr>
                <w:rFonts w:hint="eastAsia"/>
                <w:color w:val="auto"/>
                <w:lang w:eastAsia="zh-CN"/>
              </w:rPr>
            </w:pPr>
            <w:r>
              <w:rPr>
                <w:rFonts w:hint="eastAsia"/>
                <w:color w:val="auto"/>
              </w:rPr>
              <w:t>经询问公司采购</w:t>
            </w:r>
            <w:r>
              <w:rPr>
                <w:rFonts w:hint="eastAsia"/>
                <w:color w:val="auto"/>
                <w:lang w:eastAsia="zh-CN"/>
              </w:rPr>
              <w:t>物资</w:t>
            </w:r>
            <w:r>
              <w:rPr>
                <w:rFonts w:hint="eastAsia"/>
                <w:color w:val="auto"/>
              </w:rPr>
              <w:t>主要根据重要程度，与供应商签订采购合同</w:t>
            </w:r>
            <w:r>
              <w:rPr>
                <w:rFonts w:hint="eastAsia"/>
                <w:color w:val="auto"/>
                <w:lang w:eastAsia="zh-CN"/>
              </w:rPr>
              <w:t>或制定采购计划</w:t>
            </w:r>
            <w:r>
              <w:rPr>
                <w:rFonts w:hint="eastAsia"/>
                <w:color w:val="auto"/>
              </w:rPr>
              <w:t>，</w:t>
            </w:r>
            <w:r>
              <w:rPr>
                <w:rFonts w:hint="eastAsia"/>
                <w:color w:val="auto"/>
                <w:lang w:eastAsia="zh-CN"/>
              </w:rPr>
              <w:t>合同或计划中明确对产品的相关要求，以此来传递采购信息</w:t>
            </w:r>
          </w:p>
          <w:p>
            <w:pPr>
              <w:pStyle w:val="2"/>
              <w:rPr>
                <w:rFonts w:hint="eastAsia"/>
                <w:color w:val="auto"/>
                <w:szCs w:val="21"/>
                <w:lang w:eastAsia="zh-CN"/>
              </w:rPr>
            </w:pPr>
            <w:r>
              <w:rPr>
                <w:rFonts w:hint="eastAsia"/>
                <w:color w:val="auto"/>
                <w:szCs w:val="21"/>
                <w:lang w:eastAsia="zh-CN"/>
              </w:rPr>
              <w:t>查见设备买卖合同</w:t>
            </w:r>
          </w:p>
          <w:p>
            <w:pPr>
              <w:pStyle w:val="2"/>
              <w:rPr>
                <w:rFonts w:hint="eastAsia"/>
                <w:color w:val="auto"/>
                <w:szCs w:val="21"/>
                <w:lang w:eastAsia="zh-CN"/>
              </w:rPr>
            </w:pPr>
            <w:r>
              <w:rPr>
                <w:rFonts w:hint="eastAsia"/>
                <w:color w:val="auto"/>
                <w:szCs w:val="21"/>
                <w:lang w:eastAsia="zh-CN"/>
              </w:rPr>
              <w:t>供方：顺庆区路建仪器销售部</w:t>
            </w:r>
          </w:p>
          <w:p>
            <w:pPr>
              <w:pStyle w:val="2"/>
              <w:rPr>
                <w:rFonts w:hint="eastAsia"/>
                <w:color w:val="auto"/>
                <w:szCs w:val="21"/>
                <w:lang w:eastAsia="zh-CN"/>
              </w:rPr>
            </w:pPr>
            <w:r>
              <w:rPr>
                <w:rFonts w:hint="eastAsia"/>
                <w:color w:val="auto"/>
                <w:szCs w:val="21"/>
                <w:lang w:eastAsia="zh-CN"/>
              </w:rPr>
              <w:t>采购产品：硬度计等</w:t>
            </w:r>
          </w:p>
          <w:p>
            <w:pPr>
              <w:pStyle w:val="2"/>
              <w:rPr>
                <w:rFonts w:hint="eastAsia"/>
                <w:color w:val="auto"/>
                <w:szCs w:val="21"/>
                <w:lang w:eastAsia="zh-CN"/>
              </w:rPr>
            </w:pPr>
            <w:r>
              <w:rPr>
                <w:rFonts w:hint="eastAsia"/>
                <w:color w:val="auto"/>
                <w:szCs w:val="21"/>
                <w:lang w:eastAsia="zh-CN"/>
              </w:rPr>
              <w:t>合同明确了采购产品的名称、型号、数量、单价、违约、交付等</w:t>
            </w:r>
          </w:p>
          <w:p>
            <w:pPr>
              <w:pStyle w:val="2"/>
              <w:rPr>
                <w:rFonts w:hint="eastAsia"/>
                <w:color w:val="auto"/>
                <w:szCs w:val="21"/>
                <w:lang w:val="en-US" w:eastAsia="zh-CN"/>
              </w:rPr>
            </w:pPr>
            <w:r>
              <w:rPr>
                <w:rFonts w:hint="eastAsia"/>
                <w:color w:val="auto"/>
                <w:szCs w:val="21"/>
                <w:lang w:eastAsia="zh-CN"/>
              </w:rPr>
              <w:t>签订时间：</w:t>
            </w:r>
            <w:r>
              <w:rPr>
                <w:rFonts w:hint="eastAsia"/>
                <w:color w:val="auto"/>
                <w:szCs w:val="21"/>
                <w:lang w:val="en-US" w:eastAsia="zh-CN"/>
              </w:rPr>
              <w:t>2021你那4月10日</w:t>
            </w:r>
          </w:p>
          <w:p>
            <w:pPr>
              <w:pStyle w:val="2"/>
              <w:rPr>
                <w:rFonts w:hint="eastAsia"/>
                <w:color w:val="auto"/>
                <w:szCs w:val="21"/>
                <w:lang w:val="en-US" w:eastAsia="zh-CN"/>
              </w:rPr>
            </w:pPr>
            <w:r>
              <w:rPr>
                <w:rFonts w:hint="eastAsia"/>
                <w:color w:val="auto"/>
                <w:szCs w:val="21"/>
                <w:lang w:val="en-US" w:eastAsia="zh-CN"/>
              </w:rPr>
              <w:t>查5月办公用品采购计划</w:t>
            </w:r>
          </w:p>
          <w:p>
            <w:pPr>
              <w:pStyle w:val="2"/>
              <w:rPr>
                <w:rFonts w:hint="eastAsia"/>
                <w:color w:val="auto"/>
                <w:szCs w:val="21"/>
                <w:lang w:eastAsia="zh-CN"/>
              </w:rPr>
            </w:pPr>
            <w:r>
              <w:rPr>
                <w:rFonts w:hint="eastAsia"/>
                <w:color w:val="auto"/>
                <w:szCs w:val="21"/>
                <w:lang w:val="en-US" w:eastAsia="zh-CN"/>
              </w:rPr>
              <w:t>明确了采购产品</w:t>
            </w:r>
            <w:r>
              <w:rPr>
                <w:rFonts w:hint="eastAsia"/>
                <w:color w:val="auto"/>
                <w:szCs w:val="21"/>
                <w:lang w:eastAsia="zh-CN"/>
              </w:rPr>
              <w:t>名称、型号、数量、单价、交付等</w:t>
            </w:r>
          </w:p>
          <w:p>
            <w:pPr>
              <w:pStyle w:val="2"/>
              <w:rPr>
                <w:rFonts w:hint="eastAsia"/>
                <w:color w:val="auto"/>
                <w:szCs w:val="21"/>
                <w:lang w:val="en-US" w:eastAsia="zh-CN"/>
              </w:rPr>
            </w:pPr>
            <w:r>
              <w:rPr>
                <w:rFonts w:hint="eastAsia"/>
                <w:color w:val="auto"/>
                <w:szCs w:val="21"/>
                <w:lang w:eastAsia="zh-CN"/>
              </w:rPr>
              <w:t>批准人：王衡</w:t>
            </w:r>
            <w:r>
              <w:rPr>
                <w:rFonts w:hint="eastAsia"/>
                <w:color w:val="auto"/>
                <w:szCs w:val="21"/>
                <w:lang w:val="en-US" w:eastAsia="zh-CN"/>
              </w:rPr>
              <w:t xml:space="preserve">  </w:t>
            </w:r>
          </w:p>
          <w:p>
            <w:pPr>
              <w:pStyle w:val="2"/>
              <w:rPr>
                <w:rFonts w:hint="eastAsia" w:eastAsia="宋体"/>
                <w:color w:val="auto"/>
                <w:szCs w:val="21"/>
                <w:lang w:val="en-US" w:eastAsia="zh-CN"/>
              </w:rPr>
            </w:pPr>
            <w:r>
              <w:rPr>
                <w:rFonts w:hint="eastAsia" w:ascii="宋体" w:hAnsi="宋体" w:cs="宋体"/>
                <w:color w:val="auto"/>
                <w:szCs w:val="21"/>
              </w:rPr>
              <w:t>外部提供过程、产品和服务的控制</w:t>
            </w:r>
            <w:r>
              <w:rPr>
                <w:rFonts w:hint="eastAsia" w:ascii="宋体" w:hAnsi="宋体" w:cs="宋体"/>
                <w:color w:val="auto"/>
                <w:szCs w:val="21"/>
                <w:lang w:eastAsia="zh-CN"/>
              </w:rPr>
              <w:t>基本符合要求。</w:t>
            </w:r>
          </w:p>
        </w:tc>
        <w:tc>
          <w:tcPr>
            <w:tcW w:w="1585" w:type="dxa"/>
          </w:tcPr>
          <w:p>
            <w:pPr>
              <w:rPr>
                <w:rFonts w:hint="eastAsia" w:eastAsia="宋体"/>
                <w:color w:val="auto"/>
                <w:highlight w:val="magent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顾客满意</w:t>
            </w:r>
          </w:p>
        </w:tc>
        <w:tc>
          <w:tcPr>
            <w:tcW w:w="960" w:type="dxa"/>
          </w:tcPr>
          <w:p>
            <w:pPr>
              <w:rPr>
                <w:rFonts w:ascii="宋体" w:hAnsi="宋体" w:cs="新宋体"/>
                <w:color w:val="auto"/>
                <w:szCs w:val="21"/>
              </w:rPr>
            </w:pPr>
            <w:r>
              <w:rPr>
                <w:rFonts w:hint="eastAsia" w:ascii="宋体" w:hAnsi="宋体" w:cs="宋体"/>
                <w:color w:val="auto"/>
                <w:szCs w:val="21"/>
              </w:rPr>
              <w:t>Q9.1.2</w:t>
            </w:r>
          </w:p>
        </w:tc>
        <w:tc>
          <w:tcPr>
            <w:tcW w:w="10004" w:type="dxa"/>
          </w:tcPr>
          <w:p>
            <w:pPr>
              <w:rPr>
                <w:rFonts w:ascii="宋体" w:hAnsi="宋体" w:cs="宋体"/>
                <w:color w:val="auto"/>
                <w:szCs w:val="21"/>
              </w:rPr>
            </w:pPr>
            <w:r>
              <w:rPr>
                <w:rFonts w:hint="eastAsia" w:ascii="宋体" w:hAnsi="宋体" w:cs="宋体"/>
                <w:color w:val="auto"/>
                <w:szCs w:val="21"/>
              </w:rPr>
              <w:t>公司主要通过日常口头交流、电话回访、登门拜访、定期发放《顾客满意度调查表》等形式来收集了解顾客是</w:t>
            </w:r>
            <w:r>
              <w:rPr>
                <w:rFonts w:hint="eastAsia"/>
                <w:color w:val="auto"/>
                <w:szCs w:val="21"/>
              </w:rPr>
              <w:t>否满意的信息。提供有202</w:t>
            </w:r>
            <w:r>
              <w:rPr>
                <w:rFonts w:hint="eastAsia"/>
                <w:color w:val="auto"/>
                <w:szCs w:val="21"/>
                <w:lang w:val="en-US" w:eastAsia="zh-CN"/>
              </w:rPr>
              <w:t>1</w:t>
            </w:r>
            <w:r>
              <w:rPr>
                <w:rFonts w:hint="eastAsia"/>
                <w:color w:val="auto"/>
                <w:szCs w:val="21"/>
              </w:rPr>
              <w:t>年</w:t>
            </w:r>
            <w:r>
              <w:rPr>
                <w:rFonts w:hint="eastAsia"/>
                <w:color w:val="auto"/>
                <w:szCs w:val="21"/>
                <w:lang w:val="en-US" w:eastAsia="zh-CN"/>
              </w:rPr>
              <w:t>03</w:t>
            </w:r>
            <w:r>
              <w:rPr>
                <w:rFonts w:hint="eastAsia" w:ascii="宋体" w:hAnsi="宋体" w:cs="宋体"/>
                <w:color w:val="auto"/>
                <w:szCs w:val="21"/>
              </w:rPr>
              <w:t>月《顾客满意度调查表》调查表共5份 。</w:t>
            </w:r>
          </w:p>
          <w:p>
            <w:pPr>
              <w:rPr>
                <w:rFonts w:ascii="宋体" w:hAnsi="宋体"/>
                <w:color w:val="auto"/>
                <w:szCs w:val="21"/>
              </w:rPr>
            </w:pPr>
            <w:r>
              <w:rPr>
                <w:rFonts w:hint="eastAsia" w:ascii="宋体" w:hAnsi="宋体" w:cs="宋体"/>
                <w:color w:val="auto"/>
                <w:szCs w:val="21"/>
              </w:rPr>
              <w:t>--调查内容包括：</w:t>
            </w:r>
            <w:r>
              <w:rPr>
                <w:rFonts w:hint="eastAsia" w:ascii="宋体" w:hAnsi="宋体"/>
                <w:color w:val="auto"/>
                <w:szCs w:val="21"/>
              </w:rPr>
              <w:t>协调能力、进度控制、服务、贯彻业主要求等。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：96分</w:t>
            </w:r>
          </w:p>
          <w:p>
            <w:pPr>
              <w:rPr>
                <w:rFonts w:ascii="宋体" w:hAnsi="宋体" w:cs="宋体"/>
                <w:color w:val="auto"/>
                <w:szCs w:val="21"/>
              </w:rPr>
            </w:pPr>
            <w:r>
              <w:rPr>
                <w:rFonts w:hint="eastAsia" w:ascii="宋体" w:hAnsi="宋体" w:cs="宋体"/>
                <w:color w:val="auto"/>
                <w:szCs w:val="21"/>
              </w:rPr>
              <w:t>--暂无明显需实施纠正措施的改进事项。</w:t>
            </w:r>
          </w:p>
          <w:p>
            <w:pPr>
              <w:rPr>
                <w:rFonts w:hint="eastAsia"/>
                <w:color w:val="auto"/>
                <w:szCs w:val="21"/>
              </w:rPr>
            </w:pPr>
            <w:r>
              <w:rPr>
                <w:rFonts w:hint="eastAsia" w:ascii="宋体" w:hAnsi="宋体" w:cs="宋体"/>
                <w:color w:val="auto"/>
                <w:szCs w:val="21"/>
              </w:rPr>
              <w:t>--</w:t>
            </w:r>
            <w:r>
              <w:rPr>
                <w:rFonts w:hint="eastAsia"/>
                <w:color w:val="auto"/>
                <w:szCs w:val="21"/>
              </w:rPr>
              <w:t>提供顾客满意调查分析报告，报告显示：公司在服务质量、现场沟通、服务交付等其他方面都得到了顾客的认可。公司组织相关部门对顾客评价、意见、建议进行了认真的讨论，一致认为，在行业中收到肯定，具有一定的竞争力。</w:t>
            </w:r>
          </w:p>
          <w:p>
            <w:pPr>
              <w:rPr>
                <w:rFonts w:hint="eastAsia" w:ascii="宋体" w:hAnsi="宋体" w:eastAsia="宋体"/>
                <w:color w:val="auto"/>
                <w:szCs w:val="21"/>
                <w:lang w:eastAsia="zh-CN"/>
              </w:rPr>
            </w:pPr>
            <w:r>
              <w:rPr>
                <w:rFonts w:hint="eastAsia"/>
                <w:color w:val="auto"/>
                <w:szCs w:val="21"/>
              </w:rPr>
              <w:t>目前暂无改进要求</w:t>
            </w:r>
            <w:r>
              <w:rPr>
                <w:rFonts w:hint="eastAsia"/>
                <w:color w:val="auto"/>
                <w:szCs w:val="21"/>
                <w:lang w:eastAsia="zh-CN"/>
              </w:rPr>
              <w:t>，今年无客户重大投诉及客户流失情况。</w:t>
            </w:r>
          </w:p>
        </w:tc>
        <w:tc>
          <w:tcPr>
            <w:tcW w:w="1585" w:type="dxa"/>
          </w:tcPr>
          <w:p>
            <w:pPr>
              <w:rPr>
                <w:color w:val="auto"/>
                <w:highlight w:val="magenta"/>
              </w:rPr>
            </w:pPr>
          </w:p>
        </w:tc>
      </w:tr>
    </w:tbl>
    <w:p>
      <w:pPr>
        <w:pStyle w:val="9"/>
        <w:rPr>
          <w:rFonts w:ascii="隶书" w:hAnsi="宋体" w:eastAsia="隶书"/>
          <w:bCs/>
          <w:color w:val="auto"/>
          <w:sz w:val="36"/>
          <w:szCs w:val="36"/>
        </w:rPr>
      </w:pPr>
      <w:r>
        <w:rPr>
          <w:rFonts w:hint="eastAsia"/>
          <w:color w:val="auto"/>
        </w:rPr>
        <w:t>说明：不符合标注N</w:t>
      </w:r>
    </w:p>
    <w:p>
      <w:pPr>
        <w:pStyle w:val="9"/>
        <w:rPr>
          <w:color w:val="auto"/>
        </w:rPr>
      </w:pPr>
    </w:p>
    <w:p>
      <w:pPr>
        <w:spacing w:line="480" w:lineRule="exact"/>
        <w:jc w:val="center"/>
        <w:rPr>
          <w:rFonts w:ascii="隶书" w:hAnsi="宋体" w:eastAsia="隶书"/>
          <w:bCs/>
          <w:color w:val="auto"/>
          <w:sz w:val="36"/>
          <w:szCs w:val="36"/>
        </w:rPr>
      </w:pPr>
    </w:p>
    <w:p>
      <w:pPr>
        <w:pStyle w:val="9"/>
        <w:rPr>
          <w:color w:val="auto"/>
        </w:rPr>
      </w:pPr>
    </w:p>
    <w:p>
      <w:pPr>
        <w:pStyle w:val="9"/>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58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D3DB3F"/>
    <w:multiLevelType w:val="singleLevel"/>
    <w:tmpl w:val="D4D3DB3F"/>
    <w:lvl w:ilvl="0" w:tentative="0">
      <w:start w:val="5"/>
      <w:numFmt w:val="decimal"/>
      <w:suff w:val="nothing"/>
      <w:lvlText w:val="%1）"/>
      <w:lvlJc w:val="left"/>
    </w:lvl>
  </w:abstractNum>
  <w:abstractNum w:abstractNumId="1">
    <w:nsid w:val="5664499E"/>
    <w:multiLevelType w:val="singleLevel"/>
    <w:tmpl w:val="5664499E"/>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6CC20BB5"/>
    <w:multiLevelType w:val="singleLevel"/>
    <w:tmpl w:val="6CC20BB5"/>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61AC"/>
    <w:rsid w:val="000B4D6F"/>
    <w:rsid w:val="002525D7"/>
    <w:rsid w:val="00510B3A"/>
    <w:rsid w:val="005F074C"/>
    <w:rsid w:val="009B61AC"/>
    <w:rsid w:val="009F3EE3"/>
    <w:rsid w:val="00C86EF2"/>
    <w:rsid w:val="00D91329"/>
    <w:rsid w:val="00E31C8D"/>
    <w:rsid w:val="00E8726E"/>
    <w:rsid w:val="00EA4631"/>
    <w:rsid w:val="00F83188"/>
    <w:rsid w:val="00F97629"/>
    <w:rsid w:val="03091B8A"/>
    <w:rsid w:val="03A900CB"/>
    <w:rsid w:val="03F47244"/>
    <w:rsid w:val="04C67A7A"/>
    <w:rsid w:val="06324153"/>
    <w:rsid w:val="094E41BA"/>
    <w:rsid w:val="0B9B6E57"/>
    <w:rsid w:val="0C8F6A30"/>
    <w:rsid w:val="0CBE3578"/>
    <w:rsid w:val="0DF51E8D"/>
    <w:rsid w:val="0EE634C8"/>
    <w:rsid w:val="11534356"/>
    <w:rsid w:val="1167249F"/>
    <w:rsid w:val="118F0FCE"/>
    <w:rsid w:val="11F72FBE"/>
    <w:rsid w:val="123222D6"/>
    <w:rsid w:val="12DA6026"/>
    <w:rsid w:val="132168B7"/>
    <w:rsid w:val="1599637B"/>
    <w:rsid w:val="170E7EF8"/>
    <w:rsid w:val="181421F5"/>
    <w:rsid w:val="185868B0"/>
    <w:rsid w:val="18BC0A1C"/>
    <w:rsid w:val="18F52D0C"/>
    <w:rsid w:val="190E2B94"/>
    <w:rsid w:val="1BA6535B"/>
    <w:rsid w:val="1D1806EE"/>
    <w:rsid w:val="1E603562"/>
    <w:rsid w:val="1F873E89"/>
    <w:rsid w:val="1FC5794F"/>
    <w:rsid w:val="204036C2"/>
    <w:rsid w:val="206159AF"/>
    <w:rsid w:val="20EA7E20"/>
    <w:rsid w:val="23B81F1E"/>
    <w:rsid w:val="24195C87"/>
    <w:rsid w:val="244C79FF"/>
    <w:rsid w:val="24FF6C44"/>
    <w:rsid w:val="257A1505"/>
    <w:rsid w:val="25B712DC"/>
    <w:rsid w:val="26B020A1"/>
    <w:rsid w:val="277C5DEF"/>
    <w:rsid w:val="27CA615D"/>
    <w:rsid w:val="2AFD1B9F"/>
    <w:rsid w:val="2C3554F2"/>
    <w:rsid w:val="2C537BEF"/>
    <w:rsid w:val="2CB23402"/>
    <w:rsid w:val="2CB73FF8"/>
    <w:rsid w:val="2CE90DE4"/>
    <w:rsid w:val="2D5D57C0"/>
    <w:rsid w:val="2D7A7A37"/>
    <w:rsid w:val="2E545E48"/>
    <w:rsid w:val="30592F73"/>
    <w:rsid w:val="3157715B"/>
    <w:rsid w:val="317A53B3"/>
    <w:rsid w:val="31D47CF2"/>
    <w:rsid w:val="31ED66F4"/>
    <w:rsid w:val="32893D7D"/>
    <w:rsid w:val="34250513"/>
    <w:rsid w:val="352C0CA5"/>
    <w:rsid w:val="367912F6"/>
    <w:rsid w:val="3795514D"/>
    <w:rsid w:val="38047F88"/>
    <w:rsid w:val="38702B21"/>
    <w:rsid w:val="3A985A2B"/>
    <w:rsid w:val="3B187602"/>
    <w:rsid w:val="3B2911DF"/>
    <w:rsid w:val="3B6D5187"/>
    <w:rsid w:val="3B837DAA"/>
    <w:rsid w:val="3DEF5262"/>
    <w:rsid w:val="3F9151A2"/>
    <w:rsid w:val="400B03E6"/>
    <w:rsid w:val="40F2511B"/>
    <w:rsid w:val="41B51FB8"/>
    <w:rsid w:val="423A23F3"/>
    <w:rsid w:val="42584FF0"/>
    <w:rsid w:val="42D51C24"/>
    <w:rsid w:val="434F49EC"/>
    <w:rsid w:val="43D01530"/>
    <w:rsid w:val="44402DB0"/>
    <w:rsid w:val="45150818"/>
    <w:rsid w:val="45802269"/>
    <w:rsid w:val="46CD6580"/>
    <w:rsid w:val="46D95777"/>
    <w:rsid w:val="47AF2888"/>
    <w:rsid w:val="48435695"/>
    <w:rsid w:val="4A354648"/>
    <w:rsid w:val="4A8259CA"/>
    <w:rsid w:val="4AAA1104"/>
    <w:rsid w:val="4BB657D6"/>
    <w:rsid w:val="4BE84608"/>
    <w:rsid w:val="4C277438"/>
    <w:rsid w:val="4C357C2B"/>
    <w:rsid w:val="4DDC60FB"/>
    <w:rsid w:val="4F456C2A"/>
    <w:rsid w:val="4FFB1ACE"/>
    <w:rsid w:val="51652903"/>
    <w:rsid w:val="5285625C"/>
    <w:rsid w:val="52F26621"/>
    <w:rsid w:val="54952F76"/>
    <w:rsid w:val="55AA4C63"/>
    <w:rsid w:val="55F24737"/>
    <w:rsid w:val="574402C1"/>
    <w:rsid w:val="5A6D55FB"/>
    <w:rsid w:val="5C3A3750"/>
    <w:rsid w:val="5D0A3E9F"/>
    <w:rsid w:val="5EE72E38"/>
    <w:rsid w:val="5EE80DEC"/>
    <w:rsid w:val="5F5015E8"/>
    <w:rsid w:val="5FF90740"/>
    <w:rsid w:val="600160ED"/>
    <w:rsid w:val="60355D96"/>
    <w:rsid w:val="609227DF"/>
    <w:rsid w:val="60B1290F"/>
    <w:rsid w:val="60F03E9F"/>
    <w:rsid w:val="620418EC"/>
    <w:rsid w:val="6215303F"/>
    <w:rsid w:val="64924362"/>
    <w:rsid w:val="64D87A02"/>
    <w:rsid w:val="64E749AB"/>
    <w:rsid w:val="671A6B28"/>
    <w:rsid w:val="69C07D21"/>
    <w:rsid w:val="69E776D4"/>
    <w:rsid w:val="6B7618D1"/>
    <w:rsid w:val="6B8821DC"/>
    <w:rsid w:val="6B911827"/>
    <w:rsid w:val="6BBF21C2"/>
    <w:rsid w:val="6CAE2527"/>
    <w:rsid w:val="6CE265B7"/>
    <w:rsid w:val="6CEF284E"/>
    <w:rsid w:val="6D2711B5"/>
    <w:rsid w:val="6ECE5B83"/>
    <w:rsid w:val="701A70E2"/>
    <w:rsid w:val="7172399C"/>
    <w:rsid w:val="71CC4AC9"/>
    <w:rsid w:val="73514F87"/>
    <w:rsid w:val="74AA3525"/>
    <w:rsid w:val="74D836FA"/>
    <w:rsid w:val="74FF264A"/>
    <w:rsid w:val="7547651A"/>
    <w:rsid w:val="784B2390"/>
    <w:rsid w:val="78D278DD"/>
    <w:rsid w:val="795B45F2"/>
    <w:rsid w:val="7A3B5F4C"/>
    <w:rsid w:val="7A6A650E"/>
    <w:rsid w:val="7A8F23A5"/>
    <w:rsid w:val="7C0D4913"/>
    <w:rsid w:val="7CCA0531"/>
    <w:rsid w:val="7DB365CF"/>
    <w:rsid w:val="7DED436C"/>
    <w:rsid w:val="7E2B0B80"/>
    <w:rsid w:val="7F2A7E93"/>
    <w:rsid w:val="7FAD6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ody Text Indent"/>
    <w:basedOn w:val="1"/>
    <w:link w:val="23"/>
    <w:unhideWhenUsed/>
    <w:qFormat/>
    <w:uiPriority w:val="0"/>
    <w:pPr>
      <w:spacing w:after="120"/>
      <w:ind w:left="420" w:leftChars="20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hint="eastAsia" w:ascii="宋体" w:hAnsi="Courier New"/>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Char"/>
    <w:basedOn w:val="1"/>
    <w:qFormat/>
    <w:uiPriority w:val="0"/>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character" w:customStyle="1" w:styleId="23">
    <w:name w:val="正文文本缩进 Char"/>
    <w:basedOn w:val="14"/>
    <w:link w:val="5"/>
    <w:semiHidden/>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5219</Words>
  <Characters>29750</Characters>
  <Lines>247</Lines>
  <Paragraphs>69</Paragraphs>
  <TotalTime>3</TotalTime>
  <ScaleCrop>false</ScaleCrop>
  <LinksUpToDate>false</LinksUpToDate>
  <CharactersWithSpaces>34900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2021-05-12T07:57:24Z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