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1F" w:rsidRDefault="004F2E1F">
      <w:pPr>
        <w:snapToGrid w:val="0"/>
        <w:spacing w:line="480" w:lineRule="auto"/>
        <w:rPr>
          <w:b/>
        </w:rPr>
      </w:pPr>
    </w:p>
    <w:p w:rsidR="004F2E1F" w:rsidRDefault="004F2E1F">
      <w:pPr>
        <w:snapToGrid w:val="0"/>
        <w:spacing w:line="480" w:lineRule="auto"/>
        <w:jc w:val="center"/>
        <w:rPr>
          <w:rFonts w:eastAsia="隶书"/>
          <w:sz w:val="52"/>
        </w:rPr>
      </w:pPr>
    </w:p>
    <w:p w:rsidR="004F2E1F" w:rsidRDefault="004F2E1F">
      <w:pPr>
        <w:snapToGrid w:val="0"/>
        <w:spacing w:line="480" w:lineRule="auto"/>
        <w:jc w:val="center"/>
        <w:rPr>
          <w:rFonts w:eastAsia="隶书"/>
          <w:sz w:val="52"/>
        </w:rPr>
      </w:pPr>
    </w:p>
    <w:p w:rsidR="004F2E1F" w:rsidRDefault="00D214CD">
      <w:pPr>
        <w:snapToGrid w:val="0"/>
        <w:spacing w:line="480" w:lineRule="auto"/>
        <w:jc w:val="center"/>
        <w:rPr>
          <w:rFonts w:eastAsia="隶书"/>
          <w:sz w:val="5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6" type="#_x0000_t75" style="position:absolute;left:0;text-align:left;margin-left:169.75pt;margin-top:-36.8pt;width:135.75pt;height:117.35pt;z-index:-251658240;mso-wrap-distance-left:9pt;mso-wrap-distance-right:9pt;mso-width-relative:page;mso-height-relative:page" wrapcoords="21592 -2 0 0 0 21600 21592 21602 8 21602 21600 21600 21600 0 8 -2 21592 -2">
            <v:imagedata r:id="rId9" o:title=""/>
            <w10:wrap type="tight"/>
          </v:shape>
        </w:pict>
      </w:r>
    </w:p>
    <w:p w:rsidR="004F2E1F" w:rsidRDefault="004F2E1F">
      <w:pPr>
        <w:snapToGrid w:val="0"/>
        <w:spacing w:line="480" w:lineRule="auto"/>
        <w:jc w:val="center"/>
        <w:rPr>
          <w:rFonts w:eastAsia="隶书"/>
          <w:sz w:val="52"/>
        </w:rPr>
      </w:pPr>
    </w:p>
    <w:p w:rsidR="004F2E1F" w:rsidRDefault="00D214CD">
      <w:pPr>
        <w:snapToGrid w:val="0"/>
        <w:jc w:val="center"/>
        <w:rPr>
          <w:rFonts w:ascii="楷体_GB2312" w:eastAsia="楷体_GB2312"/>
          <w:b/>
          <w:sz w:val="80"/>
          <w:szCs w:val="80"/>
        </w:rPr>
      </w:pPr>
      <w:r>
        <w:rPr>
          <w:rFonts w:ascii="楷体_GB2312" w:eastAsia="楷体_GB2312" w:hint="eastAsia"/>
          <w:b/>
          <w:sz w:val="80"/>
          <w:szCs w:val="80"/>
        </w:rPr>
        <w:t>监督审核报告</w:t>
      </w:r>
    </w:p>
    <w:p w:rsidR="004F2E1F" w:rsidRDefault="004F2E1F">
      <w:pPr>
        <w:snapToGrid w:val="0"/>
        <w:spacing w:line="360" w:lineRule="auto"/>
        <w:ind w:firstLineChars="150" w:firstLine="450"/>
        <w:rPr>
          <w:sz w:val="30"/>
          <w:szCs w:val="30"/>
        </w:rPr>
      </w:pPr>
    </w:p>
    <w:p w:rsidR="004F2E1F" w:rsidRDefault="004F2E1F">
      <w:pPr>
        <w:snapToGrid w:val="0"/>
        <w:spacing w:line="360" w:lineRule="auto"/>
        <w:rPr>
          <w:b/>
          <w:sz w:val="30"/>
          <w:szCs w:val="30"/>
        </w:rPr>
      </w:pPr>
    </w:p>
    <w:p w:rsidR="004F2E1F" w:rsidRDefault="00D214CD" w:rsidP="00675B7E">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受审核方：四川</w:t>
      </w:r>
      <w:proofErr w:type="gramStart"/>
      <w:r>
        <w:rPr>
          <w:rFonts w:ascii="楷体" w:eastAsia="楷体" w:hAnsi="楷体" w:hint="eastAsia"/>
          <w:b/>
          <w:color w:val="000000"/>
          <w:sz w:val="32"/>
          <w:szCs w:val="32"/>
        </w:rPr>
        <w:t>弘毅兴物业管理</w:t>
      </w:r>
      <w:proofErr w:type="gramEnd"/>
      <w:r>
        <w:rPr>
          <w:rFonts w:ascii="楷体" w:eastAsia="楷体" w:hAnsi="楷体" w:hint="eastAsia"/>
          <w:b/>
          <w:color w:val="000000"/>
          <w:sz w:val="32"/>
          <w:szCs w:val="32"/>
        </w:rPr>
        <w:t>有限公司</w:t>
      </w:r>
    </w:p>
    <w:p w:rsidR="004F2E1F" w:rsidRDefault="004F2E1F" w:rsidP="00675B7E">
      <w:pPr>
        <w:snapToGrid w:val="0"/>
        <w:spacing w:afterLines="30" w:after="97"/>
        <w:rPr>
          <w:rFonts w:ascii="楷体" w:eastAsia="楷体" w:hAnsi="楷体"/>
          <w:b/>
          <w:color w:val="000000"/>
          <w:sz w:val="32"/>
          <w:szCs w:val="32"/>
        </w:rPr>
      </w:pPr>
    </w:p>
    <w:p w:rsidR="004F2E1F" w:rsidRDefault="00D214CD" w:rsidP="00675B7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4F2E1F" w:rsidRDefault="00D214CD" w:rsidP="00675B7E">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4F2E1F" w:rsidRDefault="00D214CD" w:rsidP="00675B7E">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4F2E1F" w:rsidRDefault="00D214CD" w:rsidP="00675B7E">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4F2E1F" w:rsidRDefault="004F2E1F">
      <w:pPr>
        <w:snapToGrid w:val="0"/>
        <w:spacing w:line="480" w:lineRule="auto"/>
        <w:ind w:left="850"/>
        <w:rPr>
          <w:rFonts w:ascii="楷体" w:eastAsia="楷体" w:hAnsi="楷体"/>
          <w:b/>
          <w:color w:val="000000"/>
          <w:sz w:val="32"/>
          <w:szCs w:val="32"/>
        </w:rPr>
      </w:pPr>
    </w:p>
    <w:p w:rsidR="004F2E1F" w:rsidRDefault="004F2E1F">
      <w:pPr>
        <w:snapToGrid w:val="0"/>
        <w:spacing w:line="480" w:lineRule="auto"/>
        <w:ind w:left="850"/>
        <w:rPr>
          <w:rFonts w:eastAsia="楷体_GB2312"/>
          <w:sz w:val="32"/>
        </w:rPr>
      </w:pPr>
    </w:p>
    <w:p w:rsidR="004F2E1F" w:rsidRDefault="00D214CD" w:rsidP="00675B7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4F2E1F" w:rsidRDefault="00D214C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4F2E1F" w:rsidRDefault="00D214C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559"/>
        <w:gridCol w:w="1277"/>
        <w:gridCol w:w="1699"/>
        <w:gridCol w:w="993"/>
        <w:gridCol w:w="735"/>
        <w:gridCol w:w="115"/>
        <w:gridCol w:w="1614"/>
      </w:tblGrid>
      <w:tr w:rsidR="004F2E1F">
        <w:trPr>
          <w:trHeight w:val="354"/>
        </w:trPr>
        <w:tc>
          <w:tcPr>
            <w:tcW w:w="1559" w:type="dxa"/>
            <w:gridSpan w:val="2"/>
            <w:vAlign w:val="center"/>
          </w:tcPr>
          <w:p w:rsidR="004F2E1F" w:rsidRDefault="00D214CD">
            <w:pPr>
              <w:rPr>
                <w:b/>
                <w:sz w:val="21"/>
                <w:szCs w:val="21"/>
              </w:rPr>
            </w:pPr>
            <w:r>
              <w:rPr>
                <w:rFonts w:hint="eastAsia"/>
                <w:b/>
                <w:sz w:val="21"/>
                <w:szCs w:val="21"/>
              </w:rPr>
              <w:t>审核方名称</w:t>
            </w:r>
          </w:p>
        </w:tc>
        <w:tc>
          <w:tcPr>
            <w:tcW w:w="8275" w:type="dxa"/>
            <w:gridSpan w:val="8"/>
          </w:tcPr>
          <w:p w:rsidR="004F2E1F" w:rsidRDefault="00D214CD">
            <w:pPr>
              <w:rPr>
                <w:b/>
                <w:sz w:val="21"/>
                <w:szCs w:val="21"/>
              </w:rPr>
            </w:pPr>
            <w:bookmarkStart w:id="4" w:name="组织名称"/>
            <w:r>
              <w:rPr>
                <w:rFonts w:hint="eastAsia"/>
                <w:b/>
                <w:sz w:val="21"/>
                <w:szCs w:val="21"/>
              </w:rPr>
              <w:t>四川</w:t>
            </w:r>
            <w:proofErr w:type="gramStart"/>
            <w:r>
              <w:rPr>
                <w:rFonts w:hint="eastAsia"/>
                <w:b/>
                <w:sz w:val="21"/>
                <w:szCs w:val="21"/>
              </w:rPr>
              <w:t>弘毅兴物业管理</w:t>
            </w:r>
            <w:proofErr w:type="gramEnd"/>
            <w:r>
              <w:rPr>
                <w:rFonts w:hint="eastAsia"/>
                <w:b/>
                <w:sz w:val="21"/>
                <w:szCs w:val="21"/>
              </w:rPr>
              <w:t>有限公司</w:t>
            </w:r>
            <w:bookmarkEnd w:id="4"/>
          </w:p>
        </w:tc>
      </w:tr>
      <w:tr w:rsidR="004F2E1F">
        <w:trPr>
          <w:trHeight w:val="377"/>
        </w:trPr>
        <w:tc>
          <w:tcPr>
            <w:tcW w:w="1559" w:type="dxa"/>
            <w:gridSpan w:val="2"/>
            <w:vAlign w:val="center"/>
          </w:tcPr>
          <w:p w:rsidR="004F2E1F" w:rsidRDefault="00D214CD">
            <w:pPr>
              <w:rPr>
                <w:b/>
                <w:sz w:val="21"/>
                <w:szCs w:val="21"/>
              </w:rPr>
            </w:pPr>
            <w:r>
              <w:rPr>
                <w:rFonts w:hint="eastAsia"/>
                <w:b/>
                <w:sz w:val="21"/>
                <w:szCs w:val="21"/>
              </w:rPr>
              <w:t>审核方地址</w:t>
            </w:r>
          </w:p>
        </w:tc>
        <w:tc>
          <w:tcPr>
            <w:tcW w:w="5811" w:type="dxa"/>
            <w:gridSpan w:val="5"/>
          </w:tcPr>
          <w:p w:rsidR="004F2E1F" w:rsidRDefault="00D214CD">
            <w:pPr>
              <w:rPr>
                <w:b/>
                <w:sz w:val="21"/>
                <w:szCs w:val="21"/>
              </w:rPr>
            </w:pPr>
            <w:bookmarkStart w:id="5" w:name="生产地址"/>
            <w:r>
              <w:rPr>
                <w:rFonts w:hint="eastAsia"/>
                <w:b/>
                <w:sz w:val="21"/>
                <w:szCs w:val="21"/>
              </w:rPr>
              <w:t>成都市双流区东升</w:t>
            </w:r>
            <w:proofErr w:type="gramStart"/>
            <w:r>
              <w:rPr>
                <w:rFonts w:hint="eastAsia"/>
                <w:b/>
                <w:sz w:val="21"/>
                <w:szCs w:val="21"/>
              </w:rPr>
              <w:t>街道五洞桥北路</w:t>
            </w:r>
            <w:proofErr w:type="gramEnd"/>
            <w:r>
              <w:rPr>
                <w:rFonts w:hint="eastAsia"/>
                <w:b/>
                <w:sz w:val="21"/>
                <w:szCs w:val="21"/>
              </w:rPr>
              <w:t>一段</w:t>
            </w:r>
            <w:r>
              <w:rPr>
                <w:rFonts w:hint="eastAsia"/>
                <w:b/>
                <w:sz w:val="21"/>
                <w:szCs w:val="21"/>
              </w:rPr>
              <w:t>28</w:t>
            </w:r>
            <w:r>
              <w:rPr>
                <w:rFonts w:hint="eastAsia"/>
                <w:b/>
                <w:sz w:val="21"/>
                <w:szCs w:val="21"/>
              </w:rPr>
              <w:t>号墨香</w:t>
            </w:r>
            <w:r>
              <w:rPr>
                <w:rFonts w:hint="eastAsia"/>
                <w:b/>
                <w:sz w:val="21"/>
                <w:szCs w:val="21"/>
              </w:rPr>
              <w:t>1</w:t>
            </w:r>
            <w:r>
              <w:rPr>
                <w:rFonts w:hint="eastAsia"/>
                <w:b/>
                <w:sz w:val="21"/>
                <w:szCs w:val="21"/>
              </w:rPr>
              <w:t>栋</w:t>
            </w:r>
            <w:r>
              <w:rPr>
                <w:rFonts w:hint="eastAsia"/>
                <w:b/>
                <w:sz w:val="21"/>
                <w:szCs w:val="21"/>
              </w:rPr>
              <w:t>9</w:t>
            </w:r>
            <w:r>
              <w:rPr>
                <w:rFonts w:hint="eastAsia"/>
                <w:b/>
                <w:sz w:val="21"/>
                <w:szCs w:val="21"/>
              </w:rPr>
              <w:t>楼</w:t>
            </w:r>
            <w:bookmarkEnd w:id="5"/>
          </w:p>
        </w:tc>
        <w:tc>
          <w:tcPr>
            <w:tcW w:w="850" w:type="dxa"/>
            <w:gridSpan w:val="2"/>
          </w:tcPr>
          <w:p w:rsidR="004F2E1F" w:rsidRDefault="00D214CD">
            <w:pPr>
              <w:rPr>
                <w:b/>
                <w:sz w:val="21"/>
                <w:szCs w:val="21"/>
              </w:rPr>
            </w:pPr>
            <w:r>
              <w:rPr>
                <w:rFonts w:hint="eastAsia"/>
                <w:b/>
                <w:sz w:val="21"/>
                <w:szCs w:val="21"/>
              </w:rPr>
              <w:t>邮编</w:t>
            </w:r>
          </w:p>
        </w:tc>
        <w:tc>
          <w:tcPr>
            <w:tcW w:w="1614" w:type="dxa"/>
          </w:tcPr>
          <w:p w:rsidR="004F2E1F" w:rsidRDefault="00D214CD">
            <w:pPr>
              <w:rPr>
                <w:b/>
                <w:sz w:val="21"/>
                <w:szCs w:val="21"/>
              </w:rPr>
            </w:pPr>
            <w:r>
              <w:rPr>
                <w:rFonts w:hint="eastAsia"/>
                <w:b/>
                <w:sz w:val="21"/>
                <w:szCs w:val="21"/>
              </w:rPr>
              <w:t>100101</w:t>
            </w:r>
          </w:p>
        </w:tc>
      </w:tr>
      <w:tr w:rsidR="004F2E1F">
        <w:trPr>
          <w:trHeight w:val="377"/>
        </w:trPr>
        <w:tc>
          <w:tcPr>
            <w:tcW w:w="1559" w:type="dxa"/>
            <w:gridSpan w:val="2"/>
            <w:vAlign w:val="center"/>
          </w:tcPr>
          <w:p w:rsidR="004F2E1F" w:rsidRDefault="00D214CD">
            <w:pPr>
              <w:rPr>
                <w:b/>
                <w:sz w:val="21"/>
                <w:szCs w:val="21"/>
              </w:rPr>
            </w:pPr>
            <w:r>
              <w:rPr>
                <w:rFonts w:hint="eastAsia"/>
                <w:b/>
                <w:sz w:val="21"/>
                <w:szCs w:val="21"/>
              </w:rPr>
              <w:lastRenderedPageBreak/>
              <w:t>联系电话</w:t>
            </w:r>
          </w:p>
        </w:tc>
        <w:tc>
          <w:tcPr>
            <w:tcW w:w="8275" w:type="dxa"/>
            <w:gridSpan w:val="8"/>
          </w:tcPr>
          <w:p w:rsidR="004F2E1F" w:rsidRDefault="00D214CD">
            <w:pPr>
              <w:rPr>
                <w:b/>
                <w:sz w:val="21"/>
                <w:szCs w:val="21"/>
              </w:rPr>
            </w:pPr>
            <w:bookmarkStart w:id="6" w:name="联系人电话"/>
            <w:r>
              <w:rPr>
                <w:b/>
                <w:sz w:val="21"/>
                <w:szCs w:val="21"/>
              </w:rPr>
              <w:t>13881762986</w:t>
            </w:r>
            <w:bookmarkEnd w:id="6"/>
          </w:p>
        </w:tc>
      </w:tr>
      <w:tr w:rsidR="004F2E1F">
        <w:trPr>
          <w:trHeight w:val="428"/>
        </w:trPr>
        <w:tc>
          <w:tcPr>
            <w:tcW w:w="9834" w:type="dxa"/>
            <w:gridSpan w:val="10"/>
          </w:tcPr>
          <w:p w:rsidR="004F2E1F" w:rsidRDefault="00D214CD">
            <w:pPr>
              <w:rPr>
                <w:b/>
                <w:sz w:val="21"/>
                <w:szCs w:val="21"/>
              </w:rPr>
            </w:pPr>
            <w:r>
              <w:rPr>
                <w:rFonts w:hint="eastAsia"/>
                <w:b/>
                <w:sz w:val="21"/>
                <w:szCs w:val="21"/>
              </w:rPr>
              <w:t>审核</w:t>
            </w:r>
            <w:proofErr w:type="gramStart"/>
            <w:r>
              <w:rPr>
                <w:rFonts w:hint="eastAsia"/>
                <w:b/>
                <w:sz w:val="21"/>
                <w:szCs w:val="21"/>
              </w:rPr>
              <w:t>组信息</w:t>
            </w:r>
            <w:proofErr w:type="gramEnd"/>
          </w:p>
        </w:tc>
      </w:tr>
      <w:tr w:rsidR="004F2E1F">
        <w:trPr>
          <w:trHeight w:val="645"/>
        </w:trPr>
        <w:tc>
          <w:tcPr>
            <w:tcW w:w="1018" w:type="dxa"/>
            <w:vAlign w:val="center"/>
          </w:tcPr>
          <w:p w:rsidR="004F2E1F" w:rsidRDefault="00D214CD">
            <w:pPr>
              <w:jc w:val="center"/>
              <w:rPr>
                <w:b/>
                <w:sz w:val="21"/>
                <w:szCs w:val="21"/>
              </w:rPr>
            </w:pPr>
            <w:r>
              <w:rPr>
                <w:rFonts w:hint="eastAsia"/>
                <w:b/>
                <w:sz w:val="21"/>
                <w:szCs w:val="21"/>
              </w:rPr>
              <w:t>姓名</w:t>
            </w:r>
          </w:p>
        </w:tc>
        <w:tc>
          <w:tcPr>
            <w:tcW w:w="824" w:type="dxa"/>
            <w:gridSpan w:val="2"/>
            <w:vAlign w:val="center"/>
          </w:tcPr>
          <w:p w:rsidR="004F2E1F" w:rsidRDefault="00D214CD">
            <w:pPr>
              <w:jc w:val="center"/>
              <w:rPr>
                <w:b/>
                <w:sz w:val="21"/>
                <w:szCs w:val="21"/>
              </w:rPr>
            </w:pPr>
            <w:r>
              <w:rPr>
                <w:rFonts w:hint="eastAsia"/>
                <w:b/>
                <w:sz w:val="21"/>
                <w:szCs w:val="21"/>
              </w:rPr>
              <w:t>性别</w:t>
            </w:r>
          </w:p>
        </w:tc>
        <w:tc>
          <w:tcPr>
            <w:tcW w:w="1559" w:type="dxa"/>
            <w:vAlign w:val="center"/>
          </w:tcPr>
          <w:p w:rsidR="004F2E1F" w:rsidRDefault="00D214CD">
            <w:pPr>
              <w:jc w:val="center"/>
              <w:rPr>
                <w:b/>
                <w:sz w:val="21"/>
                <w:szCs w:val="21"/>
              </w:rPr>
            </w:pPr>
            <w:r>
              <w:rPr>
                <w:rFonts w:hint="eastAsia"/>
                <w:b/>
                <w:sz w:val="21"/>
                <w:szCs w:val="21"/>
              </w:rPr>
              <w:t>职务</w:t>
            </w:r>
          </w:p>
        </w:tc>
        <w:tc>
          <w:tcPr>
            <w:tcW w:w="1277" w:type="dxa"/>
            <w:vAlign w:val="center"/>
          </w:tcPr>
          <w:p w:rsidR="004F2E1F" w:rsidRDefault="00D214CD">
            <w:pPr>
              <w:jc w:val="center"/>
              <w:rPr>
                <w:b/>
                <w:sz w:val="21"/>
                <w:szCs w:val="21"/>
              </w:rPr>
            </w:pPr>
            <w:r>
              <w:rPr>
                <w:rFonts w:hint="eastAsia"/>
                <w:b/>
                <w:sz w:val="21"/>
                <w:szCs w:val="21"/>
              </w:rPr>
              <w:t>注册级别</w:t>
            </w:r>
          </w:p>
        </w:tc>
        <w:tc>
          <w:tcPr>
            <w:tcW w:w="1699" w:type="dxa"/>
            <w:vAlign w:val="center"/>
          </w:tcPr>
          <w:p w:rsidR="004F2E1F" w:rsidRDefault="00D214CD">
            <w:pPr>
              <w:jc w:val="center"/>
              <w:rPr>
                <w:b/>
                <w:sz w:val="21"/>
                <w:szCs w:val="21"/>
              </w:rPr>
            </w:pPr>
            <w:r>
              <w:rPr>
                <w:rFonts w:hint="eastAsia"/>
                <w:b/>
                <w:sz w:val="21"/>
                <w:szCs w:val="21"/>
              </w:rPr>
              <w:t>审核员注册号</w:t>
            </w:r>
          </w:p>
        </w:tc>
        <w:tc>
          <w:tcPr>
            <w:tcW w:w="1728" w:type="dxa"/>
            <w:gridSpan w:val="2"/>
            <w:vAlign w:val="center"/>
          </w:tcPr>
          <w:p w:rsidR="004F2E1F" w:rsidRDefault="00D214CD">
            <w:pPr>
              <w:jc w:val="center"/>
              <w:rPr>
                <w:b/>
                <w:sz w:val="21"/>
                <w:szCs w:val="21"/>
              </w:rPr>
            </w:pPr>
            <w:r>
              <w:rPr>
                <w:rFonts w:hint="eastAsia"/>
                <w:b/>
                <w:sz w:val="21"/>
                <w:szCs w:val="21"/>
              </w:rPr>
              <w:t>专业代码</w:t>
            </w:r>
          </w:p>
        </w:tc>
        <w:tc>
          <w:tcPr>
            <w:tcW w:w="1729" w:type="dxa"/>
            <w:gridSpan w:val="2"/>
            <w:vAlign w:val="center"/>
          </w:tcPr>
          <w:p w:rsidR="004F2E1F" w:rsidRDefault="00D214CD">
            <w:pPr>
              <w:jc w:val="center"/>
              <w:rPr>
                <w:b/>
                <w:sz w:val="21"/>
                <w:szCs w:val="21"/>
              </w:rPr>
            </w:pPr>
            <w:r>
              <w:rPr>
                <w:rFonts w:hint="eastAsia"/>
                <w:b/>
                <w:sz w:val="21"/>
                <w:szCs w:val="21"/>
              </w:rPr>
              <w:t>组内代号</w:t>
            </w:r>
          </w:p>
        </w:tc>
      </w:tr>
      <w:tr w:rsidR="004F2E1F">
        <w:trPr>
          <w:trHeight w:val="645"/>
        </w:trPr>
        <w:tc>
          <w:tcPr>
            <w:tcW w:w="1018" w:type="dxa"/>
            <w:vAlign w:val="center"/>
          </w:tcPr>
          <w:p w:rsidR="004F2E1F" w:rsidRDefault="00D214CD">
            <w:pPr>
              <w:jc w:val="center"/>
              <w:rPr>
                <w:b/>
                <w:sz w:val="21"/>
                <w:szCs w:val="21"/>
              </w:rPr>
            </w:pPr>
            <w:proofErr w:type="gramStart"/>
            <w:r>
              <w:rPr>
                <w:b/>
                <w:sz w:val="21"/>
                <w:szCs w:val="21"/>
              </w:rPr>
              <w:t>杨珍全</w:t>
            </w:r>
            <w:proofErr w:type="gramEnd"/>
          </w:p>
        </w:tc>
        <w:tc>
          <w:tcPr>
            <w:tcW w:w="824" w:type="dxa"/>
            <w:gridSpan w:val="2"/>
            <w:vAlign w:val="center"/>
          </w:tcPr>
          <w:p w:rsidR="004F2E1F" w:rsidRDefault="00D214CD">
            <w:pPr>
              <w:jc w:val="center"/>
              <w:rPr>
                <w:b/>
                <w:sz w:val="21"/>
                <w:szCs w:val="21"/>
              </w:rPr>
            </w:pPr>
            <w:r>
              <w:rPr>
                <w:b/>
                <w:sz w:val="21"/>
                <w:szCs w:val="21"/>
              </w:rPr>
              <w:t>男</w:t>
            </w:r>
          </w:p>
        </w:tc>
        <w:tc>
          <w:tcPr>
            <w:tcW w:w="1559" w:type="dxa"/>
            <w:vAlign w:val="center"/>
          </w:tcPr>
          <w:p w:rsidR="004F2E1F" w:rsidRDefault="00D214CD">
            <w:pPr>
              <w:jc w:val="center"/>
              <w:rPr>
                <w:b/>
                <w:sz w:val="21"/>
                <w:szCs w:val="21"/>
              </w:rPr>
            </w:pPr>
            <w:r>
              <w:rPr>
                <w:b/>
                <w:sz w:val="21"/>
                <w:szCs w:val="21"/>
              </w:rPr>
              <w:t>组长</w:t>
            </w:r>
          </w:p>
        </w:tc>
        <w:tc>
          <w:tcPr>
            <w:tcW w:w="1277" w:type="dxa"/>
            <w:vAlign w:val="center"/>
          </w:tcPr>
          <w:p w:rsidR="004F2E1F" w:rsidRDefault="00D214CD">
            <w:pPr>
              <w:jc w:val="center"/>
              <w:rPr>
                <w:b/>
                <w:sz w:val="21"/>
                <w:szCs w:val="21"/>
              </w:rPr>
            </w:pPr>
            <w:r>
              <w:rPr>
                <w:b/>
                <w:sz w:val="21"/>
                <w:szCs w:val="21"/>
              </w:rPr>
              <w:t>E:</w:t>
            </w:r>
            <w:r>
              <w:rPr>
                <w:b/>
                <w:sz w:val="21"/>
                <w:szCs w:val="21"/>
              </w:rPr>
              <w:t>审核员</w:t>
            </w:r>
          </w:p>
          <w:p w:rsidR="004F2E1F" w:rsidRDefault="00D214CD">
            <w:pPr>
              <w:jc w:val="center"/>
              <w:rPr>
                <w:b/>
                <w:sz w:val="21"/>
                <w:szCs w:val="21"/>
              </w:rPr>
            </w:pPr>
            <w:r>
              <w:rPr>
                <w:b/>
                <w:sz w:val="21"/>
                <w:szCs w:val="21"/>
              </w:rPr>
              <w:t>O:</w:t>
            </w:r>
            <w:r>
              <w:rPr>
                <w:b/>
                <w:sz w:val="21"/>
                <w:szCs w:val="21"/>
              </w:rPr>
              <w:t>审核员</w:t>
            </w:r>
          </w:p>
        </w:tc>
        <w:tc>
          <w:tcPr>
            <w:tcW w:w="1699" w:type="dxa"/>
            <w:vAlign w:val="center"/>
          </w:tcPr>
          <w:p w:rsidR="004F2E1F" w:rsidRDefault="00D214CD">
            <w:pPr>
              <w:jc w:val="center"/>
              <w:rPr>
                <w:b/>
                <w:sz w:val="21"/>
                <w:szCs w:val="21"/>
              </w:rPr>
            </w:pPr>
            <w:r>
              <w:rPr>
                <w:b/>
                <w:sz w:val="21"/>
                <w:szCs w:val="21"/>
              </w:rPr>
              <w:t>2018-N1EMS-1230067</w:t>
            </w:r>
          </w:p>
          <w:p w:rsidR="004F2E1F" w:rsidRDefault="00D214CD">
            <w:pPr>
              <w:jc w:val="center"/>
              <w:rPr>
                <w:b/>
                <w:sz w:val="21"/>
                <w:szCs w:val="21"/>
              </w:rPr>
            </w:pPr>
            <w:r>
              <w:rPr>
                <w:b/>
                <w:sz w:val="21"/>
                <w:szCs w:val="21"/>
              </w:rPr>
              <w:t>2018-N1OHSMS-1230067</w:t>
            </w:r>
          </w:p>
        </w:tc>
        <w:tc>
          <w:tcPr>
            <w:tcW w:w="1728" w:type="dxa"/>
            <w:gridSpan w:val="2"/>
            <w:vAlign w:val="center"/>
          </w:tcPr>
          <w:p w:rsidR="004F2E1F" w:rsidRDefault="00D214CD">
            <w:pPr>
              <w:jc w:val="center"/>
              <w:rPr>
                <w:b/>
                <w:sz w:val="21"/>
                <w:szCs w:val="21"/>
              </w:rPr>
            </w:pPr>
            <w:r>
              <w:rPr>
                <w:b/>
                <w:sz w:val="21"/>
                <w:szCs w:val="21"/>
              </w:rPr>
              <w:t>O:35.16.01,35.16.03</w:t>
            </w:r>
          </w:p>
        </w:tc>
        <w:tc>
          <w:tcPr>
            <w:tcW w:w="1729" w:type="dxa"/>
            <w:gridSpan w:val="2"/>
            <w:vAlign w:val="center"/>
          </w:tcPr>
          <w:p w:rsidR="004F2E1F" w:rsidRDefault="00D214CD">
            <w:pPr>
              <w:jc w:val="center"/>
              <w:rPr>
                <w:b/>
                <w:sz w:val="21"/>
                <w:szCs w:val="21"/>
              </w:rPr>
            </w:pPr>
            <w:r>
              <w:rPr>
                <w:b/>
                <w:sz w:val="21"/>
                <w:szCs w:val="21"/>
              </w:rPr>
              <w:t>ISC-230067</w:t>
            </w:r>
          </w:p>
        </w:tc>
      </w:tr>
      <w:tr w:rsidR="004F2E1F">
        <w:trPr>
          <w:trHeight w:val="645"/>
        </w:trPr>
        <w:tc>
          <w:tcPr>
            <w:tcW w:w="1018" w:type="dxa"/>
            <w:vAlign w:val="center"/>
          </w:tcPr>
          <w:p w:rsidR="004F2E1F" w:rsidRDefault="00D214CD">
            <w:pPr>
              <w:jc w:val="center"/>
              <w:rPr>
                <w:b/>
                <w:sz w:val="21"/>
                <w:szCs w:val="21"/>
              </w:rPr>
            </w:pPr>
            <w:r>
              <w:rPr>
                <w:b/>
                <w:sz w:val="21"/>
                <w:szCs w:val="21"/>
              </w:rPr>
              <w:t>李林</w:t>
            </w:r>
          </w:p>
        </w:tc>
        <w:tc>
          <w:tcPr>
            <w:tcW w:w="824" w:type="dxa"/>
            <w:gridSpan w:val="2"/>
            <w:vAlign w:val="center"/>
          </w:tcPr>
          <w:p w:rsidR="004F2E1F" w:rsidRDefault="00D214CD">
            <w:pPr>
              <w:jc w:val="center"/>
              <w:rPr>
                <w:b/>
                <w:sz w:val="21"/>
                <w:szCs w:val="21"/>
              </w:rPr>
            </w:pPr>
            <w:r>
              <w:rPr>
                <w:b/>
                <w:sz w:val="21"/>
                <w:szCs w:val="21"/>
              </w:rPr>
              <w:t>男</w:t>
            </w:r>
          </w:p>
        </w:tc>
        <w:tc>
          <w:tcPr>
            <w:tcW w:w="1559" w:type="dxa"/>
            <w:vAlign w:val="center"/>
          </w:tcPr>
          <w:p w:rsidR="004F2E1F" w:rsidRDefault="00D214CD">
            <w:pPr>
              <w:jc w:val="center"/>
              <w:rPr>
                <w:b/>
                <w:sz w:val="21"/>
                <w:szCs w:val="21"/>
              </w:rPr>
            </w:pPr>
            <w:r>
              <w:rPr>
                <w:b/>
                <w:sz w:val="21"/>
                <w:szCs w:val="21"/>
              </w:rPr>
              <w:t>组员</w:t>
            </w:r>
          </w:p>
        </w:tc>
        <w:tc>
          <w:tcPr>
            <w:tcW w:w="1277" w:type="dxa"/>
            <w:vAlign w:val="center"/>
          </w:tcPr>
          <w:p w:rsidR="004F2E1F" w:rsidRDefault="00D214CD">
            <w:pPr>
              <w:jc w:val="center"/>
              <w:rPr>
                <w:b/>
                <w:sz w:val="21"/>
                <w:szCs w:val="21"/>
              </w:rPr>
            </w:pPr>
            <w:r>
              <w:rPr>
                <w:b/>
                <w:sz w:val="21"/>
                <w:szCs w:val="21"/>
              </w:rPr>
              <w:t>E:</w:t>
            </w:r>
            <w:r>
              <w:rPr>
                <w:b/>
                <w:sz w:val="21"/>
                <w:szCs w:val="21"/>
              </w:rPr>
              <w:t>审核员</w:t>
            </w:r>
          </w:p>
        </w:tc>
        <w:tc>
          <w:tcPr>
            <w:tcW w:w="1699" w:type="dxa"/>
            <w:vAlign w:val="center"/>
          </w:tcPr>
          <w:p w:rsidR="004F2E1F" w:rsidRDefault="00D214CD">
            <w:pPr>
              <w:jc w:val="center"/>
              <w:rPr>
                <w:b/>
                <w:sz w:val="21"/>
                <w:szCs w:val="21"/>
              </w:rPr>
            </w:pPr>
            <w:r>
              <w:rPr>
                <w:b/>
                <w:sz w:val="21"/>
                <w:szCs w:val="21"/>
              </w:rPr>
              <w:t>2019-N1EMS-1242345</w:t>
            </w:r>
          </w:p>
        </w:tc>
        <w:tc>
          <w:tcPr>
            <w:tcW w:w="1728" w:type="dxa"/>
            <w:gridSpan w:val="2"/>
            <w:vAlign w:val="center"/>
          </w:tcPr>
          <w:p w:rsidR="004F2E1F" w:rsidRDefault="004F2E1F">
            <w:pPr>
              <w:jc w:val="center"/>
              <w:rPr>
                <w:b/>
                <w:sz w:val="21"/>
                <w:szCs w:val="21"/>
              </w:rPr>
            </w:pPr>
          </w:p>
        </w:tc>
        <w:tc>
          <w:tcPr>
            <w:tcW w:w="1729" w:type="dxa"/>
            <w:gridSpan w:val="2"/>
            <w:vAlign w:val="center"/>
          </w:tcPr>
          <w:p w:rsidR="004F2E1F" w:rsidRDefault="00D214CD">
            <w:pPr>
              <w:jc w:val="center"/>
              <w:rPr>
                <w:b/>
                <w:sz w:val="21"/>
                <w:szCs w:val="21"/>
              </w:rPr>
            </w:pPr>
            <w:r>
              <w:rPr>
                <w:b/>
                <w:sz w:val="21"/>
                <w:szCs w:val="21"/>
              </w:rPr>
              <w:t>ISC-242345</w:t>
            </w:r>
          </w:p>
        </w:tc>
      </w:tr>
      <w:tr w:rsidR="004F2E1F">
        <w:trPr>
          <w:trHeight w:val="645"/>
        </w:trPr>
        <w:tc>
          <w:tcPr>
            <w:tcW w:w="1018" w:type="dxa"/>
            <w:vAlign w:val="center"/>
          </w:tcPr>
          <w:p w:rsidR="004F2E1F" w:rsidRDefault="00D214CD">
            <w:pPr>
              <w:jc w:val="center"/>
              <w:rPr>
                <w:b/>
                <w:sz w:val="21"/>
                <w:szCs w:val="21"/>
              </w:rPr>
            </w:pPr>
            <w:r>
              <w:rPr>
                <w:b/>
                <w:sz w:val="21"/>
                <w:szCs w:val="21"/>
              </w:rPr>
              <w:t>毛彦</w:t>
            </w:r>
          </w:p>
        </w:tc>
        <w:tc>
          <w:tcPr>
            <w:tcW w:w="824" w:type="dxa"/>
            <w:gridSpan w:val="2"/>
            <w:vAlign w:val="center"/>
          </w:tcPr>
          <w:p w:rsidR="004F2E1F" w:rsidRDefault="00D214CD">
            <w:pPr>
              <w:jc w:val="center"/>
              <w:rPr>
                <w:b/>
                <w:sz w:val="21"/>
                <w:szCs w:val="21"/>
              </w:rPr>
            </w:pPr>
            <w:r>
              <w:rPr>
                <w:b/>
                <w:sz w:val="21"/>
                <w:szCs w:val="21"/>
              </w:rPr>
              <w:t>男</w:t>
            </w:r>
          </w:p>
        </w:tc>
        <w:tc>
          <w:tcPr>
            <w:tcW w:w="1559" w:type="dxa"/>
            <w:vAlign w:val="center"/>
          </w:tcPr>
          <w:p w:rsidR="004F2E1F" w:rsidRDefault="00D214CD">
            <w:pPr>
              <w:jc w:val="center"/>
              <w:rPr>
                <w:b/>
                <w:sz w:val="21"/>
                <w:szCs w:val="21"/>
              </w:rPr>
            </w:pPr>
            <w:r>
              <w:rPr>
                <w:b/>
                <w:sz w:val="21"/>
                <w:szCs w:val="21"/>
              </w:rPr>
              <w:t>组员</w:t>
            </w:r>
          </w:p>
        </w:tc>
        <w:tc>
          <w:tcPr>
            <w:tcW w:w="1277" w:type="dxa"/>
            <w:vAlign w:val="center"/>
          </w:tcPr>
          <w:p w:rsidR="004F2E1F" w:rsidRDefault="00D214CD">
            <w:pPr>
              <w:jc w:val="center"/>
              <w:rPr>
                <w:b/>
                <w:sz w:val="21"/>
                <w:szCs w:val="21"/>
              </w:rPr>
            </w:pPr>
            <w:r>
              <w:rPr>
                <w:b/>
                <w:sz w:val="21"/>
                <w:szCs w:val="21"/>
              </w:rPr>
              <w:t>E:</w:t>
            </w:r>
            <w:r>
              <w:rPr>
                <w:b/>
                <w:sz w:val="21"/>
                <w:szCs w:val="21"/>
              </w:rPr>
              <w:t>专家</w:t>
            </w:r>
          </w:p>
          <w:p w:rsidR="004F2E1F" w:rsidRDefault="00D214CD">
            <w:pPr>
              <w:jc w:val="center"/>
              <w:rPr>
                <w:b/>
                <w:sz w:val="21"/>
                <w:szCs w:val="21"/>
              </w:rPr>
            </w:pPr>
            <w:r>
              <w:rPr>
                <w:b/>
                <w:sz w:val="21"/>
                <w:szCs w:val="21"/>
              </w:rPr>
              <w:t>O:</w:t>
            </w:r>
            <w:r>
              <w:rPr>
                <w:b/>
                <w:sz w:val="21"/>
                <w:szCs w:val="21"/>
              </w:rPr>
              <w:t>专家</w:t>
            </w:r>
          </w:p>
          <w:p w:rsidR="004F2E1F" w:rsidRDefault="004F2E1F">
            <w:pPr>
              <w:jc w:val="center"/>
              <w:rPr>
                <w:b/>
                <w:sz w:val="21"/>
                <w:szCs w:val="21"/>
              </w:rPr>
            </w:pPr>
          </w:p>
        </w:tc>
        <w:tc>
          <w:tcPr>
            <w:tcW w:w="1699" w:type="dxa"/>
            <w:vAlign w:val="center"/>
          </w:tcPr>
          <w:p w:rsidR="004F2E1F" w:rsidRDefault="00D214CD">
            <w:pPr>
              <w:jc w:val="center"/>
              <w:rPr>
                <w:b/>
                <w:sz w:val="21"/>
                <w:szCs w:val="21"/>
              </w:rPr>
            </w:pPr>
            <w:r>
              <w:rPr>
                <w:b/>
                <w:sz w:val="21"/>
                <w:szCs w:val="21"/>
              </w:rPr>
              <w:t>成都绿地清洁服务有限公司</w:t>
            </w:r>
          </w:p>
        </w:tc>
        <w:tc>
          <w:tcPr>
            <w:tcW w:w="1728" w:type="dxa"/>
            <w:gridSpan w:val="2"/>
            <w:vAlign w:val="center"/>
          </w:tcPr>
          <w:p w:rsidR="004F2E1F" w:rsidRDefault="00D214CD">
            <w:pPr>
              <w:jc w:val="center"/>
              <w:rPr>
                <w:b/>
                <w:sz w:val="21"/>
                <w:szCs w:val="21"/>
              </w:rPr>
            </w:pPr>
            <w:r>
              <w:rPr>
                <w:b/>
                <w:sz w:val="21"/>
                <w:szCs w:val="21"/>
              </w:rPr>
              <w:t>E:35.16.01,35.16.03,39.02.01</w:t>
            </w:r>
          </w:p>
          <w:p w:rsidR="004F2E1F" w:rsidRDefault="00D214CD">
            <w:pPr>
              <w:jc w:val="center"/>
              <w:rPr>
                <w:b/>
                <w:sz w:val="21"/>
                <w:szCs w:val="21"/>
              </w:rPr>
            </w:pPr>
            <w:r>
              <w:rPr>
                <w:b/>
                <w:sz w:val="21"/>
                <w:szCs w:val="21"/>
              </w:rPr>
              <w:t>O:35.16.01,35.16.03,39.02.01</w:t>
            </w:r>
          </w:p>
        </w:tc>
        <w:tc>
          <w:tcPr>
            <w:tcW w:w="1729" w:type="dxa"/>
            <w:gridSpan w:val="2"/>
            <w:vAlign w:val="center"/>
          </w:tcPr>
          <w:p w:rsidR="004F2E1F" w:rsidRDefault="00D214CD">
            <w:pPr>
              <w:jc w:val="center"/>
              <w:rPr>
                <w:b/>
                <w:sz w:val="21"/>
                <w:szCs w:val="21"/>
              </w:rPr>
            </w:pPr>
            <w:r>
              <w:rPr>
                <w:b/>
                <w:sz w:val="21"/>
                <w:szCs w:val="21"/>
              </w:rPr>
              <w:t>ISC-JSZJ-055</w:t>
            </w:r>
          </w:p>
        </w:tc>
      </w:tr>
      <w:tr w:rsidR="004F2E1F">
        <w:trPr>
          <w:trHeight w:val="510"/>
        </w:trPr>
        <w:tc>
          <w:tcPr>
            <w:tcW w:w="1018" w:type="dxa"/>
          </w:tcPr>
          <w:p w:rsidR="004F2E1F" w:rsidRDefault="004F2E1F">
            <w:pPr>
              <w:rPr>
                <w:b/>
                <w:sz w:val="21"/>
                <w:szCs w:val="21"/>
              </w:rPr>
            </w:pPr>
          </w:p>
        </w:tc>
        <w:tc>
          <w:tcPr>
            <w:tcW w:w="824" w:type="dxa"/>
            <w:gridSpan w:val="2"/>
          </w:tcPr>
          <w:p w:rsidR="004F2E1F" w:rsidRDefault="004F2E1F">
            <w:pPr>
              <w:rPr>
                <w:b/>
                <w:sz w:val="21"/>
                <w:szCs w:val="21"/>
              </w:rPr>
            </w:pPr>
          </w:p>
        </w:tc>
        <w:tc>
          <w:tcPr>
            <w:tcW w:w="1559" w:type="dxa"/>
          </w:tcPr>
          <w:p w:rsidR="004F2E1F" w:rsidRDefault="004F2E1F">
            <w:pPr>
              <w:rPr>
                <w:b/>
                <w:sz w:val="21"/>
                <w:szCs w:val="21"/>
              </w:rPr>
            </w:pPr>
          </w:p>
        </w:tc>
        <w:tc>
          <w:tcPr>
            <w:tcW w:w="1277" w:type="dxa"/>
          </w:tcPr>
          <w:p w:rsidR="004F2E1F" w:rsidRDefault="004F2E1F">
            <w:pPr>
              <w:rPr>
                <w:b/>
                <w:sz w:val="21"/>
                <w:szCs w:val="21"/>
              </w:rPr>
            </w:pPr>
          </w:p>
        </w:tc>
        <w:tc>
          <w:tcPr>
            <w:tcW w:w="1699" w:type="dxa"/>
          </w:tcPr>
          <w:p w:rsidR="004F2E1F" w:rsidRDefault="004F2E1F">
            <w:pPr>
              <w:rPr>
                <w:b/>
                <w:sz w:val="21"/>
                <w:szCs w:val="21"/>
              </w:rPr>
            </w:pPr>
          </w:p>
        </w:tc>
        <w:tc>
          <w:tcPr>
            <w:tcW w:w="1728" w:type="dxa"/>
            <w:gridSpan w:val="2"/>
          </w:tcPr>
          <w:p w:rsidR="004F2E1F" w:rsidRDefault="004F2E1F">
            <w:pPr>
              <w:rPr>
                <w:b/>
                <w:sz w:val="21"/>
                <w:szCs w:val="21"/>
              </w:rPr>
            </w:pPr>
          </w:p>
        </w:tc>
        <w:tc>
          <w:tcPr>
            <w:tcW w:w="1729" w:type="dxa"/>
            <w:gridSpan w:val="2"/>
          </w:tcPr>
          <w:p w:rsidR="004F2E1F" w:rsidRDefault="004F2E1F">
            <w:pPr>
              <w:rPr>
                <w:b/>
                <w:sz w:val="21"/>
                <w:szCs w:val="21"/>
              </w:rPr>
            </w:pPr>
          </w:p>
        </w:tc>
      </w:tr>
      <w:tr w:rsidR="004F2E1F">
        <w:trPr>
          <w:trHeight w:val="465"/>
        </w:trPr>
        <w:tc>
          <w:tcPr>
            <w:tcW w:w="1018" w:type="dxa"/>
          </w:tcPr>
          <w:p w:rsidR="004F2E1F" w:rsidRDefault="004F2E1F">
            <w:pPr>
              <w:rPr>
                <w:b/>
                <w:sz w:val="21"/>
                <w:szCs w:val="21"/>
              </w:rPr>
            </w:pPr>
          </w:p>
        </w:tc>
        <w:tc>
          <w:tcPr>
            <w:tcW w:w="824" w:type="dxa"/>
            <w:gridSpan w:val="2"/>
          </w:tcPr>
          <w:p w:rsidR="004F2E1F" w:rsidRDefault="004F2E1F">
            <w:pPr>
              <w:rPr>
                <w:b/>
                <w:sz w:val="21"/>
                <w:szCs w:val="21"/>
              </w:rPr>
            </w:pPr>
          </w:p>
        </w:tc>
        <w:tc>
          <w:tcPr>
            <w:tcW w:w="1559" w:type="dxa"/>
          </w:tcPr>
          <w:p w:rsidR="004F2E1F" w:rsidRDefault="004F2E1F">
            <w:pPr>
              <w:rPr>
                <w:b/>
                <w:sz w:val="21"/>
                <w:szCs w:val="21"/>
              </w:rPr>
            </w:pPr>
          </w:p>
        </w:tc>
        <w:tc>
          <w:tcPr>
            <w:tcW w:w="1277" w:type="dxa"/>
          </w:tcPr>
          <w:p w:rsidR="004F2E1F" w:rsidRDefault="004F2E1F">
            <w:pPr>
              <w:rPr>
                <w:b/>
                <w:sz w:val="21"/>
                <w:szCs w:val="21"/>
              </w:rPr>
            </w:pPr>
          </w:p>
        </w:tc>
        <w:tc>
          <w:tcPr>
            <w:tcW w:w="1699" w:type="dxa"/>
          </w:tcPr>
          <w:p w:rsidR="004F2E1F" w:rsidRDefault="004F2E1F">
            <w:pPr>
              <w:rPr>
                <w:b/>
                <w:sz w:val="21"/>
                <w:szCs w:val="21"/>
              </w:rPr>
            </w:pPr>
          </w:p>
        </w:tc>
        <w:tc>
          <w:tcPr>
            <w:tcW w:w="1728" w:type="dxa"/>
            <w:gridSpan w:val="2"/>
          </w:tcPr>
          <w:p w:rsidR="004F2E1F" w:rsidRDefault="004F2E1F">
            <w:pPr>
              <w:rPr>
                <w:b/>
                <w:sz w:val="21"/>
                <w:szCs w:val="21"/>
              </w:rPr>
            </w:pPr>
          </w:p>
        </w:tc>
        <w:tc>
          <w:tcPr>
            <w:tcW w:w="1729" w:type="dxa"/>
            <w:gridSpan w:val="2"/>
          </w:tcPr>
          <w:p w:rsidR="004F2E1F" w:rsidRDefault="004F2E1F">
            <w:pPr>
              <w:rPr>
                <w:b/>
                <w:sz w:val="21"/>
                <w:szCs w:val="21"/>
              </w:rPr>
            </w:pPr>
          </w:p>
        </w:tc>
      </w:tr>
      <w:tr w:rsidR="004F2E1F">
        <w:trPr>
          <w:trHeight w:val="351"/>
        </w:trPr>
        <w:tc>
          <w:tcPr>
            <w:tcW w:w="1018" w:type="dxa"/>
          </w:tcPr>
          <w:p w:rsidR="004F2E1F" w:rsidRDefault="004F2E1F">
            <w:pPr>
              <w:rPr>
                <w:b/>
                <w:sz w:val="21"/>
                <w:szCs w:val="21"/>
              </w:rPr>
            </w:pPr>
          </w:p>
        </w:tc>
        <w:tc>
          <w:tcPr>
            <w:tcW w:w="824" w:type="dxa"/>
            <w:gridSpan w:val="2"/>
          </w:tcPr>
          <w:p w:rsidR="004F2E1F" w:rsidRDefault="004F2E1F">
            <w:pPr>
              <w:rPr>
                <w:b/>
                <w:sz w:val="21"/>
                <w:szCs w:val="21"/>
              </w:rPr>
            </w:pPr>
          </w:p>
        </w:tc>
        <w:tc>
          <w:tcPr>
            <w:tcW w:w="1559" w:type="dxa"/>
          </w:tcPr>
          <w:p w:rsidR="004F2E1F" w:rsidRDefault="004F2E1F">
            <w:pPr>
              <w:rPr>
                <w:b/>
                <w:sz w:val="21"/>
                <w:szCs w:val="21"/>
              </w:rPr>
            </w:pPr>
          </w:p>
        </w:tc>
        <w:tc>
          <w:tcPr>
            <w:tcW w:w="1277" w:type="dxa"/>
          </w:tcPr>
          <w:p w:rsidR="004F2E1F" w:rsidRDefault="004F2E1F">
            <w:pPr>
              <w:rPr>
                <w:b/>
                <w:sz w:val="21"/>
                <w:szCs w:val="21"/>
              </w:rPr>
            </w:pPr>
          </w:p>
        </w:tc>
        <w:tc>
          <w:tcPr>
            <w:tcW w:w="1699" w:type="dxa"/>
          </w:tcPr>
          <w:p w:rsidR="004F2E1F" w:rsidRDefault="004F2E1F">
            <w:pPr>
              <w:rPr>
                <w:b/>
                <w:sz w:val="21"/>
                <w:szCs w:val="21"/>
              </w:rPr>
            </w:pPr>
          </w:p>
        </w:tc>
        <w:tc>
          <w:tcPr>
            <w:tcW w:w="1728" w:type="dxa"/>
            <w:gridSpan w:val="2"/>
          </w:tcPr>
          <w:p w:rsidR="004F2E1F" w:rsidRDefault="004F2E1F">
            <w:pPr>
              <w:rPr>
                <w:b/>
                <w:sz w:val="21"/>
                <w:szCs w:val="21"/>
              </w:rPr>
            </w:pPr>
          </w:p>
        </w:tc>
        <w:tc>
          <w:tcPr>
            <w:tcW w:w="1729" w:type="dxa"/>
            <w:gridSpan w:val="2"/>
          </w:tcPr>
          <w:p w:rsidR="004F2E1F" w:rsidRDefault="004F2E1F">
            <w:pPr>
              <w:rPr>
                <w:b/>
                <w:sz w:val="21"/>
                <w:szCs w:val="21"/>
              </w:rPr>
            </w:pPr>
          </w:p>
        </w:tc>
      </w:tr>
      <w:tr w:rsidR="004F2E1F">
        <w:trPr>
          <w:trHeight w:val="413"/>
        </w:trPr>
        <w:tc>
          <w:tcPr>
            <w:tcW w:w="9834" w:type="dxa"/>
            <w:gridSpan w:val="10"/>
          </w:tcPr>
          <w:p w:rsidR="004F2E1F" w:rsidRDefault="00D214CD">
            <w:pPr>
              <w:rPr>
                <w:b/>
                <w:sz w:val="21"/>
                <w:szCs w:val="21"/>
              </w:rPr>
            </w:pPr>
            <w:r>
              <w:rPr>
                <w:rFonts w:hint="eastAsia"/>
                <w:b/>
                <w:sz w:val="21"/>
                <w:szCs w:val="21"/>
              </w:rPr>
              <w:t>与审核组同行人员信息</w:t>
            </w:r>
          </w:p>
        </w:tc>
      </w:tr>
      <w:tr w:rsidR="004F2E1F">
        <w:trPr>
          <w:trHeight w:val="418"/>
        </w:trPr>
        <w:tc>
          <w:tcPr>
            <w:tcW w:w="1018" w:type="dxa"/>
            <w:vAlign w:val="center"/>
          </w:tcPr>
          <w:p w:rsidR="004F2E1F" w:rsidRDefault="00D214CD">
            <w:pPr>
              <w:jc w:val="center"/>
              <w:rPr>
                <w:b/>
                <w:sz w:val="21"/>
                <w:szCs w:val="21"/>
              </w:rPr>
            </w:pPr>
            <w:r>
              <w:rPr>
                <w:rFonts w:hint="eastAsia"/>
                <w:b/>
                <w:sz w:val="21"/>
                <w:szCs w:val="21"/>
              </w:rPr>
              <w:t>姓名</w:t>
            </w:r>
          </w:p>
        </w:tc>
        <w:tc>
          <w:tcPr>
            <w:tcW w:w="824" w:type="dxa"/>
            <w:gridSpan w:val="2"/>
            <w:vAlign w:val="center"/>
          </w:tcPr>
          <w:p w:rsidR="004F2E1F" w:rsidRDefault="00D214CD">
            <w:pPr>
              <w:jc w:val="center"/>
              <w:rPr>
                <w:b/>
                <w:sz w:val="21"/>
                <w:szCs w:val="21"/>
              </w:rPr>
            </w:pPr>
            <w:r>
              <w:rPr>
                <w:rFonts w:hint="eastAsia"/>
                <w:b/>
                <w:sz w:val="21"/>
                <w:szCs w:val="21"/>
              </w:rPr>
              <w:t>性别</w:t>
            </w:r>
          </w:p>
        </w:tc>
        <w:tc>
          <w:tcPr>
            <w:tcW w:w="1559" w:type="dxa"/>
            <w:vAlign w:val="center"/>
          </w:tcPr>
          <w:p w:rsidR="004F2E1F" w:rsidRDefault="00D214CD">
            <w:pPr>
              <w:jc w:val="center"/>
              <w:rPr>
                <w:b/>
                <w:sz w:val="21"/>
                <w:szCs w:val="21"/>
              </w:rPr>
            </w:pPr>
            <w:r>
              <w:rPr>
                <w:rFonts w:hint="eastAsia"/>
                <w:b/>
                <w:sz w:val="21"/>
                <w:szCs w:val="21"/>
              </w:rPr>
              <w:t>角色</w:t>
            </w:r>
          </w:p>
        </w:tc>
        <w:tc>
          <w:tcPr>
            <w:tcW w:w="6433" w:type="dxa"/>
            <w:gridSpan w:val="6"/>
            <w:vAlign w:val="center"/>
          </w:tcPr>
          <w:p w:rsidR="004F2E1F" w:rsidRDefault="00D214CD">
            <w:pPr>
              <w:rPr>
                <w:b/>
                <w:sz w:val="21"/>
                <w:szCs w:val="21"/>
              </w:rPr>
            </w:pPr>
            <w:r>
              <w:rPr>
                <w:rFonts w:hint="eastAsia"/>
                <w:b/>
                <w:sz w:val="21"/>
                <w:szCs w:val="21"/>
              </w:rPr>
              <w:t>工作单位</w:t>
            </w:r>
          </w:p>
        </w:tc>
      </w:tr>
      <w:tr w:rsidR="004F2E1F">
        <w:trPr>
          <w:trHeight w:val="418"/>
        </w:trPr>
        <w:tc>
          <w:tcPr>
            <w:tcW w:w="1018" w:type="dxa"/>
            <w:vAlign w:val="center"/>
          </w:tcPr>
          <w:p w:rsidR="004F2E1F" w:rsidRDefault="004F2E1F">
            <w:pPr>
              <w:jc w:val="center"/>
              <w:rPr>
                <w:b/>
                <w:sz w:val="21"/>
                <w:szCs w:val="21"/>
              </w:rPr>
            </w:pPr>
          </w:p>
        </w:tc>
        <w:tc>
          <w:tcPr>
            <w:tcW w:w="824" w:type="dxa"/>
            <w:gridSpan w:val="2"/>
            <w:vAlign w:val="center"/>
          </w:tcPr>
          <w:p w:rsidR="004F2E1F" w:rsidRDefault="004F2E1F">
            <w:pPr>
              <w:jc w:val="center"/>
              <w:rPr>
                <w:b/>
                <w:sz w:val="21"/>
                <w:szCs w:val="21"/>
              </w:rPr>
            </w:pPr>
          </w:p>
        </w:tc>
        <w:tc>
          <w:tcPr>
            <w:tcW w:w="1559" w:type="dxa"/>
            <w:vAlign w:val="center"/>
          </w:tcPr>
          <w:p w:rsidR="004F2E1F" w:rsidRDefault="004F2E1F">
            <w:pPr>
              <w:jc w:val="center"/>
              <w:rPr>
                <w:b/>
                <w:sz w:val="21"/>
                <w:szCs w:val="21"/>
              </w:rPr>
            </w:pPr>
          </w:p>
        </w:tc>
        <w:tc>
          <w:tcPr>
            <w:tcW w:w="6433" w:type="dxa"/>
            <w:gridSpan w:val="6"/>
            <w:vAlign w:val="center"/>
          </w:tcPr>
          <w:p w:rsidR="004F2E1F" w:rsidRDefault="004F2E1F">
            <w:pPr>
              <w:rPr>
                <w:b/>
                <w:sz w:val="21"/>
                <w:szCs w:val="21"/>
              </w:rPr>
            </w:pPr>
          </w:p>
        </w:tc>
      </w:tr>
      <w:tr w:rsidR="004F2E1F">
        <w:trPr>
          <w:trHeight w:val="418"/>
        </w:trPr>
        <w:tc>
          <w:tcPr>
            <w:tcW w:w="1018" w:type="dxa"/>
            <w:vAlign w:val="center"/>
          </w:tcPr>
          <w:p w:rsidR="004F2E1F" w:rsidRDefault="004F2E1F">
            <w:pPr>
              <w:jc w:val="center"/>
              <w:rPr>
                <w:b/>
              </w:rPr>
            </w:pPr>
          </w:p>
        </w:tc>
        <w:tc>
          <w:tcPr>
            <w:tcW w:w="824" w:type="dxa"/>
            <w:gridSpan w:val="2"/>
            <w:vAlign w:val="center"/>
          </w:tcPr>
          <w:p w:rsidR="004F2E1F" w:rsidRDefault="004F2E1F">
            <w:pPr>
              <w:jc w:val="center"/>
              <w:rPr>
                <w:b/>
              </w:rPr>
            </w:pPr>
          </w:p>
        </w:tc>
        <w:tc>
          <w:tcPr>
            <w:tcW w:w="1559" w:type="dxa"/>
            <w:vAlign w:val="center"/>
          </w:tcPr>
          <w:p w:rsidR="004F2E1F" w:rsidRDefault="004F2E1F">
            <w:pPr>
              <w:jc w:val="center"/>
              <w:rPr>
                <w:b/>
              </w:rPr>
            </w:pPr>
          </w:p>
        </w:tc>
        <w:tc>
          <w:tcPr>
            <w:tcW w:w="6433" w:type="dxa"/>
            <w:gridSpan w:val="6"/>
            <w:vAlign w:val="center"/>
          </w:tcPr>
          <w:p w:rsidR="004F2E1F" w:rsidRDefault="004F2E1F">
            <w:pPr>
              <w:rPr>
                <w:b/>
              </w:rPr>
            </w:pPr>
          </w:p>
        </w:tc>
      </w:tr>
      <w:tr w:rsidR="004F2E1F">
        <w:trPr>
          <w:trHeight w:val="418"/>
        </w:trPr>
        <w:tc>
          <w:tcPr>
            <w:tcW w:w="1018" w:type="dxa"/>
            <w:vAlign w:val="center"/>
          </w:tcPr>
          <w:p w:rsidR="004F2E1F" w:rsidRDefault="004F2E1F">
            <w:pPr>
              <w:jc w:val="center"/>
              <w:rPr>
                <w:b/>
              </w:rPr>
            </w:pPr>
          </w:p>
        </w:tc>
        <w:tc>
          <w:tcPr>
            <w:tcW w:w="824" w:type="dxa"/>
            <w:gridSpan w:val="2"/>
            <w:vAlign w:val="center"/>
          </w:tcPr>
          <w:p w:rsidR="004F2E1F" w:rsidRDefault="004F2E1F">
            <w:pPr>
              <w:jc w:val="center"/>
              <w:rPr>
                <w:b/>
              </w:rPr>
            </w:pPr>
          </w:p>
        </w:tc>
        <w:tc>
          <w:tcPr>
            <w:tcW w:w="1559" w:type="dxa"/>
            <w:vAlign w:val="center"/>
          </w:tcPr>
          <w:p w:rsidR="004F2E1F" w:rsidRDefault="004F2E1F">
            <w:pPr>
              <w:jc w:val="center"/>
              <w:rPr>
                <w:b/>
              </w:rPr>
            </w:pPr>
          </w:p>
        </w:tc>
        <w:tc>
          <w:tcPr>
            <w:tcW w:w="6433" w:type="dxa"/>
            <w:gridSpan w:val="6"/>
            <w:vAlign w:val="center"/>
          </w:tcPr>
          <w:p w:rsidR="004F2E1F" w:rsidRDefault="004F2E1F">
            <w:pPr>
              <w:rPr>
                <w:b/>
              </w:rPr>
            </w:pPr>
          </w:p>
        </w:tc>
      </w:tr>
    </w:tbl>
    <w:p w:rsidR="004F2E1F" w:rsidRDefault="00D214CD">
      <w:pPr>
        <w:tabs>
          <w:tab w:val="left" w:pos="645"/>
        </w:tabs>
        <w:rPr>
          <w:b/>
          <w:sz w:val="26"/>
          <w:szCs w:val="26"/>
        </w:rPr>
      </w:pPr>
      <w:r>
        <w:rPr>
          <w:rFonts w:hint="eastAsia"/>
          <w:b/>
          <w:sz w:val="26"/>
          <w:szCs w:val="26"/>
        </w:rPr>
        <w:t>二、审核目的</w:t>
      </w:r>
    </w:p>
    <w:p w:rsidR="004F2E1F" w:rsidRDefault="00D214CD">
      <w:pPr>
        <w:tabs>
          <w:tab w:val="left" w:pos="645"/>
        </w:tabs>
        <w:rPr>
          <w:b/>
          <w:sz w:val="21"/>
          <w:szCs w:val="21"/>
        </w:rPr>
      </w:pPr>
      <w:bookmarkStart w:id="7" w:name="审核目的"/>
      <w:r>
        <w:rPr>
          <w:rFonts w:hint="eastAsia"/>
          <w:b/>
          <w:sz w:val="21"/>
          <w:szCs w:val="21"/>
        </w:rPr>
        <w:t>□认证注册：</w:t>
      </w:r>
      <w:r>
        <w:rPr>
          <w:rFonts w:hint="eastAsia"/>
          <w:b/>
          <w:sz w:val="21"/>
          <w:szCs w:val="21"/>
        </w:rPr>
        <w:t>__________</w:t>
      </w:r>
    </w:p>
    <w:p w:rsidR="004F2E1F" w:rsidRDefault="00D214CD">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rPr>
        <w:t>__________</w:t>
      </w:r>
    </w:p>
    <w:p w:rsidR="004F2E1F" w:rsidRDefault="00D214CD">
      <w:pPr>
        <w:tabs>
          <w:tab w:val="left" w:pos="645"/>
        </w:tabs>
        <w:rPr>
          <w:b/>
          <w:sz w:val="21"/>
          <w:szCs w:val="21"/>
        </w:rPr>
      </w:pPr>
      <w:r>
        <w:rPr>
          <w:rFonts w:hint="eastAsia"/>
          <w:b/>
          <w:sz w:val="21"/>
          <w:szCs w:val="21"/>
        </w:rPr>
        <w:t>□恢复认证注册资格：</w:t>
      </w:r>
      <w:r>
        <w:rPr>
          <w:rFonts w:hint="eastAsia"/>
          <w:b/>
          <w:sz w:val="21"/>
          <w:szCs w:val="21"/>
        </w:rPr>
        <w:t>__________</w:t>
      </w:r>
    </w:p>
    <w:p w:rsidR="004F2E1F" w:rsidRDefault="00D214CD">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4F2E1F" w:rsidRDefault="00D214CD">
      <w:pPr>
        <w:tabs>
          <w:tab w:val="left" w:pos="645"/>
        </w:tabs>
        <w:rPr>
          <w:b/>
          <w:sz w:val="21"/>
          <w:szCs w:val="21"/>
        </w:rPr>
      </w:pPr>
      <w:r>
        <w:rPr>
          <w:rFonts w:hint="eastAsia"/>
          <w:b/>
          <w:sz w:val="21"/>
          <w:szCs w:val="21"/>
        </w:rPr>
        <w:t>□其它：</w:t>
      </w:r>
      <w:r>
        <w:rPr>
          <w:rFonts w:hint="eastAsia"/>
          <w:b/>
          <w:sz w:val="21"/>
          <w:szCs w:val="21"/>
        </w:rPr>
        <w:t>__________</w:t>
      </w:r>
      <w:bookmarkEnd w:id="7"/>
      <w:r>
        <w:rPr>
          <w:rFonts w:hint="eastAsia"/>
          <w:b/>
          <w:sz w:val="21"/>
          <w:szCs w:val="21"/>
        </w:rPr>
        <w:t xml:space="preserve"> </w:t>
      </w:r>
    </w:p>
    <w:p w:rsidR="004F2E1F" w:rsidRDefault="00D214CD">
      <w:pPr>
        <w:tabs>
          <w:tab w:val="left" w:pos="645"/>
        </w:tabs>
        <w:rPr>
          <w:b/>
          <w:sz w:val="16"/>
          <w:szCs w:val="16"/>
        </w:rPr>
      </w:pPr>
      <w:r>
        <w:rPr>
          <w:rFonts w:hint="eastAsia"/>
          <w:b/>
          <w:sz w:val="26"/>
          <w:szCs w:val="26"/>
        </w:rPr>
        <w:t>三、审核准则</w:t>
      </w:r>
    </w:p>
    <w:p w:rsidR="004F2E1F" w:rsidRDefault="00D214CD">
      <w:pPr>
        <w:tabs>
          <w:tab w:val="left" w:pos="645"/>
        </w:tabs>
        <w:rPr>
          <w:b/>
          <w:sz w:val="21"/>
          <w:szCs w:val="21"/>
        </w:rPr>
      </w:pPr>
      <w:bookmarkStart w:id="8" w:name="Q勾选15Add"/>
      <w:r>
        <w:rPr>
          <w:rFonts w:hint="eastAsia"/>
          <w:b/>
          <w:sz w:val="21"/>
          <w:szCs w:val="21"/>
        </w:rPr>
        <w:t>□</w:t>
      </w:r>
      <w:bookmarkEnd w:id="8"/>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4F2E1F" w:rsidRDefault="00D214CD">
      <w:pPr>
        <w:tabs>
          <w:tab w:val="left" w:pos="645"/>
        </w:tabs>
        <w:rPr>
          <w:b/>
          <w:sz w:val="21"/>
          <w:szCs w:val="21"/>
        </w:rPr>
      </w:pPr>
      <w:bookmarkStart w:id="9" w:name="QJ勾选Add"/>
      <w:r>
        <w:rPr>
          <w:rFonts w:hint="eastAsia"/>
          <w:b/>
          <w:sz w:val="21"/>
          <w:szCs w:val="21"/>
        </w:rPr>
        <w:t>□</w:t>
      </w:r>
      <w:bookmarkEnd w:id="9"/>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4F2E1F" w:rsidRDefault="00D214CD">
      <w:pPr>
        <w:tabs>
          <w:tab w:val="left" w:pos="645"/>
        </w:tabs>
        <w:rPr>
          <w:b/>
          <w:sz w:val="21"/>
          <w:szCs w:val="21"/>
        </w:rPr>
      </w:pPr>
      <w:bookmarkStart w:id="10" w:name="E勾选Add"/>
      <w:r>
        <w:rPr>
          <w:rFonts w:hint="eastAsia"/>
          <w:b/>
          <w:sz w:val="21"/>
          <w:szCs w:val="21"/>
        </w:rPr>
        <w:t>■</w:t>
      </w:r>
      <w:bookmarkEnd w:id="10"/>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4F2E1F" w:rsidRDefault="00D214CD">
      <w:pPr>
        <w:tabs>
          <w:tab w:val="left" w:pos="645"/>
        </w:tabs>
        <w:rPr>
          <w:b/>
          <w:sz w:val="21"/>
          <w:szCs w:val="21"/>
        </w:rPr>
      </w:pPr>
      <w:bookmarkStart w:id="11" w:name="S勾选Add"/>
      <w:r>
        <w:rPr>
          <w:rFonts w:hint="eastAsia"/>
          <w:b/>
          <w:sz w:val="21"/>
          <w:szCs w:val="21"/>
        </w:rPr>
        <w:t>■</w:t>
      </w:r>
      <w:bookmarkEnd w:id="11"/>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4F2E1F" w:rsidRDefault="00D214CD">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4F2E1F" w:rsidRDefault="00D214CD">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w:t>
      </w:r>
      <w:r>
        <w:rPr>
          <w:rFonts w:hint="eastAsia"/>
          <w:b/>
          <w:sz w:val="21"/>
          <w:szCs w:val="21"/>
        </w:rPr>
        <w:t>■</w:t>
      </w:r>
      <w:r>
        <w:rPr>
          <w:rFonts w:hint="eastAsia"/>
          <w:b/>
          <w:sz w:val="21"/>
          <w:szCs w:val="21"/>
        </w:rPr>
        <w:t>认证合同</w:t>
      </w:r>
    </w:p>
    <w:p w:rsidR="004F2E1F" w:rsidRDefault="00D214CD">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177"/>
        <w:gridCol w:w="1689"/>
        <w:gridCol w:w="1109"/>
        <w:gridCol w:w="1609"/>
        <w:gridCol w:w="9"/>
        <w:gridCol w:w="1672"/>
        <w:gridCol w:w="1500"/>
      </w:tblGrid>
      <w:tr w:rsidR="004F2E1F">
        <w:trPr>
          <w:trHeight w:val="135"/>
          <w:jc w:val="center"/>
        </w:trPr>
        <w:tc>
          <w:tcPr>
            <w:tcW w:w="2218" w:type="dxa"/>
            <w:gridSpan w:val="2"/>
            <w:vAlign w:val="center"/>
          </w:tcPr>
          <w:p w:rsidR="004F2E1F" w:rsidRDefault="00D214C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4F2E1F" w:rsidRDefault="00D214CD">
            <w:pPr>
              <w:spacing w:line="260" w:lineRule="exact"/>
              <w:rPr>
                <w:rFonts w:ascii="宋体"/>
                <w:b/>
                <w:color w:val="FF0000"/>
                <w:sz w:val="21"/>
              </w:rPr>
            </w:pPr>
            <w:bookmarkStart w:id="12" w:name="组织名称Add"/>
            <w:r>
              <w:rPr>
                <w:rFonts w:ascii="宋体" w:hAnsi="宋体" w:hint="eastAsia"/>
                <w:b/>
                <w:sz w:val="21"/>
                <w:szCs w:val="22"/>
              </w:rPr>
              <w:t>四川</w:t>
            </w:r>
            <w:proofErr w:type="gramStart"/>
            <w:r>
              <w:rPr>
                <w:rFonts w:ascii="宋体" w:hAnsi="宋体" w:hint="eastAsia"/>
                <w:b/>
                <w:sz w:val="21"/>
                <w:szCs w:val="22"/>
              </w:rPr>
              <w:t>弘毅兴物业管理</w:t>
            </w:r>
            <w:proofErr w:type="gramEnd"/>
            <w:r>
              <w:rPr>
                <w:rFonts w:ascii="宋体" w:hAnsi="宋体" w:hint="eastAsia"/>
                <w:b/>
                <w:sz w:val="21"/>
                <w:szCs w:val="22"/>
              </w:rPr>
              <w:t>有限公司</w:t>
            </w:r>
            <w:bookmarkEnd w:id="12"/>
          </w:p>
        </w:tc>
        <w:tc>
          <w:tcPr>
            <w:tcW w:w="1672" w:type="dxa"/>
            <w:vAlign w:val="center"/>
          </w:tcPr>
          <w:p w:rsidR="004F2E1F" w:rsidRDefault="00D214CD">
            <w:pPr>
              <w:spacing w:line="260" w:lineRule="exact"/>
              <w:jc w:val="center"/>
              <w:rPr>
                <w:rFonts w:ascii="宋体"/>
                <w:b/>
                <w:sz w:val="21"/>
              </w:rPr>
            </w:pPr>
            <w:r>
              <w:rPr>
                <w:rFonts w:ascii="宋体" w:hAnsi="宋体" w:hint="eastAsia"/>
                <w:b/>
                <w:sz w:val="21"/>
              </w:rPr>
              <w:t>组织人数及</w:t>
            </w:r>
          </w:p>
          <w:p w:rsidR="004F2E1F" w:rsidRDefault="00D214CD">
            <w:pPr>
              <w:spacing w:line="200" w:lineRule="exact"/>
              <w:rPr>
                <w:b/>
                <w:spacing w:val="-20"/>
              </w:rPr>
            </w:pPr>
            <w:r>
              <w:rPr>
                <w:rFonts w:ascii="宋体" w:hAnsi="宋体" w:hint="eastAsia"/>
                <w:b/>
                <w:sz w:val="21"/>
              </w:rPr>
              <w:t>变动情况核实</w:t>
            </w:r>
          </w:p>
        </w:tc>
        <w:tc>
          <w:tcPr>
            <w:tcW w:w="1500" w:type="dxa"/>
          </w:tcPr>
          <w:p w:rsidR="004F2E1F" w:rsidRDefault="004F2E1F">
            <w:pPr>
              <w:spacing w:line="260" w:lineRule="exact"/>
              <w:rPr>
                <w:rFonts w:ascii="宋体"/>
                <w:b/>
                <w:sz w:val="21"/>
              </w:rPr>
            </w:pPr>
          </w:p>
        </w:tc>
      </w:tr>
      <w:tr w:rsidR="004F2E1F">
        <w:trPr>
          <w:trHeight w:val="546"/>
          <w:jc w:val="center"/>
        </w:trPr>
        <w:tc>
          <w:tcPr>
            <w:tcW w:w="2218" w:type="dxa"/>
            <w:gridSpan w:val="2"/>
            <w:vAlign w:val="center"/>
          </w:tcPr>
          <w:p w:rsidR="004F2E1F" w:rsidRDefault="00D214CD">
            <w:pPr>
              <w:jc w:val="center"/>
              <w:rPr>
                <w:b/>
                <w:sz w:val="16"/>
                <w:szCs w:val="16"/>
              </w:rPr>
            </w:pPr>
            <w:r>
              <w:rPr>
                <w:rFonts w:ascii="宋体" w:hAnsi="宋体" w:hint="eastAsia"/>
                <w:b/>
                <w:sz w:val="21"/>
                <w:szCs w:val="21"/>
              </w:rPr>
              <w:lastRenderedPageBreak/>
              <w:t>注册地址</w:t>
            </w:r>
          </w:p>
        </w:tc>
        <w:tc>
          <w:tcPr>
            <w:tcW w:w="4416" w:type="dxa"/>
            <w:gridSpan w:val="4"/>
          </w:tcPr>
          <w:p w:rsidR="004F2E1F" w:rsidRDefault="00D214CD">
            <w:pPr>
              <w:rPr>
                <w:rFonts w:ascii="宋体"/>
                <w:b/>
                <w:sz w:val="21"/>
              </w:rPr>
            </w:pPr>
            <w:bookmarkStart w:id="13" w:name="注册地址"/>
            <w:r>
              <w:rPr>
                <w:rFonts w:ascii="宋体"/>
                <w:b/>
                <w:sz w:val="21"/>
              </w:rPr>
              <w:t>成都市双流区东升街道白河路二段</w:t>
            </w:r>
            <w:r>
              <w:rPr>
                <w:rFonts w:ascii="宋体"/>
                <w:b/>
                <w:sz w:val="21"/>
              </w:rPr>
              <w:t>114</w:t>
            </w:r>
            <w:r>
              <w:rPr>
                <w:rFonts w:ascii="宋体"/>
                <w:b/>
                <w:sz w:val="21"/>
              </w:rPr>
              <w:t>号</w:t>
            </w:r>
            <w:bookmarkEnd w:id="13"/>
          </w:p>
        </w:tc>
        <w:tc>
          <w:tcPr>
            <w:tcW w:w="1672" w:type="dxa"/>
            <w:vMerge w:val="restart"/>
            <w:vAlign w:val="center"/>
          </w:tcPr>
          <w:p w:rsidR="004F2E1F" w:rsidRDefault="00D214CD">
            <w:pPr>
              <w:jc w:val="center"/>
              <w:rPr>
                <w:rFonts w:ascii="宋体"/>
                <w:b/>
                <w:sz w:val="21"/>
              </w:rPr>
            </w:pPr>
            <w:r>
              <w:rPr>
                <w:rFonts w:ascii="宋体" w:hAnsi="宋体" w:hint="eastAsia"/>
                <w:b/>
                <w:sz w:val="21"/>
              </w:rPr>
              <w:t>邮编</w:t>
            </w:r>
          </w:p>
        </w:tc>
        <w:tc>
          <w:tcPr>
            <w:tcW w:w="1500" w:type="dxa"/>
          </w:tcPr>
          <w:p w:rsidR="004F2E1F" w:rsidRDefault="00D214CD">
            <w:pPr>
              <w:rPr>
                <w:rFonts w:ascii="宋体"/>
                <w:b/>
                <w:sz w:val="21"/>
              </w:rPr>
            </w:pPr>
            <w:bookmarkStart w:id="14" w:name="注册邮编"/>
            <w:r>
              <w:rPr>
                <w:rFonts w:ascii="宋体"/>
                <w:b/>
                <w:sz w:val="21"/>
              </w:rPr>
              <w:t>610200</w:t>
            </w:r>
            <w:bookmarkEnd w:id="14"/>
          </w:p>
        </w:tc>
      </w:tr>
      <w:tr w:rsidR="004F2E1F">
        <w:trPr>
          <w:trHeight w:val="434"/>
          <w:jc w:val="center"/>
        </w:trPr>
        <w:tc>
          <w:tcPr>
            <w:tcW w:w="2218" w:type="dxa"/>
            <w:gridSpan w:val="2"/>
            <w:vAlign w:val="center"/>
          </w:tcPr>
          <w:p w:rsidR="004F2E1F" w:rsidRDefault="00D214CD">
            <w:pPr>
              <w:jc w:val="center"/>
              <w:rPr>
                <w:rFonts w:ascii="宋体"/>
                <w:b/>
                <w:sz w:val="21"/>
                <w:szCs w:val="21"/>
              </w:rPr>
            </w:pPr>
            <w:r>
              <w:rPr>
                <w:rFonts w:ascii="宋体" w:hAnsi="宋体" w:hint="eastAsia"/>
                <w:b/>
                <w:sz w:val="21"/>
                <w:szCs w:val="21"/>
              </w:rPr>
              <w:t>经营地址</w:t>
            </w:r>
          </w:p>
        </w:tc>
        <w:tc>
          <w:tcPr>
            <w:tcW w:w="4416" w:type="dxa"/>
            <w:gridSpan w:val="4"/>
          </w:tcPr>
          <w:p w:rsidR="004F2E1F" w:rsidRDefault="00D214CD">
            <w:pPr>
              <w:rPr>
                <w:rFonts w:ascii="宋体"/>
                <w:b/>
                <w:sz w:val="21"/>
              </w:rPr>
            </w:pPr>
            <w:bookmarkStart w:id="15" w:name="办公地址"/>
            <w:r>
              <w:rPr>
                <w:rFonts w:ascii="宋体"/>
                <w:b/>
                <w:sz w:val="21"/>
              </w:rPr>
              <w:t>成都市双流区东升</w:t>
            </w:r>
            <w:proofErr w:type="gramStart"/>
            <w:r>
              <w:rPr>
                <w:rFonts w:ascii="宋体"/>
                <w:b/>
                <w:sz w:val="21"/>
              </w:rPr>
              <w:t>街道五洞桥北路</w:t>
            </w:r>
            <w:proofErr w:type="gramEnd"/>
            <w:r>
              <w:rPr>
                <w:rFonts w:ascii="宋体"/>
                <w:b/>
                <w:sz w:val="21"/>
              </w:rPr>
              <w:t>一段</w:t>
            </w:r>
            <w:r>
              <w:rPr>
                <w:rFonts w:ascii="宋体"/>
                <w:b/>
                <w:sz w:val="21"/>
              </w:rPr>
              <w:t>28</w:t>
            </w:r>
            <w:r>
              <w:rPr>
                <w:rFonts w:ascii="宋体"/>
                <w:b/>
                <w:sz w:val="21"/>
              </w:rPr>
              <w:t>号墨香</w:t>
            </w:r>
            <w:r>
              <w:rPr>
                <w:rFonts w:ascii="宋体"/>
                <w:b/>
                <w:sz w:val="21"/>
              </w:rPr>
              <w:t>1</w:t>
            </w:r>
            <w:r>
              <w:rPr>
                <w:rFonts w:ascii="宋体"/>
                <w:b/>
                <w:sz w:val="21"/>
              </w:rPr>
              <w:t>栋</w:t>
            </w:r>
            <w:r>
              <w:rPr>
                <w:rFonts w:ascii="宋体"/>
                <w:b/>
                <w:sz w:val="21"/>
              </w:rPr>
              <w:t>9</w:t>
            </w:r>
            <w:r>
              <w:rPr>
                <w:rFonts w:ascii="宋体"/>
                <w:b/>
                <w:sz w:val="21"/>
              </w:rPr>
              <w:t>楼</w:t>
            </w:r>
            <w:bookmarkEnd w:id="15"/>
          </w:p>
        </w:tc>
        <w:tc>
          <w:tcPr>
            <w:tcW w:w="1672" w:type="dxa"/>
            <w:vMerge/>
            <w:vAlign w:val="center"/>
          </w:tcPr>
          <w:p w:rsidR="004F2E1F" w:rsidRDefault="004F2E1F">
            <w:pPr>
              <w:jc w:val="center"/>
              <w:rPr>
                <w:rFonts w:ascii="宋体"/>
                <w:b/>
                <w:sz w:val="21"/>
              </w:rPr>
            </w:pPr>
          </w:p>
        </w:tc>
        <w:tc>
          <w:tcPr>
            <w:tcW w:w="1500" w:type="dxa"/>
          </w:tcPr>
          <w:p w:rsidR="004F2E1F" w:rsidRDefault="00D214CD">
            <w:pPr>
              <w:rPr>
                <w:rFonts w:ascii="宋体"/>
                <w:b/>
                <w:sz w:val="21"/>
              </w:rPr>
            </w:pPr>
            <w:bookmarkStart w:id="16" w:name="办公邮编"/>
            <w:r>
              <w:rPr>
                <w:rFonts w:ascii="宋体"/>
                <w:b/>
                <w:sz w:val="21"/>
              </w:rPr>
              <w:t>610200</w:t>
            </w:r>
            <w:bookmarkEnd w:id="16"/>
          </w:p>
        </w:tc>
      </w:tr>
      <w:tr w:rsidR="004F2E1F">
        <w:trPr>
          <w:trHeight w:val="374"/>
          <w:jc w:val="center"/>
        </w:trPr>
        <w:tc>
          <w:tcPr>
            <w:tcW w:w="2218" w:type="dxa"/>
            <w:gridSpan w:val="2"/>
            <w:vAlign w:val="center"/>
          </w:tcPr>
          <w:p w:rsidR="004F2E1F" w:rsidRDefault="00D214C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4F2E1F" w:rsidRDefault="00D214CD">
            <w:pPr>
              <w:rPr>
                <w:rFonts w:ascii="宋体"/>
                <w:b/>
                <w:sz w:val="21"/>
              </w:rPr>
            </w:pPr>
            <w:bookmarkStart w:id="17" w:name="生产地址Add"/>
            <w:r>
              <w:rPr>
                <w:rFonts w:ascii="宋体"/>
                <w:b/>
                <w:sz w:val="21"/>
              </w:rPr>
              <w:t>成都市双流区东升</w:t>
            </w:r>
            <w:proofErr w:type="gramStart"/>
            <w:r>
              <w:rPr>
                <w:rFonts w:ascii="宋体"/>
                <w:b/>
                <w:sz w:val="21"/>
              </w:rPr>
              <w:t>街道五洞桥北路</w:t>
            </w:r>
            <w:proofErr w:type="gramEnd"/>
            <w:r>
              <w:rPr>
                <w:rFonts w:ascii="宋体"/>
                <w:b/>
                <w:sz w:val="21"/>
              </w:rPr>
              <w:t>一段</w:t>
            </w:r>
            <w:r>
              <w:rPr>
                <w:rFonts w:ascii="宋体"/>
                <w:b/>
                <w:sz w:val="21"/>
              </w:rPr>
              <w:t>28</w:t>
            </w:r>
            <w:r>
              <w:rPr>
                <w:rFonts w:ascii="宋体"/>
                <w:b/>
                <w:sz w:val="21"/>
              </w:rPr>
              <w:t>号墨香</w:t>
            </w:r>
            <w:r>
              <w:rPr>
                <w:rFonts w:ascii="宋体"/>
                <w:b/>
                <w:sz w:val="21"/>
              </w:rPr>
              <w:t>1</w:t>
            </w:r>
            <w:r>
              <w:rPr>
                <w:rFonts w:ascii="宋体"/>
                <w:b/>
                <w:sz w:val="21"/>
              </w:rPr>
              <w:t>栋</w:t>
            </w:r>
            <w:r>
              <w:rPr>
                <w:rFonts w:ascii="宋体"/>
                <w:b/>
                <w:sz w:val="21"/>
              </w:rPr>
              <w:t>9</w:t>
            </w:r>
            <w:r>
              <w:rPr>
                <w:rFonts w:ascii="宋体"/>
                <w:b/>
                <w:sz w:val="21"/>
              </w:rPr>
              <w:t>楼</w:t>
            </w:r>
            <w:bookmarkEnd w:id="17"/>
          </w:p>
        </w:tc>
        <w:tc>
          <w:tcPr>
            <w:tcW w:w="1672" w:type="dxa"/>
            <w:vMerge/>
            <w:vAlign w:val="center"/>
          </w:tcPr>
          <w:p w:rsidR="004F2E1F" w:rsidRDefault="004F2E1F">
            <w:pPr>
              <w:jc w:val="center"/>
              <w:rPr>
                <w:rFonts w:ascii="宋体"/>
                <w:b/>
                <w:sz w:val="21"/>
              </w:rPr>
            </w:pPr>
          </w:p>
        </w:tc>
        <w:tc>
          <w:tcPr>
            <w:tcW w:w="1500" w:type="dxa"/>
          </w:tcPr>
          <w:p w:rsidR="004F2E1F" w:rsidRDefault="00D214CD">
            <w:pPr>
              <w:rPr>
                <w:rFonts w:ascii="宋体"/>
                <w:b/>
                <w:sz w:val="21"/>
              </w:rPr>
            </w:pPr>
            <w:bookmarkStart w:id="18" w:name="生产邮编"/>
            <w:r>
              <w:rPr>
                <w:rFonts w:ascii="宋体"/>
                <w:b/>
                <w:sz w:val="21"/>
              </w:rPr>
              <w:t>610200</w:t>
            </w:r>
            <w:bookmarkEnd w:id="18"/>
          </w:p>
        </w:tc>
      </w:tr>
      <w:tr w:rsidR="004F2E1F">
        <w:trPr>
          <w:trHeight w:val="256"/>
          <w:jc w:val="center"/>
        </w:trPr>
        <w:tc>
          <w:tcPr>
            <w:tcW w:w="2218" w:type="dxa"/>
            <w:gridSpan w:val="2"/>
            <w:vAlign w:val="center"/>
          </w:tcPr>
          <w:p w:rsidR="004F2E1F" w:rsidRDefault="00D214CD">
            <w:pPr>
              <w:jc w:val="center"/>
              <w:rPr>
                <w:rFonts w:ascii="宋体"/>
                <w:b/>
                <w:sz w:val="21"/>
              </w:rPr>
            </w:pPr>
            <w:r>
              <w:rPr>
                <w:rFonts w:ascii="宋体" w:hAnsi="宋体" w:hint="eastAsia"/>
                <w:b/>
                <w:sz w:val="21"/>
              </w:rPr>
              <w:t>联系人</w:t>
            </w:r>
          </w:p>
        </w:tc>
        <w:tc>
          <w:tcPr>
            <w:tcW w:w="1689" w:type="dxa"/>
          </w:tcPr>
          <w:p w:rsidR="004F2E1F" w:rsidRDefault="00D214CD">
            <w:pPr>
              <w:rPr>
                <w:rFonts w:ascii="宋体"/>
                <w:b/>
                <w:sz w:val="21"/>
              </w:rPr>
            </w:pPr>
            <w:bookmarkStart w:id="19" w:name="联系人"/>
            <w:proofErr w:type="gramStart"/>
            <w:r>
              <w:rPr>
                <w:rFonts w:ascii="宋体"/>
                <w:b/>
                <w:sz w:val="21"/>
              </w:rPr>
              <w:t>伍飞</w:t>
            </w:r>
            <w:bookmarkEnd w:id="19"/>
            <w:proofErr w:type="gramEnd"/>
          </w:p>
        </w:tc>
        <w:tc>
          <w:tcPr>
            <w:tcW w:w="1109" w:type="dxa"/>
            <w:vAlign w:val="center"/>
          </w:tcPr>
          <w:p w:rsidR="004F2E1F" w:rsidRDefault="00D214C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4F2E1F" w:rsidRDefault="00D214CD">
            <w:pPr>
              <w:jc w:val="center"/>
              <w:rPr>
                <w:rFonts w:ascii="宋体"/>
                <w:b/>
                <w:sz w:val="21"/>
              </w:rPr>
            </w:pPr>
            <w:bookmarkStart w:id="20" w:name="联系人电话Add"/>
            <w:r>
              <w:rPr>
                <w:rFonts w:ascii="宋体"/>
                <w:b/>
                <w:sz w:val="21"/>
              </w:rPr>
              <w:t>13881762986</w:t>
            </w:r>
            <w:bookmarkEnd w:id="20"/>
          </w:p>
        </w:tc>
        <w:tc>
          <w:tcPr>
            <w:tcW w:w="1672" w:type="dxa"/>
            <w:vAlign w:val="center"/>
          </w:tcPr>
          <w:p w:rsidR="004F2E1F" w:rsidRDefault="00D214CD">
            <w:pPr>
              <w:jc w:val="center"/>
              <w:rPr>
                <w:rFonts w:ascii="宋体"/>
                <w:b/>
                <w:sz w:val="21"/>
              </w:rPr>
            </w:pPr>
            <w:r>
              <w:rPr>
                <w:rFonts w:ascii="宋体" w:hAnsi="宋体" w:hint="eastAsia"/>
                <w:b/>
                <w:sz w:val="21"/>
              </w:rPr>
              <w:t>传真</w:t>
            </w:r>
          </w:p>
        </w:tc>
        <w:tc>
          <w:tcPr>
            <w:tcW w:w="1500" w:type="dxa"/>
          </w:tcPr>
          <w:p w:rsidR="004F2E1F" w:rsidRDefault="004F2E1F">
            <w:pPr>
              <w:rPr>
                <w:rFonts w:ascii="宋体"/>
                <w:b/>
                <w:sz w:val="21"/>
              </w:rPr>
            </w:pPr>
            <w:bookmarkStart w:id="21" w:name="联系人传真"/>
            <w:bookmarkEnd w:id="21"/>
          </w:p>
        </w:tc>
      </w:tr>
      <w:tr w:rsidR="004F2E1F">
        <w:trPr>
          <w:trHeight w:val="510"/>
          <w:jc w:val="center"/>
        </w:trPr>
        <w:tc>
          <w:tcPr>
            <w:tcW w:w="2218" w:type="dxa"/>
            <w:gridSpan w:val="2"/>
            <w:vAlign w:val="center"/>
          </w:tcPr>
          <w:p w:rsidR="004F2E1F" w:rsidRDefault="00D214CD">
            <w:pPr>
              <w:jc w:val="center"/>
              <w:rPr>
                <w:rFonts w:ascii="宋体" w:hAnsi="宋体"/>
                <w:b/>
                <w:sz w:val="21"/>
                <w:szCs w:val="21"/>
              </w:rPr>
            </w:pPr>
            <w:r>
              <w:rPr>
                <w:rFonts w:ascii="宋体" w:hAnsi="宋体" w:hint="eastAsia"/>
                <w:b/>
                <w:sz w:val="21"/>
                <w:szCs w:val="21"/>
              </w:rPr>
              <w:t>法人代表</w:t>
            </w:r>
          </w:p>
        </w:tc>
        <w:tc>
          <w:tcPr>
            <w:tcW w:w="1689" w:type="dxa"/>
          </w:tcPr>
          <w:p w:rsidR="004F2E1F" w:rsidRDefault="00D214CD">
            <w:pPr>
              <w:rPr>
                <w:rFonts w:ascii="宋体" w:hAnsi="宋体"/>
                <w:b/>
                <w:sz w:val="21"/>
                <w:szCs w:val="21"/>
              </w:rPr>
            </w:pPr>
            <w:bookmarkStart w:id="22" w:name="法人"/>
            <w:r>
              <w:rPr>
                <w:rFonts w:ascii="宋体" w:hAnsi="宋体"/>
                <w:b/>
                <w:sz w:val="21"/>
                <w:szCs w:val="21"/>
              </w:rPr>
              <w:t>彭丽娜</w:t>
            </w:r>
            <w:bookmarkEnd w:id="22"/>
          </w:p>
        </w:tc>
        <w:tc>
          <w:tcPr>
            <w:tcW w:w="1109" w:type="dxa"/>
            <w:vAlign w:val="center"/>
          </w:tcPr>
          <w:p w:rsidR="004F2E1F" w:rsidRDefault="00D214CD">
            <w:pPr>
              <w:jc w:val="center"/>
              <w:rPr>
                <w:rFonts w:ascii="宋体" w:hAnsi="宋体"/>
                <w:b/>
                <w:sz w:val="21"/>
                <w:szCs w:val="21"/>
              </w:rPr>
            </w:pPr>
            <w:r>
              <w:rPr>
                <w:rFonts w:ascii="宋体" w:hAnsi="宋体" w:hint="eastAsia"/>
                <w:b/>
                <w:sz w:val="21"/>
                <w:szCs w:val="21"/>
              </w:rPr>
              <w:t>总经理</w:t>
            </w:r>
          </w:p>
        </w:tc>
        <w:tc>
          <w:tcPr>
            <w:tcW w:w="1618" w:type="dxa"/>
            <w:gridSpan w:val="2"/>
          </w:tcPr>
          <w:p w:rsidR="004F2E1F" w:rsidRDefault="004F2E1F">
            <w:pPr>
              <w:rPr>
                <w:rFonts w:ascii="宋体" w:hAnsi="宋体"/>
                <w:b/>
                <w:sz w:val="21"/>
                <w:szCs w:val="21"/>
              </w:rPr>
            </w:pPr>
          </w:p>
        </w:tc>
        <w:tc>
          <w:tcPr>
            <w:tcW w:w="1672" w:type="dxa"/>
            <w:vAlign w:val="center"/>
          </w:tcPr>
          <w:p w:rsidR="004F2E1F" w:rsidRDefault="00D214CD">
            <w:pPr>
              <w:jc w:val="center"/>
              <w:rPr>
                <w:rFonts w:ascii="宋体" w:hAnsi="宋体"/>
                <w:b/>
                <w:sz w:val="21"/>
                <w:szCs w:val="21"/>
              </w:rPr>
            </w:pPr>
            <w:r>
              <w:rPr>
                <w:rFonts w:ascii="宋体" w:hAnsi="宋体" w:hint="eastAsia"/>
                <w:b/>
                <w:sz w:val="21"/>
                <w:szCs w:val="21"/>
              </w:rPr>
              <w:t>管理者代表</w:t>
            </w:r>
          </w:p>
        </w:tc>
        <w:tc>
          <w:tcPr>
            <w:tcW w:w="1500" w:type="dxa"/>
          </w:tcPr>
          <w:p w:rsidR="004F2E1F" w:rsidRDefault="00D214CD">
            <w:pPr>
              <w:rPr>
                <w:rFonts w:ascii="宋体"/>
                <w:b/>
                <w:sz w:val="21"/>
              </w:rPr>
            </w:pPr>
            <w:proofErr w:type="gramStart"/>
            <w:r>
              <w:rPr>
                <w:rFonts w:ascii="宋体"/>
                <w:b/>
                <w:sz w:val="21"/>
              </w:rPr>
              <w:t>伍飞</w:t>
            </w:r>
            <w:proofErr w:type="gramEnd"/>
          </w:p>
        </w:tc>
      </w:tr>
      <w:tr w:rsidR="004F2E1F">
        <w:trPr>
          <w:trHeight w:val="357"/>
          <w:jc w:val="center"/>
        </w:trPr>
        <w:tc>
          <w:tcPr>
            <w:tcW w:w="2218" w:type="dxa"/>
            <w:gridSpan w:val="2"/>
            <w:vAlign w:val="center"/>
          </w:tcPr>
          <w:p w:rsidR="004F2E1F" w:rsidRDefault="00D214CD">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4F2E1F" w:rsidRDefault="00D214CD">
            <w:pPr>
              <w:rPr>
                <w:rFonts w:ascii="宋体" w:hAnsi="宋体"/>
                <w:b/>
                <w:sz w:val="21"/>
                <w:szCs w:val="21"/>
              </w:rPr>
            </w:pPr>
            <w:bookmarkStart w:id="23" w:name="审核日期"/>
            <w:r>
              <w:rPr>
                <w:rFonts w:ascii="宋体" w:hAnsi="宋体"/>
                <w:b/>
                <w:sz w:val="21"/>
                <w:szCs w:val="21"/>
              </w:rPr>
              <w:t>2019</w:t>
            </w:r>
            <w:r>
              <w:rPr>
                <w:rFonts w:ascii="宋体" w:hAnsi="宋体"/>
                <w:b/>
                <w:sz w:val="21"/>
                <w:szCs w:val="21"/>
              </w:rPr>
              <w:t>年</w:t>
            </w:r>
            <w:r>
              <w:rPr>
                <w:rFonts w:ascii="宋体" w:hAnsi="宋体"/>
                <w:b/>
                <w:sz w:val="21"/>
                <w:szCs w:val="21"/>
              </w:rPr>
              <w:t>10</w:t>
            </w:r>
            <w:r>
              <w:rPr>
                <w:rFonts w:ascii="宋体" w:hAnsi="宋体"/>
                <w:b/>
                <w:sz w:val="21"/>
                <w:szCs w:val="21"/>
              </w:rPr>
              <w:t>月</w:t>
            </w:r>
            <w:r>
              <w:rPr>
                <w:rFonts w:ascii="宋体" w:hAnsi="宋体"/>
                <w:b/>
                <w:sz w:val="21"/>
                <w:szCs w:val="21"/>
              </w:rPr>
              <w:t>30</w:t>
            </w:r>
            <w:r>
              <w:rPr>
                <w:rFonts w:ascii="宋体" w:hAnsi="宋体"/>
                <w:b/>
                <w:sz w:val="21"/>
                <w:szCs w:val="21"/>
              </w:rPr>
              <w:t>日</w:t>
            </w:r>
            <w:r>
              <w:rPr>
                <w:rFonts w:ascii="宋体" w:hAnsi="宋体"/>
                <w:b/>
                <w:sz w:val="21"/>
                <w:szCs w:val="21"/>
              </w:rPr>
              <w:t xml:space="preserve"> </w:t>
            </w:r>
            <w:r>
              <w:rPr>
                <w:rFonts w:ascii="宋体" w:hAnsi="宋体"/>
                <w:b/>
                <w:sz w:val="21"/>
                <w:szCs w:val="21"/>
              </w:rPr>
              <w:t>下午至</w:t>
            </w:r>
            <w:r>
              <w:rPr>
                <w:rFonts w:ascii="宋体" w:hAnsi="宋体"/>
                <w:b/>
                <w:sz w:val="21"/>
                <w:szCs w:val="21"/>
              </w:rPr>
              <w:t>2019</w:t>
            </w:r>
            <w:r>
              <w:rPr>
                <w:rFonts w:ascii="宋体" w:hAnsi="宋体"/>
                <w:b/>
                <w:sz w:val="21"/>
                <w:szCs w:val="21"/>
              </w:rPr>
              <w:t>年</w:t>
            </w:r>
            <w:r>
              <w:rPr>
                <w:rFonts w:ascii="宋体" w:hAnsi="宋体"/>
                <w:b/>
                <w:sz w:val="21"/>
                <w:szCs w:val="21"/>
              </w:rPr>
              <w:t>11</w:t>
            </w:r>
            <w:r>
              <w:rPr>
                <w:rFonts w:ascii="宋体" w:hAnsi="宋体"/>
                <w:b/>
                <w:sz w:val="21"/>
                <w:szCs w:val="21"/>
              </w:rPr>
              <w:t>月</w:t>
            </w:r>
            <w:r>
              <w:rPr>
                <w:rFonts w:ascii="宋体" w:hAnsi="宋体"/>
                <w:b/>
                <w:sz w:val="21"/>
                <w:szCs w:val="21"/>
              </w:rPr>
              <w:t>01</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609" w:type="dxa"/>
            <w:vAlign w:val="center"/>
          </w:tcPr>
          <w:p w:rsidR="004F2E1F" w:rsidRDefault="00D214CD">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4F2E1F" w:rsidRDefault="00D214CD">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4F2E1F">
        <w:trPr>
          <w:cantSplit/>
          <w:trHeight w:val="1296"/>
          <w:jc w:val="center"/>
        </w:trPr>
        <w:tc>
          <w:tcPr>
            <w:tcW w:w="2218" w:type="dxa"/>
            <w:gridSpan w:val="2"/>
            <w:vAlign w:val="center"/>
          </w:tcPr>
          <w:p w:rsidR="004F2E1F" w:rsidRDefault="00D214CD">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4F2E1F" w:rsidRDefault="00D214CD">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bookmarkStart w:id="25" w:name="QJ勾选Add1"/>
            <w:r>
              <w:rPr>
                <w:rFonts w:ascii="宋体" w:hAnsi="宋体" w:hint="eastAsia"/>
                <w:b/>
                <w:sz w:val="21"/>
                <w:szCs w:val="21"/>
              </w:rPr>
              <w:t>□</w:t>
            </w:r>
            <w:bookmarkEnd w:id="25"/>
            <w:r>
              <w:rPr>
                <w:rFonts w:ascii="宋体" w:hAnsi="宋体" w:hint="eastAsia"/>
                <w:b/>
                <w:sz w:val="21"/>
                <w:szCs w:val="21"/>
              </w:rPr>
              <w:t>5</w:t>
            </w:r>
            <w:r>
              <w:rPr>
                <w:rFonts w:ascii="宋体" w:hAnsi="宋体"/>
                <w:b/>
                <w:sz w:val="21"/>
                <w:szCs w:val="21"/>
              </w:rPr>
              <w:t>0430</w:t>
            </w:r>
          </w:p>
          <w:p w:rsidR="004F2E1F" w:rsidRDefault="00D214CD">
            <w:pPr>
              <w:spacing w:line="0" w:lineRule="atLeast"/>
              <w:jc w:val="left"/>
              <w:rPr>
                <w:rFonts w:ascii="宋体" w:hAnsi="宋体"/>
              </w:rPr>
            </w:pPr>
            <w:bookmarkStart w:id="26" w:name="E勾选Add1"/>
            <w:r>
              <w:rPr>
                <w:rFonts w:ascii="宋体" w:hAnsi="宋体" w:hint="eastAsia"/>
                <w:b/>
                <w:sz w:val="21"/>
                <w:szCs w:val="21"/>
              </w:rPr>
              <w:t>■</w:t>
            </w:r>
            <w:bookmarkEnd w:id="26"/>
            <w:r>
              <w:rPr>
                <w:rFonts w:ascii="宋体" w:hAnsi="宋体"/>
                <w:b/>
                <w:sz w:val="21"/>
                <w:szCs w:val="21"/>
              </w:rPr>
              <w:t>EMS</w:t>
            </w:r>
            <w:r>
              <w:rPr>
                <w:rFonts w:ascii="宋体" w:hAnsi="宋体" w:hint="eastAsia"/>
                <w:b/>
                <w:sz w:val="21"/>
                <w:szCs w:val="21"/>
              </w:rPr>
              <w:t>：</w:t>
            </w:r>
            <w:r>
              <w:rPr>
                <w:rFonts w:ascii="宋体" w:hAnsi="宋体" w:hint="eastAsia"/>
                <w:sz w:val="21"/>
                <w:szCs w:val="21"/>
              </w:rPr>
              <w:t>许许可范围内环境卫生作业（市政设施保洁、道路保洁、雨篦子清掏）、道路环卫清扫保洁、垃圾清运服务所涉及的相关环境管理活动</w:t>
            </w:r>
            <w:r>
              <w:rPr>
                <w:rFonts w:ascii="宋体" w:hAnsi="宋体" w:hint="eastAsia"/>
                <w:sz w:val="21"/>
                <w:szCs w:val="21"/>
              </w:rPr>
              <w:t>。</w:t>
            </w:r>
          </w:p>
          <w:p w:rsidR="004F2E1F" w:rsidRDefault="00D214CD">
            <w:pPr>
              <w:spacing w:line="360" w:lineRule="exact"/>
              <w:rPr>
                <w:rFonts w:ascii="宋体" w:hAnsi="宋体"/>
                <w:b/>
                <w:sz w:val="21"/>
                <w:szCs w:val="21"/>
              </w:rPr>
            </w:pPr>
            <w:bookmarkStart w:id="27" w:name="S勾选Add2"/>
            <w:r>
              <w:rPr>
                <w:rFonts w:ascii="宋体" w:hAnsi="宋体" w:hint="eastAsia"/>
                <w:b/>
                <w:sz w:val="21"/>
                <w:szCs w:val="21"/>
              </w:rPr>
              <w:t>■</w:t>
            </w:r>
            <w:bookmarkEnd w:id="27"/>
            <w:r>
              <w:rPr>
                <w:rFonts w:ascii="宋体" w:hAnsi="宋体"/>
                <w:b/>
                <w:sz w:val="21"/>
                <w:szCs w:val="21"/>
              </w:rPr>
              <w:t>OHSMS</w:t>
            </w:r>
            <w:r>
              <w:rPr>
                <w:rFonts w:ascii="宋体" w:hAnsi="宋体" w:hint="eastAsia"/>
                <w:b/>
                <w:sz w:val="21"/>
                <w:szCs w:val="21"/>
              </w:rPr>
              <w:t>：</w:t>
            </w:r>
            <w:r>
              <w:rPr>
                <w:rFonts w:ascii="宋体" w:hAnsi="宋体" w:hint="eastAsia"/>
                <w:sz w:val="21"/>
                <w:szCs w:val="21"/>
              </w:rPr>
              <w:t>许可范围内环境卫生作业（市政设施保洁、道路保洁、雨篦子清掏）、道路环卫清扫保洁、垃圾清运服务所涉及的相关职业健康安全管理活动</w:t>
            </w:r>
            <w:r>
              <w:rPr>
                <w:rFonts w:ascii="宋体" w:hAnsi="宋体" w:hint="eastAsia"/>
                <w:sz w:val="21"/>
                <w:szCs w:val="21"/>
              </w:rPr>
              <w:t xml:space="preserve"> </w:t>
            </w:r>
            <w:r>
              <w:rPr>
                <w:rFonts w:ascii="宋体" w:hAnsi="宋体" w:hint="eastAsia"/>
                <w:sz w:val="21"/>
                <w:szCs w:val="21"/>
              </w:rPr>
              <w:t>。</w:t>
            </w:r>
          </w:p>
        </w:tc>
      </w:tr>
      <w:tr w:rsidR="004F2E1F">
        <w:trPr>
          <w:cantSplit/>
          <w:trHeight w:val="838"/>
          <w:jc w:val="center"/>
        </w:trPr>
        <w:tc>
          <w:tcPr>
            <w:tcW w:w="1041" w:type="dxa"/>
            <w:vAlign w:val="center"/>
          </w:tcPr>
          <w:p w:rsidR="004F2E1F" w:rsidRDefault="00D214CD">
            <w:pPr>
              <w:spacing w:line="260" w:lineRule="exact"/>
              <w:jc w:val="center"/>
              <w:rPr>
                <w:rFonts w:ascii="宋体" w:hAnsi="宋体"/>
                <w:b/>
                <w:sz w:val="21"/>
                <w:szCs w:val="21"/>
              </w:rPr>
            </w:pPr>
            <w:r>
              <w:rPr>
                <w:rFonts w:ascii="宋体" w:hAnsi="宋体" w:hint="eastAsia"/>
                <w:b/>
                <w:sz w:val="21"/>
                <w:szCs w:val="21"/>
              </w:rPr>
              <w:t>是否要求变更</w:t>
            </w:r>
          </w:p>
          <w:p w:rsidR="004F2E1F" w:rsidRDefault="004F2E1F">
            <w:pPr>
              <w:spacing w:line="180" w:lineRule="exact"/>
              <w:jc w:val="center"/>
              <w:rPr>
                <w:rFonts w:ascii="宋体" w:hAnsi="宋体"/>
                <w:b/>
                <w:sz w:val="21"/>
                <w:szCs w:val="21"/>
              </w:rPr>
            </w:pPr>
          </w:p>
        </w:tc>
        <w:tc>
          <w:tcPr>
            <w:tcW w:w="1177" w:type="dxa"/>
            <w:vAlign w:val="center"/>
          </w:tcPr>
          <w:p w:rsidR="004F2E1F" w:rsidRDefault="00D214CD">
            <w:pPr>
              <w:spacing w:line="260" w:lineRule="exact"/>
              <w:rPr>
                <w:rFonts w:ascii="宋体" w:hAnsi="宋体"/>
                <w:b/>
                <w:sz w:val="21"/>
                <w:szCs w:val="21"/>
              </w:rPr>
            </w:pPr>
            <w:r>
              <w:rPr>
                <w:rFonts w:ascii="宋体" w:hAnsi="宋体" w:hint="eastAsia"/>
                <w:b/>
                <w:sz w:val="21"/>
                <w:szCs w:val="21"/>
              </w:rPr>
              <w:t>□是</w:t>
            </w:r>
          </w:p>
          <w:p w:rsidR="004F2E1F" w:rsidRDefault="004F2E1F">
            <w:pPr>
              <w:spacing w:line="260" w:lineRule="exact"/>
              <w:jc w:val="center"/>
              <w:rPr>
                <w:rFonts w:ascii="宋体" w:hAnsi="宋体"/>
                <w:b/>
                <w:sz w:val="21"/>
                <w:szCs w:val="21"/>
              </w:rPr>
            </w:pPr>
          </w:p>
          <w:p w:rsidR="004F2E1F" w:rsidRDefault="00D214CD">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4F2E1F" w:rsidRDefault="00D214C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F2E1F">
        <w:trPr>
          <w:trHeight w:val="600"/>
          <w:jc w:val="center"/>
        </w:trPr>
        <w:tc>
          <w:tcPr>
            <w:tcW w:w="2218" w:type="dxa"/>
            <w:gridSpan w:val="2"/>
            <w:vAlign w:val="center"/>
          </w:tcPr>
          <w:p w:rsidR="004F2E1F" w:rsidRDefault="00D214CD">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4F2E1F" w:rsidRDefault="00D214CD">
            <w:pPr>
              <w:spacing w:line="260" w:lineRule="exact"/>
              <w:rPr>
                <w:rFonts w:ascii="宋体" w:hAnsi="宋体"/>
                <w:b/>
                <w:sz w:val="21"/>
                <w:szCs w:val="21"/>
              </w:rPr>
            </w:pPr>
            <w:bookmarkStart w:id="28" w:name="专业代码"/>
            <w:r>
              <w:rPr>
                <w:rFonts w:ascii="宋体" w:hAnsi="宋体"/>
                <w:b/>
                <w:sz w:val="21"/>
                <w:szCs w:val="21"/>
              </w:rPr>
              <w:t>E</w:t>
            </w:r>
            <w:r>
              <w:rPr>
                <w:rFonts w:ascii="宋体" w:hAnsi="宋体"/>
                <w:b/>
                <w:sz w:val="21"/>
                <w:szCs w:val="21"/>
              </w:rPr>
              <w:t>：</w:t>
            </w:r>
            <w:r>
              <w:rPr>
                <w:rFonts w:ascii="宋体" w:hAnsi="宋体"/>
                <w:b/>
                <w:sz w:val="21"/>
                <w:szCs w:val="21"/>
              </w:rPr>
              <w:t>35.16.01;35.16.03;39.02.01</w:t>
            </w:r>
          </w:p>
          <w:p w:rsidR="004F2E1F" w:rsidRDefault="00D214CD">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35.16.01;35.16.03;39.02.01</w:t>
            </w:r>
            <w:bookmarkEnd w:id="28"/>
          </w:p>
        </w:tc>
        <w:tc>
          <w:tcPr>
            <w:tcW w:w="1109" w:type="dxa"/>
            <w:vAlign w:val="center"/>
          </w:tcPr>
          <w:p w:rsidR="004F2E1F" w:rsidRDefault="00D214CD">
            <w:pPr>
              <w:spacing w:line="260" w:lineRule="exact"/>
              <w:jc w:val="center"/>
              <w:rPr>
                <w:rFonts w:ascii="宋体" w:hAnsi="宋体"/>
                <w:b/>
                <w:sz w:val="21"/>
                <w:szCs w:val="21"/>
              </w:rPr>
            </w:pPr>
            <w:r>
              <w:rPr>
                <w:rFonts w:ascii="宋体" w:hAnsi="宋体" w:hint="eastAsia"/>
                <w:b/>
                <w:sz w:val="21"/>
                <w:szCs w:val="21"/>
              </w:rPr>
              <w:t>证书有</w:t>
            </w:r>
          </w:p>
          <w:p w:rsidR="004F2E1F" w:rsidRDefault="00D214CD">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4F2E1F" w:rsidRDefault="00D214CD">
            <w:pPr>
              <w:spacing w:line="260" w:lineRule="exact"/>
              <w:rPr>
                <w:rFonts w:ascii="宋体" w:hAnsi="宋体"/>
                <w:b/>
                <w:sz w:val="21"/>
                <w:szCs w:val="21"/>
              </w:rPr>
            </w:pPr>
            <w:bookmarkStart w:id="29" w:name="证书有效期"/>
            <w:r>
              <w:rPr>
                <w:rFonts w:ascii="宋体" w:hAnsi="宋体"/>
                <w:b/>
                <w:sz w:val="21"/>
                <w:szCs w:val="21"/>
              </w:rPr>
              <w:t>E:</w:t>
            </w:r>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9</w:t>
            </w:r>
            <w:r>
              <w:rPr>
                <w:rFonts w:ascii="宋体" w:hAnsi="宋体" w:hint="eastAsia"/>
                <w:b/>
                <w:sz w:val="21"/>
                <w:szCs w:val="21"/>
              </w:rPr>
              <w:t>月</w:t>
            </w:r>
            <w:r>
              <w:rPr>
                <w:rFonts w:ascii="宋体" w:hAnsi="宋体" w:hint="eastAsia"/>
                <w:b/>
                <w:sz w:val="21"/>
                <w:szCs w:val="21"/>
              </w:rPr>
              <w:t>27</w:t>
            </w:r>
            <w:r>
              <w:rPr>
                <w:rFonts w:ascii="宋体" w:hAnsi="宋体" w:hint="eastAsia"/>
                <w:b/>
                <w:sz w:val="21"/>
                <w:szCs w:val="21"/>
              </w:rPr>
              <w:t>日；</w:t>
            </w:r>
          </w:p>
          <w:p w:rsidR="004F2E1F" w:rsidRDefault="004F2E1F">
            <w:pPr>
              <w:spacing w:line="260" w:lineRule="exact"/>
              <w:rPr>
                <w:rFonts w:ascii="宋体" w:hAnsi="宋体"/>
                <w:b/>
                <w:sz w:val="21"/>
                <w:szCs w:val="21"/>
              </w:rPr>
            </w:pPr>
          </w:p>
          <w:p w:rsidR="004F2E1F" w:rsidRDefault="00D214CD">
            <w:pPr>
              <w:spacing w:line="260" w:lineRule="exact"/>
              <w:rPr>
                <w:rFonts w:ascii="宋体" w:hAnsi="宋体"/>
                <w:b/>
                <w:sz w:val="21"/>
                <w:szCs w:val="21"/>
              </w:rPr>
            </w:pPr>
            <w:r>
              <w:rPr>
                <w:rFonts w:ascii="宋体" w:hAnsi="宋体"/>
                <w:b/>
                <w:sz w:val="21"/>
                <w:szCs w:val="21"/>
              </w:rPr>
              <w:t>O:</w:t>
            </w:r>
            <w:bookmarkEnd w:id="29"/>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9</w:t>
            </w:r>
            <w:r>
              <w:rPr>
                <w:rFonts w:ascii="宋体" w:hAnsi="宋体" w:hint="eastAsia"/>
                <w:b/>
                <w:sz w:val="21"/>
                <w:szCs w:val="21"/>
              </w:rPr>
              <w:t>月</w:t>
            </w:r>
            <w:r>
              <w:rPr>
                <w:rFonts w:ascii="宋体" w:hAnsi="宋体" w:hint="eastAsia"/>
                <w:b/>
                <w:sz w:val="21"/>
                <w:szCs w:val="21"/>
              </w:rPr>
              <w:t>27</w:t>
            </w:r>
            <w:r>
              <w:rPr>
                <w:rFonts w:ascii="宋体" w:hAnsi="宋体" w:hint="eastAsia"/>
                <w:b/>
                <w:sz w:val="21"/>
                <w:szCs w:val="21"/>
              </w:rPr>
              <w:t>日。</w:t>
            </w:r>
          </w:p>
          <w:p w:rsidR="004F2E1F" w:rsidRDefault="004F2E1F">
            <w:pPr>
              <w:spacing w:line="260" w:lineRule="exact"/>
              <w:rPr>
                <w:rFonts w:ascii="宋体" w:hAnsi="宋体"/>
                <w:b/>
                <w:sz w:val="21"/>
                <w:szCs w:val="21"/>
              </w:rPr>
            </w:pPr>
          </w:p>
        </w:tc>
        <w:tc>
          <w:tcPr>
            <w:tcW w:w="1672" w:type="dxa"/>
            <w:vAlign w:val="center"/>
          </w:tcPr>
          <w:p w:rsidR="004F2E1F" w:rsidRDefault="00D214CD">
            <w:pPr>
              <w:spacing w:line="260" w:lineRule="exact"/>
              <w:jc w:val="center"/>
              <w:rPr>
                <w:rFonts w:ascii="宋体" w:hAnsi="宋体"/>
                <w:b/>
                <w:sz w:val="21"/>
                <w:szCs w:val="21"/>
              </w:rPr>
            </w:pPr>
            <w:r>
              <w:rPr>
                <w:rFonts w:ascii="宋体" w:hAnsi="宋体" w:hint="eastAsia"/>
                <w:b/>
                <w:sz w:val="21"/>
                <w:szCs w:val="21"/>
              </w:rPr>
              <w:t>上年度</w:t>
            </w:r>
          </w:p>
          <w:p w:rsidR="004F2E1F" w:rsidRDefault="00D214CD">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4F2E1F" w:rsidRDefault="00D214CD">
            <w:pPr>
              <w:spacing w:line="260" w:lineRule="exact"/>
              <w:rPr>
                <w:rFonts w:ascii="宋体"/>
                <w:b/>
                <w:sz w:val="21"/>
              </w:rPr>
            </w:pPr>
            <w:r>
              <w:rPr>
                <w:rFonts w:ascii="宋体" w:hint="eastAsia"/>
                <w:b/>
                <w:sz w:val="21"/>
              </w:rPr>
              <w:t>2018</w:t>
            </w:r>
            <w:r>
              <w:rPr>
                <w:rFonts w:ascii="宋体" w:hint="eastAsia"/>
                <w:b/>
                <w:sz w:val="21"/>
              </w:rPr>
              <w:t>年</w:t>
            </w:r>
            <w:r>
              <w:rPr>
                <w:rFonts w:ascii="宋体" w:hint="eastAsia"/>
                <w:b/>
                <w:sz w:val="21"/>
              </w:rPr>
              <w:t>9</w:t>
            </w:r>
            <w:r>
              <w:rPr>
                <w:rFonts w:ascii="宋体" w:hint="eastAsia"/>
                <w:b/>
                <w:sz w:val="21"/>
              </w:rPr>
              <w:t>月</w:t>
            </w:r>
            <w:r>
              <w:rPr>
                <w:rFonts w:ascii="宋体" w:hint="eastAsia"/>
                <w:b/>
                <w:sz w:val="21"/>
              </w:rPr>
              <w:t>14</w:t>
            </w:r>
            <w:r>
              <w:rPr>
                <w:rFonts w:ascii="宋体" w:hint="eastAsia"/>
                <w:b/>
                <w:sz w:val="21"/>
              </w:rPr>
              <w:t>日至</w:t>
            </w:r>
            <w:r>
              <w:rPr>
                <w:rFonts w:ascii="宋体" w:hint="eastAsia"/>
                <w:b/>
                <w:sz w:val="21"/>
              </w:rPr>
              <w:t>19</w:t>
            </w:r>
            <w:r>
              <w:rPr>
                <w:rFonts w:ascii="宋体" w:hint="eastAsia"/>
                <w:b/>
                <w:sz w:val="21"/>
              </w:rPr>
              <w:t>日。</w:t>
            </w:r>
          </w:p>
        </w:tc>
      </w:tr>
    </w:tbl>
    <w:p w:rsidR="004F2E1F" w:rsidRDefault="00D214CD">
      <w:pPr>
        <w:tabs>
          <w:tab w:val="left" w:pos="645"/>
        </w:tabs>
        <w:spacing w:afterLines="50" w:after="163" w:line="360" w:lineRule="exact"/>
        <w:rPr>
          <w:b/>
          <w:spacing w:val="-6"/>
          <w:sz w:val="16"/>
          <w:szCs w:val="16"/>
        </w:rPr>
      </w:pPr>
      <w:r>
        <w:rPr>
          <w:rFonts w:hint="eastAsia"/>
          <w:b/>
          <w:sz w:val="26"/>
          <w:szCs w:val="26"/>
        </w:rPr>
        <w:t>五、审核活动安排综述</w:t>
      </w:r>
    </w:p>
    <w:p w:rsidR="004F2E1F" w:rsidRDefault="00D214CD">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4F2E1F" w:rsidRDefault="00D214CD">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4F2E1F" w:rsidRDefault="00D214CD">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4F2E1F" w:rsidRDefault="00D214CD">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4F2E1F" w:rsidRDefault="00D214CD">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w:t>
      </w:r>
      <w:r>
        <w:rPr>
          <w:rFonts w:ascii="宋体" w:hAnsi="宋体" w:hint="eastAsia"/>
          <w:b/>
          <w:sz w:val="21"/>
          <w:szCs w:val="21"/>
        </w:rPr>
        <w:t>从上次审核结束日的</w:t>
      </w:r>
      <w:r>
        <w:rPr>
          <w:rFonts w:ascii="宋体" w:hAnsi="宋体" w:hint="eastAsia"/>
          <w:b/>
          <w:sz w:val="21"/>
          <w:szCs w:val="21"/>
        </w:rPr>
        <w:t xml:space="preserve"> 2018 </w:t>
      </w:r>
      <w:r>
        <w:rPr>
          <w:rFonts w:ascii="宋体" w:hAnsi="宋体" w:hint="eastAsia"/>
          <w:b/>
          <w:sz w:val="21"/>
          <w:szCs w:val="21"/>
        </w:rPr>
        <w:t>年</w:t>
      </w:r>
      <w:r>
        <w:rPr>
          <w:rFonts w:ascii="宋体" w:hAnsi="宋体" w:hint="eastAsia"/>
          <w:b/>
          <w:sz w:val="21"/>
          <w:szCs w:val="21"/>
        </w:rPr>
        <w:t>9</w:t>
      </w:r>
      <w:r>
        <w:rPr>
          <w:rFonts w:ascii="宋体" w:hAnsi="宋体" w:hint="eastAsia"/>
          <w:b/>
          <w:sz w:val="21"/>
          <w:szCs w:val="21"/>
        </w:rPr>
        <w:t>月</w:t>
      </w:r>
      <w:r>
        <w:rPr>
          <w:rFonts w:ascii="宋体" w:hAnsi="宋体" w:hint="eastAsia"/>
          <w:b/>
          <w:sz w:val="21"/>
          <w:szCs w:val="21"/>
        </w:rPr>
        <w:t>19</w:t>
      </w:r>
      <w:r>
        <w:rPr>
          <w:rFonts w:ascii="宋体" w:hAnsi="宋体" w:hint="eastAsia"/>
          <w:b/>
          <w:sz w:val="21"/>
          <w:szCs w:val="21"/>
        </w:rPr>
        <w:t>日至</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11</w:t>
      </w:r>
      <w:r>
        <w:rPr>
          <w:rFonts w:ascii="宋体" w:hAnsi="宋体" w:hint="eastAsia"/>
          <w:b/>
          <w:sz w:val="21"/>
          <w:szCs w:val="21"/>
        </w:rPr>
        <w:t>月</w:t>
      </w:r>
      <w:r>
        <w:rPr>
          <w:rFonts w:ascii="宋体" w:hAnsi="宋体" w:hint="eastAsia"/>
          <w:b/>
          <w:sz w:val="21"/>
          <w:szCs w:val="21"/>
        </w:rPr>
        <w:t>1</w:t>
      </w:r>
      <w:r>
        <w:rPr>
          <w:rFonts w:ascii="宋体" w:hAnsi="宋体" w:hint="eastAsia"/>
          <w:b/>
          <w:sz w:val="21"/>
          <w:szCs w:val="21"/>
        </w:rPr>
        <w:t>日</w:t>
      </w:r>
    </w:p>
    <w:p w:rsidR="004F2E1F" w:rsidRDefault="00D214CD">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4F2E1F" w:rsidRDefault="00D214CD">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4F2E1F" w:rsidRDefault="00D214CD">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4F2E1F" w:rsidRDefault="00D214CD">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4F2E1F" w:rsidRDefault="00D214CD">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F2E1F">
        <w:trPr>
          <w:cantSplit/>
          <w:trHeight w:val="1537"/>
          <w:jc w:val="center"/>
        </w:trPr>
        <w:tc>
          <w:tcPr>
            <w:tcW w:w="720" w:type="dxa"/>
            <w:vMerge w:val="restart"/>
            <w:textDirection w:val="tbRlV"/>
            <w:vAlign w:val="center"/>
          </w:tcPr>
          <w:p w:rsidR="004F2E1F" w:rsidRDefault="00D214CD">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4F2E1F" w:rsidRDefault="00D214CD">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4F2E1F" w:rsidRDefault="00D214CD">
            <w:pPr>
              <w:spacing w:line="240" w:lineRule="exact"/>
              <w:ind w:firstLineChars="100" w:firstLine="210"/>
              <w:rPr>
                <w:rFonts w:ascii="宋体" w:hAnsi="宋体"/>
                <w:b/>
                <w:sz w:val="21"/>
                <w:szCs w:val="21"/>
              </w:rPr>
            </w:pPr>
            <w:r>
              <w:rPr>
                <w:rFonts w:ascii="宋体" w:hAnsi="宋体" w:hint="eastAsia"/>
                <w:sz w:val="21"/>
                <w:szCs w:val="21"/>
              </w:rPr>
              <w:t>四川</w:t>
            </w:r>
            <w:proofErr w:type="gramStart"/>
            <w:r>
              <w:rPr>
                <w:rFonts w:ascii="宋体" w:hAnsi="宋体" w:hint="eastAsia"/>
                <w:sz w:val="21"/>
                <w:szCs w:val="21"/>
              </w:rPr>
              <w:t>弘毅兴物业管理</w:t>
            </w:r>
            <w:proofErr w:type="gramEnd"/>
            <w:r>
              <w:rPr>
                <w:rFonts w:ascii="宋体" w:hAnsi="宋体" w:hint="eastAsia"/>
                <w:sz w:val="21"/>
                <w:szCs w:val="21"/>
              </w:rPr>
              <w:t>有限公司是一家具有国家贰级物业管理资质和成都市环卫行业环卫服务企业一级资质的公司。现有员工数</w:t>
            </w:r>
            <w:r>
              <w:rPr>
                <w:rFonts w:ascii="宋体" w:hAnsi="宋体" w:hint="eastAsia"/>
                <w:sz w:val="21"/>
                <w:szCs w:val="21"/>
              </w:rPr>
              <w:t>65</w:t>
            </w:r>
            <w:r>
              <w:rPr>
                <w:rFonts w:ascii="宋体" w:hAnsi="宋体" w:hint="eastAsia"/>
                <w:sz w:val="21"/>
                <w:szCs w:val="21"/>
              </w:rPr>
              <w:t>人，经营状况良好。组织对内外部因素、相关</w:t>
            </w:r>
            <w:proofErr w:type="gramStart"/>
            <w:r>
              <w:rPr>
                <w:rFonts w:ascii="宋体" w:hAnsi="宋体" w:hint="eastAsia"/>
                <w:sz w:val="21"/>
                <w:szCs w:val="21"/>
              </w:rPr>
              <w:t>方需求</w:t>
            </w:r>
            <w:proofErr w:type="gramEnd"/>
            <w:r>
              <w:rPr>
                <w:rFonts w:ascii="宋体" w:hAnsi="宋体" w:hint="eastAsia"/>
                <w:sz w:val="21"/>
                <w:szCs w:val="21"/>
              </w:rPr>
              <w:t>和期望进行了充分的识别，策划和实施有效。确定了体系的边界，基本适用。</w:t>
            </w:r>
          </w:p>
        </w:tc>
      </w:tr>
      <w:tr w:rsidR="004F2E1F">
        <w:trPr>
          <w:cantSplit/>
          <w:trHeight w:val="1737"/>
          <w:jc w:val="center"/>
        </w:trPr>
        <w:tc>
          <w:tcPr>
            <w:tcW w:w="720" w:type="dxa"/>
            <w:vMerge/>
            <w:textDirection w:val="tbRlV"/>
            <w:vAlign w:val="center"/>
          </w:tcPr>
          <w:p w:rsidR="004F2E1F" w:rsidRDefault="004F2E1F">
            <w:pPr>
              <w:spacing w:line="240" w:lineRule="exact"/>
              <w:ind w:left="241" w:right="113" w:hangingChars="100" w:hanging="241"/>
              <w:jc w:val="center"/>
              <w:rPr>
                <w:rFonts w:ascii="宋体"/>
                <w:b/>
                <w:szCs w:val="21"/>
              </w:rPr>
            </w:pPr>
          </w:p>
        </w:tc>
        <w:tc>
          <w:tcPr>
            <w:tcW w:w="9198" w:type="dxa"/>
          </w:tcPr>
          <w:p w:rsidR="004F2E1F" w:rsidRDefault="00D214CD">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4F2E1F" w:rsidRDefault="00D214CD">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w:t>
            </w:r>
            <w:proofErr w:type="gramStart"/>
            <w:r>
              <w:rPr>
                <w:rFonts w:ascii="宋体" w:hAnsi="宋体" w:cs="宋体" w:hint="eastAsia"/>
                <w:color w:val="000000"/>
                <w:sz w:val="21"/>
                <w:szCs w:val="21"/>
              </w:rPr>
              <w:t>商关注</w:t>
            </w:r>
            <w:proofErr w:type="gramEnd"/>
            <w:r>
              <w:rPr>
                <w:rFonts w:ascii="宋体" w:hAnsi="宋体" w:cs="宋体" w:hint="eastAsia"/>
                <w:color w:val="000000"/>
                <w:sz w:val="21"/>
                <w:szCs w:val="21"/>
              </w:rPr>
              <w:t>的主要问题是回款时间等。顾客等相关</w:t>
            </w:r>
            <w:proofErr w:type="gramStart"/>
            <w:r>
              <w:rPr>
                <w:rFonts w:ascii="宋体" w:hAnsi="宋体" w:cs="宋体" w:hint="eastAsia"/>
                <w:color w:val="000000"/>
                <w:sz w:val="21"/>
                <w:szCs w:val="21"/>
              </w:rPr>
              <w:t>方需求</w:t>
            </w:r>
            <w:proofErr w:type="gramEnd"/>
            <w:r>
              <w:rPr>
                <w:rFonts w:ascii="宋体" w:hAnsi="宋体" w:cs="宋体" w:hint="eastAsia"/>
                <w:color w:val="000000"/>
                <w:sz w:val="21"/>
                <w:szCs w:val="21"/>
              </w:rPr>
              <w:t>和期望主要为产品质量符合要求、及时交货、价格合理、服务及时等。对相关方的要求的监视和评审的方法多样，通过</w:t>
            </w:r>
            <w:r>
              <w:rPr>
                <w:rFonts w:ascii="宋体" w:hAnsi="宋体" w:cs="宋体" w:hint="eastAsia"/>
                <w:color w:val="000000"/>
                <w:sz w:val="21"/>
                <w:szCs w:val="21"/>
              </w:rPr>
              <w:t>QQ</w:t>
            </w:r>
            <w:proofErr w:type="gramStart"/>
            <w:r>
              <w:rPr>
                <w:rFonts w:ascii="宋体" w:hAnsi="宋体" w:cs="宋体" w:hint="eastAsia"/>
                <w:color w:val="000000"/>
                <w:sz w:val="21"/>
                <w:szCs w:val="21"/>
              </w:rPr>
              <w:t>和微信等</w:t>
            </w:r>
            <w:proofErr w:type="gramEnd"/>
            <w:r>
              <w:rPr>
                <w:rFonts w:ascii="宋体" w:hAnsi="宋体" w:cs="宋体" w:hint="eastAsia"/>
                <w:color w:val="000000"/>
                <w:sz w:val="21"/>
                <w:szCs w:val="21"/>
              </w:rPr>
              <w:t>现代通讯手段是常用的便捷而又高效主要方法。</w:t>
            </w:r>
          </w:p>
        </w:tc>
      </w:tr>
      <w:tr w:rsidR="004F2E1F">
        <w:trPr>
          <w:cantSplit/>
          <w:trHeight w:val="1727"/>
          <w:jc w:val="center"/>
        </w:trPr>
        <w:tc>
          <w:tcPr>
            <w:tcW w:w="720" w:type="dxa"/>
            <w:vMerge/>
            <w:textDirection w:val="tbRlV"/>
            <w:vAlign w:val="center"/>
          </w:tcPr>
          <w:p w:rsidR="004F2E1F" w:rsidRDefault="004F2E1F">
            <w:pPr>
              <w:spacing w:line="240" w:lineRule="exact"/>
              <w:ind w:left="241" w:right="113" w:hangingChars="100" w:hanging="241"/>
              <w:jc w:val="center"/>
              <w:rPr>
                <w:rFonts w:ascii="宋体"/>
                <w:b/>
                <w:szCs w:val="21"/>
              </w:rPr>
            </w:pPr>
          </w:p>
        </w:tc>
        <w:tc>
          <w:tcPr>
            <w:tcW w:w="9198" w:type="dxa"/>
          </w:tcPr>
          <w:p w:rsidR="004F2E1F" w:rsidRDefault="00D214CD">
            <w:pPr>
              <w:rPr>
                <w:sz w:val="21"/>
                <w:szCs w:val="21"/>
              </w:rPr>
            </w:pPr>
            <w:r>
              <w:rPr>
                <w:rFonts w:ascii="宋体" w:hAnsi="宋体" w:hint="eastAsia"/>
                <w:b/>
                <w:sz w:val="21"/>
                <w:szCs w:val="21"/>
              </w:rPr>
              <w:t>3</w:t>
            </w:r>
            <w:r>
              <w:rPr>
                <w:rFonts w:ascii="宋体" w:hAnsi="宋体" w:hint="eastAsia"/>
                <w:b/>
                <w:sz w:val="21"/>
                <w:szCs w:val="21"/>
              </w:rPr>
              <w:t>、</w:t>
            </w:r>
            <w:r>
              <w:rPr>
                <w:rFonts w:ascii="宋体" w:hAnsi="宋体" w:cs="宋体" w:hint="eastAsia"/>
                <w:color w:val="000000"/>
                <w:sz w:val="21"/>
                <w:szCs w:val="21"/>
              </w:rPr>
              <w:sym w:font="Wingdings 2" w:char="00A3"/>
            </w:r>
            <w:r>
              <w:rPr>
                <w:rFonts w:ascii="宋体" w:hAnsi="宋体" w:cs="宋体" w:hint="eastAsia"/>
                <w:color w:val="000000"/>
                <w:sz w:val="21"/>
                <w:szCs w:val="21"/>
              </w:rPr>
              <w:t>质量</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环境</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职业健康安全方针（组织方针的适宜性</w:t>
            </w:r>
            <w:r>
              <w:rPr>
                <w:rFonts w:ascii="宋体" w:hAnsi="宋体" w:cs="宋体" w:hint="eastAsia"/>
                <w:color w:val="000000"/>
                <w:sz w:val="21"/>
                <w:szCs w:val="21"/>
              </w:rPr>
              <w:t>/</w:t>
            </w:r>
            <w:r>
              <w:rPr>
                <w:rFonts w:ascii="宋体" w:hAnsi="宋体" w:cs="宋体" w:hint="eastAsia"/>
                <w:color w:val="000000"/>
                <w:sz w:val="21"/>
                <w:szCs w:val="21"/>
              </w:rPr>
              <w:t>持续适宜性、方针的传达及职工的理解等）组织的</w:t>
            </w:r>
            <w:r>
              <w:rPr>
                <w:rFonts w:hint="eastAsia"/>
                <w:sz w:val="21"/>
                <w:szCs w:val="21"/>
              </w:rPr>
              <w:t>环境、安全方针是：“</w:t>
            </w:r>
            <w:r>
              <w:rPr>
                <w:rFonts w:hAnsi="宋体" w:hint="eastAsia"/>
                <w:sz w:val="21"/>
                <w:szCs w:val="21"/>
              </w:rPr>
              <w:t>以人为本</w:t>
            </w:r>
            <w:r>
              <w:rPr>
                <w:rFonts w:hAnsi="宋体" w:hint="eastAsia"/>
                <w:sz w:val="21"/>
                <w:szCs w:val="21"/>
              </w:rPr>
              <w:t xml:space="preserve"> </w:t>
            </w:r>
            <w:r>
              <w:rPr>
                <w:rFonts w:hAnsi="宋体" w:hint="eastAsia"/>
                <w:sz w:val="21"/>
                <w:szCs w:val="21"/>
              </w:rPr>
              <w:t>、关爱生命</w:t>
            </w:r>
            <w:r>
              <w:rPr>
                <w:rFonts w:hAnsi="宋体" w:hint="eastAsia"/>
                <w:sz w:val="21"/>
                <w:szCs w:val="21"/>
              </w:rPr>
              <w:t xml:space="preserve"> </w:t>
            </w:r>
            <w:r>
              <w:rPr>
                <w:rFonts w:hAnsi="宋体" w:hint="eastAsia"/>
                <w:sz w:val="21"/>
                <w:szCs w:val="21"/>
              </w:rPr>
              <w:t>、保护环境、珍惜资</w:t>
            </w:r>
            <w:r>
              <w:rPr>
                <w:rFonts w:hint="eastAsia"/>
                <w:sz w:val="21"/>
                <w:szCs w:val="21"/>
              </w:rPr>
              <w:t>源、和谐发展</w:t>
            </w:r>
            <w:r>
              <w:rPr>
                <w:sz w:val="21"/>
                <w:szCs w:val="21"/>
              </w:rPr>
              <w:t>”</w:t>
            </w:r>
            <w:r>
              <w:rPr>
                <w:rFonts w:hint="eastAsia"/>
                <w:sz w:val="21"/>
                <w:szCs w:val="21"/>
              </w:rPr>
              <w:t>。</w:t>
            </w:r>
          </w:p>
          <w:p w:rsidR="004F2E1F" w:rsidRDefault="00D214CD">
            <w:pPr>
              <w:spacing w:line="240" w:lineRule="exact"/>
              <w:rPr>
                <w:rFonts w:ascii="宋体" w:hAnsi="宋体"/>
                <w:b/>
                <w:sz w:val="21"/>
                <w:szCs w:val="21"/>
              </w:rPr>
            </w:pPr>
            <w:r>
              <w:rPr>
                <w:rFonts w:ascii="宋体" w:hAnsi="宋体" w:cs="宋体" w:hint="eastAsia"/>
                <w:color w:val="000000"/>
                <w:sz w:val="21"/>
                <w:szCs w:val="21"/>
              </w:rPr>
              <w:t>最高管理者组织制定了方针：现行的</w:t>
            </w:r>
            <w:r>
              <w:rPr>
                <w:rFonts w:hint="eastAsia"/>
                <w:sz w:val="21"/>
                <w:szCs w:val="21"/>
              </w:rPr>
              <w:t>环境、安全方针</w:t>
            </w:r>
            <w:r>
              <w:rPr>
                <w:rFonts w:ascii="宋体" w:hAnsi="宋体" w:cs="宋体" w:hint="eastAsia"/>
                <w:color w:val="000000"/>
                <w:sz w:val="21"/>
                <w:szCs w:val="21"/>
              </w:rPr>
              <w:t>在</w:t>
            </w:r>
            <w:r>
              <w:rPr>
                <w:rFonts w:ascii="宋体" w:hAnsi="宋体" w:cs="宋体" w:hint="eastAsia"/>
                <w:color w:val="000000"/>
                <w:sz w:val="21"/>
                <w:szCs w:val="21"/>
              </w:rPr>
              <w:t>管理</w:t>
            </w:r>
            <w:r>
              <w:rPr>
                <w:rFonts w:ascii="宋体" w:hAnsi="宋体" w:cs="宋体" w:hint="eastAsia"/>
                <w:color w:val="000000"/>
                <w:sz w:val="21"/>
                <w:szCs w:val="21"/>
              </w:rPr>
              <w:t>手册有专门的释议，具备适宜性。通过会议、张贴等方式进行传达宣贯，管理绩效表明其方针能够通过管理体系加以有效实施、实现及动态管理，实际未发生变更）</w:t>
            </w:r>
          </w:p>
        </w:tc>
      </w:tr>
      <w:tr w:rsidR="004F2E1F">
        <w:trPr>
          <w:cantSplit/>
          <w:trHeight w:val="1217"/>
          <w:jc w:val="center"/>
        </w:trPr>
        <w:tc>
          <w:tcPr>
            <w:tcW w:w="720" w:type="dxa"/>
            <w:vMerge/>
            <w:textDirection w:val="tbRlV"/>
            <w:vAlign w:val="center"/>
          </w:tcPr>
          <w:p w:rsidR="004F2E1F" w:rsidRDefault="004F2E1F">
            <w:pPr>
              <w:spacing w:line="240" w:lineRule="exact"/>
              <w:ind w:left="241" w:right="113" w:hangingChars="100" w:hanging="241"/>
              <w:jc w:val="center"/>
              <w:rPr>
                <w:rFonts w:ascii="宋体"/>
                <w:b/>
                <w:szCs w:val="21"/>
              </w:rPr>
            </w:pPr>
          </w:p>
        </w:tc>
        <w:tc>
          <w:tcPr>
            <w:tcW w:w="9198" w:type="dxa"/>
          </w:tcPr>
          <w:p w:rsidR="004F2E1F" w:rsidRDefault="00D214CD">
            <w:pPr>
              <w:spacing w:line="280" w:lineRule="exact"/>
              <w:rPr>
                <w:rFonts w:ascii="宋体" w:hAnsi="宋体"/>
                <w:b/>
                <w:sz w:val="21"/>
                <w:szCs w:val="21"/>
              </w:rPr>
            </w:pPr>
            <w:r>
              <w:rPr>
                <w:rFonts w:ascii="宋体" w:hAnsi="宋体" w:hint="eastAsia"/>
                <w:b/>
                <w:sz w:val="21"/>
                <w:szCs w:val="21"/>
              </w:rPr>
              <w:t>4</w:t>
            </w:r>
            <w:r>
              <w:rPr>
                <w:rFonts w:ascii="宋体" w:hAnsi="宋体" w:hint="eastAsia"/>
                <w:b/>
                <w:sz w:val="21"/>
                <w:szCs w:val="21"/>
              </w:rPr>
              <w:t>、</w:t>
            </w:r>
            <w:r>
              <w:rPr>
                <w:rFonts w:ascii="宋体" w:hAnsi="宋体" w:hint="eastAsia"/>
                <w:b/>
                <w:sz w:val="21"/>
                <w:szCs w:val="21"/>
              </w:rPr>
              <w:t>风险识别与控制策划</w:t>
            </w:r>
          </w:p>
          <w:p w:rsidR="004F2E1F" w:rsidRDefault="00D214CD">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w:t>
            </w:r>
            <w:proofErr w:type="gramStart"/>
            <w:r>
              <w:rPr>
                <w:rFonts w:ascii="宋体" w:hAnsi="宋体" w:cs="宋体" w:hint="eastAsia"/>
                <w:color w:val="000000"/>
                <w:sz w:val="21"/>
                <w:szCs w:val="21"/>
              </w:rPr>
              <w:t>控文件</w:t>
            </w:r>
            <w:proofErr w:type="gramEnd"/>
            <w:r>
              <w:rPr>
                <w:rFonts w:ascii="宋体" w:hAnsi="宋体" w:cs="宋体" w:hint="eastAsia"/>
                <w:color w:val="000000"/>
                <w:sz w:val="21"/>
                <w:szCs w:val="21"/>
              </w:rPr>
              <w:t>《风险识别和应对控制程序》，并在体系运行中加以应用，符合标准要求。从现场及资料确认：主要风险和机遇的应对措施得当，应对效果基本满足要求。</w:t>
            </w:r>
          </w:p>
        </w:tc>
      </w:tr>
      <w:tr w:rsidR="004F2E1F">
        <w:trPr>
          <w:cantSplit/>
          <w:trHeight w:val="1930"/>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300" w:lineRule="exact"/>
              <w:rPr>
                <w:rFonts w:ascii="宋体" w:hAnsi="宋体"/>
                <w:b/>
                <w:sz w:val="21"/>
                <w:szCs w:val="21"/>
              </w:rPr>
            </w:pPr>
            <w:r>
              <w:rPr>
                <w:rFonts w:ascii="宋体" w:hAnsi="宋体"/>
                <w:b/>
                <w:sz w:val="21"/>
                <w:szCs w:val="21"/>
              </w:rPr>
              <w:t>5.QMS</w:t>
            </w:r>
          </w:p>
          <w:p w:rsidR="004F2E1F" w:rsidRDefault="00D214CD">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4F2E1F" w:rsidRDefault="00D214CD">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b/>
                <w:sz w:val="21"/>
                <w:szCs w:val="21"/>
              </w:rPr>
              <w:t>：</w:t>
            </w:r>
          </w:p>
          <w:p w:rsidR="004F2E1F" w:rsidRDefault="00D214CD">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hint="eastAsia"/>
                <w:b/>
                <w:sz w:val="21"/>
                <w:szCs w:val="21"/>
              </w:rPr>
              <w:t>：</w:t>
            </w:r>
          </w:p>
          <w:p w:rsidR="004F2E1F" w:rsidRDefault="00D214CD">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7" type="#_x0000_t32" style="position:absolute;left:0;text-align:left;margin-left:157.9pt;margin-top:12.75pt;width:261.75pt;height:0;z-index:251661312;mso-width-relative:page;mso-height-relative:page" o:connectortype="straight"/>
              </w:pict>
            </w:r>
            <w:r>
              <w:rPr>
                <w:rFonts w:ascii="宋体" w:hAnsi="宋体"/>
                <w:b/>
                <w:sz w:val="21"/>
                <w:szCs w:val="21"/>
              </w:rPr>
              <w:pict>
                <v:shape id="_x0000_s1028" type="#_x0000_t32" style="position:absolute;left:0;text-align:left;margin-left:55.15pt;margin-top:12.75pt;width:42pt;height:0;z-index:251660288;mso-width-relative:page;mso-height-relative:page" o:connectortype="straight"/>
              </w:pict>
            </w:r>
            <w:r>
              <w:rPr>
                <w:rFonts w:ascii="宋体" w:hAnsi="宋体" w:hint="eastAsia"/>
                <w:b/>
                <w:sz w:val="21"/>
                <w:szCs w:val="21"/>
              </w:rPr>
              <w:t>删减条款是，</w:t>
            </w:r>
            <w:r>
              <w:rPr>
                <w:rFonts w:ascii="宋体" w:hAnsi="宋体" w:hint="eastAsia"/>
                <w:b/>
                <w:sz w:val="21"/>
                <w:szCs w:val="21"/>
              </w:rPr>
              <w:t xml:space="preserve">   </w:t>
            </w:r>
            <w:r>
              <w:rPr>
                <w:rFonts w:ascii="宋体" w:hAnsi="宋体" w:hint="eastAsia"/>
                <w:b/>
                <w:sz w:val="21"/>
                <w:szCs w:val="21"/>
              </w:rPr>
              <w:t>删减理由：</w:t>
            </w:r>
          </w:p>
          <w:p w:rsidR="004F2E1F" w:rsidRDefault="004F2E1F">
            <w:pPr>
              <w:tabs>
                <w:tab w:val="left" w:pos="540"/>
              </w:tabs>
              <w:spacing w:line="300" w:lineRule="exact"/>
              <w:ind w:left="211" w:hangingChars="100" w:hanging="211"/>
              <w:rPr>
                <w:rFonts w:ascii="宋体" w:hAnsi="宋体"/>
                <w:b/>
                <w:sz w:val="21"/>
                <w:szCs w:val="21"/>
              </w:rPr>
            </w:pPr>
          </w:p>
        </w:tc>
      </w:tr>
      <w:tr w:rsidR="004F2E1F">
        <w:trPr>
          <w:cantSplit/>
          <w:trHeight w:val="1674"/>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4F2E1F" w:rsidRDefault="00D214CD">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4F2E1F" w:rsidRDefault="00D214CD">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ascii="宋体" w:hAnsi="宋体" w:cs="宋体" w:hint="eastAsia"/>
                <w:bCs/>
                <w:iCs/>
                <w:sz w:val="21"/>
                <w:szCs w:val="21"/>
              </w:rPr>
              <w:t>管理方案</w:t>
            </w:r>
            <w:r>
              <w:rPr>
                <w:rFonts w:ascii="宋体" w:hAnsi="宋体" w:cs="宋体" w:hint="eastAsia"/>
                <w:bCs/>
                <w:iCs/>
                <w:sz w:val="21"/>
                <w:szCs w:val="21"/>
              </w:rPr>
              <w:t>等</w:t>
            </w:r>
            <w:r>
              <w:rPr>
                <w:rFonts w:ascii="宋体" w:hAnsi="宋体" w:cs="宋体" w:hint="eastAsia"/>
                <w:bCs/>
                <w:iCs/>
                <w:sz w:val="21"/>
                <w:szCs w:val="21"/>
              </w:rPr>
              <w:t>。</w:t>
            </w:r>
          </w:p>
        </w:tc>
      </w:tr>
      <w:tr w:rsidR="004F2E1F">
        <w:trPr>
          <w:cantSplit/>
          <w:trHeight w:val="1544"/>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4F2E1F" w:rsidRDefault="00D214CD">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4F2E1F" w:rsidRDefault="00D214CD">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w:t>
            </w:r>
            <w:r>
              <w:rPr>
                <w:rFonts w:ascii="宋体" w:hAnsi="宋体" w:cs="宋体" w:hint="eastAsia"/>
                <w:color w:val="000000" w:themeColor="text1"/>
                <w:sz w:val="21"/>
                <w:szCs w:val="21"/>
              </w:rPr>
              <w:t>采购</w:t>
            </w:r>
            <w:r>
              <w:rPr>
                <w:rFonts w:ascii="宋体" w:hAnsi="宋体" w:cs="宋体" w:hint="eastAsia"/>
                <w:color w:val="000000" w:themeColor="text1"/>
                <w:sz w:val="21"/>
                <w:szCs w:val="21"/>
              </w:rPr>
              <w:t>、</w:t>
            </w:r>
            <w:r>
              <w:rPr>
                <w:rFonts w:ascii="宋体" w:hAnsi="宋体" w:cs="宋体" w:hint="eastAsia"/>
                <w:color w:val="000000" w:themeColor="text1"/>
                <w:sz w:val="21"/>
                <w:szCs w:val="21"/>
              </w:rPr>
              <w:t>检验</w:t>
            </w:r>
            <w:r>
              <w:rPr>
                <w:rFonts w:ascii="宋体" w:hAnsi="宋体" w:cs="宋体" w:hint="eastAsia"/>
                <w:color w:val="000000" w:themeColor="text1"/>
                <w:sz w:val="21"/>
                <w:szCs w:val="21"/>
              </w:rPr>
              <w:t>、</w:t>
            </w:r>
            <w:r>
              <w:rPr>
                <w:rFonts w:ascii="宋体" w:hAnsi="宋体" w:cs="宋体" w:hint="eastAsia"/>
                <w:color w:val="000000" w:themeColor="text1"/>
                <w:sz w:val="21"/>
                <w:szCs w:val="21"/>
              </w:rPr>
              <w:t>销售</w:t>
            </w:r>
            <w:r>
              <w:rPr>
                <w:rFonts w:ascii="宋体" w:hAnsi="宋体" w:cs="宋体" w:hint="eastAsia"/>
                <w:color w:val="000000" w:themeColor="text1"/>
                <w:sz w:val="21"/>
                <w:szCs w:val="21"/>
              </w:rPr>
              <w:t>等</w:t>
            </w:r>
            <w:r>
              <w:rPr>
                <w:rFonts w:ascii="宋体" w:hAnsi="宋体" w:cs="宋体" w:hint="eastAsia"/>
                <w:color w:val="000000" w:themeColor="text1"/>
                <w:sz w:val="21"/>
                <w:szCs w:val="21"/>
              </w:rPr>
              <w:t>，针对重要危险</w:t>
            </w:r>
            <w:proofErr w:type="gramStart"/>
            <w:r>
              <w:rPr>
                <w:rFonts w:ascii="宋体" w:hAnsi="宋体" w:cs="宋体" w:hint="eastAsia"/>
                <w:color w:val="000000" w:themeColor="text1"/>
                <w:sz w:val="21"/>
                <w:szCs w:val="21"/>
              </w:rPr>
              <w:t>源制定</w:t>
            </w:r>
            <w:proofErr w:type="gramEnd"/>
            <w:r>
              <w:rPr>
                <w:rFonts w:ascii="宋体" w:hAnsi="宋体" w:cs="宋体" w:hint="eastAsia"/>
                <w:color w:val="000000" w:themeColor="text1"/>
                <w:sz w:val="21"/>
                <w:szCs w:val="21"/>
              </w:rPr>
              <w:t>了管理方案。控制措施实施有效。</w:t>
            </w:r>
          </w:p>
        </w:tc>
      </w:tr>
      <w:tr w:rsidR="004F2E1F">
        <w:trPr>
          <w:cantSplit/>
          <w:trHeight w:val="1890"/>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4F2E1F" w:rsidRDefault="004F2E1F">
            <w:pPr>
              <w:tabs>
                <w:tab w:val="left" w:pos="540"/>
              </w:tabs>
              <w:spacing w:line="300" w:lineRule="exact"/>
              <w:ind w:left="211" w:hangingChars="100" w:hanging="211"/>
              <w:rPr>
                <w:rFonts w:ascii="宋体" w:hAnsi="宋体"/>
                <w:b/>
                <w:sz w:val="21"/>
                <w:szCs w:val="21"/>
              </w:rPr>
            </w:pPr>
          </w:p>
          <w:p w:rsidR="004F2E1F" w:rsidRDefault="00D214CD">
            <w:pPr>
              <w:pStyle w:val="a7"/>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F2E1F" w:rsidRDefault="00D214CD">
            <w:pPr>
              <w:pStyle w:val="a7"/>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4F2E1F" w:rsidRDefault="00D214CD">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4F2E1F" w:rsidRDefault="00D214CD">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4F2E1F" w:rsidRDefault="004F2E1F">
            <w:pPr>
              <w:tabs>
                <w:tab w:val="left" w:pos="0"/>
              </w:tabs>
              <w:spacing w:line="240" w:lineRule="exact"/>
              <w:rPr>
                <w:rFonts w:ascii="宋体" w:hAnsi="宋体"/>
                <w:b/>
                <w:sz w:val="21"/>
                <w:szCs w:val="21"/>
              </w:rPr>
            </w:pPr>
          </w:p>
        </w:tc>
      </w:tr>
      <w:tr w:rsidR="004F2E1F">
        <w:trPr>
          <w:cantSplit/>
          <w:trHeight w:val="2219"/>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4F2E1F" w:rsidRDefault="00D214CD">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4F2E1F" w:rsidRDefault="00D214CD">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w:t>
            </w:r>
            <w:r>
              <w:rPr>
                <w:rFonts w:ascii="宋体" w:hAnsi="宋体" w:cs="宋体" w:hint="eastAsia"/>
                <w:color w:val="000000"/>
                <w:kern w:val="0"/>
                <w:sz w:val="21"/>
                <w:szCs w:val="21"/>
              </w:rPr>
              <w:t>环境、职业健康安全</w:t>
            </w:r>
            <w:r>
              <w:rPr>
                <w:rFonts w:ascii="宋体" w:hAnsi="宋体" w:cs="宋体" w:hint="eastAsia"/>
                <w:color w:val="000000"/>
                <w:kern w:val="0"/>
                <w:sz w:val="21"/>
                <w:szCs w:val="21"/>
              </w:rPr>
              <w:t>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kern w:val="0"/>
                <w:sz w:val="21"/>
                <w:szCs w:val="21"/>
              </w:rPr>
              <w:t>。</w:t>
            </w:r>
          </w:p>
          <w:p w:rsidR="004F2E1F" w:rsidRDefault="00D214CD">
            <w:pPr>
              <w:rPr>
                <w:rFonts w:ascii="宋体" w:hAnsi="宋体"/>
                <w:b/>
                <w:sz w:val="21"/>
                <w:szCs w:val="21"/>
              </w:rPr>
            </w:pPr>
            <w:r>
              <w:rPr>
                <w:rFonts w:ascii="宋体" w:hAnsi="宋体" w:cs="宋体" w:hint="eastAsia"/>
                <w:color w:val="000000"/>
                <w:kern w:val="0"/>
                <w:sz w:val="21"/>
                <w:szCs w:val="21"/>
              </w:rPr>
              <w:t>环境目标</w:t>
            </w:r>
            <w:r>
              <w:rPr>
                <w:rFonts w:ascii="宋体" w:hAnsi="宋体" w:cs="宋体" w:hint="eastAsia"/>
                <w:color w:val="000000"/>
                <w:kern w:val="0"/>
                <w:sz w:val="21"/>
                <w:szCs w:val="21"/>
              </w:rPr>
              <w:t> </w:t>
            </w:r>
            <w:r>
              <w:rPr>
                <w:rFonts w:ascii="宋体" w:hAnsi="宋体" w:cs="宋体" w:hint="eastAsia"/>
                <w:color w:val="000000"/>
                <w:kern w:val="0"/>
                <w:sz w:val="21"/>
                <w:szCs w:val="21"/>
              </w:rPr>
              <w:br/>
              <w:t>1</w:t>
            </w:r>
            <w:r>
              <w:rPr>
                <w:rFonts w:ascii="宋体" w:hAnsi="宋体" w:cs="宋体" w:hint="eastAsia"/>
                <w:color w:val="000000"/>
                <w:kern w:val="0"/>
                <w:sz w:val="21"/>
                <w:szCs w:val="21"/>
              </w:rPr>
              <w:t>、固体废弃物分类处理率</w:t>
            </w:r>
            <w:r>
              <w:rPr>
                <w:rFonts w:ascii="宋体" w:hAnsi="宋体" w:cs="宋体" w:hint="eastAsia"/>
                <w:color w:val="000000"/>
                <w:kern w:val="0"/>
                <w:sz w:val="21"/>
                <w:szCs w:val="21"/>
              </w:rPr>
              <w:t>100%</w:t>
            </w:r>
            <w:r>
              <w:rPr>
                <w:rFonts w:ascii="宋体" w:hAnsi="宋体" w:cs="宋体" w:hint="eastAsia"/>
                <w:color w:val="000000"/>
                <w:kern w:val="0"/>
                <w:sz w:val="21"/>
                <w:szCs w:val="21"/>
              </w:rPr>
              <w:t>；</w:t>
            </w:r>
            <w:r>
              <w:rPr>
                <w:rFonts w:ascii="宋体" w:hAnsi="宋体" w:cs="宋体" w:hint="eastAsia"/>
                <w:color w:val="000000"/>
                <w:kern w:val="0"/>
                <w:sz w:val="21"/>
                <w:szCs w:val="21"/>
              </w:rPr>
              <w:t>  </w:t>
            </w:r>
            <w:r>
              <w:rPr>
                <w:rFonts w:ascii="宋体" w:hAnsi="宋体" w:cs="宋体" w:hint="eastAsia"/>
                <w:color w:val="000000"/>
                <w:kern w:val="0"/>
                <w:sz w:val="21"/>
                <w:szCs w:val="21"/>
              </w:rPr>
              <w:br/>
              <w:t>2</w:t>
            </w:r>
            <w:r>
              <w:rPr>
                <w:rFonts w:ascii="宋体" w:hAnsi="宋体" w:cs="宋体" w:hint="eastAsia"/>
                <w:color w:val="000000"/>
                <w:kern w:val="0"/>
                <w:sz w:val="21"/>
                <w:szCs w:val="21"/>
              </w:rPr>
              <w:t>、火灾事故为零。</w:t>
            </w:r>
            <w:r>
              <w:rPr>
                <w:rFonts w:ascii="宋体" w:hAnsi="宋体" w:cs="宋体" w:hint="eastAsia"/>
                <w:color w:val="000000"/>
                <w:kern w:val="0"/>
                <w:sz w:val="21"/>
                <w:szCs w:val="21"/>
              </w:rPr>
              <w:br/>
              <w:t>3</w:t>
            </w:r>
            <w:r>
              <w:rPr>
                <w:rFonts w:ascii="宋体" w:hAnsi="宋体" w:cs="宋体" w:hint="eastAsia"/>
                <w:color w:val="000000"/>
                <w:kern w:val="0"/>
                <w:sz w:val="21"/>
                <w:szCs w:val="21"/>
              </w:rPr>
              <w:t>、废水合理排放达标。</w:t>
            </w:r>
            <w:r>
              <w:rPr>
                <w:rFonts w:ascii="宋体" w:hAnsi="宋体" w:cs="宋体" w:hint="eastAsia"/>
                <w:color w:val="000000"/>
                <w:kern w:val="0"/>
                <w:sz w:val="21"/>
                <w:szCs w:val="21"/>
              </w:rPr>
              <w:br/>
              <w:t>4</w:t>
            </w:r>
            <w:r>
              <w:rPr>
                <w:rFonts w:ascii="宋体" w:hAnsi="宋体" w:cs="宋体" w:hint="eastAsia"/>
                <w:color w:val="000000"/>
                <w:kern w:val="0"/>
                <w:sz w:val="21"/>
                <w:szCs w:val="21"/>
              </w:rPr>
              <w:t>、粉尘排放达标。</w:t>
            </w:r>
            <w:r>
              <w:rPr>
                <w:rFonts w:ascii="宋体" w:hAnsi="宋体" w:cs="宋体" w:hint="eastAsia"/>
                <w:color w:val="000000"/>
                <w:kern w:val="0"/>
                <w:sz w:val="21"/>
                <w:szCs w:val="21"/>
              </w:rPr>
              <w:t> </w:t>
            </w:r>
            <w:r>
              <w:rPr>
                <w:rFonts w:ascii="宋体" w:hAnsi="宋体" w:cs="宋体" w:hint="eastAsia"/>
                <w:color w:val="000000"/>
                <w:kern w:val="0"/>
                <w:sz w:val="21"/>
                <w:szCs w:val="21"/>
              </w:rPr>
              <w:br/>
            </w:r>
            <w:r>
              <w:rPr>
                <w:rFonts w:ascii="宋体" w:hAnsi="宋体" w:cs="宋体" w:hint="eastAsia"/>
                <w:color w:val="000000"/>
                <w:kern w:val="0"/>
                <w:sz w:val="21"/>
                <w:szCs w:val="21"/>
              </w:rPr>
              <w:t>职业健康安全目标</w:t>
            </w:r>
            <w:r>
              <w:rPr>
                <w:rFonts w:ascii="宋体" w:hAnsi="宋体" w:cs="宋体" w:hint="eastAsia"/>
                <w:color w:val="000000"/>
                <w:kern w:val="0"/>
                <w:sz w:val="21"/>
                <w:szCs w:val="21"/>
              </w:rPr>
              <w:t> </w:t>
            </w:r>
            <w:r>
              <w:rPr>
                <w:rFonts w:ascii="宋体" w:hAnsi="宋体" w:cs="宋体" w:hint="eastAsia"/>
                <w:color w:val="000000"/>
                <w:kern w:val="0"/>
                <w:sz w:val="21"/>
                <w:szCs w:val="21"/>
              </w:rPr>
              <w:br/>
              <w:t>1</w:t>
            </w:r>
            <w:r>
              <w:rPr>
                <w:rFonts w:ascii="宋体" w:hAnsi="宋体" w:cs="宋体" w:hint="eastAsia"/>
                <w:color w:val="000000"/>
                <w:kern w:val="0"/>
                <w:sz w:val="21"/>
                <w:szCs w:val="21"/>
              </w:rPr>
              <w:t>、火灾事故为零；</w:t>
            </w:r>
            <w:r>
              <w:rPr>
                <w:rFonts w:ascii="宋体" w:hAnsi="宋体" w:cs="宋体" w:hint="eastAsia"/>
                <w:color w:val="000000"/>
                <w:kern w:val="0"/>
                <w:sz w:val="21"/>
                <w:szCs w:val="21"/>
              </w:rPr>
              <w:t> </w:t>
            </w:r>
            <w:r>
              <w:rPr>
                <w:rFonts w:ascii="宋体" w:hAnsi="宋体" w:cs="宋体" w:hint="eastAsia"/>
                <w:color w:val="000000"/>
                <w:kern w:val="0"/>
                <w:sz w:val="21"/>
                <w:szCs w:val="21"/>
              </w:rPr>
              <w:br/>
              <w:t>2</w:t>
            </w:r>
            <w:r>
              <w:rPr>
                <w:rFonts w:ascii="宋体" w:hAnsi="宋体" w:cs="宋体" w:hint="eastAsia"/>
                <w:color w:val="000000"/>
                <w:kern w:val="0"/>
                <w:sz w:val="21"/>
                <w:szCs w:val="21"/>
              </w:rPr>
              <w:t>、人身伤亡为零。</w:t>
            </w:r>
            <w:r>
              <w:rPr>
                <w:rFonts w:ascii="宋体" w:hAnsi="宋体" w:cs="宋体" w:hint="eastAsia"/>
                <w:color w:val="000000"/>
                <w:kern w:val="0"/>
                <w:sz w:val="21"/>
                <w:szCs w:val="21"/>
              </w:rPr>
              <w:br/>
              <w:t>3</w:t>
            </w:r>
            <w:r>
              <w:rPr>
                <w:rFonts w:ascii="宋体" w:hAnsi="宋体" w:cs="宋体" w:hint="eastAsia"/>
                <w:color w:val="000000"/>
                <w:kern w:val="0"/>
                <w:sz w:val="21"/>
                <w:szCs w:val="21"/>
              </w:rPr>
              <w:t>、无职业病发生。</w:t>
            </w:r>
          </w:p>
        </w:tc>
      </w:tr>
      <w:tr w:rsidR="004F2E1F">
        <w:trPr>
          <w:cantSplit/>
          <w:trHeight w:val="1502"/>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r>
              <w:rPr>
                <w:rFonts w:ascii="宋体" w:hAnsi="宋体"/>
                <w:b/>
                <w:sz w:val="21"/>
                <w:szCs w:val="21"/>
              </w:rPr>
              <w:t>)</w:t>
            </w:r>
          </w:p>
          <w:p w:rsidR="004F2E1F" w:rsidRDefault="00D214CD">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w:t>
            </w:r>
            <w:r>
              <w:rPr>
                <w:rFonts w:ascii="宋体" w:hAnsi="宋体" w:cs="宋体" w:hint="eastAsia"/>
                <w:sz w:val="21"/>
                <w:szCs w:val="21"/>
              </w:rPr>
              <w:t>新版</w:t>
            </w:r>
            <w:r>
              <w:rPr>
                <w:rFonts w:ascii="宋体" w:hAnsi="宋体" w:cs="宋体" w:hint="eastAsia"/>
                <w:sz w:val="21"/>
                <w:szCs w:val="21"/>
              </w:rPr>
              <w:t>体</w:t>
            </w:r>
            <w:r>
              <w:rPr>
                <w:rFonts w:ascii="宋体" w:hAnsi="宋体" w:cs="宋体" w:hint="eastAsia"/>
                <w:sz w:val="21"/>
                <w:szCs w:val="21"/>
              </w:rPr>
              <w:t>系文件于</w:t>
            </w:r>
            <w:r>
              <w:rPr>
                <w:rFonts w:ascii="宋体" w:hAnsi="宋体" w:cs="宋体" w:hint="eastAsia"/>
                <w:sz w:val="21"/>
                <w:szCs w:val="21"/>
              </w:rPr>
              <w:t>201</w:t>
            </w:r>
            <w:r>
              <w:rPr>
                <w:rFonts w:ascii="宋体" w:hAnsi="宋体" w:cs="宋体" w:hint="eastAsia"/>
                <w:sz w:val="21"/>
                <w:szCs w:val="21"/>
              </w:rPr>
              <w:t>9</w:t>
            </w:r>
            <w:r>
              <w:rPr>
                <w:rFonts w:ascii="宋体" w:hAnsi="宋体" w:cs="宋体" w:hint="eastAsia"/>
                <w:sz w:val="21"/>
                <w:szCs w:val="21"/>
              </w:rPr>
              <w:t>年</w:t>
            </w:r>
            <w:r>
              <w:rPr>
                <w:rFonts w:ascii="宋体" w:hAnsi="宋体" w:cs="宋体" w:hint="eastAsia"/>
                <w:sz w:val="21"/>
                <w:szCs w:val="21"/>
              </w:rPr>
              <w:t>3</w:t>
            </w:r>
            <w:r>
              <w:rPr>
                <w:rFonts w:ascii="宋体" w:hAnsi="宋体" w:cs="宋体" w:hint="eastAsia"/>
                <w:sz w:val="21"/>
                <w:szCs w:val="21"/>
              </w:rPr>
              <w:t>月</w:t>
            </w:r>
            <w:r>
              <w:rPr>
                <w:rFonts w:ascii="宋体" w:hAnsi="宋体" w:cs="宋体" w:hint="eastAsia"/>
                <w:sz w:val="21"/>
                <w:szCs w:val="21"/>
              </w:rPr>
              <w:t>5</w:t>
            </w:r>
            <w:r>
              <w:rPr>
                <w:rFonts w:ascii="宋体" w:hAnsi="宋体" w:cs="宋体" w:hint="eastAsia"/>
                <w:sz w:val="21"/>
                <w:szCs w:val="21"/>
              </w:rPr>
              <w:t>日予以发布并有效实</w:t>
            </w:r>
            <w:r>
              <w:rPr>
                <w:rFonts w:ascii="宋体" w:hAnsi="宋体" w:cs="宋体" w:hint="eastAsia"/>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F2E1F">
        <w:trPr>
          <w:cantSplit/>
          <w:trHeight w:val="1520"/>
          <w:jc w:val="center"/>
        </w:trPr>
        <w:tc>
          <w:tcPr>
            <w:tcW w:w="720" w:type="dxa"/>
            <w:vMerge w:val="restart"/>
            <w:textDirection w:val="tbRlV"/>
            <w:vAlign w:val="center"/>
          </w:tcPr>
          <w:p w:rsidR="004F2E1F" w:rsidRDefault="00D214C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F2E1F" w:rsidRDefault="00D214CD">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4F2E1F" w:rsidRDefault="00D214CD">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4F2E1F" w:rsidRDefault="00D214CD">
            <w:pPr>
              <w:spacing w:line="30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组织识别和维护运行中所需的知识，并适时更新，组织的知识可以保证其提供合格产品和服务的要求，并应对不断变化的需求和发展趋势进行评价。</w:t>
            </w:r>
          </w:p>
        </w:tc>
      </w:tr>
      <w:tr w:rsidR="004F2E1F">
        <w:trPr>
          <w:cantSplit/>
          <w:trHeight w:val="1120"/>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hint="eastAsia"/>
                <w:b/>
                <w:sz w:val="21"/>
                <w:szCs w:val="21"/>
              </w:rPr>
              <w:t>设备设施（包括信息系统）、</w:t>
            </w:r>
          </w:p>
          <w:p w:rsidR="004F2E1F" w:rsidRDefault="00D214CD">
            <w:pPr>
              <w:spacing w:line="400" w:lineRule="exact"/>
              <w:rPr>
                <w:rFonts w:ascii="宋体" w:hAnsi="宋体"/>
                <w:b/>
                <w:sz w:val="21"/>
                <w:szCs w:val="21"/>
              </w:rPr>
            </w:pPr>
            <w:r>
              <w:rPr>
                <w:rFonts w:ascii="宋体" w:hAnsi="宋体" w:cs="宋体" w:hint="eastAsia"/>
                <w:sz w:val="21"/>
                <w:szCs w:val="21"/>
              </w:rPr>
              <w:t>办公</w:t>
            </w:r>
            <w:r>
              <w:rPr>
                <w:rFonts w:ascii="宋体" w:hAnsi="宋体" w:cs="宋体" w:hint="eastAsia"/>
                <w:sz w:val="21"/>
                <w:szCs w:val="21"/>
              </w:rPr>
              <w:t>面积</w:t>
            </w:r>
            <w:r>
              <w:rPr>
                <w:rFonts w:ascii="宋体" w:hAnsi="宋体" w:cs="宋体" w:hint="eastAsia"/>
                <w:sz w:val="21"/>
                <w:szCs w:val="21"/>
              </w:rPr>
              <w:t>700</w:t>
            </w:r>
            <w:r>
              <w:rPr>
                <w:rFonts w:ascii="宋体" w:hAnsi="宋体" w:cs="宋体" w:hint="eastAsia"/>
                <w:sz w:val="21"/>
                <w:szCs w:val="21"/>
              </w:rPr>
              <w:t>平方左右，主要生产设备包括</w:t>
            </w:r>
            <w:r>
              <w:rPr>
                <w:rFonts w:ascii="宋体" w:hAnsi="宋体" w:cs="宋体" w:hint="eastAsia"/>
                <w:color w:val="000000"/>
                <w:sz w:val="21"/>
                <w:szCs w:val="21"/>
              </w:rPr>
              <w:t>：</w:t>
            </w:r>
            <w:r>
              <w:rPr>
                <w:rFonts w:ascii="宋体" w:hAnsi="宋体" w:cs="宋体" w:hint="eastAsia"/>
                <w:color w:val="000000"/>
                <w:sz w:val="21"/>
                <w:szCs w:val="21"/>
              </w:rPr>
              <w:t>电脑及办公设备、</w:t>
            </w:r>
            <w:r>
              <w:rPr>
                <w:rFonts w:ascii="宋体" w:hAnsi="宋体" w:hint="eastAsia"/>
                <w:sz w:val="21"/>
                <w:szCs w:val="21"/>
              </w:rPr>
              <w:t>洒水车、洗扫车、高压冲洗机、快速保洁车、电动扫地车</w:t>
            </w:r>
            <w:r>
              <w:rPr>
                <w:rFonts w:ascii="宋体" w:hAnsi="宋体" w:cs="宋体" w:hint="eastAsia"/>
                <w:sz w:val="21"/>
                <w:szCs w:val="21"/>
              </w:rPr>
              <w:t>等</w:t>
            </w:r>
            <w:r>
              <w:rPr>
                <w:rFonts w:ascii="宋体" w:hAnsi="宋体" w:cs="宋体" w:hint="eastAsia"/>
                <w:color w:val="000000"/>
                <w:sz w:val="21"/>
                <w:szCs w:val="21"/>
              </w:rPr>
              <w:t>，可以满足许可范围内环境卫生作业（市政设施保洁、道路保洁、雨篦子清掏）、道路环卫清扫保洁、垃圾清运服务需要。</w:t>
            </w:r>
            <w:r>
              <w:rPr>
                <w:rFonts w:ascii="宋体" w:hAnsi="宋体" w:cs="宋体" w:hint="eastAsia"/>
                <w:color w:val="000000"/>
                <w:sz w:val="21"/>
                <w:szCs w:val="21"/>
              </w:rPr>
              <w:t>业务</w:t>
            </w:r>
            <w:r>
              <w:rPr>
                <w:rFonts w:ascii="宋体" w:hAnsi="宋体" w:cs="宋体" w:hint="eastAsia"/>
                <w:sz w:val="21"/>
                <w:szCs w:val="21"/>
              </w:rPr>
              <w:t>部</w:t>
            </w:r>
            <w:r>
              <w:rPr>
                <w:rFonts w:ascii="宋体" w:hAnsi="宋体" w:cs="宋体" w:hint="eastAsia"/>
                <w:sz w:val="21"/>
                <w:szCs w:val="21"/>
              </w:rPr>
              <w:t>对设备按月方式进行点</w:t>
            </w:r>
            <w:proofErr w:type="gramStart"/>
            <w:r>
              <w:rPr>
                <w:rFonts w:ascii="宋体" w:hAnsi="宋体" w:cs="宋体" w:hint="eastAsia"/>
                <w:sz w:val="21"/>
                <w:szCs w:val="21"/>
              </w:rPr>
              <w:t>检维护</w:t>
            </w:r>
            <w:proofErr w:type="gramEnd"/>
            <w:r>
              <w:rPr>
                <w:rFonts w:ascii="宋体" w:hAnsi="宋体" w:cs="宋体" w:hint="eastAsia"/>
                <w:sz w:val="21"/>
                <w:szCs w:val="21"/>
              </w:rPr>
              <w:t>保养，并实施</w:t>
            </w:r>
            <w:r>
              <w:rPr>
                <w:rFonts w:ascii="宋体" w:hAnsi="宋体" w:cs="宋体" w:hint="eastAsia"/>
                <w:color w:val="000000"/>
                <w:sz w:val="21"/>
                <w:szCs w:val="21"/>
              </w:rPr>
              <w:t>。特种设备：</w:t>
            </w:r>
            <w:r>
              <w:rPr>
                <w:rFonts w:hint="eastAsia"/>
                <w:sz w:val="21"/>
                <w:szCs w:val="21"/>
              </w:rPr>
              <w:t>特种作业车</w:t>
            </w:r>
            <w:r>
              <w:rPr>
                <w:rFonts w:hint="eastAsia"/>
                <w:sz w:val="21"/>
                <w:szCs w:val="21"/>
              </w:rPr>
              <w:t>（</w:t>
            </w:r>
            <w:r>
              <w:rPr>
                <w:rFonts w:hint="eastAsia"/>
                <w:sz w:val="21"/>
                <w:szCs w:val="21"/>
              </w:rPr>
              <w:t>共</w:t>
            </w:r>
            <w:r>
              <w:rPr>
                <w:rFonts w:hint="eastAsia"/>
                <w:sz w:val="21"/>
                <w:szCs w:val="21"/>
              </w:rPr>
              <w:t>10</w:t>
            </w:r>
            <w:r>
              <w:rPr>
                <w:rFonts w:hint="eastAsia"/>
                <w:sz w:val="21"/>
                <w:szCs w:val="21"/>
              </w:rPr>
              <w:t>台）</w:t>
            </w:r>
            <w:r>
              <w:rPr>
                <w:rFonts w:ascii="宋体" w:hAnsi="宋体" w:hint="eastAsia"/>
                <w:sz w:val="21"/>
                <w:szCs w:val="21"/>
              </w:rPr>
              <w:t>。</w:t>
            </w:r>
            <w:r>
              <w:rPr>
                <w:rFonts w:ascii="宋体" w:hAnsi="宋体" w:cs="宋体" w:hint="eastAsia"/>
                <w:color w:val="000000"/>
                <w:sz w:val="21"/>
                <w:szCs w:val="21"/>
              </w:rPr>
              <w:t>公司未建立信息管理系统用于生产和服务。</w:t>
            </w:r>
          </w:p>
        </w:tc>
      </w:tr>
      <w:tr w:rsidR="004F2E1F">
        <w:trPr>
          <w:cantSplit/>
          <w:trHeight w:val="885"/>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hint="eastAsia"/>
                <w:b/>
                <w:sz w:val="21"/>
                <w:szCs w:val="21"/>
              </w:rPr>
              <w:t>过程运行环境</w:t>
            </w:r>
          </w:p>
          <w:p w:rsidR="004F2E1F" w:rsidRDefault="00D214CD" w:rsidP="00675B7E">
            <w:pPr>
              <w:spacing w:line="240" w:lineRule="exact"/>
              <w:ind w:firstLineChars="100" w:firstLine="210"/>
              <w:rPr>
                <w:rFonts w:ascii="宋体" w:hAnsi="宋体"/>
                <w:b/>
                <w:sz w:val="21"/>
                <w:szCs w:val="21"/>
              </w:rPr>
            </w:pPr>
            <w:r>
              <w:rPr>
                <w:rFonts w:ascii="宋体" w:hAnsi="宋体" w:hint="eastAsia"/>
                <w:sz w:val="21"/>
                <w:szCs w:val="21"/>
              </w:rPr>
              <w:t>办公区域</w:t>
            </w:r>
            <w:r>
              <w:rPr>
                <w:rFonts w:ascii="宋体" w:hAnsi="宋体" w:hint="eastAsia"/>
                <w:sz w:val="21"/>
                <w:szCs w:val="21"/>
              </w:rPr>
              <w:t>内设备布置合理，通道</w:t>
            </w:r>
            <w:r>
              <w:rPr>
                <w:rFonts w:ascii="宋体" w:hAnsi="宋体" w:hint="eastAsia"/>
                <w:sz w:val="21"/>
                <w:szCs w:val="21"/>
              </w:rPr>
              <w:t>畅通，照明设施齐全，</w:t>
            </w:r>
            <w:r>
              <w:rPr>
                <w:rFonts w:ascii="宋体" w:hAnsi="宋体" w:hint="eastAsia"/>
                <w:sz w:val="21"/>
                <w:szCs w:val="21"/>
              </w:rPr>
              <w:t>消防</w:t>
            </w:r>
            <w:r>
              <w:rPr>
                <w:rFonts w:ascii="宋体" w:hAnsi="宋体" w:hint="eastAsia"/>
                <w:sz w:val="21"/>
                <w:szCs w:val="21"/>
              </w:rPr>
              <w:t>栓</w:t>
            </w:r>
            <w:r>
              <w:rPr>
                <w:rFonts w:ascii="宋体" w:hAnsi="宋体" w:hint="eastAsia"/>
                <w:sz w:val="21"/>
                <w:szCs w:val="21"/>
              </w:rPr>
              <w:t>等设施</w:t>
            </w:r>
            <w:r w:rsidR="00675B7E">
              <w:rPr>
                <w:rFonts w:ascii="宋体" w:hAnsi="宋体" w:hint="eastAsia"/>
                <w:sz w:val="21"/>
                <w:szCs w:val="21"/>
              </w:rPr>
              <w:t>完善，但</w:t>
            </w:r>
            <w:r w:rsidR="00675B7E">
              <w:rPr>
                <w:rFonts w:ascii="宋体" w:hAnsi="宋体" w:hint="eastAsia"/>
                <w:sz w:val="21"/>
                <w:szCs w:val="21"/>
              </w:rPr>
              <w:t>灭火器</w:t>
            </w:r>
            <w:r w:rsidR="00675B7E">
              <w:rPr>
                <w:rFonts w:ascii="宋体" w:hAnsi="宋体" w:hint="eastAsia"/>
                <w:sz w:val="21"/>
                <w:szCs w:val="21"/>
              </w:rPr>
              <w:t>配置未到位</w:t>
            </w:r>
            <w:bookmarkStart w:id="30" w:name="_GoBack"/>
            <w:bookmarkEnd w:id="30"/>
            <w:r>
              <w:rPr>
                <w:rFonts w:ascii="宋体" w:hAnsi="宋体" w:hint="eastAsia"/>
                <w:sz w:val="21"/>
                <w:szCs w:val="21"/>
              </w:rPr>
              <w:t>。</w:t>
            </w:r>
            <w:r>
              <w:rPr>
                <w:rFonts w:ascii="宋体" w:hAnsi="宋体" w:hint="eastAsia"/>
                <w:sz w:val="21"/>
                <w:szCs w:val="21"/>
              </w:rPr>
              <w:t>目前公司主要为客户提供</w:t>
            </w:r>
            <w:r>
              <w:rPr>
                <w:rFonts w:ascii="宋体" w:hAnsi="宋体" w:cs="宋体" w:hint="eastAsia"/>
                <w:color w:val="000000"/>
                <w:sz w:val="21"/>
                <w:szCs w:val="21"/>
              </w:rPr>
              <w:t>许可范围内环境卫生作业</w:t>
            </w:r>
            <w:r>
              <w:rPr>
                <w:rFonts w:ascii="宋体" w:hAnsi="宋体" w:hint="eastAsia"/>
                <w:sz w:val="21"/>
                <w:szCs w:val="21"/>
              </w:rPr>
              <w:t>环境要求不高，目前工作环境符合</w:t>
            </w:r>
            <w:r>
              <w:rPr>
                <w:rFonts w:ascii="宋体" w:hAnsi="宋体" w:hint="eastAsia"/>
                <w:sz w:val="21"/>
                <w:szCs w:val="21"/>
              </w:rPr>
              <w:t>服务</w:t>
            </w:r>
            <w:r>
              <w:rPr>
                <w:rFonts w:ascii="宋体" w:hAnsi="宋体" w:hint="eastAsia"/>
                <w:sz w:val="21"/>
                <w:szCs w:val="21"/>
              </w:rPr>
              <w:t>需要。</w:t>
            </w:r>
          </w:p>
        </w:tc>
      </w:tr>
      <w:tr w:rsidR="004F2E1F">
        <w:trPr>
          <w:cantSplit/>
          <w:trHeight w:val="982"/>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hint="eastAsia"/>
                <w:b/>
                <w:sz w:val="21"/>
                <w:szCs w:val="21"/>
              </w:rPr>
              <w:t>监视和测量资源</w:t>
            </w:r>
          </w:p>
          <w:p w:rsidR="004F2E1F" w:rsidRDefault="00D214CD">
            <w:pPr>
              <w:spacing w:line="240" w:lineRule="exact"/>
              <w:ind w:firstLineChars="100" w:firstLine="211"/>
              <w:rPr>
                <w:rFonts w:ascii="宋体" w:hAnsi="宋体"/>
                <w:b/>
                <w:sz w:val="21"/>
                <w:szCs w:val="21"/>
              </w:rPr>
            </w:pPr>
            <w:r>
              <w:rPr>
                <w:rFonts w:ascii="宋体" w:hAnsi="宋体" w:hint="eastAsia"/>
                <w:b/>
                <w:sz w:val="21"/>
                <w:szCs w:val="21"/>
              </w:rPr>
              <w:t>/</w:t>
            </w:r>
          </w:p>
        </w:tc>
      </w:tr>
      <w:tr w:rsidR="004F2E1F">
        <w:trPr>
          <w:cantSplit/>
          <w:trHeight w:val="1126"/>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hint="eastAsia"/>
                <w:b/>
                <w:sz w:val="21"/>
                <w:szCs w:val="21"/>
              </w:rPr>
              <w:t>知识</w:t>
            </w:r>
          </w:p>
          <w:p w:rsidR="004F2E1F" w:rsidRDefault="00D214CD">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w:t>
            </w:r>
            <w:proofErr w:type="gramStart"/>
            <w:r>
              <w:rPr>
                <w:rFonts w:ascii="宋体" w:hAnsi="宋体" w:cs="宋体" w:hint="eastAsia"/>
                <w:color w:val="000000"/>
                <w:sz w:val="21"/>
                <w:szCs w:val="21"/>
              </w:rPr>
              <w:t>及其从</w:t>
            </w:r>
            <w:proofErr w:type="gramEnd"/>
            <w:r>
              <w:rPr>
                <w:rFonts w:ascii="宋体" w:hAnsi="宋体" w:cs="宋体" w:hint="eastAsia"/>
                <w:color w:val="000000"/>
                <w:sz w:val="21"/>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F2E1F" w:rsidRDefault="00D214CD">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4F2E1F">
        <w:trPr>
          <w:cantSplit/>
          <w:trHeight w:val="639"/>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4F2E1F">
        <w:trPr>
          <w:cantSplit/>
          <w:trHeight w:val="678"/>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4F2E1F">
        <w:trPr>
          <w:cantSplit/>
          <w:trHeight w:val="2031"/>
          <w:jc w:val="center"/>
        </w:trPr>
        <w:tc>
          <w:tcPr>
            <w:tcW w:w="720" w:type="dxa"/>
            <w:vMerge w:val="restart"/>
            <w:textDirection w:val="tbRlV"/>
            <w:vAlign w:val="center"/>
          </w:tcPr>
          <w:p w:rsidR="004F2E1F" w:rsidRDefault="00D214CD">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4F2E1F" w:rsidRDefault="00D214CD">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4F2E1F" w:rsidRDefault="00D214CD">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4F2E1F" w:rsidRDefault="00D214CD">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w:t>
            </w:r>
            <w:r>
              <w:rPr>
                <w:rFonts w:ascii="宋体" w:hAnsi="宋体" w:cs="宋体" w:hint="eastAsia"/>
                <w:color w:val="000000"/>
                <w:sz w:val="21"/>
                <w:szCs w:val="21"/>
              </w:rPr>
              <w:t>环境、职业健康安全</w:t>
            </w:r>
            <w:r>
              <w:rPr>
                <w:rFonts w:ascii="宋体" w:hAnsi="宋体" w:cs="宋体" w:hint="eastAsia"/>
                <w:color w:val="000000"/>
                <w:sz w:val="21"/>
                <w:szCs w:val="21"/>
              </w:rPr>
              <w:t>方针在</w:t>
            </w:r>
            <w:r>
              <w:rPr>
                <w:rFonts w:ascii="宋体" w:hAnsi="宋体" w:cs="宋体" w:hint="eastAsia"/>
                <w:color w:val="000000"/>
                <w:sz w:val="21"/>
                <w:szCs w:val="21"/>
              </w:rPr>
              <w:t>管理</w:t>
            </w:r>
            <w:r>
              <w:rPr>
                <w:rFonts w:ascii="宋体" w:hAnsi="宋体" w:cs="宋体" w:hint="eastAsia"/>
                <w:color w:val="000000"/>
                <w:sz w:val="21"/>
                <w:szCs w:val="21"/>
              </w:rPr>
              <w:t>手册有专门的释议，具备适宜性。通过会议、张贴等方式进行传达宣贯，管理绩效表明其方针能够通过管理体系加以有效实施、实现及动态管理，实际未发生变更。</w:t>
            </w:r>
          </w:p>
        </w:tc>
      </w:tr>
      <w:tr w:rsidR="004F2E1F">
        <w:trPr>
          <w:cantSplit/>
          <w:trHeight w:val="2553"/>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4F2E1F" w:rsidRDefault="004F2E1F">
            <w:pPr>
              <w:spacing w:line="240" w:lineRule="exact"/>
              <w:rPr>
                <w:rFonts w:ascii="宋体" w:hAnsi="宋体"/>
                <w:b/>
                <w:sz w:val="21"/>
                <w:szCs w:val="21"/>
              </w:rPr>
            </w:pPr>
          </w:p>
          <w:p w:rsidR="004F2E1F" w:rsidRDefault="00D214CD">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w:t>
            </w:r>
            <w:r>
              <w:rPr>
                <w:rFonts w:ascii="宋体" w:hAnsi="宋体" w:cs="宋体" w:hint="eastAsia"/>
                <w:color w:val="000000"/>
                <w:sz w:val="21"/>
                <w:szCs w:val="21"/>
              </w:rPr>
              <w:t>服务环境</w:t>
            </w:r>
            <w:r>
              <w:rPr>
                <w:rFonts w:ascii="宋体" w:hAnsi="宋体" w:cs="宋体" w:hint="eastAsia"/>
                <w:color w:val="000000"/>
                <w:sz w:val="21"/>
                <w:szCs w:val="21"/>
              </w:rPr>
              <w:t>、服务</w:t>
            </w:r>
            <w:r>
              <w:rPr>
                <w:rFonts w:ascii="宋体" w:hAnsi="宋体" w:cs="宋体" w:hint="eastAsia"/>
                <w:color w:val="000000"/>
                <w:sz w:val="21"/>
                <w:szCs w:val="21"/>
              </w:rPr>
              <w:t>安全</w:t>
            </w:r>
            <w:r>
              <w:rPr>
                <w:rFonts w:ascii="宋体" w:hAnsi="宋体" w:cs="宋体" w:hint="eastAsia"/>
                <w:color w:val="000000"/>
                <w:sz w:val="21"/>
                <w:szCs w:val="21"/>
              </w:rPr>
              <w:t>有关问题及与</w:t>
            </w:r>
            <w:r>
              <w:rPr>
                <w:rFonts w:ascii="宋体" w:hAnsi="宋体" w:cs="宋体" w:hint="eastAsia"/>
                <w:color w:val="000000"/>
                <w:sz w:val="21"/>
                <w:szCs w:val="21"/>
              </w:rPr>
              <w:t>环境、职业健康安全</w:t>
            </w:r>
            <w:r>
              <w:rPr>
                <w:rFonts w:ascii="宋体" w:hAnsi="宋体" w:cs="宋体" w:hint="eastAsia"/>
                <w:color w:val="000000"/>
                <w:sz w:val="21"/>
                <w:szCs w:val="21"/>
              </w:rPr>
              <w:t>管理体系有关问题进行沟通，未发生由于沟通不到位而影响工作的情况。</w:t>
            </w:r>
            <w:r>
              <w:rPr>
                <w:rFonts w:ascii="楷体_GB2312" w:eastAsia="楷体_GB2312"/>
                <w:b/>
                <w:szCs w:val="21"/>
              </w:rPr>
              <w:t xml:space="preserve">                </w:t>
            </w:r>
          </w:p>
          <w:p w:rsidR="004F2E1F" w:rsidRDefault="00D214CD">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4F2E1F" w:rsidRDefault="004F2E1F">
            <w:pPr>
              <w:spacing w:line="240" w:lineRule="exact"/>
              <w:rPr>
                <w:rFonts w:ascii="楷体_GB2312" w:eastAsia="楷体_GB2312"/>
                <w:b/>
                <w:szCs w:val="21"/>
              </w:rPr>
            </w:pPr>
          </w:p>
          <w:p w:rsidR="004F2E1F" w:rsidRDefault="00D214CD">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p>
          <w:p w:rsidR="004F2E1F" w:rsidRDefault="004F2E1F">
            <w:pPr>
              <w:spacing w:line="240" w:lineRule="exact"/>
              <w:rPr>
                <w:rFonts w:ascii="楷体_GB2312" w:eastAsia="楷体_GB2312"/>
                <w:b/>
                <w:szCs w:val="21"/>
              </w:rPr>
            </w:pPr>
          </w:p>
          <w:p w:rsidR="004F2E1F" w:rsidRDefault="00D214CD">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r>
              <w:rPr>
                <w:rFonts w:ascii="宋体" w:hAnsi="宋体" w:cs="宋体" w:hint="eastAsia"/>
                <w:color w:val="000000"/>
                <w:sz w:val="21"/>
                <w:szCs w:val="21"/>
              </w:rPr>
              <w:t>。</w:t>
            </w:r>
          </w:p>
          <w:p w:rsidR="004F2E1F" w:rsidRDefault="004F2E1F">
            <w:pPr>
              <w:spacing w:line="240" w:lineRule="exact"/>
              <w:rPr>
                <w:rFonts w:ascii="楷体_GB2312" w:eastAsia="楷体_GB2312"/>
                <w:b/>
                <w:szCs w:val="21"/>
              </w:rPr>
            </w:pPr>
          </w:p>
          <w:p w:rsidR="004F2E1F" w:rsidRDefault="004F2E1F">
            <w:pPr>
              <w:spacing w:line="240" w:lineRule="exact"/>
              <w:rPr>
                <w:rFonts w:ascii="楷体_GB2312" w:eastAsia="楷体_GB2312"/>
                <w:b/>
                <w:szCs w:val="21"/>
              </w:rPr>
            </w:pPr>
          </w:p>
          <w:p w:rsidR="004F2E1F" w:rsidRDefault="00D214CD">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r>
              <w:rPr>
                <w:rFonts w:ascii="宋体" w:hAnsi="宋体" w:cs="宋体" w:hint="eastAsia"/>
                <w:color w:val="000000"/>
                <w:sz w:val="21"/>
                <w:szCs w:val="21"/>
              </w:rPr>
              <w:t>。</w:t>
            </w:r>
          </w:p>
          <w:p w:rsidR="004F2E1F" w:rsidRDefault="004F2E1F">
            <w:pPr>
              <w:spacing w:line="240" w:lineRule="exact"/>
              <w:rPr>
                <w:rFonts w:ascii="楷体_GB2312" w:eastAsia="楷体_GB2312"/>
                <w:b/>
                <w:szCs w:val="21"/>
              </w:rPr>
            </w:pPr>
          </w:p>
          <w:p w:rsidR="004F2E1F" w:rsidRDefault="00D214CD">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r>
              <w:rPr>
                <w:rFonts w:ascii="宋体" w:hAnsi="宋体" w:cs="宋体" w:hint="eastAsia"/>
                <w:color w:val="000000"/>
                <w:sz w:val="21"/>
                <w:szCs w:val="21"/>
              </w:rPr>
              <w:t>。</w:t>
            </w:r>
          </w:p>
          <w:p w:rsidR="004F2E1F" w:rsidRDefault="004F2E1F">
            <w:pPr>
              <w:spacing w:line="240" w:lineRule="exact"/>
              <w:rPr>
                <w:rFonts w:ascii="楷体_GB2312" w:eastAsia="楷体_GB2312"/>
                <w:b/>
                <w:szCs w:val="21"/>
              </w:rPr>
            </w:pPr>
          </w:p>
          <w:p w:rsidR="004F2E1F" w:rsidRDefault="004F2E1F">
            <w:pPr>
              <w:spacing w:line="240" w:lineRule="exact"/>
              <w:rPr>
                <w:rFonts w:ascii="楷体_GB2312" w:eastAsia="楷体_GB2312"/>
                <w:b/>
                <w:szCs w:val="21"/>
              </w:rPr>
            </w:pPr>
          </w:p>
          <w:p w:rsidR="004F2E1F" w:rsidRDefault="00D214CD">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r>
              <w:rPr>
                <w:rFonts w:ascii="宋体" w:hAnsi="宋体" w:cs="宋体" w:hint="eastAsia"/>
                <w:color w:val="000000"/>
                <w:sz w:val="21"/>
                <w:szCs w:val="21"/>
              </w:rPr>
              <w:t>。</w:t>
            </w:r>
          </w:p>
        </w:tc>
      </w:tr>
      <w:tr w:rsidR="004F2E1F">
        <w:trPr>
          <w:cantSplit/>
          <w:trHeight w:val="1830"/>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4F2E1F" w:rsidRDefault="00D214CD">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4F2E1F" w:rsidRDefault="004F2E1F">
            <w:pPr>
              <w:spacing w:line="240" w:lineRule="exact"/>
              <w:ind w:firstLineChars="200" w:firstLine="422"/>
              <w:rPr>
                <w:rFonts w:ascii="宋体" w:hAnsi="宋体"/>
                <w:b/>
                <w:sz w:val="21"/>
                <w:szCs w:val="21"/>
              </w:rPr>
            </w:pPr>
          </w:p>
        </w:tc>
      </w:tr>
      <w:tr w:rsidR="004F2E1F">
        <w:trPr>
          <w:cantSplit/>
          <w:trHeight w:val="2250"/>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4F2E1F" w:rsidRDefault="004F2E1F">
            <w:pPr>
              <w:spacing w:line="240" w:lineRule="exact"/>
              <w:rPr>
                <w:rFonts w:ascii="宋体" w:hAnsi="宋体"/>
                <w:b/>
                <w:sz w:val="21"/>
                <w:szCs w:val="21"/>
              </w:rPr>
            </w:pPr>
          </w:p>
          <w:p w:rsidR="004F2E1F" w:rsidRDefault="004F2E1F">
            <w:pPr>
              <w:spacing w:line="240" w:lineRule="exact"/>
              <w:rPr>
                <w:rFonts w:ascii="宋体" w:hAnsi="宋体"/>
                <w:b/>
                <w:sz w:val="21"/>
                <w:szCs w:val="21"/>
              </w:rPr>
            </w:pPr>
          </w:p>
          <w:p w:rsidR="004F2E1F" w:rsidRDefault="004F2E1F">
            <w:pPr>
              <w:spacing w:line="240" w:lineRule="exact"/>
              <w:rPr>
                <w:rFonts w:ascii="宋体" w:hAnsi="宋体"/>
                <w:b/>
                <w:sz w:val="21"/>
                <w:szCs w:val="21"/>
              </w:rPr>
            </w:pPr>
          </w:p>
          <w:p w:rsidR="004F2E1F" w:rsidRDefault="00D214CD">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4F2E1F" w:rsidRDefault="004F2E1F">
            <w:pPr>
              <w:spacing w:line="240" w:lineRule="exact"/>
              <w:rPr>
                <w:rFonts w:ascii="宋体" w:hAnsi="宋体"/>
                <w:b/>
                <w:sz w:val="21"/>
                <w:szCs w:val="21"/>
              </w:rPr>
            </w:pPr>
          </w:p>
        </w:tc>
      </w:tr>
      <w:tr w:rsidR="004F2E1F">
        <w:trPr>
          <w:cantSplit/>
          <w:trHeight w:val="2250"/>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r>
              <w:rPr>
                <w:rFonts w:ascii="宋体" w:hAnsi="宋体" w:hint="eastAsia"/>
                <w:b/>
                <w:sz w:val="21"/>
                <w:szCs w:val="21"/>
              </w:rPr>
              <w:t>：</w:t>
            </w:r>
          </w:p>
          <w:p w:rsidR="004F2E1F" w:rsidRDefault="004F2E1F">
            <w:pPr>
              <w:spacing w:line="240" w:lineRule="exact"/>
              <w:rPr>
                <w:rFonts w:ascii="宋体" w:hAnsi="宋体"/>
                <w:b/>
                <w:sz w:val="21"/>
                <w:szCs w:val="21"/>
              </w:rPr>
            </w:pPr>
          </w:p>
          <w:p w:rsidR="004F2E1F" w:rsidRDefault="004F2E1F">
            <w:pPr>
              <w:spacing w:line="240" w:lineRule="exact"/>
              <w:rPr>
                <w:rFonts w:ascii="宋体" w:hAnsi="宋体"/>
                <w:b/>
                <w:sz w:val="21"/>
                <w:szCs w:val="21"/>
              </w:rPr>
            </w:pPr>
          </w:p>
          <w:p w:rsidR="004F2E1F" w:rsidRDefault="00D214CD">
            <w:pPr>
              <w:spacing w:line="300" w:lineRule="exact"/>
              <w:ind w:firstLineChars="100" w:firstLine="211"/>
              <w:rPr>
                <w:rFonts w:ascii="宋体" w:hAnsi="宋体"/>
                <w:b/>
                <w:sz w:val="21"/>
                <w:szCs w:val="21"/>
              </w:rPr>
            </w:pPr>
            <w:r>
              <w:rPr>
                <w:rFonts w:ascii="宋体" w:hAnsi="宋体" w:hint="eastAsia"/>
                <w:b/>
                <w:sz w:val="21"/>
                <w:szCs w:val="21"/>
              </w:rPr>
              <w:t>（附相关证据）：</w:t>
            </w:r>
          </w:p>
          <w:p w:rsidR="004F2E1F" w:rsidRDefault="004F2E1F">
            <w:pPr>
              <w:spacing w:line="300" w:lineRule="exact"/>
              <w:jc w:val="left"/>
              <w:rPr>
                <w:rFonts w:ascii="宋体" w:hAnsi="宋体"/>
                <w:b/>
                <w:sz w:val="21"/>
                <w:szCs w:val="21"/>
              </w:rPr>
            </w:pPr>
          </w:p>
        </w:tc>
      </w:tr>
      <w:tr w:rsidR="004F2E1F">
        <w:trPr>
          <w:cantSplit/>
          <w:trHeight w:val="1630"/>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4F2E1F" w:rsidRDefault="00D214CD">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w:t>
            </w:r>
            <w:proofErr w:type="gramStart"/>
            <w:r>
              <w:rPr>
                <w:rFonts w:ascii="宋体" w:hAnsi="宋体" w:cs="宋体" w:hint="eastAsia"/>
                <w:color w:val="000000"/>
                <w:sz w:val="21"/>
                <w:szCs w:val="21"/>
              </w:rPr>
              <w:t>度分析</w:t>
            </w:r>
            <w:proofErr w:type="gramEnd"/>
            <w:r>
              <w:rPr>
                <w:rFonts w:ascii="宋体" w:hAnsi="宋体" w:cs="宋体" w:hint="eastAsia"/>
                <w:color w:val="000000"/>
                <w:sz w:val="21"/>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F2E1F">
        <w:trPr>
          <w:cantSplit/>
          <w:trHeight w:val="1550"/>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4F2E1F" w:rsidRDefault="00D214CD">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4F2E1F" w:rsidRDefault="00D214CD">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w:t>
            </w:r>
            <w:r>
              <w:rPr>
                <w:rFonts w:asciiTheme="minorEastAsia" w:eastAsiaTheme="minorEastAsia" w:hAnsiTheme="minorEastAsia" w:hint="eastAsia"/>
                <w:bCs/>
                <w:iCs/>
                <w:sz w:val="21"/>
                <w:szCs w:val="21"/>
              </w:rPr>
              <w:t>素</w:t>
            </w:r>
            <w:r>
              <w:rPr>
                <w:rFonts w:asciiTheme="minorEastAsia" w:eastAsiaTheme="minorEastAsia" w:hAnsiTheme="minorEastAsia" w:hint="eastAsia"/>
                <w:bCs/>
                <w:iCs/>
                <w:sz w:val="21"/>
                <w:szCs w:val="21"/>
              </w:rPr>
              <w:t>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w:t>
            </w:r>
            <w:r>
              <w:rPr>
                <w:rFonts w:asciiTheme="minorEastAsia" w:eastAsiaTheme="minorEastAsia" w:hAnsiTheme="minorEastAsia" w:hint="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4F2E1F">
        <w:trPr>
          <w:cantSplit/>
          <w:trHeight w:val="1450"/>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numPr>
                <w:ilvl w:val="0"/>
                <w:numId w:val="3"/>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4F2E1F" w:rsidRDefault="00D214CD">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asciiTheme="minorEastAsia" w:eastAsiaTheme="minorEastAsia" w:hAnsiTheme="minorEastAsia" w:hint="eastAsia"/>
                <w:bCs/>
                <w:iCs/>
                <w:sz w:val="21"/>
                <w:szCs w:val="21"/>
              </w:rPr>
              <w:t>（</w:t>
            </w:r>
            <w:r>
              <w:rPr>
                <w:rFonts w:hint="eastAsia"/>
                <w:sz w:val="21"/>
                <w:szCs w:val="21"/>
              </w:rPr>
              <w:t>触电、交通意外、扬尘吸入、潜在火灾</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4F2E1F" w:rsidRDefault="004F2E1F">
            <w:pPr>
              <w:spacing w:line="240" w:lineRule="exact"/>
              <w:rPr>
                <w:rFonts w:ascii="宋体" w:hAnsi="宋体"/>
                <w:b/>
                <w:sz w:val="21"/>
                <w:szCs w:val="21"/>
              </w:rPr>
            </w:pPr>
          </w:p>
        </w:tc>
      </w:tr>
      <w:tr w:rsidR="004F2E1F">
        <w:trPr>
          <w:cantSplit/>
          <w:trHeight w:val="843"/>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4F2E1F" w:rsidRDefault="00D214CD">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4F2E1F">
        <w:trPr>
          <w:cantSplit/>
          <w:trHeight w:val="961"/>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4F2E1F" w:rsidRDefault="00D214CD">
            <w:pPr>
              <w:ind w:leftChars="100" w:left="240" w:firstLineChars="50" w:firstLine="105"/>
              <w:jc w:val="left"/>
              <w:rPr>
                <w:rFonts w:ascii="宋体" w:hAnsi="宋体"/>
                <w:b/>
                <w:sz w:val="21"/>
                <w:szCs w:val="21"/>
              </w:rPr>
            </w:pPr>
            <w:r>
              <w:rPr>
                <w:rFonts w:hint="eastAsia"/>
                <w:sz w:val="21"/>
                <w:szCs w:val="21"/>
              </w:rPr>
              <w:t>特种作业车</w:t>
            </w:r>
            <w:r>
              <w:rPr>
                <w:rFonts w:hint="eastAsia"/>
                <w:sz w:val="21"/>
                <w:szCs w:val="21"/>
              </w:rPr>
              <w:t>（</w:t>
            </w:r>
            <w:r>
              <w:rPr>
                <w:rFonts w:hint="eastAsia"/>
                <w:sz w:val="21"/>
                <w:szCs w:val="21"/>
              </w:rPr>
              <w:t>酒水车、洗扫车、垃圾压缩车）。</w:t>
            </w:r>
          </w:p>
        </w:tc>
      </w:tr>
      <w:tr w:rsidR="004F2E1F">
        <w:trPr>
          <w:cantSplit/>
          <w:trHeight w:val="914"/>
          <w:jc w:val="center"/>
        </w:trPr>
        <w:tc>
          <w:tcPr>
            <w:tcW w:w="720" w:type="dxa"/>
            <w:vMerge/>
            <w:vAlign w:val="center"/>
          </w:tcPr>
          <w:p w:rsidR="004F2E1F" w:rsidRDefault="004F2E1F">
            <w:pPr>
              <w:spacing w:line="240" w:lineRule="exact"/>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4F2E1F" w:rsidRDefault="00D214CD">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无</w:t>
            </w:r>
          </w:p>
        </w:tc>
      </w:tr>
      <w:tr w:rsidR="004F2E1F">
        <w:trPr>
          <w:cantSplit/>
          <w:trHeight w:val="1526"/>
          <w:jc w:val="center"/>
        </w:trPr>
        <w:tc>
          <w:tcPr>
            <w:tcW w:w="720" w:type="dxa"/>
            <w:vMerge w:val="restart"/>
            <w:textDirection w:val="tbRlV"/>
            <w:vAlign w:val="center"/>
          </w:tcPr>
          <w:p w:rsidR="004F2E1F" w:rsidRDefault="00D214CD">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4F2E1F" w:rsidRDefault="00D214CD">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4F2E1F" w:rsidRDefault="00D214CD">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w:t>
            </w:r>
            <w:r>
              <w:rPr>
                <w:rFonts w:ascii="宋体" w:hAnsi="宋体" w:cs="宋体" w:hint="eastAsia"/>
                <w:color w:val="000000"/>
                <w:sz w:val="21"/>
                <w:szCs w:val="21"/>
              </w:rPr>
              <w:t>环境、安全</w:t>
            </w:r>
            <w:r>
              <w:rPr>
                <w:rFonts w:ascii="宋体" w:hAnsi="宋体" w:cs="宋体" w:hint="eastAsia"/>
                <w:color w:val="000000"/>
                <w:sz w:val="21"/>
                <w:szCs w:val="21"/>
              </w:rPr>
              <w:t>目标得到沟通和监视评价，通过数据的汇总统计、描述性统计等方法对目标进行了测量，总体已达到或超过了规定的目标值。通过</w:t>
            </w:r>
            <w:r>
              <w:rPr>
                <w:rFonts w:ascii="宋体" w:hAnsi="宋体" w:cs="宋体" w:hint="eastAsia"/>
                <w:color w:val="000000"/>
                <w:sz w:val="21"/>
                <w:szCs w:val="21"/>
              </w:rPr>
              <w:t>2019</w:t>
            </w:r>
            <w:r>
              <w:rPr>
                <w:rFonts w:ascii="宋体" w:hAnsi="宋体" w:cs="宋体" w:hint="eastAsia"/>
                <w:color w:val="000000"/>
                <w:sz w:val="21"/>
                <w:szCs w:val="21"/>
              </w:rPr>
              <w:t>年</w:t>
            </w:r>
            <w:r>
              <w:rPr>
                <w:rFonts w:ascii="宋体" w:hAnsi="宋体" w:cs="宋体" w:hint="eastAsia"/>
                <w:color w:val="000000"/>
                <w:sz w:val="21"/>
                <w:szCs w:val="21"/>
              </w:rPr>
              <w:t>4</w:t>
            </w:r>
            <w:r>
              <w:rPr>
                <w:rFonts w:ascii="宋体" w:hAnsi="宋体" w:cs="宋体" w:hint="eastAsia"/>
                <w:color w:val="000000"/>
                <w:sz w:val="21"/>
                <w:szCs w:val="21"/>
              </w:rPr>
              <w:t>-</w:t>
            </w:r>
            <w:r>
              <w:rPr>
                <w:rFonts w:ascii="宋体" w:hAnsi="宋体" w:cs="宋体" w:hint="eastAsia"/>
                <w:color w:val="000000"/>
                <w:sz w:val="21"/>
                <w:szCs w:val="21"/>
              </w:rPr>
              <w:t>9</w:t>
            </w:r>
            <w:r>
              <w:rPr>
                <w:rFonts w:ascii="宋体" w:hAnsi="宋体" w:cs="宋体" w:hint="eastAsia"/>
                <w:color w:val="000000"/>
                <w:sz w:val="21"/>
                <w:szCs w:val="21"/>
              </w:rPr>
              <w:t>月</w:t>
            </w:r>
            <w:r>
              <w:rPr>
                <w:rFonts w:ascii="宋体" w:hAnsi="宋体" w:cs="宋体" w:hint="eastAsia"/>
                <w:color w:val="000000"/>
                <w:sz w:val="21"/>
                <w:szCs w:val="21"/>
              </w:rPr>
              <w:t>环境、职业健康安全</w:t>
            </w:r>
            <w:r>
              <w:rPr>
                <w:rFonts w:ascii="宋体" w:hAnsi="宋体" w:cs="宋体" w:hint="eastAsia"/>
                <w:color w:val="000000"/>
                <w:sz w:val="21"/>
                <w:szCs w:val="21"/>
              </w:rPr>
              <w:t>目标的测量，总体已达到或超过了规定的目标值。</w:t>
            </w:r>
          </w:p>
        </w:tc>
      </w:tr>
      <w:tr w:rsidR="004F2E1F">
        <w:trPr>
          <w:cantSplit/>
          <w:trHeight w:val="983"/>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4F2E1F" w:rsidRDefault="00D214CD" w:rsidP="00675B7E">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4F2E1F">
        <w:trPr>
          <w:cantSplit/>
          <w:trHeight w:val="1624"/>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4F2E1F" w:rsidRDefault="00D214CD">
            <w:pPr>
              <w:spacing w:line="240" w:lineRule="exact"/>
              <w:ind w:firstLineChars="100" w:firstLine="210"/>
              <w:rPr>
                <w:rFonts w:ascii="宋体" w:hAnsi="宋体" w:cs="宋体"/>
                <w:sz w:val="21"/>
                <w:szCs w:val="21"/>
              </w:rPr>
            </w:pPr>
            <w:r>
              <w:rPr>
                <w:rFonts w:ascii="宋体" w:hAnsi="宋体" w:cs="宋体" w:hint="eastAsia"/>
                <w:sz w:val="21"/>
                <w:szCs w:val="21"/>
              </w:rPr>
              <w:t>建立有《内部审核控制程序》，规定了内审频次一年一次，内审时间：</w:t>
            </w:r>
            <w:r>
              <w:rPr>
                <w:rFonts w:ascii="宋体" w:hAnsi="宋体" w:cs="宋体" w:hint="eastAsia"/>
                <w:sz w:val="21"/>
                <w:szCs w:val="21"/>
              </w:rPr>
              <w:t>2019</w:t>
            </w:r>
            <w:r>
              <w:rPr>
                <w:rFonts w:ascii="宋体" w:hAnsi="宋体" w:cs="宋体" w:hint="eastAsia"/>
                <w:sz w:val="21"/>
                <w:szCs w:val="21"/>
              </w:rPr>
              <w:t>年</w:t>
            </w:r>
            <w:r>
              <w:rPr>
                <w:rFonts w:ascii="宋体" w:hAnsi="宋体" w:cs="宋体" w:hint="eastAsia"/>
                <w:sz w:val="21"/>
                <w:szCs w:val="21"/>
              </w:rPr>
              <w:t>6</w:t>
            </w:r>
            <w:r>
              <w:rPr>
                <w:rFonts w:ascii="宋体" w:hAnsi="宋体" w:cs="宋体" w:hint="eastAsia"/>
                <w:sz w:val="21"/>
                <w:szCs w:val="21"/>
              </w:rPr>
              <w:t>月</w:t>
            </w:r>
            <w:r>
              <w:rPr>
                <w:rFonts w:ascii="宋体" w:hAnsi="宋体" w:cs="宋体" w:hint="eastAsia"/>
                <w:sz w:val="21"/>
                <w:szCs w:val="21"/>
              </w:rPr>
              <w:t>17</w:t>
            </w:r>
            <w:r>
              <w:rPr>
                <w:rFonts w:ascii="宋体" w:hAnsi="宋体" w:cs="宋体" w:hint="eastAsia"/>
                <w:sz w:val="21"/>
                <w:szCs w:val="21"/>
              </w:rPr>
              <w:t>日，拟定了审核实施表，明确了内审范围，内审人员经培训合格上岗，能力满足要求，未出现审核本部门情况，</w:t>
            </w:r>
            <w:proofErr w:type="gramStart"/>
            <w:r>
              <w:rPr>
                <w:rFonts w:ascii="宋体" w:hAnsi="宋体" w:cs="宋体" w:hint="eastAsia"/>
                <w:sz w:val="21"/>
                <w:szCs w:val="21"/>
              </w:rPr>
              <w:t>内审不符合</w:t>
            </w:r>
            <w:proofErr w:type="gramEnd"/>
            <w:r>
              <w:rPr>
                <w:rFonts w:ascii="宋体" w:hAnsi="宋体" w:cs="宋体" w:hint="eastAsia"/>
                <w:sz w:val="21"/>
                <w:szCs w:val="21"/>
              </w:rPr>
              <w:t>项</w:t>
            </w:r>
            <w:r>
              <w:rPr>
                <w:rFonts w:ascii="宋体" w:hAnsi="宋体" w:cs="宋体" w:hint="eastAsia"/>
                <w:sz w:val="21"/>
                <w:szCs w:val="21"/>
              </w:rPr>
              <w:t>1</w:t>
            </w:r>
            <w:r>
              <w:rPr>
                <w:rFonts w:ascii="宋体" w:hAnsi="宋体" w:cs="宋体" w:hint="eastAsia"/>
                <w:sz w:val="21"/>
                <w:szCs w:val="21"/>
              </w:rPr>
              <w:t>项，</w:t>
            </w:r>
            <w:r>
              <w:rPr>
                <w:rFonts w:ascii="宋体" w:hAnsi="宋体" w:cs="宋体" w:hint="eastAsia"/>
                <w:color w:val="000000"/>
                <w:sz w:val="21"/>
                <w:szCs w:val="21"/>
              </w:rPr>
              <w:t>涉及行政部</w:t>
            </w:r>
            <w:r>
              <w:rPr>
                <w:rFonts w:ascii="宋体" w:hAnsi="宋体" w:cs="宋体" w:hint="eastAsia"/>
                <w:color w:val="000000"/>
                <w:sz w:val="21"/>
                <w:szCs w:val="21"/>
              </w:rPr>
              <w:t>E8.1/S4.4.6</w:t>
            </w:r>
            <w:r>
              <w:rPr>
                <w:rFonts w:ascii="宋体" w:hAnsi="宋体" w:cs="宋体" w:hint="eastAsia"/>
                <w:sz w:val="21"/>
                <w:szCs w:val="21"/>
              </w:rPr>
              <w:t>条款</w:t>
            </w:r>
            <w:r>
              <w:rPr>
                <w:rFonts w:ascii="宋体" w:hAnsi="宋体" w:cs="宋体" w:hint="eastAsia"/>
                <w:sz w:val="21"/>
                <w:szCs w:val="21"/>
              </w:rPr>
              <w:t>在对</w:t>
            </w:r>
            <w:r>
              <w:rPr>
                <w:rFonts w:ascii="宋体" w:hAnsi="宋体" w:cs="宋体" w:hint="eastAsia"/>
                <w:sz w:val="21"/>
                <w:szCs w:val="21"/>
              </w:rPr>
              <w:t>顾客</w:t>
            </w:r>
            <w:proofErr w:type="gramStart"/>
            <w:r>
              <w:rPr>
                <w:rFonts w:ascii="宋体" w:hAnsi="宋体" w:cs="宋体" w:hint="eastAsia"/>
                <w:sz w:val="21"/>
                <w:szCs w:val="21"/>
              </w:rPr>
              <w:t>方环境</w:t>
            </w:r>
            <w:proofErr w:type="gramEnd"/>
            <w:r>
              <w:rPr>
                <w:rFonts w:ascii="宋体" w:hAnsi="宋体" w:cs="宋体" w:hint="eastAsia"/>
                <w:sz w:val="21"/>
                <w:szCs w:val="21"/>
              </w:rPr>
              <w:t>安全告知书进行抽查时，发现未对成都绿保清洁用品有限公司进行相关方告知书发放，针对该不符合项，已及时采取纠正措施后，经内审员验证关闭。内审的有效性需要改善。</w:t>
            </w:r>
          </w:p>
          <w:p w:rsidR="004F2E1F" w:rsidRDefault="004F2E1F">
            <w:pPr>
              <w:spacing w:line="240" w:lineRule="exact"/>
              <w:rPr>
                <w:rFonts w:ascii="宋体" w:hAnsi="宋体"/>
                <w:b/>
                <w:sz w:val="21"/>
                <w:szCs w:val="21"/>
              </w:rPr>
            </w:pPr>
          </w:p>
        </w:tc>
      </w:tr>
      <w:tr w:rsidR="004F2E1F">
        <w:trPr>
          <w:cantSplit/>
          <w:trHeight w:val="1441"/>
          <w:jc w:val="center"/>
        </w:trPr>
        <w:tc>
          <w:tcPr>
            <w:tcW w:w="720" w:type="dxa"/>
            <w:vMerge/>
            <w:textDirection w:val="tbRlV"/>
            <w:vAlign w:val="center"/>
          </w:tcPr>
          <w:p w:rsidR="004F2E1F" w:rsidRDefault="004F2E1F">
            <w:pPr>
              <w:spacing w:line="240" w:lineRule="exact"/>
              <w:ind w:left="113" w:right="113"/>
              <w:jc w:val="center"/>
              <w:rPr>
                <w:b/>
                <w:szCs w:val="21"/>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4F2E1F" w:rsidRDefault="00D214CD">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w:t>
            </w:r>
            <w:r>
              <w:rPr>
                <w:rFonts w:ascii="宋体" w:hAnsi="宋体" w:cs="宋体" w:hint="eastAsia"/>
                <w:sz w:val="21"/>
                <w:szCs w:val="21"/>
              </w:rPr>
              <w:t>次、本次管理评审于</w:t>
            </w:r>
            <w:r>
              <w:rPr>
                <w:rFonts w:ascii="宋体" w:hAnsi="宋体" w:cs="宋体" w:hint="eastAsia"/>
                <w:sz w:val="21"/>
                <w:szCs w:val="21"/>
              </w:rPr>
              <w:t>2019</w:t>
            </w:r>
            <w:r>
              <w:rPr>
                <w:rFonts w:ascii="宋体" w:hAnsi="宋体" w:cs="宋体" w:hint="eastAsia"/>
                <w:sz w:val="21"/>
                <w:szCs w:val="21"/>
              </w:rPr>
              <w:t>年</w:t>
            </w:r>
            <w:r>
              <w:rPr>
                <w:rFonts w:ascii="宋体" w:hAnsi="宋体" w:cs="宋体" w:hint="eastAsia"/>
                <w:sz w:val="21"/>
                <w:szCs w:val="21"/>
              </w:rPr>
              <w:t>7</w:t>
            </w:r>
            <w:r>
              <w:rPr>
                <w:rFonts w:ascii="宋体" w:hAnsi="宋体" w:cs="宋体" w:hint="eastAsia"/>
                <w:sz w:val="21"/>
                <w:szCs w:val="21"/>
              </w:rPr>
              <w:t>月</w:t>
            </w:r>
            <w:r>
              <w:rPr>
                <w:rFonts w:ascii="宋体" w:hAnsi="宋体" w:cs="宋体" w:hint="eastAsia"/>
                <w:sz w:val="21"/>
                <w:szCs w:val="21"/>
              </w:rPr>
              <w:t>15</w:t>
            </w:r>
            <w:r>
              <w:rPr>
                <w:rFonts w:ascii="宋体" w:hAnsi="宋体" w:cs="宋体" w:hint="eastAsia"/>
                <w:sz w:val="21"/>
                <w:szCs w:val="21"/>
              </w:rPr>
              <w:t>日由总经理主持完成、提供主要输入材料有各部门总结，输入信息基本充分和满足要求。</w:t>
            </w:r>
            <w:proofErr w:type="gramStart"/>
            <w:r>
              <w:rPr>
                <w:rFonts w:ascii="宋体" w:hAnsi="宋体" w:cs="宋体" w:hint="eastAsia"/>
                <w:sz w:val="21"/>
                <w:szCs w:val="21"/>
              </w:rPr>
              <w:t>输出见</w:t>
            </w:r>
            <w:proofErr w:type="gramEnd"/>
            <w:r>
              <w:rPr>
                <w:rFonts w:ascii="宋体" w:hAnsi="宋体" w:cs="宋体" w:hint="eastAsia"/>
                <w:sz w:val="21"/>
                <w:szCs w:val="21"/>
              </w:rPr>
              <w:t>“管理评审报告”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做出了管理体系基本适宜、充分和有效的评审结论，对上次管理评审提出的改进措施验证有效实施。管理评审的输出不具体，需要改善。</w:t>
            </w:r>
          </w:p>
        </w:tc>
      </w:tr>
      <w:tr w:rsidR="004F2E1F">
        <w:trPr>
          <w:cantSplit/>
          <w:trHeight w:val="974"/>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numPr>
                <w:ilvl w:val="0"/>
                <w:numId w:val="5"/>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4F2E1F" w:rsidRDefault="00D214CD">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不适应</w:t>
            </w:r>
          </w:p>
        </w:tc>
      </w:tr>
      <w:tr w:rsidR="004F2E1F">
        <w:trPr>
          <w:cantSplit/>
          <w:trHeight w:val="947"/>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4F2E1F" w:rsidRDefault="00D214CD">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4F2E1F">
        <w:trPr>
          <w:cantSplit/>
          <w:trHeight w:val="1087"/>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4F2E1F" w:rsidRDefault="004F2E1F">
            <w:pPr>
              <w:spacing w:line="240" w:lineRule="exact"/>
              <w:rPr>
                <w:rFonts w:ascii="宋体" w:hAnsi="宋体"/>
                <w:b/>
                <w:sz w:val="21"/>
                <w:szCs w:val="21"/>
              </w:rPr>
            </w:pPr>
          </w:p>
          <w:p w:rsidR="004F2E1F" w:rsidRDefault="00D214CD">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4F2E1F">
        <w:trPr>
          <w:cantSplit/>
          <w:trHeight w:val="742"/>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4F2E1F" w:rsidRDefault="00D214CD">
            <w:pPr>
              <w:spacing w:line="240" w:lineRule="exact"/>
              <w:rPr>
                <w:rFonts w:ascii="宋体" w:hAnsi="宋体"/>
                <w:b/>
                <w:sz w:val="21"/>
                <w:szCs w:val="21"/>
              </w:rPr>
            </w:pPr>
            <w:r>
              <w:rPr>
                <w:rFonts w:ascii="宋体" w:hAnsi="宋体" w:hint="eastAsia"/>
                <w:b/>
                <w:sz w:val="21"/>
                <w:szCs w:val="21"/>
              </w:rPr>
              <w:t xml:space="preserve"> </w:t>
            </w:r>
            <w:r>
              <w:rPr>
                <w:rFonts w:hint="eastAsia"/>
                <w:b/>
                <w:sz w:val="20"/>
              </w:rPr>
              <w:t>暂无</w:t>
            </w:r>
          </w:p>
        </w:tc>
      </w:tr>
      <w:tr w:rsidR="004F2E1F">
        <w:trPr>
          <w:cantSplit/>
          <w:trHeight w:val="590"/>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sz w:val="21"/>
                <w:szCs w:val="21"/>
              </w:rPr>
              <w:t>无</w:t>
            </w:r>
          </w:p>
        </w:tc>
      </w:tr>
      <w:tr w:rsidR="004F2E1F">
        <w:trPr>
          <w:cantSplit/>
          <w:trHeight w:val="1050"/>
          <w:jc w:val="center"/>
        </w:trPr>
        <w:tc>
          <w:tcPr>
            <w:tcW w:w="720" w:type="dxa"/>
            <w:vMerge w:val="restart"/>
            <w:vAlign w:val="center"/>
          </w:tcPr>
          <w:p w:rsidR="004F2E1F" w:rsidRDefault="00D214CD">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4F2E1F" w:rsidRDefault="00D214CD">
            <w:pPr>
              <w:spacing w:line="240" w:lineRule="exact"/>
              <w:ind w:left="113" w:right="113"/>
              <w:jc w:val="center"/>
              <w:rPr>
                <w:rFonts w:ascii="宋体" w:hAnsi="宋体"/>
                <w:b/>
                <w:szCs w:val="21"/>
              </w:rPr>
            </w:pPr>
            <w:r>
              <w:rPr>
                <w:rFonts w:ascii="宋体" w:hAnsi="宋体" w:hint="eastAsia"/>
                <w:b/>
                <w:szCs w:val="21"/>
              </w:rPr>
              <w:t>续</w:t>
            </w:r>
          </w:p>
          <w:p w:rsidR="004F2E1F" w:rsidRDefault="00D214CD">
            <w:pPr>
              <w:spacing w:line="240" w:lineRule="exact"/>
              <w:ind w:left="113" w:right="113"/>
              <w:jc w:val="center"/>
              <w:rPr>
                <w:rFonts w:ascii="宋体" w:hAnsi="宋体"/>
                <w:b/>
                <w:szCs w:val="21"/>
              </w:rPr>
            </w:pPr>
            <w:r>
              <w:rPr>
                <w:rFonts w:ascii="宋体" w:hAnsi="宋体" w:hint="eastAsia"/>
                <w:b/>
                <w:szCs w:val="21"/>
              </w:rPr>
              <w:t>改</w:t>
            </w:r>
          </w:p>
          <w:p w:rsidR="004F2E1F" w:rsidRDefault="00D214CD">
            <w:pPr>
              <w:spacing w:line="240" w:lineRule="exact"/>
              <w:ind w:left="113" w:right="113"/>
              <w:jc w:val="center"/>
              <w:rPr>
                <w:b/>
                <w:sz w:val="20"/>
              </w:rPr>
            </w:pPr>
            <w:r>
              <w:rPr>
                <w:rFonts w:ascii="宋体" w:hAnsi="宋体" w:hint="eastAsia"/>
                <w:b/>
                <w:szCs w:val="21"/>
              </w:rPr>
              <w:t>进</w:t>
            </w:r>
          </w:p>
        </w:tc>
        <w:tc>
          <w:tcPr>
            <w:tcW w:w="9198" w:type="dxa"/>
          </w:tcPr>
          <w:p w:rsidR="004F2E1F" w:rsidRDefault="00D214CD">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4F2E1F" w:rsidRDefault="00D214CD">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w:t>
            </w:r>
            <w:proofErr w:type="gramStart"/>
            <w:r>
              <w:rPr>
                <w:rFonts w:ascii="宋体" w:hAnsi="宋体" w:cs="宋体" w:hint="eastAsia"/>
                <w:color w:val="000000" w:themeColor="text1"/>
                <w:sz w:val="21"/>
                <w:szCs w:val="21"/>
              </w:rPr>
              <w:t>明确通过</w:t>
            </w:r>
            <w:proofErr w:type="gramEnd"/>
            <w:r>
              <w:rPr>
                <w:rFonts w:ascii="宋体" w:hAnsi="宋体" w:cs="宋体" w:hint="eastAsia"/>
                <w:color w:val="000000" w:themeColor="text1"/>
                <w:sz w:val="21"/>
                <w:szCs w:val="21"/>
              </w:rPr>
              <w:t>对内、外审核结果、管理评审输出、监测和测量等活动中识别出在产品</w:t>
            </w:r>
            <w:r>
              <w:rPr>
                <w:rFonts w:ascii="宋体" w:hAnsi="宋体" w:cs="宋体" w:hint="eastAsia"/>
                <w:color w:val="000000" w:themeColor="text1"/>
                <w:sz w:val="21"/>
                <w:szCs w:val="21"/>
              </w:rPr>
              <w:t>/</w:t>
            </w:r>
            <w:r>
              <w:rPr>
                <w:rFonts w:ascii="宋体" w:hAnsi="宋体" w:cs="宋体" w:hint="eastAsia"/>
                <w:color w:val="000000" w:themeColor="text1"/>
                <w:sz w:val="21"/>
                <w:szCs w:val="21"/>
              </w:rPr>
              <w:t>服务、过程、管理体系等方面存在的问题实施原因分析、纠正和预防措施并实施效果验证而实现的针对问题项的持续改进。与此同时，公司还</w:t>
            </w:r>
            <w:proofErr w:type="gramStart"/>
            <w:r>
              <w:rPr>
                <w:rFonts w:ascii="宋体" w:hAnsi="宋体" w:cs="宋体" w:hint="eastAsia"/>
                <w:color w:val="000000" w:themeColor="text1"/>
                <w:sz w:val="21"/>
                <w:szCs w:val="21"/>
              </w:rPr>
              <w:t>明确通过</w:t>
            </w:r>
            <w:proofErr w:type="gramEnd"/>
            <w:r>
              <w:rPr>
                <w:rFonts w:ascii="宋体" w:hAnsi="宋体" w:cs="宋体" w:hint="eastAsia"/>
                <w:color w:val="000000" w:themeColor="text1"/>
                <w:sz w:val="21"/>
                <w:szCs w:val="21"/>
              </w:rPr>
              <w:t>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4F2E1F" w:rsidRDefault="004F2E1F">
            <w:pPr>
              <w:spacing w:line="240" w:lineRule="exact"/>
              <w:rPr>
                <w:rFonts w:ascii="宋体" w:hAnsi="宋体"/>
                <w:b/>
                <w:sz w:val="21"/>
                <w:szCs w:val="21"/>
              </w:rPr>
            </w:pPr>
          </w:p>
        </w:tc>
      </w:tr>
      <w:tr w:rsidR="004F2E1F">
        <w:trPr>
          <w:cantSplit/>
          <w:trHeight w:val="939"/>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4F2E1F" w:rsidRDefault="00D214CD" w:rsidP="00675B7E">
            <w:pPr>
              <w:spacing w:line="240" w:lineRule="exact"/>
              <w:ind w:leftChars="-50" w:left="-120" w:firstLineChars="200" w:firstLine="422"/>
              <w:rPr>
                <w:rFonts w:ascii="宋体" w:hAnsi="宋体"/>
                <w:b/>
                <w:sz w:val="21"/>
                <w:szCs w:val="21"/>
              </w:rPr>
            </w:pPr>
            <w:r>
              <w:rPr>
                <w:rFonts w:ascii="宋体" w:hAnsi="宋体" w:hint="eastAsia"/>
                <w:b/>
                <w:sz w:val="21"/>
                <w:szCs w:val="21"/>
              </w:rPr>
              <w:t>无</w:t>
            </w:r>
          </w:p>
          <w:p w:rsidR="004F2E1F" w:rsidRDefault="004F2E1F">
            <w:pPr>
              <w:spacing w:line="240" w:lineRule="exact"/>
              <w:rPr>
                <w:rFonts w:ascii="宋体" w:hAnsi="宋体"/>
                <w:b/>
                <w:sz w:val="21"/>
                <w:szCs w:val="21"/>
              </w:rPr>
            </w:pPr>
          </w:p>
          <w:p w:rsidR="004F2E1F" w:rsidRDefault="004F2E1F">
            <w:pPr>
              <w:spacing w:line="240" w:lineRule="exact"/>
              <w:rPr>
                <w:rFonts w:ascii="宋体" w:hAnsi="宋体"/>
                <w:b/>
                <w:sz w:val="21"/>
                <w:szCs w:val="21"/>
              </w:rPr>
            </w:pPr>
          </w:p>
        </w:tc>
      </w:tr>
      <w:tr w:rsidR="004F2E1F">
        <w:trPr>
          <w:cantSplit/>
          <w:trHeight w:val="1259"/>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4F2E1F" w:rsidRDefault="00D214CD" w:rsidP="00675B7E">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4F2E1F">
        <w:trPr>
          <w:cantSplit/>
          <w:trHeight w:val="980"/>
          <w:jc w:val="center"/>
        </w:trPr>
        <w:tc>
          <w:tcPr>
            <w:tcW w:w="720" w:type="dxa"/>
            <w:vMerge/>
            <w:vAlign w:val="center"/>
          </w:tcPr>
          <w:p w:rsidR="004F2E1F" w:rsidRDefault="004F2E1F">
            <w:pPr>
              <w:spacing w:line="240" w:lineRule="exact"/>
              <w:jc w:val="center"/>
              <w:rPr>
                <w:b/>
                <w:sz w:val="20"/>
              </w:rPr>
            </w:pPr>
          </w:p>
        </w:tc>
        <w:tc>
          <w:tcPr>
            <w:tcW w:w="9198" w:type="dxa"/>
          </w:tcPr>
          <w:p w:rsidR="004F2E1F" w:rsidRDefault="00D214CD">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4F2E1F" w:rsidRDefault="00D214CD" w:rsidP="00675B7E">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w:t>
            </w:r>
            <w:r>
              <w:rPr>
                <w:rFonts w:ascii="宋体" w:hAnsi="宋体" w:cs="宋体" w:hint="eastAsia"/>
                <w:sz w:val="21"/>
                <w:szCs w:val="21"/>
              </w:rPr>
              <w:t>S4.4.6</w:t>
            </w:r>
            <w:r>
              <w:rPr>
                <w:rFonts w:ascii="宋体" w:hAnsi="宋体" w:cs="宋体" w:hint="eastAsia"/>
                <w:sz w:val="21"/>
                <w:szCs w:val="21"/>
              </w:rPr>
              <w:t>条款</w:t>
            </w:r>
            <w:r>
              <w:rPr>
                <w:rFonts w:ascii="宋体" w:hAnsi="宋体" w:cs="宋体" w:hint="eastAsia"/>
                <w:sz w:val="21"/>
                <w:szCs w:val="21"/>
              </w:rPr>
              <w:t>，经本次审核验证均整改且无类似不符合情况出现。</w:t>
            </w:r>
          </w:p>
        </w:tc>
      </w:tr>
    </w:tbl>
    <w:p w:rsidR="004F2E1F" w:rsidRDefault="004F2E1F">
      <w:pPr>
        <w:tabs>
          <w:tab w:val="left" w:pos="645"/>
        </w:tabs>
        <w:spacing w:afterLines="50" w:after="163" w:line="360" w:lineRule="exact"/>
        <w:rPr>
          <w:b/>
          <w:sz w:val="26"/>
          <w:szCs w:val="26"/>
        </w:rPr>
      </w:pPr>
    </w:p>
    <w:p w:rsidR="004F2E1F" w:rsidRDefault="00D214CD">
      <w:pPr>
        <w:tabs>
          <w:tab w:val="left" w:pos="645"/>
        </w:tabs>
        <w:spacing w:afterLines="50" w:after="163" w:line="360" w:lineRule="exact"/>
        <w:rPr>
          <w:b/>
          <w:sz w:val="16"/>
          <w:szCs w:val="16"/>
        </w:rPr>
      </w:pPr>
      <w:r>
        <w:rPr>
          <w:rFonts w:hint="eastAsia"/>
          <w:b/>
          <w:sz w:val="26"/>
          <w:szCs w:val="26"/>
        </w:rPr>
        <w:t>七、其它需要说明的问题</w:t>
      </w:r>
    </w:p>
    <w:p w:rsidR="004F2E1F" w:rsidRDefault="00D214C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4F2E1F">
        <w:tc>
          <w:tcPr>
            <w:tcW w:w="5353" w:type="dxa"/>
          </w:tcPr>
          <w:p w:rsidR="004F2E1F" w:rsidRDefault="00D214CD">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4F2E1F" w:rsidRDefault="00D214CD">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4F2E1F">
        <w:tc>
          <w:tcPr>
            <w:tcW w:w="5353" w:type="dxa"/>
          </w:tcPr>
          <w:p w:rsidR="004F2E1F" w:rsidRDefault="00D214C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4F2E1F" w:rsidRDefault="004F2E1F">
            <w:pPr>
              <w:snapToGrid w:val="0"/>
              <w:spacing w:line="360" w:lineRule="auto"/>
              <w:ind w:leftChars="-88" w:left="-211" w:firstLineChars="223" w:firstLine="537"/>
              <w:rPr>
                <w:rFonts w:ascii="宋体"/>
                <w:b/>
                <w:szCs w:val="21"/>
              </w:rPr>
            </w:pPr>
          </w:p>
        </w:tc>
      </w:tr>
      <w:tr w:rsidR="004F2E1F">
        <w:tc>
          <w:tcPr>
            <w:tcW w:w="5353" w:type="dxa"/>
          </w:tcPr>
          <w:p w:rsidR="004F2E1F" w:rsidRDefault="00D214C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4F2E1F" w:rsidRDefault="004F2E1F">
            <w:pPr>
              <w:snapToGrid w:val="0"/>
              <w:spacing w:line="360" w:lineRule="auto"/>
              <w:ind w:leftChars="-88" w:left="-211" w:firstLineChars="223" w:firstLine="537"/>
              <w:rPr>
                <w:rFonts w:ascii="宋体"/>
                <w:b/>
                <w:color w:val="FF0000"/>
                <w:szCs w:val="21"/>
              </w:rPr>
            </w:pPr>
          </w:p>
        </w:tc>
      </w:tr>
      <w:tr w:rsidR="004F2E1F">
        <w:tc>
          <w:tcPr>
            <w:tcW w:w="5353" w:type="dxa"/>
          </w:tcPr>
          <w:p w:rsidR="004F2E1F" w:rsidRDefault="00D214C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4F2E1F" w:rsidRDefault="004F2E1F">
            <w:pPr>
              <w:snapToGrid w:val="0"/>
              <w:spacing w:line="360" w:lineRule="auto"/>
              <w:ind w:leftChars="-88" w:left="-211" w:firstLineChars="223" w:firstLine="537"/>
              <w:rPr>
                <w:rFonts w:ascii="宋体"/>
                <w:b/>
                <w:color w:val="FF0000"/>
                <w:szCs w:val="21"/>
              </w:rPr>
            </w:pPr>
          </w:p>
        </w:tc>
      </w:tr>
    </w:tbl>
    <w:p w:rsidR="004F2E1F" w:rsidRDefault="004F2E1F">
      <w:pPr>
        <w:snapToGrid w:val="0"/>
        <w:spacing w:line="360" w:lineRule="auto"/>
        <w:ind w:leftChars="-88" w:left="-211" w:firstLineChars="223" w:firstLine="493"/>
        <w:rPr>
          <w:b/>
          <w:spacing w:val="-10"/>
          <w:szCs w:val="21"/>
        </w:rPr>
      </w:pPr>
    </w:p>
    <w:p w:rsidR="004F2E1F" w:rsidRDefault="00D214C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F2E1F" w:rsidRDefault="00D214C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F2E1F" w:rsidRDefault="00D214CD">
      <w:pPr>
        <w:tabs>
          <w:tab w:val="left" w:pos="645"/>
        </w:tabs>
        <w:spacing w:beforeLines="50" w:before="163" w:afterLines="50" w:after="163" w:line="360" w:lineRule="exact"/>
        <w:rPr>
          <w:b/>
          <w:sz w:val="16"/>
          <w:szCs w:val="16"/>
        </w:rPr>
      </w:pPr>
      <w:r>
        <w:rPr>
          <w:rFonts w:hint="eastAsia"/>
          <w:b/>
          <w:sz w:val="26"/>
          <w:szCs w:val="26"/>
        </w:rPr>
        <w:t>八、本次审核不符合项</w:t>
      </w:r>
    </w:p>
    <w:p w:rsidR="004F2E1F" w:rsidRDefault="00D214CD">
      <w:pPr>
        <w:snapToGrid w:val="0"/>
        <w:spacing w:line="360" w:lineRule="auto"/>
        <w:ind w:leftChars="-88" w:left="-211" w:firstLineChars="223" w:firstLine="537"/>
        <w:rPr>
          <w:rFonts w:ascii="宋体" w:hAnsi="宋体"/>
          <w:b/>
          <w:szCs w:val="21"/>
        </w:rPr>
      </w:pPr>
      <w:r>
        <w:rPr>
          <w:rFonts w:ascii="宋体" w:hAnsi="宋体" w:hint="eastAsia"/>
          <w:b/>
          <w:szCs w:val="21"/>
        </w:rPr>
        <w:lastRenderedPageBreak/>
        <w:t>本</w:t>
      </w:r>
      <w:r>
        <w:rPr>
          <w:rFonts w:hint="eastAsia"/>
          <w:b/>
          <w:sz w:val="26"/>
          <w:szCs w:val="26"/>
        </w:rPr>
        <w:t>次审核</w:t>
      </w:r>
      <w:r>
        <w:rPr>
          <w:rFonts w:hint="eastAsia"/>
          <w:b/>
          <w:sz w:val="26"/>
          <w:szCs w:val="26"/>
        </w:rPr>
        <w:t>Q</w:t>
      </w:r>
      <w:r>
        <w:rPr>
          <w:rFonts w:hint="eastAsia"/>
          <w:b/>
          <w:sz w:val="26"/>
          <w:szCs w:val="26"/>
        </w:rPr>
        <w:t>共开具不符合项报告</w:t>
      </w:r>
      <w:r>
        <w:rPr>
          <w:rFonts w:hint="eastAsia"/>
          <w:b/>
          <w:sz w:val="26"/>
          <w:szCs w:val="26"/>
        </w:rPr>
        <w:t>1</w:t>
      </w:r>
      <w:r>
        <w:rPr>
          <w:rFonts w:hint="eastAsia"/>
          <w:b/>
          <w:sz w:val="26"/>
          <w:szCs w:val="26"/>
        </w:rPr>
        <w:t>项；其中</w:t>
      </w:r>
      <w:r>
        <w:rPr>
          <w:b/>
          <w:sz w:val="26"/>
          <w:szCs w:val="26"/>
        </w:rPr>
        <w:pict>
          <v:line id="直接连接符 1" o:spid="_x0000_s1030" style="position:absolute;left:0;text-align:left;z-index:8192;mso-position-horizontal-relative:text;mso-position-vertical-relative:text;mso-width-relative:page;mso-height-relative:page" from="210pt,16.2pt" to="210.05pt,16.2pt" o:allowincell="f"/>
        </w:pict>
      </w:r>
      <w:r>
        <w:rPr>
          <w:rFonts w:hint="eastAsia"/>
          <w:b/>
          <w:sz w:val="26"/>
          <w:szCs w:val="26"/>
        </w:rPr>
        <w:t>严重不符合</w:t>
      </w:r>
      <w:r>
        <w:rPr>
          <w:rFonts w:hint="eastAsia"/>
          <w:b/>
          <w:sz w:val="26"/>
          <w:szCs w:val="26"/>
        </w:rPr>
        <w:t xml:space="preserve"> 0</w:t>
      </w:r>
      <w:r>
        <w:rPr>
          <w:rFonts w:hint="eastAsia"/>
          <w:b/>
          <w:sz w:val="26"/>
          <w:szCs w:val="26"/>
        </w:rPr>
        <w:t>项，一般不符合</w:t>
      </w:r>
      <w:r>
        <w:rPr>
          <w:rFonts w:hint="eastAsia"/>
          <w:b/>
          <w:sz w:val="26"/>
          <w:szCs w:val="26"/>
        </w:rPr>
        <w:t xml:space="preserve"> 1</w:t>
      </w:r>
      <w:r>
        <w:rPr>
          <w:rFonts w:hint="eastAsia"/>
          <w:b/>
          <w:sz w:val="26"/>
          <w:szCs w:val="26"/>
        </w:rPr>
        <w:t>项，观察项</w:t>
      </w:r>
      <w:r>
        <w:rPr>
          <w:rFonts w:hint="eastAsia"/>
          <w:b/>
          <w:sz w:val="26"/>
          <w:szCs w:val="26"/>
        </w:rPr>
        <w:t>0</w:t>
      </w:r>
      <w:r>
        <w:rPr>
          <w:rFonts w:hint="eastAsia"/>
          <w:b/>
          <w:sz w:val="26"/>
          <w:szCs w:val="26"/>
        </w:rPr>
        <w:t>项。不符合项分布在</w:t>
      </w:r>
      <w:r>
        <w:rPr>
          <w:rFonts w:hint="eastAsia"/>
          <w:b/>
          <w:sz w:val="26"/>
          <w:szCs w:val="26"/>
        </w:rPr>
        <w:t>行政</w:t>
      </w:r>
      <w:r>
        <w:rPr>
          <w:rFonts w:hint="eastAsia"/>
          <w:b/>
          <w:sz w:val="26"/>
          <w:szCs w:val="26"/>
        </w:rPr>
        <w:t>部门</w:t>
      </w:r>
      <w:r>
        <w:rPr>
          <w:rFonts w:hint="eastAsia"/>
          <w:b/>
          <w:sz w:val="26"/>
          <w:szCs w:val="26"/>
        </w:rPr>
        <w:t>E8.2/S4.4.7</w:t>
      </w:r>
      <w:r>
        <w:rPr>
          <w:rFonts w:hint="eastAsia"/>
          <w:b/>
          <w:sz w:val="26"/>
          <w:szCs w:val="26"/>
        </w:rPr>
        <w:t>条款，见不符合</w:t>
      </w:r>
      <w:r>
        <w:rPr>
          <w:rFonts w:ascii="宋体" w:hAnsi="宋体" w:hint="eastAsia"/>
          <w:b/>
          <w:szCs w:val="21"/>
        </w:rPr>
        <w:t>项分布表。（</w:t>
      </w:r>
      <w:r>
        <w:rPr>
          <w:rFonts w:ascii="宋体" w:hAnsi="宋体" w:hint="eastAsia"/>
          <w:b/>
          <w:szCs w:val="21"/>
        </w:rPr>
        <w:t>Q/J/E/S</w:t>
      </w:r>
      <w:r>
        <w:rPr>
          <w:rFonts w:ascii="宋体" w:hAnsi="宋体" w:hint="eastAsia"/>
          <w:b/>
          <w:szCs w:val="21"/>
        </w:rPr>
        <w:t>分开填写）</w:t>
      </w:r>
    </w:p>
    <w:p w:rsidR="004F2E1F" w:rsidRDefault="00D214CD">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4F2E1F">
        <w:trPr>
          <w:cantSplit/>
          <w:trHeight w:val="3862"/>
          <w:jc w:val="center"/>
        </w:trPr>
        <w:tc>
          <w:tcPr>
            <w:tcW w:w="9523" w:type="dxa"/>
            <w:vAlign w:val="center"/>
          </w:tcPr>
          <w:p w:rsidR="004F2E1F" w:rsidRDefault="00D214CD">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4F2E1F" w:rsidRDefault="00D214CD">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4F2E1F" w:rsidRDefault="00D214CD">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4F2E1F" w:rsidRDefault="004F2E1F">
            <w:pPr>
              <w:spacing w:line="280" w:lineRule="exact"/>
              <w:ind w:firstLineChars="100" w:firstLine="241"/>
              <w:rPr>
                <w:rFonts w:ascii="宋体" w:hAnsi="宋体"/>
                <w:b/>
                <w:szCs w:val="21"/>
              </w:rPr>
            </w:pPr>
          </w:p>
          <w:p w:rsidR="004F2E1F" w:rsidRDefault="004F2E1F">
            <w:pPr>
              <w:spacing w:line="280" w:lineRule="exact"/>
              <w:ind w:firstLineChars="100" w:firstLine="241"/>
              <w:rPr>
                <w:rFonts w:ascii="宋体" w:hAnsi="宋体"/>
                <w:b/>
                <w:szCs w:val="21"/>
              </w:rPr>
            </w:pPr>
          </w:p>
          <w:p w:rsidR="004F2E1F" w:rsidRDefault="00D214CD" w:rsidP="00675B7E">
            <w:pPr>
              <w:tabs>
                <w:tab w:val="left" w:pos="2552"/>
              </w:tabs>
              <w:spacing w:beforeLines="50" w:before="163" w:afterLines="50" w:after="163"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四川</w:t>
            </w:r>
            <w:proofErr w:type="gramStart"/>
            <w:r>
              <w:rPr>
                <w:rFonts w:ascii="宋体" w:hAnsi="宋体"/>
                <w:szCs w:val="21"/>
              </w:rPr>
              <w:t>弘毅兴物业管理</w:t>
            </w:r>
            <w:proofErr w:type="gramEnd"/>
            <w:r>
              <w:rPr>
                <w:rFonts w:ascii="宋体" w:hAnsi="宋体"/>
                <w:szCs w:val="21"/>
              </w:rPr>
              <w:t>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4F2E1F">
        <w:trPr>
          <w:cantSplit/>
          <w:trHeight w:val="510"/>
          <w:jc w:val="center"/>
        </w:trPr>
        <w:tc>
          <w:tcPr>
            <w:tcW w:w="9523" w:type="dxa"/>
          </w:tcPr>
          <w:p w:rsidR="004F2E1F" w:rsidRDefault="00D214CD">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4F2E1F" w:rsidRDefault="00D214CD">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4F2E1F" w:rsidRDefault="00D214CD">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F2E1F" w:rsidRDefault="00D214CD">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F2E1F" w:rsidRDefault="00D214CD">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F2E1F" w:rsidRDefault="00D214CD">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4F2E1F" w:rsidRDefault="004F2E1F">
            <w:pPr>
              <w:spacing w:line="280" w:lineRule="exact"/>
              <w:ind w:firstLineChars="150" w:firstLine="361"/>
              <w:rPr>
                <w:rFonts w:ascii="宋体" w:hAnsi="宋体"/>
                <w:b/>
                <w:szCs w:val="21"/>
              </w:rPr>
            </w:pPr>
          </w:p>
          <w:p w:rsidR="004F2E1F" w:rsidRDefault="004F2E1F">
            <w:pPr>
              <w:spacing w:line="280" w:lineRule="exact"/>
              <w:ind w:firstLineChars="150" w:firstLine="361"/>
              <w:rPr>
                <w:rFonts w:ascii="宋体" w:hAnsi="宋体"/>
                <w:b/>
                <w:szCs w:val="21"/>
              </w:rPr>
            </w:pPr>
          </w:p>
          <w:p w:rsidR="004F2E1F" w:rsidRDefault="004F2E1F">
            <w:pPr>
              <w:spacing w:line="280" w:lineRule="exact"/>
              <w:ind w:firstLineChars="150" w:firstLine="392"/>
              <w:rPr>
                <w:b/>
                <w:sz w:val="26"/>
                <w:szCs w:val="26"/>
              </w:rPr>
            </w:pPr>
          </w:p>
        </w:tc>
      </w:tr>
    </w:tbl>
    <w:p w:rsidR="004F2E1F" w:rsidRDefault="004F2E1F">
      <w:pPr>
        <w:snapToGrid w:val="0"/>
        <w:spacing w:line="240" w:lineRule="exact"/>
        <w:rPr>
          <w:b/>
          <w:sz w:val="21"/>
          <w:szCs w:val="21"/>
        </w:rPr>
      </w:pPr>
    </w:p>
    <w:p w:rsidR="004F2E1F" w:rsidRDefault="00D214CD">
      <w:pPr>
        <w:tabs>
          <w:tab w:val="left" w:pos="645"/>
        </w:tabs>
        <w:spacing w:afterLines="50" w:after="163" w:line="360" w:lineRule="exact"/>
        <w:rPr>
          <w:b/>
          <w:sz w:val="16"/>
          <w:szCs w:val="16"/>
        </w:rPr>
      </w:pPr>
      <w:r>
        <w:rPr>
          <w:rFonts w:hint="eastAsia"/>
          <w:b/>
          <w:sz w:val="26"/>
          <w:szCs w:val="26"/>
        </w:rPr>
        <w:t>十、不符合项纠正措施要求</w:t>
      </w:r>
    </w:p>
    <w:p w:rsidR="004F2E1F" w:rsidRDefault="00D214C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F2E1F" w:rsidRDefault="00D214CD">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4F2E1F" w:rsidRDefault="004F2E1F">
      <w:pPr>
        <w:snapToGrid w:val="0"/>
        <w:spacing w:line="360" w:lineRule="exact"/>
        <w:rPr>
          <w:b/>
          <w:bCs/>
          <w:sz w:val="21"/>
          <w:szCs w:val="28"/>
        </w:rPr>
      </w:pPr>
    </w:p>
    <w:p w:rsidR="004F2E1F" w:rsidRDefault="00D214CD">
      <w:pPr>
        <w:tabs>
          <w:tab w:val="left" w:pos="645"/>
        </w:tabs>
        <w:spacing w:afterLines="50" w:after="163" w:line="360" w:lineRule="exact"/>
        <w:rPr>
          <w:b/>
          <w:sz w:val="16"/>
          <w:szCs w:val="16"/>
        </w:rPr>
      </w:pPr>
      <w:r>
        <w:rPr>
          <w:rFonts w:hint="eastAsia"/>
          <w:b/>
          <w:sz w:val="26"/>
          <w:szCs w:val="26"/>
        </w:rPr>
        <w:t>十二、审核组签字</w:t>
      </w:r>
    </w:p>
    <w:p w:rsidR="004F2E1F" w:rsidRDefault="00D214CD">
      <w:pPr>
        <w:snapToGrid w:val="0"/>
        <w:spacing w:line="320" w:lineRule="exact"/>
        <w:ind w:firstLineChars="250" w:firstLine="527"/>
        <w:rPr>
          <w:b/>
          <w:sz w:val="21"/>
        </w:rPr>
      </w:pPr>
      <w:r>
        <w:rPr>
          <w:rFonts w:hint="eastAsia"/>
          <w:b/>
          <w:sz w:val="21"/>
        </w:rPr>
        <w:t>审核组组长（签名）：</w:t>
      </w:r>
    </w:p>
    <w:p w:rsidR="004F2E1F" w:rsidRDefault="00D214CD">
      <w:pPr>
        <w:snapToGrid w:val="0"/>
        <w:spacing w:beforeLines="50" w:before="163" w:line="320" w:lineRule="exact"/>
        <w:ind w:firstLineChars="250" w:firstLine="527"/>
        <w:rPr>
          <w:b/>
          <w:sz w:val="21"/>
        </w:rPr>
      </w:pPr>
      <w:r>
        <w:rPr>
          <w:rFonts w:hint="eastAsia"/>
          <w:b/>
          <w:sz w:val="21"/>
        </w:rPr>
        <w:t>审核组组员（签名）：</w:t>
      </w:r>
    </w:p>
    <w:p w:rsidR="004F2E1F" w:rsidRDefault="00D214CD">
      <w:pPr>
        <w:snapToGrid w:val="0"/>
        <w:spacing w:line="280" w:lineRule="exact"/>
        <w:ind w:firstLineChars="3000" w:firstLine="6325"/>
        <w:rPr>
          <w:b/>
          <w:sz w:val="21"/>
        </w:rPr>
      </w:pPr>
      <w:r>
        <w:rPr>
          <w:rFonts w:hint="eastAsia"/>
          <w:b/>
          <w:sz w:val="21"/>
        </w:rPr>
        <w:t>日期：</w:t>
      </w:r>
    </w:p>
    <w:p w:rsidR="004F2E1F" w:rsidRDefault="004F2E1F">
      <w:pPr>
        <w:snapToGrid w:val="0"/>
        <w:spacing w:line="200" w:lineRule="exact"/>
        <w:ind w:firstLineChars="300" w:firstLine="482"/>
        <w:rPr>
          <w:b/>
          <w:sz w:val="16"/>
          <w:szCs w:val="16"/>
        </w:rPr>
      </w:pPr>
    </w:p>
    <w:p w:rsidR="004F2E1F" w:rsidRDefault="00D214CD">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F2E1F" w:rsidRDefault="00D214CD">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4F2E1F" w:rsidRDefault="00D214CD">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 xml:space="preserve">50430 ( </w:t>
      </w:r>
      <w:r>
        <w:rPr>
          <w:rFonts w:hint="eastAsia"/>
          <w:b/>
          <w:bCs/>
          <w:sz w:val="21"/>
          <w:szCs w:val="21"/>
        </w:rPr>
        <w:t xml:space="preserve"> </w:t>
      </w:r>
      <w:r>
        <w:rPr>
          <w:rFonts w:hint="eastAsia"/>
          <w:b/>
          <w:bCs/>
          <w:sz w:val="21"/>
          <w:szCs w:val="21"/>
        </w:rPr>
        <w:t xml:space="preserve">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xml:space="preserve">( </w:t>
      </w:r>
      <w:r>
        <w:rPr>
          <w:rFonts w:hint="eastAsia"/>
          <w:b/>
          <w:bCs/>
          <w:sz w:val="21"/>
          <w:szCs w:val="21"/>
        </w:rPr>
        <w:t xml:space="preserve"> </w:t>
      </w:r>
      <w:r>
        <w:rPr>
          <w:rFonts w:hint="eastAsia"/>
          <w:b/>
          <w:bCs/>
          <w:sz w:val="21"/>
          <w:szCs w:val="21"/>
        </w:rPr>
        <w:t xml:space="preserve"> )</w:t>
      </w:r>
      <w:proofErr w:type="gramStart"/>
      <w:r>
        <w:rPr>
          <w:rFonts w:hint="eastAsia"/>
          <w:b/>
          <w:bCs/>
          <w:sz w:val="21"/>
          <w:szCs w:val="21"/>
        </w:rPr>
        <w:t>个</w:t>
      </w:r>
      <w:proofErr w:type="gramEnd"/>
      <w:r>
        <w:rPr>
          <w:rFonts w:hint="eastAsia"/>
          <w:b/>
          <w:bCs/>
          <w:sz w:val="21"/>
          <w:szCs w:val="21"/>
        </w:rPr>
        <w:t>严重不符合，□验证合格□仍有问题</w:t>
      </w:r>
    </w:p>
    <w:p w:rsidR="004F2E1F" w:rsidRDefault="00D214C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严重不符合，□验证合格□仍有问题</w:t>
      </w:r>
    </w:p>
    <w:p w:rsidR="004F2E1F" w:rsidRDefault="00D214CD">
      <w:pPr>
        <w:spacing w:line="360" w:lineRule="exact"/>
        <w:rPr>
          <w:b/>
          <w:sz w:val="21"/>
          <w:szCs w:val="21"/>
        </w:rPr>
      </w:pPr>
      <w:r>
        <w:rPr>
          <w:rFonts w:hint="eastAsia"/>
          <w:b/>
          <w:bCs/>
          <w:sz w:val="21"/>
          <w:szCs w:val="21"/>
        </w:rPr>
        <w:lastRenderedPageBreak/>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4F2E1F" w:rsidRDefault="004F2E1F">
      <w:pPr>
        <w:spacing w:line="360" w:lineRule="exact"/>
        <w:ind w:firstLineChars="400" w:firstLine="843"/>
        <w:rPr>
          <w:b/>
          <w:sz w:val="21"/>
          <w:szCs w:val="21"/>
        </w:rPr>
      </w:pPr>
    </w:p>
    <w:p w:rsidR="004F2E1F" w:rsidRDefault="00D214CD">
      <w:pPr>
        <w:spacing w:beforeLines="50" w:before="163" w:line="400" w:lineRule="exact"/>
        <w:rPr>
          <w:b/>
          <w:sz w:val="21"/>
          <w:szCs w:val="21"/>
          <w:u w:val="single"/>
        </w:rPr>
      </w:pPr>
      <w:r>
        <w:rPr>
          <w:rFonts w:hint="eastAsia"/>
          <w:b/>
          <w:sz w:val="21"/>
          <w:szCs w:val="21"/>
        </w:rPr>
        <w:t>存在问题说明及意见：</w:t>
      </w:r>
    </w:p>
    <w:p w:rsidR="004F2E1F" w:rsidRDefault="004F2E1F">
      <w:pPr>
        <w:spacing w:line="400" w:lineRule="exact"/>
        <w:rPr>
          <w:b/>
          <w:sz w:val="21"/>
          <w:szCs w:val="21"/>
          <w:u w:val="single"/>
        </w:rPr>
      </w:pPr>
    </w:p>
    <w:p w:rsidR="004F2E1F" w:rsidRDefault="00D214CD">
      <w:pPr>
        <w:spacing w:beforeLines="50" w:before="163"/>
        <w:ind w:firstLineChars="300" w:firstLine="632"/>
        <w:rPr>
          <w:b/>
          <w:sz w:val="21"/>
          <w:szCs w:val="21"/>
        </w:rPr>
      </w:pPr>
      <w:r>
        <w:rPr>
          <w:b/>
          <w:sz w:val="21"/>
          <w:szCs w:val="21"/>
        </w:rPr>
        <w:t>2.</w:t>
      </w:r>
      <w:r>
        <w:rPr>
          <w:rFonts w:hint="eastAsia"/>
          <w:b/>
          <w:sz w:val="21"/>
          <w:szCs w:val="21"/>
        </w:rPr>
        <w:t>验证结论：</w:t>
      </w:r>
    </w:p>
    <w:p w:rsidR="004F2E1F" w:rsidRDefault="00D214CD">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z w:val="21"/>
          <w:szCs w:val="21"/>
        </w:rPr>
        <w:t xml:space="preserve">  </w:t>
      </w:r>
      <w:r>
        <w:rPr>
          <w:rFonts w:hint="eastAsia"/>
          <w:b/>
          <w:spacing w:val="-10"/>
          <w:sz w:val="21"/>
          <w:szCs w:val="21"/>
        </w:rPr>
        <w:sym w:font="Wingdings 2" w:char="00A3"/>
      </w:r>
      <w:r>
        <w:rPr>
          <w:rFonts w:hint="eastAsia"/>
          <w:b/>
          <w:sz w:val="21"/>
          <w:szCs w:val="21"/>
        </w:rPr>
        <w:t>不同意保持注册</w:t>
      </w:r>
    </w:p>
    <w:p w:rsidR="004F2E1F" w:rsidRDefault="00D214CD">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4F2E1F" w:rsidRDefault="00D214C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F2E1F" w:rsidRDefault="004F2E1F">
      <w:pPr>
        <w:snapToGrid w:val="0"/>
        <w:rPr>
          <w:b/>
          <w:sz w:val="21"/>
          <w:u w:val="single"/>
        </w:rPr>
      </w:pPr>
    </w:p>
    <w:p w:rsidR="004F2E1F" w:rsidRDefault="00D214CD">
      <w:pPr>
        <w:spacing w:line="360" w:lineRule="auto"/>
        <w:rPr>
          <w:b/>
          <w:sz w:val="26"/>
          <w:szCs w:val="26"/>
        </w:rPr>
      </w:pPr>
      <w:r>
        <w:rPr>
          <w:rFonts w:hint="eastAsia"/>
          <w:b/>
          <w:sz w:val="26"/>
          <w:szCs w:val="26"/>
        </w:rPr>
        <w:t>十五、认证评定与批准</w:t>
      </w:r>
    </w:p>
    <w:p w:rsidR="004F2E1F" w:rsidRDefault="00D214CD">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F2E1F" w:rsidRDefault="00D214CD">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F2E1F" w:rsidRDefault="00D214CD">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F2E1F" w:rsidRDefault="00D214CD">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F2E1F" w:rsidRDefault="00D214CD">
      <w:pPr>
        <w:snapToGrid w:val="0"/>
        <w:spacing w:beforeLines="50" w:before="163" w:afterLines="50" w:after="163" w:line="360" w:lineRule="exact"/>
        <w:rPr>
          <w:b/>
          <w:sz w:val="26"/>
          <w:szCs w:val="26"/>
        </w:rPr>
      </w:pPr>
      <w:r>
        <w:rPr>
          <w:rFonts w:hint="eastAsia"/>
          <w:b/>
          <w:sz w:val="26"/>
          <w:szCs w:val="26"/>
        </w:rPr>
        <w:t>十六、审核报告的发放范围：</w:t>
      </w:r>
    </w:p>
    <w:p w:rsidR="004F2E1F" w:rsidRDefault="00D214C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F2E1F" w:rsidRDefault="00D214C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F2E1F" w:rsidRDefault="00D214CD">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F2E1F" w:rsidRDefault="00D214C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F2E1F" w:rsidRDefault="00D214C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F2E1F" w:rsidRDefault="00D214CD">
      <w:pPr>
        <w:spacing w:line="320" w:lineRule="exact"/>
        <w:rPr>
          <w:b/>
          <w:bCs/>
          <w:sz w:val="16"/>
          <w:szCs w:val="16"/>
        </w:rPr>
      </w:pPr>
      <w:r>
        <w:rPr>
          <w:b/>
          <w:bCs/>
          <w:sz w:val="21"/>
          <w:szCs w:val="28"/>
        </w:rPr>
        <w:t>3.</w:t>
      </w:r>
      <w:r>
        <w:rPr>
          <w:rFonts w:ascii="宋体" w:hAnsi="宋体" w:hint="eastAsia"/>
          <w:b/>
          <w:bCs/>
          <w:sz w:val="21"/>
          <w:szCs w:val="28"/>
        </w:rPr>
        <w:t>其他</w:t>
      </w:r>
    </w:p>
    <w:p w:rsidR="004F2E1F" w:rsidRDefault="00D214CD">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4F2E1F" w:rsidRDefault="00D214C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F2E1F" w:rsidRDefault="00D214C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F2E1F" w:rsidRDefault="00D214C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F2E1F" w:rsidRDefault="00D214C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F2E1F" w:rsidRDefault="004F2E1F">
      <w:pPr>
        <w:snapToGrid w:val="0"/>
        <w:jc w:val="left"/>
        <w:rPr>
          <w:b/>
          <w:sz w:val="21"/>
          <w:szCs w:val="21"/>
        </w:rPr>
      </w:pPr>
    </w:p>
    <w:p w:rsidR="004F2E1F" w:rsidRDefault="00D214CD">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F2E1F" w:rsidRDefault="004F2E1F">
      <w:pPr>
        <w:snapToGrid w:val="0"/>
        <w:ind w:firstLineChars="147" w:firstLine="354"/>
        <w:jc w:val="left"/>
        <w:rPr>
          <w:rFonts w:ascii="方正仿宋简体" w:eastAsia="方正仿宋简体"/>
          <w:b/>
        </w:rPr>
      </w:pPr>
    </w:p>
    <w:p w:rsidR="004F2E1F" w:rsidRDefault="00D214C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4F2E1F" w:rsidRDefault="004F2E1F"/>
    <w:sectPr w:rsidR="004F2E1F">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CD" w:rsidRDefault="00D214CD">
      <w:r>
        <w:separator/>
      </w:r>
    </w:p>
  </w:endnote>
  <w:endnote w:type="continuationSeparator" w:id="0">
    <w:p w:rsidR="00D214CD" w:rsidRDefault="00D2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CD" w:rsidRDefault="00D214CD">
      <w:r>
        <w:separator/>
      </w:r>
    </w:p>
  </w:footnote>
  <w:footnote w:type="continuationSeparator" w:id="0">
    <w:p w:rsidR="00D214CD" w:rsidRDefault="00D2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E1F" w:rsidRDefault="00D214C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F2E1F" w:rsidRDefault="00D214CD">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mso-width-relative:page;mso-height-relative:page" stroked="f">
          <v:textbox>
            <w:txbxContent>
              <w:p w:rsidR="004F2E1F" w:rsidRDefault="00D214CD">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w:t>
    </w:r>
    <w:r>
      <w:rPr>
        <w:rStyle w:val="CharChar1"/>
        <w:rFonts w:hint="default"/>
        <w:w w:val="90"/>
      </w:rPr>
      <w:t>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F2E1F"/>
    <w:rsid w:val="004F2E1F"/>
    <w:rsid w:val="00675B7E"/>
    <w:rsid w:val="00D214CD"/>
    <w:rsid w:val="05A82B83"/>
    <w:rsid w:val="061609FC"/>
    <w:rsid w:val="0F702C10"/>
    <w:rsid w:val="0FE1445D"/>
    <w:rsid w:val="288F3928"/>
    <w:rsid w:val="2A00063D"/>
    <w:rsid w:val="2A4845C2"/>
    <w:rsid w:val="3F13667F"/>
    <w:rsid w:val="44286F65"/>
    <w:rsid w:val="4ACF358B"/>
    <w:rsid w:val="4C605B74"/>
    <w:rsid w:val="5AE94DF9"/>
    <w:rsid w:val="5D266969"/>
    <w:rsid w:val="5DB166D0"/>
    <w:rsid w:val="68D037DD"/>
    <w:rsid w:val="6F6C7DC3"/>
    <w:rsid w:val="78C10B2C"/>
    <w:rsid w:val="79E2435A"/>
    <w:rsid w:val="7A750323"/>
    <w:rsid w:val="7D0A0D3D"/>
    <w:rsid w:val="7E2370F3"/>
    <w:rsid w:val="7E27239E"/>
    <w:rsid w:val="7E341C5B"/>
    <w:rsid w:val="7E6C4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semiHidden/>
    <w:qFormat/>
    <w:locked/>
    <w:rPr>
      <w:rFonts w:ascii="Times New Roman" w:eastAsia="宋体" w:hAnsi="Times New Roman" w:cs="Times New Roman"/>
      <w:sz w:val="18"/>
      <w:szCs w:val="18"/>
    </w:rPr>
  </w:style>
  <w:style w:type="character" w:customStyle="1" w:styleId="Char1">
    <w:name w:val="页眉 Char"/>
    <w:link w:val="a5"/>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7">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1272</Words>
  <Characters>7253</Characters>
  <Application>Microsoft Office Word</Application>
  <DocSecurity>0</DocSecurity>
  <Lines>60</Lines>
  <Paragraphs>17</Paragraphs>
  <ScaleCrop>false</ScaleCrop>
  <Company>微软中国</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41</cp:revision>
  <cp:lastPrinted>2019-04-18T08:15:00Z</cp:lastPrinted>
  <dcterms:created xsi:type="dcterms:W3CDTF">2016-02-29T05:10:00Z</dcterms:created>
  <dcterms:modified xsi:type="dcterms:W3CDTF">2019-11-01T06:34:00Z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