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湖北三民装备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9日 上午至2021年05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