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成都通德药业有限公司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color w:val="000000"/>
                <w:sz w:val="24"/>
                <w:szCs w:val="20"/>
                <w:lang w:val="en-US" w:eastAsia="zh-CN"/>
              </w:rPr>
              <w:t>蒋达博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63" w:beforeLines="50" w:line="40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公司识别过程为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highlight w:val="none"/>
                <w:lang w:val="en-US" w:eastAsia="zh-CN"/>
              </w:rPr>
              <w:t>制粒干燥处理</w:t>
            </w:r>
            <w:r>
              <w:rPr>
                <w:rFonts w:hint="eastAsia"/>
                <w:highlight w:val="none"/>
              </w:rPr>
              <w:t>过程</w:t>
            </w:r>
            <w:r>
              <w:rPr>
                <w:rFonts w:hint="eastAsia"/>
                <w:highlight w:val="none"/>
                <w:lang w:eastAsia="zh-CN"/>
              </w:rPr>
              <w:t>、冻干</w:t>
            </w:r>
            <w:r>
              <w:rPr>
                <w:rFonts w:hint="eastAsia"/>
                <w:highlight w:val="none"/>
                <w:lang w:val="en-US" w:eastAsia="zh-CN"/>
              </w:rPr>
              <w:t>过程、过滤脱色过程，但未查见对相应过程进行的过程确认记录，不符合标准GB/T19001-2016的8.5.1f) 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日期：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5000C"/>
    <w:rsid w:val="02A05021"/>
    <w:rsid w:val="099B5AE4"/>
    <w:rsid w:val="15885BC2"/>
    <w:rsid w:val="28E06668"/>
    <w:rsid w:val="2AE32678"/>
    <w:rsid w:val="2BF05A6B"/>
    <w:rsid w:val="2E074C95"/>
    <w:rsid w:val="31784956"/>
    <w:rsid w:val="37A65306"/>
    <w:rsid w:val="38AE52F6"/>
    <w:rsid w:val="3CC050AD"/>
    <w:rsid w:val="4C577458"/>
    <w:rsid w:val="4EA2488C"/>
    <w:rsid w:val="5D41194E"/>
    <w:rsid w:val="66C24A10"/>
    <w:rsid w:val="6FD8135A"/>
    <w:rsid w:val="737A7C61"/>
    <w:rsid w:val="74F77330"/>
    <w:rsid w:val="7AD532BB"/>
    <w:rsid w:val="7CF72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2021-05-20T02:10:11Z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D0E7127027F14A79842350FC11881A00</vt:lpwstr>
  </property>
</Properties>
</file>