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976" w:firstLineChars="3309"/>
        <w:rPr>
          <w:b/>
          <w:bCs/>
          <w:color w:val="000000" w:themeColor="text1"/>
          <w:sz w:val="21"/>
          <w:szCs w:val="21"/>
          <w:highlight w:val="none"/>
          <w:u w:val="single"/>
          <w14:textFill>
            <w14:solidFill>
              <w14:schemeClr w14:val="tx1"/>
            </w14:solidFill>
          </w14:textFill>
        </w:rPr>
      </w:pPr>
      <w:r>
        <w:rPr>
          <w:rFonts w:hint="eastAsia"/>
          <w:b/>
          <w:color w:val="000000" w:themeColor="text1"/>
          <w:sz w:val="21"/>
          <w:szCs w:val="21"/>
          <w:highlight w:val="none"/>
          <w14:textFill>
            <w14:solidFill>
              <w14:schemeClr w14:val="tx1"/>
            </w14:solidFill>
          </w14:textFill>
        </w:rPr>
        <w:t>合同编号:</w:t>
      </w:r>
      <w:bookmarkStart w:id="0" w:name="合同编号"/>
      <w:r>
        <w:rPr>
          <w:b/>
          <w:bCs/>
          <w:color w:val="000000" w:themeColor="text1"/>
          <w:sz w:val="21"/>
          <w:szCs w:val="21"/>
          <w:highlight w:val="none"/>
          <w:u w:val="single"/>
          <w14:textFill>
            <w14:solidFill>
              <w14:schemeClr w14:val="tx1"/>
            </w14:solidFill>
          </w14:textFill>
        </w:rPr>
        <w:t>0360-2021-E</w:t>
      </w:r>
      <w:bookmarkEnd w:id="0"/>
    </w:p>
    <w:p>
      <w:pPr>
        <w:snapToGrid w:val="0"/>
        <w:spacing w:line="360" w:lineRule="auto"/>
        <w:jc w:val="center"/>
        <w:rPr>
          <w:rFonts w:eastAsia="隶书"/>
          <w:b/>
          <w:color w:val="000000" w:themeColor="text1"/>
          <w:sz w:val="30"/>
          <w:szCs w:val="30"/>
          <w:highlight w:val="none"/>
          <w14:textFill>
            <w14:solidFill>
              <w14:schemeClr w14:val="tx1"/>
            </w14:solidFill>
          </w14:textFill>
        </w:rPr>
      </w:pPr>
      <w:r>
        <w:rPr>
          <w:rFonts w:hint="eastAsia" w:eastAsia="隶书"/>
          <w:b/>
          <w:color w:val="000000" w:themeColor="text1"/>
          <w:sz w:val="30"/>
          <w:szCs w:val="30"/>
          <w:highlight w:val="none"/>
          <w14:textFill>
            <w14:solidFill>
              <w14:schemeClr w14:val="tx1"/>
            </w14:solidFill>
          </w14:textFill>
        </w:rPr>
        <w:t>组织认证证书信息确认书</w:t>
      </w:r>
    </w:p>
    <w:p>
      <w:pPr>
        <w:pStyle w:val="2"/>
        <w:spacing w:line="360" w:lineRule="auto"/>
        <w:ind w:firstLine="480"/>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组织名称 (中文)：</w:t>
      </w:r>
      <w:bookmarkStart w:id="1" w:name="组织名称"/>
      <w:r>
        <w:rPr>
          <w:b/>
          <w:color w:val="000000" w:themeColor="text1"/>
          <w:sz w:val="22"/>
          <w:szCs w:val="22"/>
          <w:highlight w:val="none"/>
          <w:u w:val="single"/>
          <w14:textFill>
            <w14:solidFill>
              <w14:schemeClr w14:val="tx1"/>
            </w14:solidFill>
          </w14:textFill>
        </w:rPr>
        <w:t>成都亨达药业有限公司</w:t>
      </w:r>
      <w:bookmarkEnd w:id="1"/>
    </w:p>
    <w:p>
      <w:pPr>
        <w:pStyle w:val="2"/>
        <w:spacing w:line="360" w:lineRule="auto"/>
        <w:ind w:firstLine="632" w:firstLineChars="286"/>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bookmarkStart w:id="2" w:name="组织名称英"/>
      <w:bookmarkEnd w:id="2"/>
      <w:r>
        <w:rPr>
          <w:rFonts w:hint="eastAsia"/>
          <w:b/>
          <w:color w:val="000000" w:themeColor="text1"/>
          <w:sz w:val="22"/>
          <w:szCs w:val="22"/>
          <w:highlight w:val="none"/>
          <w14:textFill>
            <w14:solidFill>
              <w14:schemeClr w14:val="tx1"/>
            </w14:solidFill>
          </w14:textFill>
        </w:rPr>
        <w:t xml:space="preserve"> </w:t>
      </w:r>
      <w:r>
        <w:rPr>
          <w:b/>
          <w:color w:val="000000" w:themeColor="text1"/>
          <w:sz w:val="22"/>
          <w:szCs w:val="22"/>
          <w:highlight w:val="none"/>
          <w14:textFill>
            <w14:solidFill>
              <w14:schemeClr w14:val="tx1"/>
            </w14:solidFill>
          </w14:textFill>
        </w:rPr>
        <w:t>Chengdu hanpharm Pharmaceutical Co., Ltd.</w:t>
      </w:r>
    </w:p>
    <w:p>
      <w:pPr>
        <w:pStyle w:val="2"/>
        <w:spacing w:line="360" w:lineRule="auto"/>
        <w:ind w:firstLine="0"/>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组织注册地址(中文)：</w:t>
      </w:r>
      <w:bookmarkStart w:id="3" w:name="注册地址"/>
      <w:r>
        <w:rPr>
          <w:rFonts w:hint="eastAsia"/>
          <w:b/>
          <w:color w:val="000000" w:themeColor="text1"/>
          <w:sz w:val="22"/>
          <w:szCs w:val="22"/>
          <w:highlight w:val="none"/>
          <w14:textFill>
            <w14:solidFill>
              <w14:schemeClr w14:val="tx1"/>
            </w14:solidFill>
          </w14:textFill>
        </w:rPr>
        <w:t>四川省彭州市东三环路三段598号</w:t>
      </w:r>
      <w:bookmarkEnd w:id="3"/>
      <w:r>
        <w:rPr>
          <w:rFonts w:hint="eastAsia"/>
          <w:b/>
          <w:color w:val="000000" w:themeColor="text1"/>
          <w:sz w:val="22"/>
          <w:szCs w:val="22"/>
          <w:highlight w:val="none"/>
          <w14:textFill>
            <w14:solidFill>
              <w14:schemeClr w14:val="tx1"/>
            </w14:solidFill>
          </w14:textFill>
        </w:rPr>
        <w:t xml:space="preserve">  邮编</w:t>
      </w:r>
      <w:r>
        <w:rPr>
          <w:rFonts w:hint="eastAsia" w:ascii="宋体" w:hAnsi="宋体"/>
          <w:b/>
          <w:color w:val="000000" w:themeColor="text1"/>
          <w:sz w:val="22"/>
          <w:szCs w:val="22"/>
          <w:highlight w:val="none"/>
          <w14:textFill>
            <w14:solidFill>
              <w14:schemeClr w14:val="tx1"/>
            </w14:solidFill>
          </w14:textFill>
        </w:rPr>
        <w:t xml:space="preserve">: </w:t>
      </w:r>
      <w:bookmarkStart w:id="4" w:name="注册邮编"/>
      <w:r>
        <w:rPr>
          <w:b/>
          <w:color w:val="000000" w:themeColor="text1"/>
          <w:sz w:val="22"/>
          <w:szCs w:val="22"/>
          <w:highlight w:val="none"/>
          <w:u w:val="single"/>
          <w14:textFill>
            <w14:solidFill>
              <w14:schemeClr w14:val="tx1"/>
            </w14:solidFill>
          </w14:textFill>
        </w:rPr>
        <w:t>611900</w:t>
      </w:r>
      <w:bookmarkEnd w:id="4"/>
    </w:p>
    <w:p>
      <w:pPr>
        <w:pStyle w:val="2"/>
        <w:spacing w:line="360" w:lineRule="auto"/>
        <w:ind w:firstLine="632" w:firstLineChars="286"/>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 xml:space="preserve">(英文)： </w:t>
      </w:r>
      <w:r>
        <w:rPr>
          <w:b/>
          <w:color w:val="000000" w:themeColor="text1"/>
          <w:sz w:val="22"/>
          <w:szCs w:val="22"/>
          <w:highlight w:val="none"/>
          <w14:textFill>
            <w14:solidFill>
              <w14:schemeClr w14:val="tx1"/>
            </w14:solidFill>
          </w14:textFill>
        </w:rPr>
        <w:t xml:space="preserve"> No. 598, Section 3, East Third Ring Road, Pengzhou City, Sichuan Province, China Post Code: 611900</w:t>
      </w:r>
    </w:p>
    <w:p>
      <w:pPr>
        <w:pStyle w:val="2"/>
        <w:spacing w:line="360" w:lineRule="auto"/>
        <w:ind w:firstLine="0"/>
        <w:rPr>
          <w:b/>
          <w:color w:val="000000" w:themeColor="text1"/>
          <w:sz w:val="22"/>
          <w:szCs w:val="22"/>
          <w:highlight w:val="none"/>
          <w14:textFill>
            <w14:solidFill>
              <w14:schemeClr w14:val="tx1"/>
            </w14:solidFill>
          </w14:textFill>
        </w:rPr>
      </w:pPr>
      <w:r>
        <w:rPr>
          <w:rFonts w:hint="eastAsia"/>
          <w:b/>
          <w:color w:val="000000" w:themeColor="text1"/>
          <w:spacing w:val="-2"/>
          <w:sz w:val="22"/>
          <w:szCs w:val="22"/>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组织经营地址(中文)：</w:t>
      </w:r>
      <w:bookmarkStart w:id="5" w:name="生产地址"/>
      <w:bookmarkStart w:id="6" w:name="_Hlk71721248"/>
      <w:r>
        <w:rPr>
          <w:rFonts w:hint="eastAsia"/>
          <w:b/>
          <w:color w:val="000000" w:themeColor="text1"/>
          <w:sz w:val="22"/>
          <w:szCs w:val="22"/>
          <w:highlight w:val="none"/>
          <w14:textFill>
            <w14:solidFill>
              <w14:schemeClr w14:val="tx1"/>
            </w14:solidFill>
          </w14:textFill>
        </w:rPr>
        <w:t>四川省彭州市东三环路三段598号</w:t>
      </w:r>
      <w:bookmarkEnd w:id="5"/>
      <w:r>
        <w:rPr>
          <w:rFonts w:hint="eastAsia"/>
          <w:b/>
          <w:color w:val="000000" w:themeColor="text1"/>
          <w:sz w:val="22"/>
          <w:szCs w:val="22"/>
          <w:highlight w:val="none"/>
          <w14:textFill>
            <w14:solidFill>
              <w14:schemeClr w14:val="tx1"/>
            </w14:solidFill>
          </w14:textFill>
        </w:rPr>
        <w:t xml:space="preserve">  邮编</w:t>
      </w:r>
      <w:r>
        <w:rPr>
          <w:rFonts w:hint="eastAsia" w:ascii="宋体" w:hAnsi="宋体"/>
          <w:b/>
          <w:color w:val="000000" w:themeColor="text1"/>
          <w:sz w:val="22"/>
          <w:szCs w:val="22"/>
          <w:highlight w:val="none"/>
          <w14:textFill>
            <w14:solidFill>
              <w14:schemeClr w14:val="tx1"/>
            </w14:solidFill>
          </w14:textFill>
        </w:rPr>
        <w:t>:</w:t>
      </w:r>
      <w:bookmarkStart w:id="7" w:name="生产邮编"/>
      <w:r>
        <w:rPr>
          <w:b/>
          <w:color w:val="000000" w:themeColor="text1"/>
          <w:sz w:val="22"/>
          <w:szCs w:val="22"/>
          <w:highlight w:val="none"/>
          <w14:textFill>
            <w14:solidFill>
              <w14:schemeClr w14:val="tx1"/>
            </w14:solidFill>
          </w14:textFill>
        </w:rPr>
        <w:t>611900</w:t>
      </w:r>
      <w:bookmarkEnd w:id="6"/>
      <w:bookmarkEnd w:id="7"/>
    </w:p>
    <w:p>
      <w:pPr>
        <w:pStyle w:val="2"/>
        <w:spacing w:line="360" w:lineRule="auto"/>
        <w:ind w:firstLine="632" w:firstLineChars="286"/>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bookmarkStart w:id="8" w:name="_Hlk71721305"/>
      <w:r>
        <w:rPr>
          <w:b/>
          <w:color w:val="000000" w:themeColor="text1"/>
          <w:sz w:val="22"/>
          <w:szCs w:val="22"/>
          <w:highlight w:val="none"/>
          <w14:textFill>
            <w14:solidFill>
              <w14:schemeClr w14:val="tx1"/>
            </w14:solidFill>
          </w14:textFill>
        </w:rPr>
        <w:t>No. 598, Section 3, East Third Ring Road, Pengzhou City, Sichuan Province, China Post Code: 611900</w:t>
      </w:r>
    </w:p>
    <w:bookmarkEnd w:id="8"/>
    <w:p>
      <w:pPr>
        <w:pStyle w:val="2"/>
        <w:spacing w:line="360" w:lineRule="auto"/>
        <w:ind w:firstLine="0"/>
        <w:rPr>
          <w:b/>
          <w:color w:val="000000" w:themeColor="text1"/>
          <w:sz w:val="22"/>
          <w:szCs w:val="22"/>
          <w:highlight w:val="none"/>
          <w14:textFill>
            <w14:solidFill>
              <w14:schemeClr w14:val="tx1"/>
            </w14:solidFill>
          </w14:textFill>
        </w:rPr>
      </w:pPr>
      <w:r>
        <w:rPr>
          <w:rFonts w:hint="eastAsia"/>
          <w:b/>
          <w:color w:val="000000" w:themeColor="text1"/>
          <w:spacing w:val="-2"/>
          <w:sz w:val="22"/>
          <w:szCs w:val="22"/>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组织经营地址</w:t>
      </w:r>
      <w:r>
        <w:rPr>
          <w:rFonts w:hint="eastAsia"/>
          <w:b/>
          <w:color w:val="000000" w:themeColor="text1"/>
          <w:sz w:val="18"/>
          <w:szCs w:val="18"/>
          <w:highlight w:val="none"/>
          <w14:textFill>
            <w14:solidFill>
              <w14:schemeClr w14:val="tx1"/>
            </w14:solidFill>
          </w14:textFill>
        </w:rPr>
        <w:t>1</w:t>
      </w:r>
      <w:r>
        <w:rPr>
          <w:rFonts w:hint="eastAsia"/>
          <w:b/>
          <w:color w:val="000000" w:themeColor="text1"/>
          <w:sz w:val="22"/>
          <w:szCs w:val="22"/>
          <w:highlight w:val="none"/>
          <w14:textFill>
            <w14:solidFill>
              <w14:schemeClr w14:val="tx1"/>
            </w14:solidFill>
          </w14:textFill>
        </w:rPr>
        <w:t>(中文)：邮编</w:t>
      </w:r>
      <w:r>
        <w:rPr>
          <w:rFonts w:hint="eastAsia" w:ascii="宋体" w:hAnsi="宋体"/>
          <w:b/>
          <w:color w:val="000000" w:themeColor="text1"/>
          <w:sz w:val="22"/>
          <w:szCs w:val="22"/>
          <w:highlight w:val="none"/>
          <w14:textFill>
            <w14:solidFill>
              <w14:schemeClr w14:val="tx1"/>
            </w14:solidFill>
          </w14:textFill>
        </w:rPr>
        <w:t>:</w:t>
      </w:r>
    </w:p>
    <w:p>
      <w:pPr>
        <w:pStyle w:val="2"/>
        <w:spacing w:line="360" w:lineRule="auto"/>
        <w:ind w:firstLine="632" w:firstLineChars="286"/>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(英文)：</w:t>
      </w:r>
      <w:r>
        <w:rPr>
          <w:b/>
          <w:color w:val="000000" w:themeColor="text1"/>
          <w:sz w:val="22"/>
          <w:szCs w:val="22"/>
          <w:highlight w:val="none"/>
          <w14:textFill>
            <w14:solidFill>
              <w14:schemeClr w14:val="tx1"/>
            </w14:solidFill>
          </w14:textFill>
        </w:rPr>
        <w:t>No. 598, Section 3, East Third Ring Road, Pengzhou City, Sichuan Province, China Post Code: 611900</w:t>
      </w:r>
    </w:p>
    <w:p>
      <w:pPr>
        <w:pStyle w:val="2"/>
        <w:spacing w:line="360" w:lineRule="auto"/>
        <w:ind w:firstLine="0"/>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组织机构代码证号（社会信用号）：</w:t>
      </w:r>
      <w:bookmarkStart w:id="9" w:name="机构代码"/>
      <w:r>
        <w:rPr>
          <w:rFonts w:hint="eastAsia"/>
          <w:b/>
          <w:color w:val="000000" w:themeColor="text1"/>
          <w:sz w:val="22"/>
          <w:szCs w:val="22"/>
          <w:highlight w:val="none"/>
          <w14:textFill>
            <w14:solidFill>
              <w14:schemeClr w14:val="tx1"/>
            </w14:solidFill>
          </w14:textFill>
        </w:rPr>
        <w:t>91510182202545973X</w:t>
      </w:r>
      <w:bookmarkEnd w:id="9"/>
      <w:r>
        <w:rPr>
          <w:rFonts w:hint="eastAsia"/>
          <w:b/>
          <w:color w:val="000000" w:themeColor="text1"/>
          <w:sz w:val="22"/>
          <w:szCs w:val="22"/>
          <w:highlight w:val="none"/>
          <w14:textFill>
            <w14:solidFill>
              <w14:schemeClr w14:val="tx1"/>
            </w14:solidFill>
          </w14:textFill>
        </w:rPr>
        <w:t xml:space="preserve">      传真：</w:t>
      </w:r>
      <w:bookmarkStart w:id="10" w:name="联系人传真"/>
      <w:bookmarkEnd w:id="10"/>
      <w:r>
        <w:rPr>
          <w:rFonts w:hint="eastAsia"/>
          <w:b/>
          <w:color w:val="000000" w:themeColor="text1"/>
          <w:sz w:val="22"/>
          <w:szCs w:val="22"/>
          <w:highlight w:val="none"/>
          <w14:textFill>
            <w14:solidFill>
              <w14:schemeClr w14:val="tx1"/>
            </w14:solidFill>
          </w14:textFill>
        </w:rPr>
        <w:t>电话</w:t>
      </w:r>
      <w:r>
        <w:rPr>
          <w:rFonts w:hint="eastAsia"/>
          <w:b/>
          <w:color w:val="000000" w:themeColor="text1"/>
          <w:sz w:val="14"/>
          <w:szCs w:val="14"/>
          <w:highlight w:val="none"/>
          <w14:textFill>
            <w14:solidFill>
              <w14:schemeClr w14:val="tx1"/>
            </w14:solidFill>
          </w14:textFill>
        </w:rPr>
        <w:t>.</w:t>
      </w:r>
      <w:r>
        <w:rPr>
          <w:rFonts w:hint="eastAsia"/>
          <w:b/>
          <w:color w:val="000000" w:themeColor="text1"/>
          <w:sz w:val="22"/>
          <w:szCs w:val="22"/>
          <w:highlight w:val="none"/>
          <w14:textFill>
            <w14:solidFill>
              <w14:schemeClr w14:val="tx1"/>
            </w14:solidFill>
          </w14:textFill>
        </w:rPr>
        <w:t>：</w:t>
      </w:r>
      <w:bookmarkStart w:id="11" w:name="联系人电话"/>
      <w:r>
        <w:rPr>
          <w:b/>
          <w:color w:val="000000" w:themeColor="text1"/>
          <w:sz w:val="22"/>
          <w:szCs w:val="22"/>
          <w:highlight w:val="none"/>
          <w:u w:val="single"/>
          <w14:textFill>
            <w14:solidFill>
              <w14:schemeClr w14:val="tx1"/>
            </w14:solidFill>
          </w14:textFill>
        </w:rPr>
        <w:t>13683400701</w:t>
      </w:r>
      <w:bookmarkEnd w:id="11"/>
    </w:p>
    <w:p>
      <w:pPr>
        <w:pStyle w:val="2"/>
        <w:spacing w:before="120" w:beforeLines="50" w:line="360" w:lineRule="auto"/>
        <w:ind w:firstLine="0"/>
        <w:rPr>
          <w:rFonts w:hint="default" w:eastAsia="宋体"/>
          <w:b/>
          <w:color w:val="000000" w:themeColor="text1"/>
          <w:sz w:val="22"/>
          <w:szCs w:val="22"/>
          <w:highlight w:val="none"/>
          <w:lang w:val="en-US" w:eastAsia="zh-CN"/>
          <w14:textFill>
            <w14:solidFill>
              <w14:schemeClr w14:val="tx1"/>
            </w14:solidFill>
          </w14:textFill>
        </w:rPr>
      </w:pPr>
      <w:r>
        <w:rPr>
          <w:rFonts w:hint="eastAsia"/>
          <w:b/>
          <w:color w:val="000000" w:themeColor="text1"/>
          <w:sz w:val="22"/>
          <w:szCs w:val="22"/>
          <w:highlight w:val="none"/>
          <w14:textFill>
            <w14:solidFill>
              <w14:schemeClr w14:val="tx1"/>
            </w14:solidFill>
          </w14:textFill>
        </w:rPr>
        <w:t>法人代表：</w:t>
      </w:r>
      <w:bookmarkStart w:id="12" w:name="法人"/>
      <w:r>
        <w:rPr>
          <w:rFonts w:hint="eastAsia"/>
          <w:b/>
          <w:color w:val="000000" w:themeColor="text1"/>
          <w:sz w:val="22"/>
          <w:szCs w:val="22"/>
          <w:highlight w:val="none"/>
          <w14:textFill>
            <w14:solidFill>
              <w14:schemeClr w14:val="tx1"/>
            </w14:solidFill>
          </w14:textFill>
        </w:rPr>
        <w:t>黄泽民</w:t>
      </w:r>
      <w:bookmarkEnd w:id="12"/>
      <w:r>
        <w:rPr>
          <w:rFonts w:hint="eastAsia"/>
          <w:b/>
          <w:color w:val="000000" w:themeColor="text1"/>
          <w:sz w:val="22"/>
          <w:szCs w:val="22"/>
          <w:highlight w:val="none"/>
          <w14:textFill>
            <w14:solidFill>
              <w14:schemeClr w14:val="tx1"/>
            </w14:solidFill>
          </w14:textFill>
        </w:rPr>
        <w:t xml:space="preserve">      管代/联系人(职务)：武全      组织人数：</w:t>
      </w:r>
      <w:r>
        <w:rPr>
          <w:rFonts w:hint="eastAsia"/>
          <w:b/>
          <w:color w:val="000000" w:themeColor="text1"/>
          <w:sz w:val="22"/>
          <w:szCs w:val="22"/>
          <w:highlight w:val="none"/>
          <w:lang w:val="en-US" w:eastAsia="zh-CN"/>
          <w14:textFill>
            <w14:solidFill>
              <w14:schemeClr w14:val="tx1"/>
            </w14:solidFill>
          </w14:textFill>
        </w:rPr>
        <w:t>107</w:t>
      </w:r>
    </w:p>
    <w:p>
      <w:pPr>
        <w:pStyle w:val="2"/>
        <w:spacing w:line="360" w:lineRule="auto"/>
        <w:ind w:firstLine="0"/>
        <w:rPr>
          <w:rFonts w:ascii="宋体" w:hAnsi="宋体"/>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t>认证标准：</w:t>
      </w:r>
      <w:bookmarkStart w:id="13" w:name="审核依据"/>
      <w:r>
        <w:rPr>
          <w:rFonts w:hint="eastAsia" w:ascii="宋体" w:hAnsi="宋体"/>
          <w:b/>
          <w:color w:val="000000" w:themeColor="text1"/>
          <w:sz w:val="22"/>
          <w:szCs w:val="22"/>
          <w:highlight w:val="none"/>
          <w:u w:val="single"/>
          <w14:textFill>
            <w14:solidFill>
              <w14:schemeClr w14:val="tx1"/>
            </w14:solidFill>
          </w14:textFill>
        </w:rPr>
        <w:t>GB/T 24001-2016/ISO14001:2015</w:t>
      </w:r>
      <w:bookmarkEnd w:id="13"/>
      <w:r>
        <w:rPr>
          <w:rFonts w:hint="eastAsia"/>
          <w:b/>
          <w:color w:val="000000" w:themeColor="text1"/>
          <w:spacing w:val="-2"/>
          <w:sz w:val="22"/>
          <w:szCs w:val="22"/>
          <w:highlight w:val="none"/>
          <w14:textFill>
            <w14:solidFill>
              <w14:schemeClr w14:val="tx1"/>
            </w14:solidFill>
          </w14:textFill>
        </w:rPr>
        <w:t>认证类型：</w:t>
      </w:r>
      <w:bookmarkStart w:id="14" w:name="审核类型"/>
      <w:r>
        <w:rPr>
          <w:rFonts w:hint="eastAsia"/>
          <w:b/>
          <w:color w:val="000000" w:themeColor="text1"/>
          <w:spacing w:val="-2"/>
          <w:sz w:val="22"/>
          <w:szCs w:val="22"/>
          <w:highlight w:val="none"/>
          <w14:textFill>
            <w14:solidFill>
              <w14:schemeClr w14:val="tx1"/>
            </w14:solidFill>
          </w14:textFill>
        </w:rPr>
        <w:t>二阶段</w:t>
      </w:r>
      <w:bookmarkEnd w:id="14"/>
    </w:p>
    <w:p>
      <w:pPr>
        <w:pStyle w:val="2"/>
        <w:spacing w:line="360" w:lineRule="auto"/>
        <w:ind w:firstLine="0"/>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变更内容：□组织名称变更□地址变更□认证范围变更（□扩大□缩小）</w:t>
      </w:r>
    </w:p>
    <w:p>
      <w:pPr>
        <w:pStyle w:val="2"/>
        <w:spacing w:line="360" w:lineRule="auto"/>
        <w:ind w:firstLine="0"/>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sym w:font="Wingdings 2" w:char="0052"/>
      </w:r>
      <w:r>
        <w:rPr>
          <w:rFonts w:hint="eastAsia"/>
          <w:b/>
          <w:color w:val="000000" w:themeColor="text1"/>
          <w:sz w:val="22"/>
          <w:szCs w:val="22"/>
          <w:highlight w:val="none"/>
          <w14:textFill>
            <w14:solidFill>
              <w14:schemeClr w14:val="tx1"/>
            </w14:solidFill>
          </w14:textFill>
        </w:rPr>
        <w:t xml:space="preserve">EMS（中文：）资质许可范围内硬胶囊剂、片剂、原料药(阿魏酸哌嗪、阿魏酸钠)生产所涉及的相关环境管理活动 </w:t>
      </w:r>
    </w:p>
    <w:p>
      <w:pPr>
        <w:pStyle w:val="2"/>
        <w:spacing w:line="360" w:lineRule="auto"/>
        <w:ind w:firstLine="0"/>
        <w:rPr>
          <w:b/>
          <w:color w:val="000000" w:themeColor="text1"/>
          <w:sz w:val="22"/>
          <w:szCs w:val="22"/>
          <w:highlight w:val="none"/>
          <w:u w:val="single"/>
          <w14:textFill>
            <w14:solidFill>
              <w14:schemeClr w14:val="tx1"/>
            </w14:solidFill>
          </w14:textFill>
        </w:rPr>
      </w:pPr>
      <w:r>
        <w:rPr>
          <w:rFonts w:hint="eastAsia"/>
          <w:b/>
          <w:color w:val="000000" w:themeColor="text1"/>
          <w:sz w:val="22"/>
          <w:szCs w:val="22"/>
          <w:highlight w:val="none"/>
          <w14:textFill>
            <w14:solidFill>
              <w14:schemeClr w14:val="tx1"/>
            </w14:solidFill>
          </w14:textFill>
        </w:rPr>
        <w:sym w:font="Wingdings 2" w:char="0052"/>
      </w:r>
      <w:r>
        <w:rPr>
          <w:rFonts w:hint="eastAsia"/>
          <w:b/>
          <w:color w:val="000000" w:themeColor="text1"/>
          <w:sz w:val="22"/>
          <w:szCs w:val="22"/>
          <w:highlight w:val="none"/>
          <w14:textFill>
            <w14:solidFill>
              <w14:schemeClr w14:val="tx1"/>
            </w14:solidFill>
          </w14:textFill>
        </w:rPr>
        <w:t>EMS（英文：）</w:t>
      </w:r>
      <w:r>
        <w:rPr>
          <w:b/>
          <w:color w:val="000000" w:themeColor="text1"/>
          <w:sz w:val="22"/>
          <w:szCs w:val="22"/>
          <w:highlight w:val="none"/>
          <w14:textFill>
            <w14:solidFill>
              <w14:schemeClr w14:val="tx1"/>
            </w14:solidFill>
          </w14:textFill>
        </w:rPr>
        <w:t>Relevant environmental management activities involved in the production of hard capsules, tablets, and raw materials (piperazine ferulate, sodium ferulate) within the scope of the qualification license</w:t>
      </w:r>
    </w:p>
    <w:p>
      <w:pPr>
        <w:pStyle w:val="2"/>
        <w:spacing w:line="360" w:lineRule="auto"/>
        <w:ind w:firstLine="0"/>
        <w:rPr>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证书类型：</w:t>
      </w:r>
      <w:r>
        <w:rPr>
          <w:rFonts w:ascii="Wingdings 2" w:hAnsi="Wingdings 2"/>
          <w:b/>
          <w:color w:val="000000" w:themeColor="text1"/>
          <w:sz w:val="22"/>
          <w:szCs w:val="22"/>
          <w:highlight w:val="none"/>
          <w14:textFill>
            <w14:solidFill>
              <w14:schemeClr w14:val="tx1"/>
            </w14:solidFill>
          </w14:textFill>
        </w:rPr>
        <w:sym w:font="Wingdings 2" w:char="F0A3"/>
      </w:r>
      <w:r>
        <w:rPr>
          <w:rFonts w:hint="eastAsia"/>
          <w:b/>
          <w:color w:val="000000" w:themeColor="text1"/>
          <w:sz w:val="22"/>
          <w:szCs w:val="22"/>
          <w:highlight w:val="none"/>
          <w14:textFill>
            <w14:solidFill>
              <w14:schemeClr w14:val="tx1"/>
            </w14:solidFill>
          </w14:textFill>
        </w:rPr>
        <w:t xml:space="preserve">纸质   </w:t>
      </w:r>
      <w:r>
        <w:rPr>
          <w:rFonts w:ascii="Wingdings 2" w:hAnsi="Wingdings 2"/>
          <w:b/>
          <w:color w:val="000000" w:themeColor="text1"/>
          <w:sz w:val="22"/>
          <w:szCs w:val="22"/>
          <w:highlight w:val="none"/>
          <w14:textFill>
            <w14:solidFill>
              <w14:schemeClr w14:val="tx1"/>
            </w14:solidFill>
          </w14:textFill>
        </w:rPr>
        <w:sym w:font="Wingdings 2" w:char="F0A3"/>
      </w:r>
      <w:r>
        <w:rPr>
          <w:rFonts w:hint="eastAsia"/>
          <w:b/>
          <w:color w:val="000000" w:themeColor="text1"/>
          <w:sz w:val="22"/>
          <w:szCs w:val="22"/>
          <w:highlight w:val="none"/>
          <w14:textFill>
            <w14:solidFill>
              <w14:schemeClr w14:val="tx1"/>
            </w14:solidFill>
          </w14:textFill>
        </w:rPr>
        <w:t>电子版</w:t>
      </w:r>
      <w:r>
        <w:rPr>
          <w:rFonts w:hint="eastAsia"/>
          <w:color w:val="000000" w:themeColor="text1"/>
          <w:sz w:val="22"/>
          <w:szCs w:val="22"/>
          <w:highlight w:val="none"/>
          <w14:textFill>
            <w14:solidFill>
              <w14:schemeClr w14:val="tx1"/>
            </w14:solidFill>
          </w14:textFill>
        </w:rPr>
        <w:t>（在</w:t>
      </w:r>
      <w:r>
        <w:rPr>
          <w:rFonts w:ascii="Wingdings 2" w:hAnsi="Wingdings 2"/>
          <w:color w:val="000000" w:themeColor="text1"/>
          <w:sz w:val="22"/>
          <w:szCs w:val="22"/>
          <w:highlight w:val="none"/>
          <w14:textFill>
            <w14:solidFill>
              <w14:schemeClr w14:val="tx1"/>
            </w14:solidFill>
          </w14:textFill>
        </w:rPr>
        <w:sym w:font="Wingdings 2" w:char="F0A3"/>
      </w:r>
      <w:r>
        <w:rPr>
          <w:rFonts w:hint="eastAsia"/>
          <w:color w:val="000000" w:themeColor="text1"/>
          <w:sz w:val="22"/>
          <w:szCs w:val="22"/>
          <w:highlight w:val="none"/>
          <w14:textFill>
            <w14:solidFill>
              <w14:schemeClr w14:val="tx1"/>
            </w14:solidFill>
          </w14:textFill>
        </w:rPr>
        <w:t>打</w:t>
      </w:r>
      <w:r>
        <w:rPr>
          <w:rFonts w:ascii="Symbol" w:hAnsi="Symbol"/>
          <w:color w:val="000000" w:themeColor="text1"/>
          <w:sz w:val="22"/>
          <w:szCs w:val="22"/>
          <w:highlight w:val="none"/>
          <w14:textFill>
            <w14:solidFill>
              <w14:schemeClr w14:val="tx1"/>
            </w14:solidFill>
          </w14:textFill>
        </w:rPr>
        <w:sym w:font="Symbol" w:char="F0D6"/>
      </w:r>
      <w:r>
        <w:rPr>
          <w:rFonts w:hint="eastAsia"/>
          <w:color w:val="000000" w:themeColor="text1"/>
          <w:sz w:val="22"/>
          <w:szCs w:val="22"/>
          <w:highlight w:val="none"/>
          <w14:textFill>
            <w14:solidFill>
              <w14:schemeClr w14:val="tx1"/>
            </w14:solidFill>
          </w14:textFill>
        </w:rPr>
        <w:t>）</w:t>
      </w:r>
    </w:p>
    <w:p>
      <w:pPr>
        <w:pStyle w:val="2"/>
        <w:spacing w:line="360" w:lineRule="auto"/>
        <w:ind w:firstLine="0"/>
        <w:rPr>
          <w:b/>
          <w:color w:val="000000" w:themeColor="text1"/>
          <w:sz w:val="22"/>
          <w:szCs w:val="22"/>
          <w:highlight w:val="none"/>
          <w14:textFill>
            <w14:solidFill>
              <w14:schemeClr w14:val="tx1"/>
            </w14:solidFill>
          </w14:textFill>
        </w:rPr>
      </w:pPr>
      <w:r>
        <w:rPr>
          <w:rFonts w:hint="eastAsia" w:ascii="宋体" w:hAnsi="宋体"/>
          <w:b/>
          <w:kern w:val="0"/>
          <w:sz w:val="20"/>
          <w:highlight w:val="none"/>
        </w:rPr>
        <w:drawing>
          <wp:anchor distT="0" distB="0" distL="114300" distR="114300" simplePos="0" relativeHeight="251662336" behindDoc="0" locked="0" layoutInCell="1" allowOverlap="1">
            <wp:simplePos x="0" y="0"/>
            <wp:positionH relativeFrom="column">
              <wp:posOffset>4761230</wp:posOffset>
            </wp:positionH>
            <wp:positionV relativeFrom="paragraph">
              <wp:posOffset>154305</wp:posOffset>
            </wp:positionV>
            <wp:extent cx="425450" cy="300990"/>
            <wp:effectExtent l="0" t="0" r="12700"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5"/>
                    <a:stretch>
                      <a:fillRect/>
                    </a:stretch>
                  </pic:blipFill>
                  <pic:spPr>
                    <a:xfrm>
                      <a:off x="0" y="0"/>
                      <a:ext cx="425450" cy="300990"/>
                    </a:xfrm>
                    <a:prstGeom prst="rect">
                      <a:avLst/>
                    </a:prstGeom>
                    <a:noFill/>
                    <a:ln>
                      <a:noFill/>
                    </a:ln>
                  </pic:spPr>
                </pic:pic>
              </a:graphicData>
            </a:graphic>
          </wp:anchor>
        </w:drawing>
      </w:r>
      <w:r>
        <w:rPr>
          <w:rFonts w:hint="eastAsia"/>
          <w:color w:val="000000" w:themeColor="text1"/>
          <w:sz w:val="22"/>
          <w:szCs w:val="22"/>
          <w:highlight w:val="none"/>
          <w14:textFill>
            <w14:solidFill>
              <w14:schemeClr w14:val="tx1"/>
            </w14:solidFill>
          </w14:textFill>
        </w:rPr>
        <w:t>自2021年7月1日后发放的证书如需纸质证书，收取100元每证书的费用。</w:t>
      </w:r>
    </w:p>
    <w:p>
      <w:pPr>
        <w:pStyle w:val="2"/>
        <w:spacing w:line="360" w:lineRule="auto"/>
        <w:ind w:firstLine="0"/>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 xml:space="preserve">受审核方代表(签字盖章)：                             </w:t>
      </w:r>
      <w:r>
        <w:rPr>
          <w:rFonts w:hint="eastAsia"/>
          <w:b/>
          <w:color w:val="000000" w:themeColor="text1"/>
          <w:sz w:val="22"/>
          <w:szCs w:val="22"/>
          <w:highlight w:val="none"/>
          <w:lang w:val="en-US" w:eastAsia="zh-CN"/>
          <w14:textFill>
            <w14:solidFill>
              <w14:schemeClr w14:val="tx1"/>
            </w14:solidFill>
          </w14:textFill>
        </w:rPr>
        <w:t xml:space="preserve">    </w:t>
      </w:r>
      <w:r>
        <w:rPr>
          <w:rFonts w:hint="eastAsia"/>
          <w:b/>
          <w:color w:val="000000" w:themeColor="text1"/>
          <w:sz w:val="22"/>
          <w:szCs w:val="22"/>
          <w:highlight w:val="none"/>
          <w14:textFill>
            <w14:solidFill>
              <w14:schemeClr w14:val="tx1"/>
            </w14:solidFill>
          </w14:textFill>
        </w:rPr>
        <w:t xml:space="preserve">  组长确认：</w:t>
      </w:r>
    </w:p>
    <w:p>
      <w:pPr>
        <w:pStyle w:val="2"/>
        <w:spacing w:line="360" w:lineRule="auto"/>
        <w:ind w:firstLine="0"/>
        <w:rPr>
          <w:b/>
          <w:color w:val="000000" w:themeColor="text1"/>
          <w:sz w:val="22"/>
          <w:szCs w:val="22"/>
          <w:highlight w:val="none"/>
          <w14:textFill>
            <w14:solidFill>
              <w14:schemeClr w14:val="tx1"/>
            </w14:solidFill>
          </w14:textFill>
        </w:rPr>
      </w:pPr>
      <w:r>
        <w:rPr>
          <w:rFonts w:hint="eastAsia"/>
          <w:b/>
          <w:color w:val="000000" w:themeColor="text1"/>
          <w:sz w:val="22"/>
          <w:szCs w:val="22"/>
          <w:highlight w:val="none"/>
          <w14:textFill>
            <w14:solidFill>
              <w14:schemeClr w14:val="tx1"/>
            </w14:solidFill>
          </w14:textFill>
        </w:rPr>
        <w:t>日期：                                                     日期：2021年05月1</w:t>
      </w:r>
      <w:r>
        <w:rPr>
          <w:rFonts w:hint="eastAsia"/>
          <w:b/>
          <w:color w:val="000000" w:themeColor="text1"/>
          <w:sz w:val="22"/>
          <w:szCs w:val="22"/>
          <w:highlight w:val="none"/>
          <w:lang w:val="en-US" w:eastAsia="zh-CN"/>
          <w14:textFill>
            <w14:solidFill>
              <w14:schemeClr w14:val="tx1"/>
            </w14:solidFill>
          </w14:textFill>
        </w:rPr>
        <w:t>4</w:t>
      </w:r>
      <w:bookmarkStart w:id="15" w:name="_GoBack"/>
      <w:bookmarkEnd w:id="15"/>
      <w:r>
        <w:rPr>
          <w:rFonts w:hint="eastAsia"/>
          <w:b/>
          <w:color w:val="000000" w:themeColor="text1"/>
          <w:sz w:val="22"/>
          <w:szCs w:val="22"/>
          <w:highlight w:val="none"/>
          <w14:textFill>
            <w14:solidFill>
              <w14:schemeClr w14:val="tx1"/>
            </w14:solidFill>
          </w14:textFill>
        </w:rPr>
        <w:t>日</w:t>
      </w:r>
    </w:p>
    <w:p>
      <w:pPr>
        <w:pStyle w:val="2"/>
        <w:spacing w:line="0" w:lineRule="atLeast"/>
        <w:ind w:firstLine="0"/>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1、填写本说明并不代表</w:t>
      </w:r>
      <w:r>
        <w:rPr>
          <w:rFonts w:hint="eastAsia"/>
          <w:b/>
          <w:color w:val="000000" w:themeColor="text1"/>
          <w:sz w:val="18"/>
          <w:szCs w:val="18"/>
          <w:highlight w:val="none"/>
          <w14:textFill>
            <w14:solidFill>
              <w14:schemeClr w14:val="tx1"/>
            </w14:solidFill>
          </w14:textFill>
        </w:rPr>
        <w:t>贵</w:t>
      </w:r>
      <w:r>
        <w:rPr>
          <w:b/>
          <w:color w:val="000000" w:themeColor="text1"/>
          <w:sz w:val="18"/>
          <w:szCs w:val="18"/>
          <w:highlight w:val="none"/>
          <w14:textFill>
            <w14:solidFill>
              <w14:schemeClr w14:val="tx1"/>
            </w14:solidFill>
          </w14:textFill>
        </w:rPr>
        <w:t>单位已通过认证</w:t>
      </w:r>
      <w:r>
        <w:rPr>
          <w:rFonts w:hint="eastAsia"/>
          <w:b/>
          <w:color w:val="000000" w:themeColor="text1"/>
          <w:sz w:val="18"/>
          <w:szCs w:val="18"/>
          <w:highlight w:val="none"/>
          <w14:textFill>
            <w14:solidFill>
              <w14:schemeClr w14:val="tx1"/>
            </w14:solidFill>
          </w14:textFill>
        </w:rPr>
        <w:t>；</w:t>
      </w:r>
      <w:r>
        <w:rPr>
          <w:b/>
          <w:color w:val="000000" w:themeColor="text1"/>
          <w:sz w:val="18"/>
          <w:szCs w:val="18"/>
          <w:highlight w:val="none"/>
          <w14:textFill>
            <w14:solidFill>
              <w14:schemeClr w14:val="tx1"/>
            </w14:solidFill>
          </w14:textFill>
        </w:rPr>
        <w:t>2、本说明中填写的管理体系覆盖范围，</w:t>
      </w:r>
      <w:r>
        <w:rPr>
          <w:rFonts w:hint="eastAsia"/>
          <w:b/>
          <w:color w:val="000000" w:themeColor="text1"/>
          <w:sz w:val="18"/>
          <w:szCs w:val="18"/>
          <w:highlight w:val="none"/>
          <w14:textFill>
            <w14:solidFill>
              <w14:schemeClr w14:val="tx1"/>
            </w14:solidFill>
          </w14:textFill>
        </w:rPr>
        <w:t>应与末次会议上宣布的及审核报告上确认的范围一致；</w:t>
      </w:r>
      <w:r>
        <w:rPr>
          <w:b/>
          <w:color w:val="000000" w:themeColor="text1"/>
          <w:sz w:val="18"/>
          <w:szCs w:val="18"/>
          <w:highlight w:val="none"/>
          <w14:textFill>
            <w14:solidFill>
              <w14:schemeClr w14:val="tx1"/>
            </w14:solidFill>
          </w14:textFill>
        </w:rPr>
        <w:t>3、请在申请认证组织名称处加盖公章</w:t>
      </w:r>
      <w:r>
        <w:rPr>
          <w:rFonts w:hint="eastAsia"/>
          <w:b/>
          <w:color w:val="000000" w:themeColor="text1"/>
          <w:sz w:val="18"/>
          <w:szCs w:val="18"/>
          <w:highlight w:val="none"/>
          <w14:textFill>
            <w14:solidFill>
              <w14:schemeClr w14:val="tx1"/>
            </w14:solidFill>
          </w14:textFill>
        </w:rPr>
        <w:t>；</w:t>
      </w:r>
      <w:r>
        <w:rPr>
          <w:rFonts w:hint="eastAsia" w:ascii="宋体" w:hAnsi="宋体"/>
          <w:b/>
          <w:color w:val="000000" w:themeColor="text1"/>
          <w:sz w:val="18"/>
          <w:szCs w:val="18"/>
          <w:highlight w:val="none"/>
          <w14:textFill>
            <w14:solidFill>
              <w14:schemeClr w14:val="tx1"/>
            </w14:solidFill>
          </w14:textFill>
        </w:rPr>
        <w:t>4、组织三个地址一致时只需填写一个，其余填“同上</w:t>
      </w:r>
      <w:r>
        <w:rPr>
          <w:rFonts w:ascii="宋体" w:hAnsi="宋体"/>
          <w:b/>
          <w:color w:val="000000" w:themeColor="text1"/>
          <w:sz w:val="18"/>
          <w:szCs w:val="18"/>
          <w:highlight w:val="none"/>
          <w14:textFill>
            <w14:solidFill>
              <w14:schemeClr w14:val="tx1"/>
            </w14:solidFill>
          </w14:textFill>
        </w:rPr>
        <w:t>”</w:t>
      </w:r>
      <w:r>
        <w:rPr>
          <w:rFonts w:hint="eastAsia" w:ascii="宋体" w:hAnsi="宋体"/>
          <w:b/>
          <w:color w:val="000000" w:themeColor="text1"/>
          <w:sz w:val="18"/>
          <w:szCs w:val="18"/>
          <w:highlight w:val="none"/>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rPr>
          <w:highlight w:val="none"/>
        </w:rPr>
        <w:fldChar w:fldCharType="begin"/>
      </w:r>
      <w:r>
        <w:rPr>
          <w:highlight w:val="none"/>
        </w:rPr>
        <w:instrText xml:space="preserve"> HYPERLINK "http://www.china-isc.org.cn" </w:instrText>
      </w:r>
      <w:r>
        <w:rPr>
          <w:highlight w:val="none"/>
        </w:rPr>
        <w:fldChar w:fldCharType="separate"/>
      </w:r>
      <w:r>
        <w:rPr>
          <w:rFonts w:hint="eastAsia"/>
          <w:b/>
          <w:color w:val="000000" w:themeColor="text1"/>
          <w:sz w:val="18"/>
          <w:szCs w:val="18"/>
          <w:highlight w:val="none"/>
          <w14:textFill>
            <w14:solidFill>
              <w14:schemeClr w14:val="tx1"/>
            </w14:solidFill>
          </w14:textFill>
        </w:rPr>
        <w:t>www.china-isc.org.cn</w:t>
      </w:r>
      <w:r>
        <w:rPr>
          <w:rFonts w:hint="eastAsia"/>
          <w:b/>
          <w:color w:val="000000" w:themeColor="text1"/>
          <w:sz w:val="18"/>
          <w:szCs w:val="18"/>
          <w:highlight w:val="none"/>
          <w14:textFill>
            <w14:solidFill>
              <w14:schemeClr w14:val="tx1"/>
            </w14:solidFill>
          </w14:textFill>
        </w:rPr>
        <w:fldChar w:fldCharType="end"/>
      </w:r>
      <w:r>
        <w:rPr>
          <w:rFonts w:hint="eastAsia" w:ascii="宋体" w:hAnsi="宋体"/>
          <w:b/>
          <w:color w:val="000000" w:themeColor="text1"/>
          <w:sz w:val="18"/>
          <w:szCs w:val="18"/>
          <w:highlight w:val="none"/>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rot="0" vert="horz" wrap="square" lIns="91440" tIns="45720" rIns="91440" bIns="45720" anchor="t" anchorCtr="0" upright="1">
                      <a:noAutofit/>
                    </wps:bodyPr>
                  </wps:wsp>
                </a:graphicData>
              </a:graphic>
            </wp:anchor>
          </w:drawing>
        </mc:Choice>
        <mc:Fallback>
          <w:pict>
            <v:shape id="Text Box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UZbD1gAAAAgB&#10;AAAPAAAAAAAAAAEAIAAAACIAAABkcnMvZG93bnJldi54bWxQSwECFAAUAAAACACHTuJAbVhmoB0C&#10;AABABAAADgAAAAAAAAABACAAAAAlAQAAZHJzL2Uyb0RvYy54bWxQSwUGAAAAAAYABgBZAQAAtAUA&#10;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3" name="AutoShape 1026"/>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w:pict>
            <v:shape id="AutoShape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OG9Y1AAAAAcBAAAPAAAAAAAAAAEAIAAA&#10;ACIAAABkcnMvZG93bnJldi54bWxQSwECFAAUAAAACACHTuJAkCDy1dcBAAC1AwAADgAAAAAAAAAB&#10;ACAAAAAjAQAAZHJzL2Uyb0RvYy54bWxQSwUGAAAAAAYABgBZAQAAbA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47"/>
    <w:rsid w:val="00011493"/>
    <w:rsid w:val="003A69BD"/>
    <w:rsid w:val="0047764E"/>
    <w:rsid w:val="006E1E73"/>
    <w:rsid w:val="00721A47"/>
    <w:rsid w:val="008216D5"/>
    <w:rsid w:val="00A754F5"/>
    <w:rsid w:val="00C10F1A"/>
    <w:rsid w:val="00D916AF"/>
    <w:rsid w:val="00E24623"/>
    <w:rsid w:val="00E77D48"/>
    <w:rsid w:val="00F52DD3"/>
    <w:rsid w:val="0CCA1093"/>
    <w:rsid w:val="101B1D25"/>
    <w:rsid w:val="184B74E7"/>
    <w:rsid w:val="1F093A93"/>
    <w:rsid w:val="36B00D77"/>
    <w:rsid w:val="3D571C01"/>
    <w:rsid w:val="3DD04062"/>
    <w:rsid w:val="404422AB"/>
    <w:rsid w:val="405F26D1"/>
    <w:rsid w:val="51913661"/>
    <w:rsid w:val="56D82C74"/>
    <w:rsid w:val="5F405183"/>
    <w:rsid w:val="63A37AEF"/>
    <w:rsid w:val="6B8F3D6D"/>
    <w:rsid w:val="6E277093"/>
    <w:rsid w:val="747E6B98"/>
    <w:rsid w:val="75772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正文文本缩进 字符"/>
    <w:basedOn w:val="6"/>
    <w:link w:val="2"/>
    <w:qFormat/>
    <w:uiPriority w:val="0"/>
    <w:rPr>
      <w:rFonts w:ascii="Times New Roman" w:hAnsi="Times New Roman" w:eastAsia="宋体" w:cs="Times New Roman"/>
      <w:sz w:val="32"/>
      <w:szCs w:val="20"/>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224</Words>
  <Characters>1281</Characters>
  <Lines>10</Lines>
  <Paragraphs>3</Paragraphs>
  <TotalTime>13</TotalTime>
  <ScaleCrop>false</ScaleCrop>
  <LinksUpToDate>false</LinksUpToDate>
  <CharactersWithSpaces>1502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2021-05-12T06:13:00Z</dcterms:created>
  <dc:creator>微软用户</dc:creator>
  <cp:lastModifiedBy>Administrator</cp:lastModifiedBy>
  <cp:lastPrinted>2019-05-13T03:13:00Z</cp:lastPrinted>
  <dcterms:modified xsi:type="dcterms:W3CDTF">2021-05-13T08:11:53Z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9F6E16EEA6A24EDEA5F829A36F19AB10</vt:lpwstr>
  </property>
</Properties>
</file>