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0414-2021-QEOHF</w:t>
      </w:r>
      <w:bookmarkEnd w:id="0"/>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杭州鼎香餐饮管理服务有限公司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b/>
                <w:sz w:val="21"/>
                <w:szCs w:val="21"/>
              </w:rPr>
              <w:t xml:space="preserve"> </w:t>
            </w:r>
            <w:r>
              <w:rPr>
                <w:rFonts w:hint="eastAsia"/>
                <w:b/>
                <w:sz w:val="21"/>
                <w:szCs w:val="21"/>
                <w:u w:val="single"/>
              </w:rPr>
              <w:t xml:space="preserve"> 202</w:t>
            </w:r>
            <w:r>
              <w:rPr>
                <w:rFonts w:hint="eastAsia"/>
                <w:b/>
                <w:sz w:val="21"/>
                <w:szCs w:val="21"/>
                <w:u w:val="single"/>
                <w:lang w:val="en-US" w:eastAsia="zh-CN"/>
              </w:rPr>
              <w:t>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5</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06 </w:t>
            </w:r>
            <w:r>
              <w:rPr>
                <w:rFonts w:hint="eastAsia"/>
                <w:b/>
                <w:sz w:val="21"/>
                <w:szCs w:val="21"/>
              </w:rPr>
              <w:t>日上午</w:t>
            </w:r>
            <w:r>
              <w:rPr>
                <w:rFonts w:hint="eastAsia"/>
                <w:b/>
                <w:sz w:val="21"/>
                <w:szCs w:val="21"/>
                <w:lang w:val="en-US" w:eastAsia="zh-CN"/>
              </w:rPr>
              <w:t>8：30</w:t>
            </w:r>
            <w:r>
              <w:rPr>
                <w:rFonts w:hint="eastAsia"/>
                <w:b/>
                <w:sz w:val="21"/>
                <w:szCs w:val="21"/>
              </w:rPr>
              <w:t>至</w:t>
            </w:r>
            <w:r>
              <w:rPr>
                <w:rFonts w:hint="eastAsia"/>
                <w:b/>
                <w:sz w:val="21"/>
                <w:szCs w:val="21"/>
                <w:u w:val="single"/>
              </w:rPr>
              <w:t xml:space="preserve"> </w:t>
            </w:r>
            <w:r>
              <w:rPr>
                <w:b/>
                <w:sz w:val="21"/>
                <w:szCs w:val="21"/>
                <w:u w:val="single"/>
              </w:rPr>
              <w:t xml:space="preserve"> </w:t>
            </w:r>
            <w:r>
              <w:rPr>
                <w:rFonts w:hint="eastAsia"/>
                <w:b/>
                <w:sz w:val="21"/>
                <w:szCs w:val="21"/>
                <w:u w:val="single"/>
              </w:rPr>
              <w:t>20</w:t>
            </w:r>
            <w:r>
              <w:rPr>
                <w:rFonts w:hint="eastAsia"/>
                <w:b/>
                <w:sz w:val="21"/>
                <w:szCs w:val="21"/>
                <w:u w:val="single"/>
                <w:lang w:val="en-US" w:eastAsia="zh-CN"/>
              </w:rPr>
              <w:t>21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5</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06  </w:t>
            </w:r>
            <w:r>
              <w:rPr>
                <w:rFonts w:hint="eastAsia"/>
                <w:b/>
                <w:sz w:val="21"/>
                <w:szCs w:val="21"/>
              </w:rPr>
              <w:t>日下午</w:t>
            </w:r>
            <w:r>
              <w:rPr>
                <w:rFonts w:hint="eastAsia"/>
                <w:b/>
                <w:sz w:val="21"/>
                <w:szCs w:val="21"/>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hint="default" w:ascii="宋体" w:eastAsia="宋体"/>
                <w:b/>
                <w:color w:val="000000"/>
                <w:szCs w:val="21"/>
                <w:lang w:val="en-US" w:eastAsia="zh-CN"/>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r>
              <w:rPr>
                <w:rFonts w:hint="eastAsia" w:ascii="宋体"/>
                <w:b/>
                <w:color w:val="000000"/>
                <w:szCs w:val="21"/>
              </w:rPr>
              <w:sym w:font="Wingdings" w:char="00A8"/>
            </w:r>
            <w:r>
              <w:rPr>
                <w:rFonts w:hint="eastAsia" w:ascii="宋体"/>
                <w:b/>
                <w:color w:val="000000"/>
                <w:szCs w:val="21"/>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lang w:eastAsia="zh-CN"/>
              </w:rPr>
              <w:t>☑</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6"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spacing w:line="240" w:lineRule="exact"/>
              <w:rPr>
                <w:rFonts w:ascii="宋体" w:hAnsi="宋体"/>
                <w:b/>
                <w:color w:val="000000"/>
                <w:szCs w:val="21"/>
                <w:lang w:val="de-DE"/>
              </w:rPr>
            </w:pPr>
            <w:r>
              <w:rPr>
                <w:rFonts w:hint="eastAsia" w:ascii="宋体" w:hAnsi="宋体"/>
                <w:b/>
                <w:color w:val="000000"/>
                <w:szCs w:val="21"/>
                <w:lang w:val="de-DE"/>
              </w:rPr>
              <w:t xml:space="preserve">FSMS：☑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ascii="Apple Color Emoji" w:hAnsi="Apple Color Emoji" w:cs="Apple Color Emoji"/>
                <w:b/>
                <w:color w:val="000000"/>
                <w:szCs w:val="21"/>
                <w:lang w:val="de-DE"/>
              </w:rPr>
              <w:t>☑</w:t>
            </w:r>
            <w:r>
              <w:rPr>
                <w:rFonts w:hint="eastAsia" w:ascii="宋体" w:hAnsi="宋体"/>
                <w:b/>
                <w:color w:val="000000"/>
                <w:szCs w:val="21"/>
                <w:lang w:val="de-DE"/>
              </w:rPr>
              <w:t>技术规范：</w:t>
            </w:r>
            <w:r>
              <w:rPr>
                <w:rFonts w:hint="eastAsia" w:ascii="宋体" w:hAnsi="宋体"/>
                <w:b/>
                <w:sz w:val="21"/>
                <w:szCs w:val="21"/>
                <w:u w:val="single"/>
              </w:rPr>
              <w:t>GBT 27306-2008 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lang w:val="de-DE" w:eastAsia="zh-CN"/>
              </w:rPr>
              <w:t>☑</w:t>
            </w:r>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 GB 14881-2013 </w:t>
            </w:r>
            <w:r>
              <w:rPr>
                <w:rFonts w:hint="eastAsia" w:ascii="宋体" w:hAnsi="宋体"/>
                <w:b/>
                <w:color w:val="000000"/>
                <w:szCs w:val="21"/>
                <w:lang w:val="de-DE" w:eastAsia="zh-CN"/>
              </w:rPr>
              <w:t>☑</w:t>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010"/>
        <w:gridCol w:w="709"/>
        <w:gridCol w:w="2268"/>
        <w:gridCol w:w="1276"/>
        <w:gridCol w:w="803"/>
        <w:gridCol w:w="331"/>
        <w:gridCol w:w="567"/>
        <w:gridCol w:w="283"/>
        <w:gridCol w:w="61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14" w:type="dxa"/>
            <w:gridSpan w:val="11"/>
            <w:vAlign w:val="center"/>
          </w:tcPr>
          <w:p>
            <w:pPr>
              <w:jc w:val="center"/>
              <w:rPr>
                <w:b/>
                <w:bCs/>
                <w:sz w:val="21"/>
                <w:szCs w:val="21"/>
              </w:rPr>
            </w:pPr>
            <w:r>
              <w:rPr>
                <w:rFonts w:hint="eastAsia"/>
                <w:b/>
                <w:bCs/>
                <w:sz w:val="21"/>
                <w:szCs w:val="21"/>
              </w:rPr>
              <w:t>审核</w:t>
            </w:r>
            <w:r>
              <w:rPr>
                <w:rFonts w:hint="eastAsia"/>
                <w:b/>
                <w:bCs/>
                <w:sz w:val="21"/>
                <w:szCs w:val="21"/>
                <w:lang w:val="en-US" w:eastAsia="zh-CN"/>
              </w:rPr>
              <w:t>组成</w:t>
            </w:r>
            <w:r>
              <w:rPr>
                <w:rFonts w:hint="eastAsia"/>
                <w:b/>
                <w:bCs/>
                <w:sz w:val="21"/>
                <w:szCs w:val="21"/>
              </w:rPr>
              <w:t>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vAlign w:val="center"/>
          </w:tcPr>
          <w:p>
            <w:pPr>
              <w:jc w:val="center"/>
              <w:rPr>
                <w:sz w:val="18"/>
                <w:szCs w:val="18"/>
              </w:rPr>
            </w:pPr>
            <w:bookmarkStart w:id="3" w:name="_Hlk53254585"/>
            <w:r>
              <w:rPr>
                <w:rFonts w:hint="eastAsia"/>
                <w:sz w:val="18"/>
                <w:szCs w:val="18"/>
              </w:rPr>
              <w:t>组内身份</w:t>
            </w:r>
          </w:p>
        </w:tc>
        <w:tc>
          <w:tcPr>
            <w:tcW w:w="1010" w:type="dxa"/>
            <w:vAlign w:val="center"/>
          </w:tcPr>
          <w:p>
            <w:pPr>
              <w:jc w:val="center"/>
              <w:rPr>
                <w:sz w:val="18"/>
                <w:szCs w:val="18"/>
              </w:rPr>
            </w:pPr>
            <w:r>
              <w:rPr>
                <w:rFonts w:hint="eastAsia"/>
                <w:sz w:val="18"/>
                <w:szCs w:val="18"/>
              </w:rPr>
              <w:t>姓名</w:t>
            </w:r>
          </w:p>
        </w:tc>
        <w:tc>
          <w:tcPr>
            <w:tcW w:w="709" w:type="dxa"/>
            <w:vAlign w:val="center"/>
          </w:tcPr>
          <w:p>
            <w:pPr>
              <w:jc w:val="center"/>
              <w:rPr>
                <w:sz w:val="18"/>
                <w:szCs w:val="18"/>
              </w:rPr>
            </w:pPr>
            <w:r>
              <w:rPr>
                <w:rFonts w:hint="eastAsia"/>
                <w:sz w:val="18"/>
                <w:szCs w:val="18"/>
              </w:rPr>
              <w:t>性别</w:t>
            </w:r>
          </w:p>
        </w:tc>
        <w:tc>
          <w:tcPr>
            <w:tcW w:w="2268" w:type="dxa"/>
            <w:vAlign w:val="center"/>
          </w:tcPr>
          <w:p>
            <w:pPr>
              <w:jc w:val="center"/>
              <w:rPr>
                <w:sz w:val="18"/>
                <w:szCs w:val="18"/>
              </w:rPr>
            </w:pPr>
            <w:r>
              <w:rPr>
                <w:rFonts w:hint="eastAsia"/>
                <w:sz w:val="18"/>
                <w:szCs w:val="18"/>
              </w:rPr>
              <w:t>注册证书号</w:t>
            </w:r>
          </w:p>
        </w:tc>
        <w:tc>
          <w:tcPr>
            <w:tcW w:w="1276" w:type="dxa"/>
            <w:vAlign w:val="center"/>
          </w:tcPr>
          <w:p>
            <w:pPr>
              <w:jc w:val="center"/>
              <w:rPr>
                <w:sz w:val="18"/>
                <w:szCs w:val="18"/>
              </w:rPr>
            </w:pPr>
            <w:r>
              <w:rPr>
                <w:rFonts w:hint="eastAsia"/>
                <w:sz w:val="18"/>
                <w:szCs w:val="18"/>
              </w:rPr>
              <w:t>工作单位（仅限兼职审核员填写）</w:t>
            </w:r>
          </w:p>
        </w:tc>
        <w:tc>
          <w:tcPr>
            <w:tcW w:w="1134" w:type="dxa"/>
            <w:gridSpan w:val="2"/>
            <w:vAlign w:val="center"/>
          </w:tcPr>
          <w:p>
            <w:pPr>
              <w:jc w:val="center"/>
              <w:rPr>
                <w:sz w:val="18"/>
                <w:szCs w:val="18"/>
              </w:rPr>
            </w:pPr>
            <w:r>
              <w:rPr>
                <w:rFonts w:hint="eastAsia"/>
                <w:sz w:val="18"/>
                <w:szCs w:val="18"/>
              </w:rPr>
              <w:t>专业代码</w:t>
            </w:r>
          </w:p>
        </w:tc>
        <w:tc>
          <w:tcPr>
            <w:tcW w:w="850" w:type="dxa"/>
            <w:gridSpan w:val="2"/>
            <w:vAlign w:val="center"/>
          </w:tcPr>
          <w:p>
            <w:pPr>
              <w:jc w:val="center"/>
              <w:rPr>
                <w:sz w:val="18"/>
                <w:szCs w:val="18"/>
              </w:rPr>
            </w:pPr>
            <w:r>
              <w:rPr>
                <w:rFonts w:hint="eastAsia"/>
                <w:sz w:val="18"/>
                <w:szCs w:val="18"/>
              </w:rPr>
              <w:t>组内代码</w:t>
            </w:r>
          </w:p>
        </w:tc>
        <w:tc>
          <w:tcPr>
            <w:tcW w:w="1572" w:type="dxa"/>
            <w:gridSpan w:val="2"/>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vAlign w:val="center"/>
          </w:tcPr>
          <w:p>
            <w:pPr>
              <w:rPr>
                <w:rFonts w:hint="eastAsia" w:eastAsia="宋体"/>
                <w:sz w:val="18"/>
                <w:szCs w:val="18"/>
                <w:lang w:val="en-US" w:eastAsia="zh-CN"/>
              </w:rPr>
            </w:pPr>
            <w:r>
              <w:rPr>
                <w:rFonts w:hint="eastAsia"/>
                <w:sz w:val="18"/>
                <w:szCs w:val="18"/>
                <w:lang w:val="en-US" w:eastAsia="zh-CN"/>
              </w:rPr>
              <w:t>审核组长（QEO）</w:t>
            </w:r>
          </w:p>
        </w:tc>
        <w:tc>
          <w:tcPr>
            <w:tcW w:w="1010" w:type="dxa"/>
            <w:vAlign w:val="center"/>
          </w:tcPr>
          <w:p>
            <w:pPr>
              <w:spacing w:line="240" w:lineRule="exact"/>
              <w:rPr>
                <w:rFonts w:hint="default" w:eastAsia="宋体"/>
                <w:sz w:val="18"/>
                <w:szCs w:val="18"/>
                <w:lang w:val="en-US" w:eastAsia="zh-CN"/>
              </w:rPr>
            </w:pPr>
            <w:r>
              <w:rPr>
                <w:rFonts w:hint="eastAsia"/>
                <w:sz w:val="18"/>
                <w:szCs w:val="18"/>
                <w:lang w:val="en-US" w:eastAsia="zh-CN"/>
              </w:rPr>
              <w:t>林兵</w:t>
            </w:r>
          </w:p>
        </w:tc>
        <w:tc>
          <w:tcPr>
            <w:tcW w:w="709" w:type="dxa"/>
            <w:vAlign w:val="center"/>
          </w:tcPr>
          <w:p>
            <w:pPr>
              <w:spacing w:line="240" w:lineRule="exact"/>
              <w:rPr>
                <w:rFonts w:hint="eastAsia" w:eastAsia="宋体"/>
                <w:sz w:val="18"/>
                <w:szCs w:val="18"/>
                <w:lang w:val="en-US" w:eastAsia="zh-CN"/>
              </w:rPr>
            </w:pPr>
            <w:r>
              <w:rPr>
                <w:rFonts w:hint="eastAsia"/>
                <w:sz w:val="18"/>
                <w:szCs w:val="18"/>
                <w:lang w:val="en-US" w:eastAsia="zh-CN"/>
              </w:rPr>
              <w:t>男</w:t>
            </w:r>
          </w:p>
        </w:tc>
        <w:tc>
          <w:tcPr>
            <w:tcW w:w="2268" w:type="dxa"/>
            <w:vAlign w:val="center"/>
          </w:tcPr>
          <w:p>
            <w:pPr>
              <w:numPr>
                <w:ilvl w:val="0"/>
                <w:numId w:val="2"/>
              </w:numPr>
              <w:jc w:val="both"/>
              <w:rPr>
                <w:sz w:val="18"/>
                <w:szCs w:val="18"/>
              </w:rPr>
            </w:pPr>
            <w:r>
              <w:rPr>
                <w:sz w:val="18"/>
                <w:szCs w:val="18"/>
              </w:rPr>
              <w:t>N1QMS-4059501</w:t>
            </w:r>
          </w:p>
          <w:p>
            <w:pPr>
              <w:numPr>
                <w:ilvl w:val="0"/>
                <w:numId w:val="0"/>
              </w:numPr>
              <w:jc w:val="both"/>
              <w:rPr>
                <w:sz w:val="18"/>
                <w:szCs w:val="18"/>
              </w:rPr>
            </w:pPr>
            <w:r>
              <w:rPr>
                <w:rFonts w:hint="eastAsia"/>
                <w:sz w:val="18"/>
                <w:szCs w:val="18"/>
                <w:lang w:val="en-US" w:eastAsia="zh-CN"/>
              </w:rPr>
              <w:t>2020-</w:t>
            </w:r>
            <w:r>
              <w:rPr>
                <w:sz w:val="18"/>
                <w:szCs w:val="18"/>
              </w:rPr>
              <w:t>N1EMS-3059501</w:t>
            </w:r>
          </w:p>
          <w:p>
            <w:pPr>
              <w:numPr>
                <w:ilvl w:val="0"/>
                <w:numId w:val="0"/>
              </w:numPr>
              <w:jc w:val="both"/>
              <w:rPr>
                <w:sz w:val="18"/>
                <w:szCs w:val="18"/>
              </w:rPr>
            </w:pPr>
            <w:r>
              <w:rPr>
                <w:rFonts w:hint="eastAsia"/>
                <w:sz w:val="18"/>
                <w:szCs w:val="18"/>
                <w:lang w:val="en-US" w:eastAsia="zh-CN"/>
              </w:rPr>
              <w:t>2019-</w:t>
            </w:r>
            <w:r>
              <w:rPr>
                <w:rFonts w:hint="eastAsia"/>
                <w:sz w:val="18"/>
                <w:szCs w:val="18"/>
              </w:rPr>
              <w:t xml:space="preserve">N1OHSMS-2059501 </w:t>
            </w:r>
          </w:p>
        </w:tc>
        <w:tc>
          <w:tcPr>
            <w:tcW w:w="1276" w:type="dxa"/>
            <w:vAlign w:val="center"/>
          </w:tcPr>
          <w:p>
            <w:pPr>
              <w:spacing w:line="240" w:lineRule="exact"/>
              <w:jc w:val="left"/>
              <w:rPr>
                <w:rFonts w:hint="eastAsia" w:eastAsia="微软雅黑"/>
                <w:color w:val="000000"/>
                <w:sz w:val="18"/>
                <w:szCs w:val="18"/>
                <w:lang w:eastAsia="zh-CN"/>
              </w:rPr>
            </w:pPr>
            <w:r>
              <w:rPr>
                <w:rFonts w:hint="eastAsia" w:eastAsia="微软雅黑"/>
                <w:color w:val="000000"/>
                <w:sz w:val="18"/>
                <w:szCs w:val="18"/>
                <w:lang w:eastAsia="zh-CN"/>
              </w:rPr>
              <w:t>——</w:t>
            </w:r>
          </w:p>
        </w:tc>
        <w:tc>
          <w:tcPr>
            <w:tcW w:w="1134" w:type="dxa"/>
            <w:gridSpan w:val="2"/>
            <w:vAlign w:val="center"/>
          </w:tcPr>
          <w:p>
            <w:pPr>
              <w:rPr>
                <w:sz w:val="18"/>
                <w:szCs w:val="18"/>
              </w:rPr>
            </w:pPr>
          </w:p>
        </w:tc>
        <w:tc>
          <w:tcPr>
            <w:tcW w:w="850" w:type="dxa"/>
            <w:gridSpan w:val="2"/>
            <w:vAlign w:val="center"/>
          </w:tcPr>
          <w:p>
            <w:pPr>
              <w:jc w:val="center"/>
              <w:rPr>
                <w:rFonts w:hint="eastAsia" w:eastAsia="宋体"/>
                <w:sz w:val="18"/>
                <w:szCs w:val="18"/>
                <w:lang w:val="en-US" w:eastAsia="zh-CN"/>
              </w:rPr>
            </w:pPr>
            <w:r>
              <w:rPr>
                <w:rFonts w:hint="eastAsia"/>
                <w:sz w:val="18"/>
                <w:szCs w:val="18"/>
                <w:lang w:val="en-US" w:eastAsia="zh-CN"/>
              </w:rPr>
              <w:t>A</w:t>
            </w:r>
          </w:p>
        </w:tc>
        <w:tc>
          <w:tcPr>
            <w:tcW w:w="1572" w:type="dxa"/>
            <w:gridSpan w:val="2"/>
            <w:vAlign w:val="center"/>
          </w:tcPr>
          <w:p>
            <w:pPr>
              <w:rPr>
                <w:sz w:val="18"/>
                <w:szCs w:val="18"/>
              </w:rPr>
            </w:pPr>
            <w:r>
              <w:rPr>
                <w:sz w:val="18"/>
                <w:szCs w:val="18"/>
              </w:rPr>
              <w:t>13588800890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vAlign w:val="center"/>
          </w:tcPr>
          <w:p>
            <w:pPr>
              <w:rPr>
                <w:rFonts w:hint="eastAsia" w:eastAsia="宋体"/>
                <w:sz w:val="18"/>
                <w:szCs w:val="18"/>
                <w:lang w:eastAsia="zh-CN"/>
              </w:rPr>
            </w:pPr>
            <w:r>
              <w:rPr>
                <w:rFonts w:hint="eastAsia"/>
                <w:sz w:val="18"/>
                <w:szCs w:val="18"/>
              </w:rPr>
              <w:t>审核</w:t>
            </w:r>
            <w:r>
              <w:rPr>
                <w:rFonts w:hint="eastAsia"/>
                <w:sz w:val="18"/>
                <w:szCs w:val="18"/>
                <w:lang w:val="en-US" w:eastAsia="zh-CN"/>
              </w:rPr>
              <w:t>组长（FH）</w:t>
            </w:r>
          </w:p>
          <w:p>
            <w:pPr>
              <w:rPr>
                <w:rFonts w:hint="eastAsia" w:ascii="Times New Roman" w:hAnsi="Times New Roman" w:eastAsia="宋体" w:cs="Times New Roman"/>
                <w:kern w:val="2"/>
                <w:sz w:val="18"/>
                <w:szCs w:val="18"/>
                <w:lang w:val="en-US" w:eastAsia="zh-CN" w:bidi="ar-SA"/>
              </w:rPr>
            </w:pPr>
          </w:p>
        </w:tc>
        <w:tc>
          <w:tcPr>
            <w:tcW w:w="1010" w:type="dxa"/>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709" w:type="dxa"/>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268" w:type="dxa"/>
            <w:vAlign w:val="center"/>
          </w:tcPr>
          <w:p>
            <w:pPr>
              <w:rPr>
                <w:sz w:val="18"/>
                <w:szCs w:val="18"/>
              </w:rPr>
            </w:pPr>
            <w:r>
              <w:rPr>
                <w:sz w:val="18"/>
                <w:szCs w:val="18"/>
              </w:rPr>
              <w:t>2020-N1QMS-1232380</w:t>
            </w:r>
          </w:p>
          <w:p>
            <w:pPr>
              <w:rPr>
                <w:sz w:val="18"/>
                <w:szCs w:val="18"/>
              </w:rPr>
            </w:pPr>
            <w:r>
              <w:rPr>
                <w:sz w:val="18"/>
                <w:szCs w:val="18"/>
              </w:rPr>
              <w:t>2020-N1FSMS-1232380</w:t>
            </w:r>
          </w:p>
          <w:p>
            <w:pPr>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2021-N1EMS-1232380</w:t>
            </w:r>
          </w:p>
          <w:p>
            <w:pPr>
              <w:jc w:val="both"/>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2020-N1HACCP-1232380</w:t>
            </w:r>
          </w:p>
        </w:tc>
        <w:tc>
          <w:tcPr>
            <w:tcW w:w="1276"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34"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Q:30.05.00</w:t>
            </w:r>
          </w:p>
          <w:p>
            <w:pPr>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F:E</w:t>
            </w:r>
          </w:p>
          <w:p>
            <w:pPr>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H:E</w:t>
            </w:r>
          </w:p>
        </w:tc>
        <w:tc>
          <w:tcPr>
            <w:tcW w:w="850"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B</w:t>
            </w:r>
          </w:p>
        </w:tc>
        <w:tc>
          <w:tcPr>
            <w:tcW w:w="1572" w:type="dxa"/>
            <w:gridSpan w:val="2"/>
            <w:vAlign w:val="center"/>
          </w:tcPr>
          <w:p>
            <w:pPr>
              <w:rPr>
                <w:rFonts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审核员1</w:t>
            </w:r>
          </w:p>
        </w:tc>
        <w:tc>
          <w:tcPr>
            <w:tcW w:w="1010" w:type="dxa"/>
            <w:vAlign w:val="center"/>
          </w:tcPr>
          <w:p>
            <w:pPr>
              <w:rPr>
                <w:rFonts w:hint="eastAsia" w:eastAsia="宋体"/>
                <w:sz w:val="18"/>
                <w:szCs w:val="18"/>
                <w:lang w:val="en-US" w:eastAsia="zh-CN"/>
              </w:rPr>
            </w:pPr>
            <w:r>
              <w:rPr>
                <w:rFonts w:hint="eastAsia"/>
                <w:sz w:val="18"/>
                <w:szCs w:val="18"/>
                <w:lang w:val="en-US" w:eastAsia="zh-CN"/>
              </w:rPr>
              <w:t>任泽华</w:t>
            </w:r>
          </w:p>
        </w:tc>
        <w:tc>
          <w:tcPr>
            <w:tcW w:w="709" w:type="dxa"/>
            <w:vAlign w:val="center"/>
          </w:tcPr>
          <w:p>
            <w:pPr>
              <w:rPr>
                <w:rFonts w:hint="eastAsia" w:eastAsia="宋体"/>
                <w:sz w:val="18"/>
                <w:szCs w:val="18"/>
                <w:lang w:val="en-US" w:eastAsia="zh-CN"/>
              </w:rPr>
            </w:pPr>
            <w:r>
              <w:rPr>
                <w:rFonts w:hint="eastAsia"/>
                <w:sz w:val="18"/>
                <w:szCs w:val="18"/>
                <w:lang w:val="en-US" w:eastAsia="zh-CN"/>
              </w:rPr>
              <w:t>男</w:t>
            </w:r>
          </w:p>
        </w:tc>
        <w:tc>
          <w:tcPr>
            <w:tcW w:w="2268" w:type="dxa"/>
            <w:vAlign w:val="center"/>
          </w:tcPr>
          <w:p>
            <w:pPr>
              <w:numPr>
                <w:ilvl w:val="0"/>
                <w:numId w:val="0"/>
              </w:numPr>
              <w:ind w:leftChars="0"/>
              <w:jc w:val="both"/>
              <w:rPr>
                <w:rFonts w:hint="default" w:ascii="Times New Roman" w:hAnsi="Times New Roman" w:eastAsia="Helvetica" w:cs="Times New Roman"/>
                <w:i w:val="0"/>
                <w:iCs w:val="0"/>
                <w:caps w:val="0"/>
                <w:color w:val="333333"/>
                <w:spacing w:val="0"/>
                <w:sz w:val="18"/>
                <w:szCs w:val="18"/>
                <w:shd w:val="clear" w:fill="FFFFFF"/>
                <w:lang w:val="en-US" w:eastAsia="zh-CN"/>
              </w:rPr>
            </w:pPr>
            <w:r>
              <w:rPr>
                <w:rFonts w:hint="default" w:ascii="Times New Roman" w:hAnsi="Times New Roman" w:cs="Times New Roman"/>
                <w:i w:val="0"/>
                <w:iCs w:val="0"/>
                <w:caps w:val="0"/>
                <w:color w:val="333333"/>
                <w:spacing w:val="0"/>
                <w:sz w:val="18"/>
                <w:szCs w:val="18"/>
                <w:shd w:val="clear" w:fill="FFFFFF"/>
                <w:lang w:val="en-US" w:eastAsia="zh-CN"/>
              </w:rPr>
              <w:t>2020-</w:t>
            </w:r>
            <w:r>
              <w:rPr>
                <w:rFonts w:hint="default" w:ascii="Times New Roman" w:hAnsi="Times New Roman" w:eastAsia="Helvetica" w:cs="Times New Roman"/>
                <w:i w:val="0"/>
                <w:iCs w:val="0"/>
                <w:caps w:val="0"/>
                <w:color w:val="333333"/>
                <w:spacing w:val="0"/>
                <w:sz w:val="18"/>
                <w:szCs w:val="18"/>
                <w:shd w:val="clear" w:fill="FFFFFF"/>
              </w:rPr>
              <w:t>N1QMS-3059498</w:t>
            </w:r>
          </w:p>
          <w:p>
            <w:pPr>
              <w:numPr>
                <w:ilvl w:val="0"/>
                <w:numId w:val="3"/>
              </w:numPr>
              <w:ind w:leftChars="0"/>
              <w:jc w:val="both"/>
              <w:rPr>
                <w:rFonts w:hint="default" w:ascii="Times New Roman" w:hAnsi="Times New Roman" w:eastAsia="Helvetica" w:cs="Times New Roman"/>
                <w:i w:val="0"/>
                <w:iCs w:val="0"/>
                <w:caps w:val="0"/>
                <w:color w:val="333333"/>
                <w:spacing w:val="0"/>
                <w:sz w:val="18"/>
                <w:szCs w:val="18"/>
                <w:shd w:val="clear" w:fill="FFFFFF"/>
              </w:rPr>
            </w:pPr>
            <w:r>
              <w:rPr>
                <w:rFonts w:hint="default" w:ascii="Times New Roman" w:hAnsi="Times New Roman" w:eastAsia="Helvetica" w:cs="Times New Roman"/>
                <w:i w:val="0"/>
                <w:iCs w:val="0"/>
                <w:caps w:val="0"/>
                <w:color w:val="333333"/>
                <w:spacing w:val="0"/>
                <w:sz w:val="18"/>
                <w:szCs w:val="18"/>
                <w:shd w:val="clear" w:fill="FFFFFF"/>
              </w:rPr>
              <w:t>N1EMS-2059498</w:t>
            </w:r>
          </w:p>
          <w:p>
            <w:pPr>
              <w:numPr>
                <w:ilvl w:val="0"/>
                <w:numId w:val="0"/>
              </w:numPr>
              <w:jc w:val="both"/>
              <w:rPr>
                <w:rFonts w:hint="default" w:ascii="Helvetica" w:hAnsi="Helvetica" w:eastAsia="Helvetica" w:cs="Helvetica"/>
                <w:i w:val="0"/>
                <w:iCs w:val="0"/>
                <w:caps w:val="0"/>
                <w:color w:val="333333"/>
                <w:spacing w:val="0"/>
                <w:sz w:val="18"/>
                <w:szCs w:val="18"/>
                <w:shd w:val="clear" w:fill="FFFFFF"/>
                <w:lang w:val="en-US" w:eastAsia="zh-CN"/>
              </w:rPr>
            </w:pPr>
            <w:r>
              <w:rPr>
                <w:rFonts w:hint="default" w:ascii="Times New Roman" w:hAnsi="Times New Roman" w:eastAsia="Helvetica" w:cs="Times New Roman"/>
                <w:i w:val="0"/>
                <w:iCs w:val="0"/>
                <w:caps w:val="0"/>
                <w:color w:val="333333"/>
                <w:spacing w:val="0"/>
                <w:sz w:val="18"/>
                <w:szCs w:val="18"/>
                <w:shd w:val="clear" w:fill="FFFFFF"/>
                <w:lang w:val="en-US" w:eastAsia="zh-CN"/>
              </w:rPr>
              <w:t>2020-N1FSMS-3059498</w:t>
            </w:r>
          </w:p>
        </w:tc>
        <w:tc>
          <w:tcPr>
            <w:tcW w:w="1276" w:type="dxa"/>
            <w:vAlign w:val="center"/>
          </w:tcPr>
          <w:p>
            <w:pPr>
              <w:spacing w:line="240" w:lineRule="exact"/>
              <w:rPr>
                <w:rFonts w:hint="eastAsia"/>
                <w:sz w:val="18"/>
                <w:szCs w:val="18"/>
              </w:rPr>
            </w:pPr>
            <w:r>
              <w:rPr>
                <w:rFonts w:hint="eastAsia"/>
                <w:sz w:val="18"/>
                <w:szCs w:val="18"/>
              </w:rPr>
              <w:t>——</w:t>
            </w:r>
          </w:p>
        </w:tc>
        <w:tc>
          <w:tcPr>
            <w:tcW w:w="1134" w:type="dxa"/>
            <w:gridSpan w:val="2"/>
            <w:vAlign w:val="center"/>
          </w:tcPr>
          <w:p>
            <w:pPr>
              <w:jc w:val="both"/>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Q:30.05.00</w:t>
            </w:r>
          </w:p>
          <w:p>
            <w:pPr>
              <w:jc w:val="both"/>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E:30.05.00</w:t>
            </w:r>
          </w:p>
          <w:p>
            <w:pPr>
              <w:jc w:val="center"/>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F:E</w:t>
            </w:r>
          </w:p>
        </w:tc>
        <w:tc>
          <w:tcPr>
            <w:tcW w:w="850" w:type="dxa"/>
            <w:gridSpan w:val="2"/>
            <w:vAlign w:val="center"/>
          </w:tcPr>
          <w:p>
            <w:pPr>
              <w:jc w:val="center"/>
              <w:rPr>
                <w:rFonts w:hint="eastAsia" w:eastAsia="宋体"/>
                <w:sz w:val="18"/>
                <w:szCs w:val="18"/>
                <w:lang w:val="en-US" w:eastAsia="zh-CN"/>
              </w:rPr>
            </w:pPr>
            <w:r>
              <w:rPr>
                <w:rFonts w:hint="eastAsia"/>
                <w:sz w:val="18"/>
                <w:szCs w:val="18"/>
                <w:lang w:val="en-US" w:eastAsia="zh-CN"/>
              </w:rPr>
              <w:t>C</w:t>
            </w:r>
          </w:p>
        </w:tc>
        <w:tc>
          <w:tcPr>
            <w:tcW w:w="1572" w:type="dxa"/>
            <w:gridSpan w:val="2"/>
            <w:vAlign w:val="center"/>
          </w:tcPr>
          <w:p>
            <w:pPr>
              <w:rPr>
                <w:sz w:val="18"/>
                <w:szCs w:val="18"/>
              </w:rPr>
            </w:pPr>
            <w:r>
              <w:rPr>
                <w:sz w:val="18"/>
                <w:szCs w:val="18"/>
              </w:rPr>
              <w:t>13173653732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vAlign w:val="center"/>
          </w:tcPr>
          <w:p>
            <w:pPr>
              <w:rPr>
                <w:rFonts w:hint="eastAsia" w:eastAsia="宋体"/>
                <w:sz w:val="18"/>
                <w:szCs w:val="18"/>
                <w:lang w:eastAsia="zh-CN"/>
              </w:rPr>
            </w:pPr>
            <w:r>
              <w:rPr>
                <w:rFonts w:hint="eastAsia"/>
                <w:sz w:val="18"/>
                <w:szCs w:val="18"/>
              </w:rPr>
              <w:t>审核员</w:t>
            </w:r>
            <w:r>
              <w:rPr>
                <w:rFonts w:hint="eastAsia"/>
                <w:sz w:val="18"/>
                <w:szCs w:val="18"/>
                <w:lang w:val="en-US" w:eastAsia="zh-CN"/>
              </w:rPr>
              <w:t>2</w:t>
            </w:r>
          </w:p>
        </w:tc>
        <w:tc>
          <w:tcPr>
            <w:tcW w:w="1010" w:type="dxa"/>
            <w:vAlign w:val="center"/>
          </w:tcPr>
          <w:p>
            <w:pPr>
              <w:spacing w:line="240" w:lineRule="exact"/>
              <w:rPr>
                <w:sz w:val="18"/>
                <w:szCs w:val="18"/>
              </w:rPr>
            </w:pPr>
            <w:r>
              <w:rPr>
                <w:sz w:val="18"/>
                <w:szCs w:val="18"/>
              </w:rPr>
              <w:t>邝柏臣</w:t>
            </w:r>
          </w:p>
        </w:tc>
        <w:tc>
          <w:tcPr>
            <w:tcW w:w="709" w:type="dxa"/>
            <w:vAlign w:val="center"/>
          </w:tcPr>
          <w:p>
            <w:pPr>
              <w:spacing w:line="240" w:lineRule="exact"/>
              <w:rPr>
                <w:sz w:val="18"/>
                <w:szCs w:val="18"/>
              </w:rPr>
            </w:pPr>
            <w:r>
              <w:rPr>
                <w:rFonts w:hint="eastAsia"/>
                <w:sz w:val="18"/>
                <w:szCs w:val="18"/>
              </w:rPr>
              <w:t>男</w:t>
            </w:r>
          </w:p>
        </w:tc>
        <w:tc>
          <w:tcPr>
            <w:tcW w:w="2268" w:type="dxa"/>
            <w:vAlign w:val="center"/>
          </w:tcPr>
          <w:p>
            <w:pPr>
              <w:jc w:val="both"/>
              <w:rPr>
                <w:rFonts w:eastAsia="微软雅黑"/>
                <w:color w:val="000000"/>
                <w:sz w:val="18"/>
                <w:szCs w:val="18"/>
              </w:rPr>
            </w:pPr>
            <w:r>
              <w:rPr>
                <w:rFonts w:eastAsia="微软雅黑"/>
                <w:color w:val="000000"/>
                <w:sz w:val="18"/>
                <w:szCs w:val="18"/>
              </w:rPr>
              <w:t xml:space="preserve">2020-N1FSMS-1222839 </w:t>
            </w:r>
          </w:p>
          <w:p>
            <w:pPr>
              <w:jc w:val="both"/>
              <w:rPr>
                <w:rFonts w:eastAsia="微软雅黑"/>
                <w:color w:val="000000"/>
                <w:sz w:val="18"/>
                <w:szCs w:val="18"/>
              </w:rPr>
            </w:pPr>
            <w:r>
              <w:rPr>
                <w:rFonts w:eastAsia="微软雅黑"/>
                <w:color w:val="000000"/>
                <w:sz w:val="18"/>
                <w:szCs w:val="18"/>
              </w:rPr>
              <w:t>2020-N0EMS-2222839</w:t>
            </w:r>
          </w:p>
          <w:p>
            <w:pPr>
              <w:jc w:val="both"/>
              <w:rPr>
                <w:rFonts w:eastAsia="微软雅黑"/>
                <w:color w:val="000000"/>
                <w:sz w:val="18"/>
                <w:szCs w:val="18"/>
              </w:rPr>
            </w:pPr>
            <w:r>
              <w:rPr>
                <w:rFonts w:eastAsia="微软雅黑"/>
                <w:color w:val="000000"/>
                <w:sz w:val="18"/>
                <w:szCs w:val="18"/>
              </w:rPr>
              <w:t>2020-N0OHSMS-2222839</w:t>
            </w:r>
          </w:p>
          <w:p>
            <w:pPr>
              <w:jc w:val="both"/>
              <w:rPr>
                <w:rFonts w:eastAsia="微软雅黑"/>
                <w:color w:val="000000"/>
                <w:sz w:val="18"/>
                <w:szCs w:val="18"/>
              </w:rPr>
            </w:pPr>
            <w:r>
              <w:rPr>
                <w:rFonts w:eastAsia="微软雅黑"/>
                <w:color w:val="000000"/>
                <w:sz w:val="18"/>
                <w:szCs w:val="18"/>
              </w:rPr>
              <w:t xml:space="preserve">2020-N1QMS-1222839  </w:t>
            </w:r>
          </w:p>
          <w:p>
            <w:pPr>
              <w:jc w:val="both"/>
              <w:rPr>
                <w:sz w:val="18"/>
                <w:szCs w:val="18"/>
              </w:rPr>
            </w:pPr>
            <w:r>
              <w:rPr>
                <w:rFonts w:hint="eastAsia"/>
                <w:sz w:val="18"/>
                <w:szCs w:val="18"/>
              </w:rPr>
              <w:t xml:space="preserve">2020-N1HACCP-1222839   </w:t>
            </w:r>
          </w:p>
        </w:tc>
        <w:tc>
          <w:tcPr>
            <w:tcW w:w="1276" w:type="dxa"/>
            <w:vAlign w:val="center"/>
          </w:tcPr>
          <w:p>
            <w:pPr>
              <w:spacing w:line="240" w:lineRule="exact"/>
              <w:jc w:val="left"/>
              <w:rPr>
                <w:rFonts w:eastAsia="微软雅黑"/>
                <w:color w:val="000000"/>
                <w:sz w:val="18"/>
                <w:szCs w:val="18"/>
              </w:rPr>
            </w:pPr>
            <w:r>
              <w:rPr>
                <w:rFonts w:hint="eastAsia"/>
                <w:sz w:val="18"/>
                <w:szCs w:val="18"/>
              </w:rPr>
              <w:t>——</w:t>
            </w:r>
          </w:p>
        </w:tc>
        <w:tc>
          <w:tcPr>
            <w:tcW w:w="1134" w:type="dxa"/>
            <w:gridSpan w:val="2"/>
            <w:vAlign w:val="center"/>
          </w:tcPr>
          <w:p>
            <w:pPr>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F:E</w:t>
            </w:r>
          </w:p>
          <w:p>
            <w:pPr>
              <w:jc w:val="both"/>
              <w:rPr>
                <w:sz w:val="18"/>
                <w:szCs w:val="18"/>
              </w:rPr>
            </w:pPr>
            <w:r>
              <w:rPr>
                <w:rFonts w:hint="eastAsia" w:ascii="Times New Roman" w:hAnsi="Times New Roman" w:eastAsia="宋体" w:cs="Times New Roman"/>
                <w:kern w:val="2"/>
                <w:sz w:val="18"/>
                <w:szCs w:val="18"/>
                <w:lang w:val="en-US" w:eastAsia="zh-CN" w:bidi="ar-SA"/>
              </w:rPr>
              <w:t>H:E</w:t>
            </w:r>
          </w:p>
        </w:tc>
        <w:tc>
          <w:tcPr>
            <w:tcW w:w="850" w:type="dxa"/>
            <w:gridSpan w:val="2"/>
            <w:vAlign w:val="center"/>
          </w:tcPr>
          <w:p>
            <w:pPr>
              <w:jc w:val="center"/>
              <w:rPr>
                <w:rFonts w:hint="eastAsia" w:eastAsia="宋体"/>
                <w:sz w:val="18"/>
                <w:szCs w:val="18"/>
                <w:lang w:eastAsia="zh-CN"/>
              </w:rPr>
            </w:pPr>
            <w:r>
              <w:rPr>
                <w:rFonts w:hint="eastAsia"/>
                <w:sz w:val="18"/>
                <w:szCs w:val="18"/>
                <w:lang w:val="en-US" w:eastAsia="zh-CN"/>
              </w:rPr>
              <w:t>D</w:t>
            </w:r>
          </w:p>
        </w:tc>
        <w:tc>
          <w:tcPr>
            <w:tcW w:w="1572" w:type="dxa"/>
            <w:gridSpan w:val="2"/>
            <w:vAlign w:val="center"/>
          </w:tcPr>
          <w:p>
            <w:pPr>
              <w:rPr>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rPr>
                <w:rFonts w:hint="default" w:eastAsia="宋体"/>
                <w:sz w:val="18"/>
                <w:szCs w:val="18"/>
                <w:lang w:val="en-US" w:eastAsia="zh-CN"/>
              </w:rPr>
            </w:pPr>
            <w:r>
              <w:rPr>
                <w:rFonts w:hint="eastAsia"/>
                <w:sz w:val="18"/>
                <w:szCs w:val="18"/>
                <w:lang w:val="en-US" w:eastAsia="zh-CN"/>
              </w:rPr>
              <w:t>审核员3</w:t>
            </w:r>
          </w:p>
        </w:tc>
        <w:tc>
          <w:tcPr>
            <w:tcW w:w="1010" w:type="dxa"/>
            <w:vAlign w:val="center"/>
          </w:tcPr>
          <w:p>
            <w:pPr>
              <w:rPr>
                <w:sz w:val="18"/>
                <w:szCs w:val="18"/>
                <w:highlight w:val="none"/>
              </w:rPr>
            </w:pPr>
            <w:r>
              <w:rPr>
                <w:rFonts w:hint="eastAsia"/>
                <w:sz w:val="18"/>
                <w:szCs w:val="18"/>
                <w:highlight w:val="none"/>
              </w:rPr>
              <w:t>石帆</w:t>
            </w:r>
          </w:p>
        </w:tc>
        <w:tc>
          <w:tcPr>
            <w:tcW w:w="709" w:type="dxa"/>
            <w:vAlign w:val="center"/>
          </w:tcPr>
          <w:p>
            <w:pPr>
              <w:rPr>
                <w:sz w:val="18"/>
                <w:szCs w:val="18"/>
                <w:highlight w:val="none"/>
              </w:rPr>
            </w:pPr>
            <w:r>
              <w:rPr>
                <w:rFonts w:hint="eastAsia"/>
                <w:sz w:val="18"/>
                <w:szCs w:val="18"/>
                <w:highlight w:val="none"/>
              </w:rPr>
              <w:t>女</w:t>
            </w:r>
          </w:p>
        </w:tc>
        <w:tc>
          <w:tcPr>
            <w:tcW w:w="2268" w:type="dxa"/>
            <w:vAlign w:val="center"/>
          </w:tcPr>
          <w:p>
            <w:pPr>
              <w:jc w:val="both"/>
              <w:rPr>
                <w:rFonts w:hint="eastAsia"/>
                <w:sz w:val="18"/>
                <w:szCs w:val="18"/>
              </w:rPr>
            </w:pPr>
            <w:r>
              <w:rPr>
                <w:rFonts w:hint="eastAsia"/>
                <w:sz w:val="18"/>
                <w:szCs w:val="18"/>
              </w:rPr>
              <w:t xml:space="preserve">2021-N1QMS-1266613 </w:t>
            </w:r>
          </w:p>
          <w:p>
            <w:pPr>
              <w:jc w:val="both"/>
              <w:rPr>
                <w:rFonts w:hint="eastAsia"/>
                <w:sz w:val="18"/>
                <w:szCs w:val="18"/>
              </w:rPr>
            </w:pPr>
            <w:r>
              <w:rPr>
                <w:rFonts w:hint="eastAsia"/>
                <w:sz w:val="18"/>
                <w:szCs w:val="18"/>
              </w:rPr>
              <w:t>2021-N0EMS-1266613</w:t>
            </w:r>
          </w:p>
        </w:tc>
        <w:tc>
          <w:tcPr>
            <w:tcW w:w="1276" w:type="dxa"/>
            <w:vAlign w:val="center"/>
          </w:tcPr>
          <w:p>
            <w:pPr>
              <w:spacing w:line="240" w:lineRule="exact"/>
              <w:rPr>
                <w:sz w:val="18"/>
                <w:szCs w:val="18"/>
              </w:rPr>
            </w:pPr>
          </w:p>
        </w:tc>
        <w:tc>
          <w:tcPr>
            <w:tcW w:w="1134" w:type="dxa"/>
            <w:gridSpan w:val="2"/>
            <w:vAlign w:val="center"/>
          </w:tcPr>
          <w:p>
            <w:pPr>
              <w:jc w:val="center"/>
              <w:rPr>
                <w:sz w:val="18"/>
                <w:szCs w:val="18"/>
              </w:rPr>
            </w:pPr>
          </w:p>
        </w:tc>
        <w:tc>
          <w:tcPr>
            <w:tcW w:w="850" w:type="dxa"/>
            <w:gridSpan w:val="2"/>
            <w:vAlign w:val="center"/>
          </w:tcPr>
          <w:p>
            <w:pPr>
              <w:jc w:val="center"/>
              <w:rPr>
                <w:rFonts w:hint="eastAsia" w:eastAsia="宋体"/>
                <w:sz w:val="18"/>
                <w:szCs w:val="18"/>
                <w:lang w:val="en-US" w:eastAsia="zh-CN"/>
              </w:rPr>
            </w:pPr>
            <w:r>
              <w:rPr>
                <w:rFonts w:hint="eastAsia"/>
                <w:sz w:val="18"/>
                <w:szCs w:val="18"/>
                <w:lang w:val="en-US" w:eastAsia="zh-CN"/>
              </w:rPr>
              <w:t>E</w:t>
            </w:r>
          </w:p>
        </w:tc>
        <w:tc>
          <w:tcPr>
            <w:tcW w:w="1572" w:type="dxa"/>
            <w:gridSpan w:val="2"/>
            <w:vAlign w:val="center"/>
          </w:tcPr>
          <w:p>
            <w:pPr>
              <w:rPr>
                <w:sz w:val="18"/>
                <w:szCs w:val="18"/>
                <w:highlight w:val="none"/>
              </w:rPr>
            </w:pPr>
            <w:r>
              <w:rPr>
                <w:sz w:val="18"/>
                <w:szCs w:val="18"/>
                <w:highlight w:val="none"/>
              </w:rPr>
              <w:t>15088737064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rPr>
                <w:rFonts w:hint="default" w:eastAsia="宋体"/>
                <w:sz w:val="18"/>
                <w:szCs w:val="18"/>
                <w:lang w:val="en-US" w:eastAsia="zh-CN"/>
              </w:rPr>
            </w:pPr>
            <w:r>
              <w:rPr>
                <w:rFonts w:hint="eastAsia"/>
                <w:sz w:val="18"/>
                <w:szCs w:val="18"/>
                <w:lang w:val="en-US" w:eastAsia="zh-CN"/>
              </w:rPr>
              <w:t>审核员4</w:t>
            </w:r>
          </w:p>
        </w:tc>
        <w:tc>
          <w:tcPr>
            <w:tcW w:w="1010" w:type="dxa"/>
            <w:vAlign w:val="center"/>
          </w:tcPr>
          <w:p>
            <w:pPr>
              <w:rPr>
                <w:sz w:val="18"/>
                <w:szCs w:val="18"/>
                <w:highlight w:val="none"/>
              </w:rPr>
            </w:pPr>
            <w:r>
              <w:rPr>
                <w:rFonts w:hint="eastAsia"/>
                <w:sz w:val="18"/>
                <w:szCs w:val="18"/>
                <w:highlight w:val="none"/>
              </w:rPr>
              <w:t>陈权</w:t>
            </w:r>
          </w:p>
        </w:tc>
        <w:tc>
          <w:tcPr>
            <w:tcW w:w="709" w:type="dxa"/>
            <w:vAlign w:val="center"/>
          </w:tcPr>
          <w:p>
            <w:pPr>
              <w:rPr>
                <w:sz w:val="18"/>
                <w:szCs w:val="18"/>
                <w:highlight w:val="none"/>
              </w:rPr>
            </w:pPr>
            <w:r>
              <w:rPr>
                <w:rFonts w:hint="eastAsia"/>
                <w:sz w:val="18"/>
                <w:szCs w:val="18"/>
                <w:highlight w:val="none"/>
              </w:rPr>
              <w:t>男</w:t>
            </w:r>
          </w:p>
        </w:tc>
        <w:tc>
          <w:tcPr>
            <w:tcW w:w="2268" w:type="dxa"/>
            <w:vAlign w:val="center"/>
          </w:tcPr>
          <w:p>
            <w:pPr>
              <w:numPr>
                <w:ilvl w:val="0"/>
                <w:numId w:val="3"/>
              </w:numPr>
              <w:ind w:left="0" w:leftChars="0" w:firstLine="0" w:firstLineChars="0"/>
              <w:jc w:val="both"/>
              <w:rPr>
                <w:rFonts w:hint="eastAsia"/>
                <w:sz w:val="18"/>
                <w:szCs w:val="18"/>
              </w:rPr>
            </w:pPr>
            <w:r>
              <w:rPr>
                <w:rFonts w:hint="eastAsia"/>
                <w:sz w:val="18"/>
                <w:szCs w:val="18"/>
              </w:rPr>
              <w:t>N0QMS-1237169</w:t>
            </w:r>
          </w:p>
          <w:p>
            <w:pPr>
              <w:numPr>
                <w:ilvl w:val="0"/>
                <w:numId w:val="0"/>
              </w:numPr>
              <w:ind w:leftChars="0"/>
              <w:jc w:val="both"/>
              <w:rPr>
                <w:rFonts w:hint="eastAsia"/>
                <w:sz w:val="18"/>
                <w:szCs w:val="18"/>
              </w:rPr>
            </w:pPr>
            <w:r>
              <w:rPr>
                <w:rFonts w:hint="eastAsia"/>
                <w:sz w:val="18"/>
                <w:szCs w:val="18"/>
              </w:rPr>
              <w:t xml:space="preserve">2021-N0FSMS-1237169 </w:t>
            </w:r>
          </w:p>
        </w:tc>
        <w:tc>
          <w:tcPr>
            <w:tcW w:w="1276" w:type="dxa"/>
            <w:vAlign w:val="center"/>
          </w:tcPr>
          <w:p>
            <w:pPr>
              <w:spacing w:line="240" w:lineRule="exact"/>
              <w:rPr>
                <w:rFonts w:eastAsia="微软雅黑"/>
                <w:color w:val="000000"/>
                <w:sz w:val="18"/>
                <w:szCs w:val="18"/>
              </w:rPr>
            </w:pPr>
          </w:p>
        </w:tc>
        <w:tc>
          <w:tcPr>
            <w:tcW w:w="1134" w:type="dxa"/>
            <w:gridSpan w:val="2"/>
            <w:vAlign w:val="center"/>
          </w:tcPr>
          <w:p>
            <w:pPr>
              <w:jc w:val="center"/>
              <w:rPr>
                <w:bCs/>
                <w:sz w:val="18"/>
                <w:szCs w:val="18"/>
              </w:rPr>
            </w:pPr>
          </w:p>
        </w:tc>
        <w:tc>
          <w:tcPr>
            <w:tcW w:w="850" w:type="dxa"/>
            <w:gridSpan w:val="2"/>
            <w:vAlign w:val="center"/>
          </w:tcPr>
          <w:p>
            <w:pPr>
              <w:jc w:val="center"/>
              <w:rPr>
                <w:rFonts w:hint="eastAsia" w:eastAsia="宋体"/>
                <w:sz w:val="18"/>
                <w:szCs w:val="18"/>
                <w:lang w:val="en-US" w:eastAsia="zh-CN"/>
              </w:rPr>
            </w:pPr>
            <w:r>
              <w:rPr>
                <w:rFonts w:hint="eastAsia"/>
                <w:sz w:val="18"/>
                <w:szCs w:val="18"/>
                <w:lang w:val="en-US" w:eastAsia="zh-CN"/>
              </w:rPr>
              <w:t>F</w:t>
            </w:r>
          </w:p>
        </w:tc>
        <w:tc>
          <w:tcPr>
            <w:tcW w:w="1572" w:type="dxa"/>
            <w:gridSpan w:val="2"/>
            <w:vAlign w:val="center"/>
          </w:tcPr>
          <w:p>
            <w:pPr>
              <w:rPr>
                <w:sz w:val="18"/>
                <w:szCs w:val="18"/>
                <w:highlight w:val="none"/>
              </w:rPr>
            </w:pPr>
            <w:r>
              <w:rPr>
                <w:sz w:val="18"/>
                <w:szCs w:val="18"/>
                <w:highlight w:val="none"/>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spacing w:line="240" w:lineRule="exact"/>
              <w:rPr>
                <w:rFonts w:hint="eastAsia" w:ascii="Times New Roman" w:hAnsi="Times New Roman" w:eastAsia="宋体" w:cs="Times New Roman"/>
                <w:kern w:val="2"/>
                <w:sz w:val="18"/>
                <w:szCs w:val="18"/>
                <w:highlight w:val="yellow"/>
                <w:lang w:val="en-US" w:eastAsia="zh-CN" w:bidi="ar-SA"/>
              </w:rPr>
            </w:pPr>
          </w:p>
        </w:tc>
        <w:tc>
          <w:tcPr>
            <w:tcW w:w="1010" w:type="dxa"/>
            <w:vAlign w:val="center"/>
          </w:tcPr>
          <w:p>
            <w:pPr>
              <w:spacing w:line="240" w:lineRule="exact"/>
              <w:rPr>
                <w:rFonts w:hint="eastAsia" w:ascii="Times New Roman" w:hAnsi="Times New Roman" w:eastAsia="宋体" w:cs="Times New Roman"/>
                <w:kern w:val="2"/>
                <w:sz w:val="18"/>
                <w:szCs w:val="18"/>
                <w:highlight w:val="yellow"/>
                <w:lang w:val="en-US" w:eastAsia="zh-CN" w:bidi="ar-SA"/>
              </w:rPr>
            </w:pPr>
          </w:p>
        </w:tc>
        <w:tc>
          <w:tcPr>
            <w:tcW w:w="709" w:type="dxa"/>
            <w:vAlign w:val="center"/>
          </w:tcPr>
          <w:p>
            <w:pPr>
              <w:spacing w:line="240" w:lineRule="exact"/>
              <w:jc w:val="center"/>
              <w:rPr>
                <w:rFonts w:hint="eastAsia" w:ascii="Times New Roman" w:hAnsi="Times New Roman" w:eastAsia="宋体" w:cs="Times New Roman"/>
                <w:kern w:val="2"/>
                <w:sz w:val="18"/>
                <w:szCs w:val="18"/>
                <w:highlight w:val="yellow"/>
                <w:lang w:val="en-US" w:eastAsia="zh-CN" w:bidi="ar-SA"/>
              </w:rPr>
            </w:pPr>
          </w:p>
        </w:tc>
        <w:tc>
          <w:tcPr>
            <w:tcW w:w="2268" w:type="dxa"/>
            <w:vAlign w:val="top"/>
          </w:tcPr>
          <w:p>
            <w:pPr>
              <w:spacing w:line="240" w:lineRule="exact"/>
              <w:rPr>
                <w:rFonts w:ascii="Times New Roman" w:hAnsi="Times New Roman" w:eastAsia="宋体" w:cs="Times New Roman"/>
                <w:kern w:val="2"/>
                <w:sz w:val="18"/>
                <w:szCs w:val="18"/>
                <w:highlight w:val="yellow"/>
                <w:lang w:val="en-US" w:eastAsia="zh-CN" w:bidi="ar-SA"/>
              </w:rPr>
            </w:pPr>
          </w:p>
        </w:tc>
        <w:tc>
          <w:tcPr>
            <w:tcW w:w="1276" w:type="dxa"/>
            <w:vAlign w:val="center"/>
          </w:tcPr>
          <w:p>
            <w:pPr>
              <w:rPr>
                <w:rFonts w:hint="eastAsia" w:ascii="Times New Roman" w:hAnsi="Times New Roman" w:eastAsia="宋体" w:cs="Times New Roman"/>
                <w:b/>
                <w:kern w:val="2"/>
                <w:sz w:val="24"/>
                <w:szCs w:val="21"/>
                <w:highlight w:val="yellow"/>
                <w:lang w:val="en-US" w:eastAsia="zh-CN" w:bidi="ar-SA"/>
              </w:rPr>
            </w:pPr>
          </w:p>
        </w:tc>
        <w:tc>
          <w:tcPr>
            <w:tcW w:w="1134" w:type="dxa"/>
            <w:gridSpan w:val="2"/>
            <w:vAlign w:val="center"/>
          </w:tcPr>
          <w:p>
            <w:pPr>
              <w:spacing w:line="240" w:lineRule="exact"/>
              <w:jc w:val="center"/>
              <w:rPr>
                <w:rFonts w:ascii="Times New Roman" w:hAnsi="Times New Roman" w:eastAsia="宋体" w:cs="Times New Roman"/>
                <w:kern w:val="2"/>
                <w:sz w:val="18"/>
                <w:szCs w:val="18"/>
                <w:highlight w:val="yellow"/>
                <w:lang w:val="en-US" w:eastAsia="zh-CN" w:bidi="ar-SA"/>
              </w:rPr>
            </w:pPr>
          </w:p>
        </w:tc>
        <w:tc>
          <w:tcPr>
            <w:tcW w:w="850" w:type="dxa"/>
            <w:gridSpan w:val="2"/>
            <w:vAlign w:val="center"/>
          </w:tcPr>
          <w:p>
            <w:pPr>
              <w:spacing w:line="240" w:lineRule="exact"/>
              <w:rPr>
                <w:rFonts w:ascii="Times New Roman" w:hAnsi="Times New Roman" w:eastAsia="宋体" w:cs="Times New Roman"/>
                <w:kern w:val="2"/>
                <w:sz w:val="18"/>
                <w:szCs w:val="18"/>
                <w:highlight w:val="yellow"/>
                <w:lang w:val="en-US" w:eastAsia="zh-CN" w:bidi="ar-SA"/>
              </w:rPr>
            </w:pPr>
          </w:p>
        </w:tc>
        <w:tc>
          <w:tcPr>
            <w:tcW w:w="1572"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spacing w:line="240" w:lineRule="exact"/>
              <w:rPr>
                <w:rFonts w:hint="eastAsia" w:ascii="Times New Roman" w:hAnsi="Times New Roman" w:eastAsia="宋体" w:cs="Times New Roman"/>
                <w:kern w:val="2"/>
                <w:sz w:val="18"/>
                <w:szCs w:val="18"/>
                <w:highlight w:val="yellow"/>
                <w:lang w:val="en-US" w:eastAsia="zh-CN" w:bidi="ar-SA"/>
              </w:rPr>
            </w:pPr>
          </w:p>
        </w:tc>
        <w:tc>
          <w:tcPr>
            <w:tcW w:w="1010" w:type="dxa"/>
            <w:vAlign w:val="center"/>
          </w:tcPr>
          <w:p>
            <w:pPr>
              <w:spacing w:line="240" w:lineRule="exact"/>
              <w:rPr>
                <w:rFonts w:hint="eastAsia" w:ascii="Times New Roman" w:hAnsi="Times New Roman" w:eastAsia="宋体" w:cs="Times New Roman"/>
                <w:kern w:val="2"/>
                <w:sz w:val="18"/>
                <w:szCs w:val="18"/>
                <w:highlight w:val="yellow"/>
                <w:lang w:val="en-US" w:eastAsia="zh-CN" w:bidi="ar-SA"/>
              </w:rPr>
            </w:pPr>
          </w:p>
        </w:tc>
        <w:tc>
          <w:tcPr>
            <w:tcW w:w="709" w:type="dxa"/>
            <w:vAlign w:val="center"/>
          </w:tcPr>
          <w:p>
            <w:pPr>
              <w:spacing w:line="240" w:lineRule="exact"/>
              <w:jc w:val="center"/>
              <w:rPr>
                <w:rFonts w:hint="eastAsia" w:ascii="Times New Roman" w:hAnsi="Times New Roman" w:eastAsia="宋体" w:cs="Times New Roman"/>
                <w:kern w:val="2"/>
                <w:sz w:val="18"/>
                <w:szCs w:val="18"/>
                <w:highlight w:val="yellow"/>
                <w:lang w:val="en-US" w:eastAsia="zh-CN" w:bidi="ar-SA"/>
              </w:rPr>
            </w:pPr>
          </w:p>
        </w:tc>
        <w:tc>
          <w:tcPr>
            <w:tcW w:w="2268" w:type="dxa"/>
            <w:vAlign w:val="top"/>
          </w:tcPr>
          <w:p>
            <w:pPr>
              <w:spacing w:line="240" w:lineRule="exact"/>
              <w:rPr>
                <w:rFonts w:ascii="Times New Roman" w:hAnsi="Times New Roman" w:eastAsia="宋体" w:cs="Times New Roman"/>
                <w:kern w:val="2"/>
                <w:sz w:val="18"/>
                <w:szCs w:val="18"/>
                <w:highlight w:val="yellow"/>
                <w:lang w:val="en-US" w:eastAsia="zh-CN" w:bidi="ar-SA"/>
              </w:rPr>
            </w:pPr>
          </w:p>
        </w:tc>
        <w:tc>
          <w:tcPr>
            <w:tcW w:w="1276" w:type="dxa"/>
            <w:vAlign w:val="center"/>
          </w:tcPr>
          <w:p>
            <w:pPr>
              <w:rPr>
                <w:rFonts w:hint="eastAsia" w:ascii="Times New Roman" w:hAnsi="Times New Roman" w:eastAsia="宋体" w:cs="Times New Roman"/>
                <w:b/>
                <w:kern w:val="2"/>
                <w:sz w:val="24"/>
                <w:szCs w:val="21"/>
                <w:highlight w:val="yellow"/>
                <w:lang w:val="en-US" w:eastAsia="zh-CN" w:bidi="ar-SA"/>
              </w:rPr>
            </w:pPr>
          </w:p>
        </w:tc>
        <w:tc>
          <w:tcPr>
            <w:tcW w:w="1134" w:type="dxa"/>
            <w:gridSpan w:val="2"/>
            <w:vAlign w:val="center"/>
          </w:tcPr>
          <w:p>
            <w:pPr>
              <w:spacing w:line="240" w:lineRule="exact"/>
              <w:jc w:val="center"/>
              <w:rPr>
                <w:rFonts w:ascii="Times New Roman" w:hAnsi="Times New Roman" w:eastAsia="宋体" w:cs="Times New Roman"/>
                <w:kern w:val="2"/>
                <w:sz w:val="18"/>
                <w:szCs w:val="18"/>
                <w:highlight w:val="yellow"/>
                <w:lang w:val="en-US" w:eastAsia="zh-CN" w:bidi="ar-SA"/>
              </w:rPr>
            </w:pPr>
          </w:p>
        </w:tc>
        <w:tc>
          <w:tcPr>
            <w:tcW w:w="850" w:type="dxa"/>
            <w:gridSpan w:val="2"/>
            <w:vAlign w:val="center"/>
          </w:tcPr>
          <w:p>
            <w:pPr>
              <w:spacing w:line="240" w:lineRule="exact"/>
              <w:rPr>
                <w:rFonts w:ascii="Times New Roman" w:hAnsi="Times New Roman" w:eastAsia="宋体" w:cs="Times New Roman"/>
                <w:kern w:val="2"/>
                <w:sz w:val="18"/>
                <w:szCs w:val="18"/>
                <w:highlight w:val="yellow"/>
                <w:lang w:val="en-US" w:eastAsia="zh-CN" w:bidi="ar-SA"/>
              </w:rPr>
            </w:pPr>
          </w:p>
        </w:tc>
        <w:tc>
          <w:tcPr>
            <w:tcW w:w="1572" w:type="dxa"/>
            <w:gridSpan w:val="2"/>
            <w:vAlign w:val="center"/>
          </w:tcPr>
          <w:p>
            <w:pPr>
              <w:rPr>
                <w:sz w:val="18"/>
                <w:szCs w:val="18"/>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14" w:type="dxa"/>
            <w:gridSpan w:val="11"/>
            <w:vAlign w:val="center"/>
          </w:tcPr>
          <w:p>
            <w:pPr>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rPr>
                <w:sz w:val="21"/>
                <w:szCs w:val="21"/>
              </w:rPr>
            </w:pPr>
            <w:r>
              <w:rPr>
                <w:rFonts w:hint="eastAsia"/>
                <w:sz w:val="21"/>
                <w:szCs w:val="21"/>
              </w:rPr>
              <w:t>组内身份</w:t>
            </w:r>
          </w:p>
        </w:tc>
        <w:tc>
          <w:tcPr>
            <w:tcW w:w="1010" w:type="dxa"/>
            <w:vAlign w:val="center"/>
          </w:tcPr>
          <w:p>
            <w:pPr>
              <w:rPr>
                <w:sz w:val="21"/>
                <w:szCs w:val="21"/>
              </w:rPr>
            </w:pPr>
            <w:r>
              <w:rPr>
                <w:rFonts w:hint="eastAsia"/>
                <w:sz w:val="21"/>
                <w:szCs w:val="21"/>
              </w:rPr>
              <w:t>姓名</w:t>
            </w:r>
          </w:p>
        </w:tc>
        <w:tc>
          <w:tcPr>
            <w:tcW w:w="709" w:type="dxa"/>
            <w:vAlign w:val="center"/>
          </w:tcPr>
          <w:p>
            <w:pPr>
              <w:rPr>
                <w:sz w:val="21"/>
                <w:szCs w:val="21"/>
              </w:rPr>
            </w:pPr>
            <w:r>
              <w:rPr>
                <w:rFonts w:hint="eastAsia"/>
                <w:sz w:val="21"/>
                <w:szCs w:val="21"/>
              </w:rPr>
              <w:t>性别</w:t>
            </w:r>
          </w:p>
        </w:tc>
        <w:tc>
          <w:tcPr>
            <w:tcW w:w="3544" w:type="dxa"/>
            <w:gridSpan w:val="2"/>
            <w:vAlign w:val="center"/>
          </w:tcPr>
          <w:p>
            <w:pPr>
              <w:rPr>
                <w:sz w:val="21"/>
                <w:szCs w:val="21"/>
              </w:rPr>
            </w:pPr>
            <w:r>
              <w:rPr>
                <w:rFonts w:hint="eastAsia"/>
                <w:sz w:val="21"/>
                <w:szCs w:val="21"/>
              </w:rPr>
              <w:t>现工作单位名称</w:t>
            </w:r>
          </w:p>
        </w:tc>
        <w:tc>
          <w:tcPr>
            <w:tcW w:w="803" w:type="dxa"/>
            <w:vAlign w:val="center"/>
          </w:tcPr>
          <w:p>
            <w:pPr>
              <w:rPr>
                <w:sz w:val="21"/>
                <w:szCs w:val="21"/>
              </w:rPr>
            </w:pPr>
            <w:r>
              <w:rPr>
                <w:rFonts w:hint="eastAsia"/>
                <w:sz w:val="21"/>
                <w:szCs w:val="21"/>
              </w:rPr>
              <w:t>职务或职称</w:t>
            </w:r>
          </w:p>
        </w:tc>
        <w:tc>
          <w:tcPr>
            <w:tcW w:w="898" w:type="dxa"/>
            <w:gridSpan w:val="2"/>
            <w:vAlign w:val="center"/>
          </w:tcPr>
          <w:p>
            <w:pPr>
              <w:rPr>
                <w:sz w:val="21"/>
                <w:szCs w:val="21"/>
              </w:rPr>
            </w:pPr>
            <w:r>
              <w:rPr>
                <w:rFonts w:hint="eastAsia"/>
                <w:sz w:val="21"/>
                <w:szCs w:val="21"/>
              </w:rPr>
              <w:t>专业代码</w:t>
            </w:r>
          </w:p>
        </w:tc>
        <w:tc>
          <w:tcPr>
            <w:tcW w:w="895" w:type="dxa"/>
            <w:gridSpan w:val="2"/>
            <w:vAlign w:val="center"/>
          </w:tcPr>
          <w:p>
            <w:pPr>
              <w:rPr>
                <w:sz w:val="21"/>
                <w:szCs w:val="21"/>
              </w:rPr>
            </w:pPr>
            <w:r>
              <w:rPr>
                <w:rFonts w:hint="eastAsia"/>
                <w:sz w:val="21"/>
                <w:szCs w:val="21"/>
              </w:rPr>
              <w:t>组内代码</w:t>
            </w:r>
          </w:p>
        </w:tc>
        <w:tc>
          <w:tcPr>
            <w:tcW w:w="96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rPr>
                <w:sz w:val="21"/>
                <w:szCs w:val="21"/>
              </w:rPr>
            </w:pPr>
            <w:r>
              <w:rPr>
                <w:rFonts w:hint="eastAsia"/>
                <w:sz w:val="21"/>
                <w:szCs w:val="21"/>
              </w:rPr>
              <w:t>技术专家1</w:t>
            </w:r>
          </w:p>
        </w:tc>
        <w:tc>
          <w:tcPr>
            <w:tcW w:w="1010" w:type="dxa"/>
            <w:vAlign w:val="center"/>
          </w:tcPr>
          <w:p>
            <w:pPr>
              <w:rPr>
                <w:rFonts w:hint="default" w:eastAsia="宋体"/>
                <w:sz w:val="21"/>
                <w:szCs w:val="21"/>
                <w:lang w:val="en-US" w:eastAsia="zh-CN"/>
              </w:rPr>
            </w:pPr>
            <w:r>
              <w:rPr>
                <w:rFonts w:hint="eastAsia"/>
                <w:sz w:val="21"/>
                <w:szCs w:val="21"/>
                <w:lang w:val="en-US" w:eastAsia="zh-CN"/>
              </w:rPr>
              <w:t>任泽华</w:t>
            </w:r>
          </w:p>
        </w:tc>
        <w:tc>
          <w:tcPr>
            <w:tcW w:w="709" w:type="dxa"/>
            <w:vAlign w:val="center"/>
          </w:tcPr>
          <w:p>
            <w:pPr>
              <w:rPr>
                <w:rFonts w:hint="eastAsia" w:eastAsia="宋体"/>
                <w:sz w:val="21"/>
                <w:szCs w:val="21"/>
                <w:lang w:val="en-US" w:eastAsia="zh-CN"/>
              </w:rPr>
            </w:pPr>
            <w:r>
              <w:rPr>
                <w:rFonts w:hint="eastAsia"/>
                <w:sz w:val="21"/>
                <w:szCs w:val="21"/>
                <w:lang w:val="en-US" w:eastAsia="zh-CN"/>
              </w:rPr>
              <w:t>男</w:t>
            </w:r>
          </w:p>
        </w:tc>
        <w:tc>
          <w:tcPr>
            <w:tcW w:w="3544" w:type="dxa"/>
            <w:gridSpan w:val="2"/>
            <w:vAlign w:val="center"/>
          </w:tcPr>
          <w:p>
            <w:pPr>
              <w:rPr>
                <w:rFonts w:hint="eastAsia" w:eastAsia="宋体"/>
                <w:sz w:val="21"/>
                <w:szCs w:val="21"/>
                <w:lang w:eastAsia="zh-CN"/>
              </w:rPr>
            </w:pPr>
            <w:r>
              <w:rPr>
                <w:rFonts w:hint="eastAsia"/>
                <w:sz w:val="21"/>
                <w:szCs w:val="21"/>
                <w:lang w:eastAsia="zh-CN"/>
              </w:rPr>
              <w:t>——</w:t>
            </w:r>
          </w:p>
        </w:tc>
        <w:tc>
          <w:tcPr>
            <w:tcW w:w="803" w:type="dxa"/>
            <w:vAlign w:val="center"/>
          </w:tcPr>
          <w:p>
            <w:pPr>
              <w:rPr>
                <w:rFonts w:hint="eastAsia" w:eastAsia="宋体"/>
                <w:sz w:val="21"/>
                <w:szCs w:val="21"/>
                <w:lang w:eastAsia="zh-CN"/>
              </w:rPr>
            </w:pPr>
            <w:r>
              <w:rPr>
                <w:rFonts w:hint="eastAsia"/>
                <w:sz w:val="21"/>
                <w:szCs w:val="21"/>
                <w:lang w:eastAsia="zh-CN"/>
              </w:rPr>
              <w:t>——</w:t>
            </w:r>
          </w:p>
        </w:tc>
        <w:tc>
          <w:tcPr>
            <w:tcW w:w="898" w:type="dxa"/>
            <w:gridSpan w:val="2"/>
            <w:vAlign w:val="center"/>
          </w:tcPr>
          <w:p>
            <w:pPr>
              <w:jc w:val="both"/>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O:30.05.00</w:t>
            </w:r>
          </w:p>
          <w:p>
            <w:pPr>
              <w:rPr>
                <w:sz w:val="21"/>
                <w:szCs w:val="21"/>
              </w:rPr>
            </w:pPr>
          </w:p>
        </w:tc>
        <w:tc>
          <w:tcPr>
            <w:tcW w:w="895" w:type="dxa"/>
            <w:gridSpan w:val="2"/>
            <w:vAlign w:val="center"/>
          </w:tcPr>
          <w:p>
            <w:pPr>
              <w:rPr>
                <w:rFonts w:hint="eastAsia" w:eastAsia="宋体"/>
                <w:sz w:val="21"/>
                <w:szCs w:val="21"/>
                <w:lang w:val="en-US" w:eastAsia="zh-CN"/>
              </w:rPr>
            </w:pPr>
            <w:r>
              <w:rPr>
                <w:rFonts w:hint="eastAsia"/>
                <w:sz w:val="21"/>
                <w:szCs w:val="21"/>
                <w:lang w:val="en-US" w:eastAsia="zh-CN"/>
              </w:rPr>
              <w:t>C</w:t>
            </w:r>
          </w:p>
        </w:tc>
        <w:tc>
          <w:tcPr>
            <w:tcW w:w="960" w:type="dxa"/>
            <w:vAlign w:val="center"/>
          </w:tcPr>
          <w:p>
            <w:pPr>
              <w:rPr>
                <w:sz w:val="21"/>
                <w:szCs w:val="21"/>
              </w:rPr>
            </w:pPr>
            <w:r>
              <w:rPr>
                <w:sz w:val="18"/>
                <w:szCs w:val="18"/>
              </w:rPr>
              <w:t>13173653732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vAlign w:val="center"/>
          </w:tcPr>
          <w:p>
            <w:pPr>
              <w:rPr>
                <w:sz w:val="21"/>
                <w:szCs w:val="21"/>
              </w:rPr>
            </w:pPr>
            <w:r>
              <w:rPr>
                <w:rFonts w:hint="eastAsia"/>
                <w:sz w:val="21"/>
                <w:szCs w:val="21"/>
              </w:rPr>
              <w:t>技术专家</w:t>
            </w:r>
            <w:r>
              <w:rPr>
                <w:sz w:val="21"/>
                <w:szCs w:val="21"/>
              </w:rPr>
              <w:t>2</w:t>
            </w:r>
          </w:p>
        </w:tc>
        <w:tc>
          <w:tcPr>
            <w:tcW w:w="1010" w:type="dxa"/>
            <w:vAlign w:val="center"/>
          </w:tcPr>
          <w:p>
            <w:pPr>
              <w:rPr>
                <w:sz w:val="21"/>
                <w:szCs w:val="21"/>
              </w:rPr>
            </w:pPr>
          </w:p>
        </w:tc>
        <w:tc>
          <w:tcPr>
            <w:tcW w:w="709" w:type="dxa"/>
            <w:vAlign w:val="center"/>
          </w:tcPr>
          <w:p>
            <w:pPr>
              <w:rPr>
                <w:sz w:val="21"/>
                <w:szCs w:val="21"/>
              </w:rPr>
            </w:pPr>
          </w:p>
        </w:tc>
        <w:tc>
          <w:tcPr>
            <w:tcW w:w="3544" w:type="dxa"/>
            <w:gridSpan w:val="2"/>
            <w:vAlign w:val="center"/>
          </w:tcPr>
          <w:p>
            <w:pPr>
              <w:rPr>
                <w:sz w:val="21"/>
                <w:szCs w:val="21"/>
              </w:rPr>
            </w:pPr>
          </w:p>
        </w:tc>
        <w:tc>
          <w:tcPr>
            <w:tcW w:w="803" w:type="dxa"/>
            <w:vAlign w:val="center"/>
          </w:tcPr>
          <w:p>
            <w:pPr>
              <w:rPr>
                <w:sz w:val="21"/>
                <w:szCs w:val="21"/>
              </w:rPr>
            </w:pPr>
          </w:p>
        </w:tc>
        <w:tc>
          <w:tcPr>
            <w:tcW w:w="898" w:type="dxa"/>
            <w:gridSpan w:val="2"/>
            <w:vAlign w:val="center"/>
          </w:tcPr>
          <w:p>
            <w:pPr>
              <w:rPr>
                <w:sz w:val="21"/>
                <w:szCs w:val="21"/>
              </w:rPr>
            </w:pPr>
          </w:p>
        </w:tc>
        <w:tc>
          <w:tcPr>
            <w:tcW w:w="895" w:type="dxa"/>
            <w:gridSpan w:val="2"/>
            <w:vAlign w:val="center"/>
          </w:tcPr>
          <w:p>
            <w:pPr>
              <w:rPr>
                <w:sz w:val="21"/>
                <w:szCs w:val="21"/>
              </w:rPr>
            </w:pPr>
          </w:p>
        </w:tc>
        <w:tc>
          <w:tcPr>
            <w:tcW w:w="960" w:type="dxa"/>
            <w:vAlign w:val="center"/>
          </w:tcPr>
          <w:p>
            <w:pPr>
              <w:rPr>
                <w:sz w:val="21"/>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885"/>
        <w:gridCol w:w="1640"/>
        <w:gridCol w:w="152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jc w:val="left"/>
              <w:rPr>
                <w:rFonts w:ascii="Times New Roman" w:hAnsi="Times New Roman" w:eastAsia="宋体" w:cs="Times New Roman"/>
                <w:kern w:val="2"/>
                <w:sz w:val="21"/>
                <w:szCs w:val="21"/>
                <w:lang w:val="en-US" w:eastAsia="zh-CN" w:bidi="ar-SA"/>
              </w:rPr>
            </w:pPr>
            <w:r>
              <w:rPr>
                <w:sz w:val="21"/>
                <w:szCs w:val="21"/>
              </w:rPr>
              <w:t>杭州鼎香餐饮管理服务有限公司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sz w:val="21"/>
                <w:szCs w:val="21"/>
              </w:rPr>
              <w:t>杭州市滨江区西兴街道信庭路155号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default" w:ascii="宋体" w:eastAsia="宋体"/>
                <w:b/>
                <w:color w:val="000000"/>
                <w:szCs w:val="21"/>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numPr>
                <w:ilvl w:val="0"/>
                <w:numId w:val="4"/>
              </w:numPr>
              <w:rPr>
                <w:sz w:val="21"/>
                <w:szCs w:val="21"/>
                <w:highlight w:val="none"/>
              </w:rPr>
            </w:pPr>
            <w:r>
              <w:rPr>
                <w:sz w:val="21"/>
                <w:szCs w:val="21"/>
                <w:highlight w:val="none"/>
              </w:rPr>
              <w:t>杭州市滨江区西兴街道信庭路155号</w:t>
            </w:r>
          </w:p>
          <w:p>
            <w:pPr>
              <w:numPr>
                <w:ilvl w:val="0"/>
                <w:numId w:val="4"/>
              </w:numPr>
              <w:ind w:left="0" w:leftChars="0" w:firstLine="0" w:firstLineChars="0"/>
              <w:rPr>
                <w:rFonts w:ascii="Times New Roman" w:hAnsi="Times New Roman" w:eastAsia="宋体" w:cs="Times New Roman"/>
                <w:kern w:val="2"/>
                <w:sz w:val="21"/>
                <w:szCs w:val="21"/>
                <w:lang w:val="en-US" w:eastAsia="zh-CN" w:bidi="ar-SA"/>
              </w:rPr>
            </w:pPr>
            <w:r>
              <w:rPr>
                <w:rFonts w:hint="eastAsia"/>
                <w:sz w:val="21"/>
                <w:szCs w:val="21"/>
                <w:highlight w:val="none"/>
                <w:u w:val="none"/>
                <w:lang w:val="en-US" w:eastAsia="zh-CN"/>
              </w:rPr>
              <w:t>浙江省杭州市滨江区西兴街道东流路700号3号楼1楼杭州海康威视数字技术股份有限公司三食堂</w:t>
            </w:r>
            <w:r>
              <w:rPr>
                <w:rFonts w:hint="eastAsia"/>
                <w:sz w:val="21"/>
                <w:szCs w:val="21"/>
                <w:highlight w:val="none"/>
              </w:rPr>
              <w:t>（限F）</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r>
              <w:rPr>
                <w:rFonts w:hint="default" w:ascii="宋体" w:eastAsia="宋体"/>
                <w:b/>
                <w:color w:val="000000"/>
                <w:szCs w:val="21"/>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69" w:type="dxa"/>
            <w:gridSpan w:val="2"/>
            <w:vAlign w:val="center"/>
          </w:tcPr>
          <w:p>
            <w:pPr>
              <w:rPr>
                <w:sz w:val="21"/>
                <w:szCs w:val="21"/>
              </w:rPr>
            </w:pPr>
            <w:r>
              <w:rPr>
                <w:rFonts w:hint="eastAsia"/>
                <w:sz w:val="21"/>
                <w:szCs w:val="21"/>
              </w:rPr>
              <w:t>联系人</w:t>
            </w:r>
          </w:p>
        </w:tc>
        <w:tc>
          <w:tcPr>
            <w:tcW w:w="1885" w:type="dxa"/>
            <w:vAlign w:val="center"/>
          </w:tcPr>
          <w:p>
            <w:pPr>
              <w:rPr>
                <w:sz w:val="21"/>
                <w:szCs w:val="21"/>
              </w:rPr>
            </w:pPr>
            <w:bookmarkStart w:id="4" w:name="联系人"/>
            <w:r>
              <w:rPr>
                <w:sz w:val="21"/>
                <w:szCs w:val="21"/>
              </w:rPr>
              <w:t>宣轩</w:t>
            </w:r>
            <w:bookmarkEnd w:id="4"/>
          </w:p>
        </w:tc>
        <w:tc>
          <w:tcPr>
            <w:tcW w:w="1640" w:type="dxa"/>
            <w:vAlign w:val="center"/>
          </w:tcPr>
          <w:p>
            <w:pPr>
              <w:rPr>
                <w:sz w:val="21"/>
                <w:szCs w:val="21"/>
              </w:rPr>
            </w:pPr>
            <w:r>
              <w:rPr>
                <w:rFonts w:hint="eastAsia"/>
                <w:sz w:val="21"/>
                <w:szCs w:val="21"/>
              </w:rPr>
              <w:t>联系电话</w:t>
            </w:r>
          </w:p>
        </w:tc>
        <w:tc>
          <w:tcPr>
            <w:tcW w:w="1520" w:type="dxa"/>
            <w:vAlign w:val="center"/>
          </w:tcPr>
          <w:p>
            <w:pPr>
              <w:rPr>
                <w:sz w:val="21"/>
                <w:szCs w:val="21"/>
              </w:rPr>
            </w:pPr>
            <w:bookmarkStart w:id="5" w:name="联系人手机"/>
            <w:r>
              <w:t>18667192315</w:t>
            </w:r>
            <w:bookmarkEnd w:id="5"/>
          </w:p>
        </w:tc>
        <w:tc>
          <w:tcPr>
            <w:tcW w:w="1242" w:type="dxa"/>
            <w:gridSpan w:val="2"/>
            <w:vMerge w:val="restart"/>
            <w:vAlign w:val="center"/>
          </w:tcPr>
          <w:p>
            <w:pPr>
              <w:rPr>
                <w:sz w:val="21"/>
                <w:szCs w:val="21"/>
              </w:rPr>
            </w:pPr>
            <w:r>
              <w:rPr>
                <w:rFonts w:hint="eastAsia"/>
                <w:sz w:val="21"/>
                <w:szCs w:val="21"/>
              </w:rPr>
              <w:t>邮箱</w:t>
            </w:r>
          </w:p>
        </w:tc>
        <w:tc>
          <w:tcPr>
            <w:tcW w:w="1771" w:type="dxa"/>
            <w:gridSpan w:val="2"/>
            <w:vMerge w:val="restart"/>
            <w:vAlign w:val="center"/>
          </w:tcPr>
          <w:p>
            <w:pPr>
              <w:rPr>
                <w:sz w:val="21"/>
                <w:szCs w:val="21"/>
              </w:rPr>
            </w:pPr>
            <w:r>
              <w:rPr>
                <w:rFonts w:hint="eastAsia"/>
                <w:sz w:val="21"/>
                <w:szCs w:val="21"/>
              </w:rPr>
              <w:t>952953173@qq.com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9" w:type="dxa"/>
            <w:gridSpan w:val="2"/>
            <w:vAlign w:val="center"/>
          </w:tcPr>
          <w:p>
            <w:pPr>
              <w:rPr>
                <w:sz w:val="21"/>
                <w:szCs w:val="21"/>
              </w:rPr>
            </w:pPr>
            <w:r>
              <w:rPr>
                <w:rFonts w:hint="eastAsia"/>
                <w:sz w:val="21"/>
                <w:szCs w:val="21"/>
              </w:rPr>
              <w:t>最高管理者或管理者代表</w:t>
            </w:r>
          </w:p>
        </w:tc>
        <w:tc>
          <w:tcPr>
            <w:tcW w:w="1885" w:type="dxa"/>
            <w:vAlign w:val="center"/>
          </w:tcPr>
          <w:p>
            <w:pPr>
              <w:spacing w:line="440" w:lineRule="exact"/>
              <w:rPr>
                <w:rFonts w:ascii="宋体" w:hAnsi="宋体" w:cs="宋体"/>
                <w:sz w:val="21"/>
                <w:szCs w:val="21"/>
              </w:rPr>
            </w:pPr>
            <w:bookmarkStart w:id="6" w:name="法人"/>
            <w:r>
              <w:t>宣跃香</w:t>
            </w:r>
            <w:bookmarkEnd w:id="6"/>
          </w:p>
        </w:tc>
        <w:tc>
          <w:tcPr>
            <w:tcW w:w="1640" w:type="dxa"/>
            <w:vAlign w:val="center"/>
          </w:tcPr>
          <w:p>
            <w:pPr>
              <w:rPr>
                <w:sz w:val="21"/>
                <w:szCs w:val="21"/>
              </w:rPr>
            </w:pPr>
            <w:r>
              <w:rPr>
                <w:rFonts w:hint="eastAsia"/>
                <w:sz w:val="21"/>
                <w:szCs w:val="21"/>
              </w:rPr>
              <w:t>联系电话</w:t>
            </w:r>
          </w:p>
        </w:tc>
        <w:tc>
          <w:tcPr>
            <w:tcW w:w="1520" w:type="dxa"/>
            <w:vAlign w:val="center"/>
          </w:tcPr>
          <w:p>
            <w:pPr>
              <w:rPr>
                <w:sz w:val="21"/>
                <w:szCs w:val="21"/>
              </w:rPr>
            </w:pPr>
            <w:r>
              <w:t>18667192315</w:t>
            </w:r>
          </w:p>
        </w:tc>
        <w:tc>
          <w:tcPr>
            <w:tcW w:w="1242" w:type="dxa"/>
            <w:gridSpan w:val="2"/>
            <w:vMerge w:val="continue"/>
            <w:vAlign w:val="center"/>
          </w:tcPr>
          <w:p>
            <w:pPr>
              <w:rPr>
                <w:sz w:val="21"/>
                <w:szCs w:val="21"/>
              </w:rPr>
            </w:pPr>
          </w:p>
        </w:tc>
        <w:tc>
          <w:tcPr>
            <w:tcW w:w="1771" w:type="dxa"/>
            <w:gridSpan w:val="2"/>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sz w:val="21"/>
                <w:szCs w:val="21"/>
              </w:rPr>
              <w:t>餐饮</w:t>
            </w:r>
            <w:r>
              <w:rPr>
                <w:rFonts w:hint="eastAsia"/>
                <w:sz w:val="21"/>
                <w:szCs w:val="21"/>
                <w:lang w:val="en-US" w:eastAsia="zh-CN"/>
              </w:rPr>
              <w:t>管理</w:t>
            </w:r>
            <w:bookmarkStart w:id="7" w:name="_GoBack"/>
            <w:bookmarkEnd w:id="7"/>
            <w:r>
              <w:rPr>
                <w:rFonts w:hint="eastAsia"/>
                <w:sz w:val="21"/>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numPr>
                <w:ilvl w:val="0"/>
                <w:numId w:val="0"/>
              </w:numPr>
              <w:spacing w:line="240" w:lineRule="auto"/>
              <w:rPr>
                <w:rFonts w:hint="default"/>
                <w:b/>
                <w:sz w:val="20"/>
                <w:lang w:val="en-US" w:eastAsia="zh-CN"/>
              </w:rPr>
            </w:pPr>
            <w:r>
              <w:rPr>
                <w:rFonts w:hint="eastAsia"/>
                <w:b/>
                <w:sz w:val="20"/>
                <w:lang w:val="en-US" w:eastAsia="zh-CN"/>
              </w:rPr>
              <w:t>提供所涉及的流程：</w:t>
            </w:r>
          </w:p>
          <w:p>
            <w:pPr>
              <w:numPr>
                <w:ilvl w:val="0"/>
                <w:numId w:val="0"/>
              </w:numPr>
              <w:spacing w:line="240" w:lineRule="auto"/>
              <w:rPr>
                <w:rFonts w:hint="default"/>
                <w:b/>
                <w:sz w:val="20"/>
                <w:lang w:val="en-US"/>
              </w:rPr>
            </w:pPr>
            <w:r>
              <w:rPr>
                <w:rFonts w:hint="eastAsia"/>
                <w:b/>
                <w:sz w:val="20"/>
                <w:lang w:val="en-US" w:eastAsia="zh-CN"/>
              </w:rPr>
              <w:t>a)热菜加工销售流程流程：</w:t>
            </w:r>
          </w:p>
          <w:p>
            <w:pPr>
              <w:widowControl w:val="0"/>
              <w:numPr>
                <w:ilvl w:val="0"/>
                <w:numId w:val="0"/>
              </w:numPr>
              <w:spacing w:line="240" w:lineRule="auto"/>
              <w:ind w:firstLine="400" w:firstLineChars="200"/>
              <w:jc w:val="both"/>
              <w:rPr>
                <w:rFonts w:hint="eastAsia"/>
                <w:b w:val="0"/>
                <w:bCs/>
                <w:sz w:val="20"/>
                <w:lang w:val="en-US" w:eastAsia="zh-CN"/>
              </w:rPr>
            </w:pPr>
            <w:r>
              <w:rPr>
                <w:rFonts w:hint="eastAsia"/>
                <w:b w:val="0"/>
                <w:bCs/>
                <w:sz w:val="20"/>
                <w:lang w:val="en-US" w:eastAsia="zh-CN"/>
              </w:rPr>
              <w:t>菜谱制定→ 原料采购验收→ 原料贮存→ 初加工→半成品贮存备用→烹制→成品备餐并留样→分餐服务→就餐者食用</w:t>
            </w:r>
          </w:p>
          <w:p>
            <w:pPr>
              <w:widowControl w:val="0"/>
              <w:numPr>
                <w:ilvl w:val="0"/>
                <w:numId w:val="0"/>
              </w:numPr>
              <w:spacing w:line="240" w:lineRule="auto"/>
              <w:ind w:leftChars="0"/>
              <w:jc w:val="both"/>
              <w:rPr>
                <w:rFonts w:hint="default"/>
                <w:b/>
                <w:sz w:val="20"/>
                <w:lang w:val="en-US" w:eastAsia="zh-CN"/>
              </w:rPr>
            </w:pPr>
            <w:r>
              <w:rPr>
                <w:rFonts w:hint="eastAsia"/>
                <w:b/>
                <w:sz w:val="20"/>
                <w:lang w:val="en-US" w:eastAsia="zh-CN"/>
              </w:rPr>
              <w:t>b)米饭加工销售流程图</w:t>
            </w:r>
          </w:p>
          <w:p>
            <w:pPr>
              <w:widowControl w:val="0"/>
              <w:numPr>
                <w:ilvl w:val="0"/>
                <w:numId w:val="0"/>
              </w:numPr>
              <w:spacing w:line="240" w:lineRule="auto"/>
              <w:jc w:val="both"/>
              <w:rPr>
                <w:rFonts w:hint="eastAsia"/>
                <w:b/>
                <w:sz w:val="20"/>
                <w:lang w:val="en-US" w:eastAsia="zh-CN"/>
              </w:rPr>
            </w:pPr>
            <w:r>
              <w:rPr>
                <w:rFonts w:hint="eastAsia"/>
                <w:b/>
                <w:sz w:val="20"/>
                <w:lang w:val="en-US" w:eastAsia="zh-CN"/>
              </w:rPr>
              <w:t xml:space="preserve">  </w:t>
            </w:r>
            <w:r>
              <w:rPr>
                <w:rFonts w:hint="eastAsia"/>
                <w:b w:val="0"/>
                <w:bCs/>
                <w:sz w:val="20"/>
                <w:lang w:val="en-US" w:eastAsia="zh-CN"/>
              </w:rPr>
              <w:t>大米→淘制→分机蒸制→配送</w:t>
            </w:r>
          </w:p>
          <w:p>
            <w:pPr>
              <w:widowControl w:val="0"/>
              <w:numPr>
                <w:ilvl w:val="0"/>
                <w:numId w:val="0"/>
              </w:numPr>
              <w:spacing w:line="240" w:lineRule="auto"/>
              <w:ind w:leftChars="0"/>
              <w:jc w:val="both"/>
              <w:rPr>
                <w:rFonts w:hint="default"/>
                <w:b/>
                <w:sz w:val="20"/>
                <w:lang w:val="en-US" w:eastAsia="zh-CN"/>
              </w:rPr>
            </w:pPr>
            <w:r>
              <w:rPr>
                <w:rFonts w:hint="eastAsia"/>
                <w:sz w:val="20"/>
                <w:lang w:val="en-US" w:eastAsia="zh-CN"/>
              </w:rPr>
              <w:t>c</w:t>
            </w:r>
            <w:r>
              <w:rPr>
                <w:rFonts w:hint="eastAsia"/>
                <w:b/>
                <w:sz w:val="20"/>
                <w:lang w:val="en-US" w:eastAsia="zh-CN"/>
              </w:rPr>
              <w:t>)</w:t>
            </w:r>
            <w:r>
              <w:rPr>
                <w:rFonts w:hint="default"/>
                <w:b/>
                <w:sz w:val="20"/>
                <w:lang w:val="en-US" w:eastAsia="zh-CN"/>
              </w:rPr>
              <w:t>餐具清洗消毒：</w:t>
            </w:r>
          </w:p>
          <w:p>
            <w:pPr>
              <w:widowControl w:val="0"/>
              <w:numPr>
                <w:ilvl w:val="0"/>
                <w:numId w:val="0"/>
              </w:numPr>
              <w:spacing w:line="240" w:lineRule="auto"/>
              <w:ind w:leftChars="0" w:firstLine="200" w:firstLineChars="100"/>
              <w:jc w:val="both"/>
              <w:rPr>
                <w:rFonts w:hint="default"/>
                <w:b w:val="0"/>
                <w:bCs/>
                <w:sz w:val="20"/>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column">
                        <wp:posOffset>4029710</wp:posOffset>
                      </wp:positionH>
                      <wp:positionV relativeFrom="paragraph">
                        <wp:posOffset>13335</wp:posOffset>
                      </wp:positionV>
                      <wp:extent cx="763270" cy="283845"/>
                      <wp:effectExtent l="4445" t="4445" r="6985" b="16510"/>
                      <wp:wrapNone/>
                      <wp:docPr id="5" name="矩形 5"/>
                      <wp:cNvGraphicFramePr/>
                      <a:graphic xmlns:a="http://schemas.openxmlformats.org/drawingml/2006/main">
                        <a:graphicData uri="http://schemas.microsoft.com/office/word/2010/wordprocessingShape">
                          <wps:wsp>
                            <wps:cNvSpPr/>
                            <wps:spPr>
                              <a:xfrm>
                                <a:off x="0" y="0"/>
                                <a:ext cx="763270" cy="2838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default" w:eastAsia="宋体"/>
                                      <w:sz w:val="18"/>
                                      <w:szCs w:val="18"/>
                                      <w:lang w:val="en-US" w:eastAsia="zh-CN"/>
                                    </w:rPr>
                                  </w:pPr>
                                  <w:r>
                                    <w:rPr>
                                      <w:rFonts w:hint="eastAsia"/>
                                      <w:sz w:val="18"/>
                                      <w:szCs w:val="18"/>
                                      <w:lang w:val="en-US" w:eastAsia="zh-CN"/>
                                    </w:rPr>
                                    <w:t>车辆消毒</w:t>
                                  </w:r>
                                </w:p>
                              </w:txbxContent>
                            </wps:txbx>
                            <wps:bodyPr upright="1"/>
                          </wps:wsp>
                        </a:graphicData>
                      </a:graphic>
                    </wp:anchor>
                  </w:drawing>
                </mc:Choice>
                <mc:Fallback>
                  <w:pict>
                    <v:rect id="_x0000_s1026" o:spid="_x0000_s1026" o:spt="1" style="position:absolute;left:0pt;margin-left:317.3pt;margin-top:1.05pt;height:22.35pt;width:60.1pt;z-index:251662336;mso-width-relative:page;mso-height-relative:page;" fillcolor="#FFFFFF" filled="t" stroked="t" coordsize="21600,21600" o:gfxdata="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D5pHtYAAAAIAQAADwAAAAAAAAABACAAAAAiAAAAZHJzL2Rvd25yZXYu&#10;eG1sUEsBAhQAFAAAAAgAh07iQPjVRcf9AQAAKAQAAA4AAAAAAAAAAQAgAAAAJQEAAGRycy9lMm9E&#10;b2MueG1sUEsFBgAAAAAGAAYAWQEAAJQFAAAAAA==&#10;">
                      <v:fill on="t" focussize="0,0"/>
                      <v:stroke color="#FFFFFF" joinstyle="miter"/>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车辆消毒</w:t>
                            </w:r>
                          </w:p>
                        </w:txbxContent>
                      </v:textbox>
                    </v:rect>
                  </w:pict>
                </mc:Fallback>
              </mc:AlternateContent>
            </w:r>
            <w:r>
              <w:rPr>
                <w:rFonts w:hint="default"/>
                <w:b w:val="0"/>
                <w:bCs/>
                <w:sz w:val="20"/>
                <w:lang w:val="en-US" w:eastAsia="zh-CN"/>
              </w:rPr>
              <w:t>餐具</w:t>
            </w:r>
            <w:r>
              <w:rPr>
                <w:rFonts w:hint="eastAsia"/>
                <w:b w:val="0"/>
                <w:bCs/>
                <w:sz w:val="20"/>
                <w:lang w:val="en-US" w:eastAsia="zh-CN"/>
              </w:rPr>
              <w:t>→</w:t>
            </w:r>
            <w:r>
              <w:rPr>
                <w:rFonts w:hint="default"/>
                <w:b w:val="0"/>
                <w:bCs/>
                <w:sz w:val="20"/>
                <w:lang w:val="en-US" w:eastAsia="zh-CN"/>
              </w:rPr>
              <w:t>回收</w:t>
            </w:r>
            <w:r>
              <w:rPr>
                <w:rFonts w:hint="eastAsia"/>
                <w:b w:val="0"/>
                <w:bCs/>
                <w:sz w:val="20"/>
                <w:lang w:val="en-US" w:eastAsia="zh-CN"/>
              </w:rPr>
              <w:t>→</w:t>
            </w:r>
            <w:r>
              <w:rPr>
                <w:rFonts w:hint="default"/>
                <w:b w:val="0"/>
                <w:bCs/>
                <w:sz w:val="20"/>
                <w:lang w:val="en-US" w:eastAsia="zh-CN"/>
              </w:rPr>
              <w:t>清洗</w:t>
            </w:r>
            <w:r>
              <w:rPr>
                <w:rFonts w:hint="eastAsia"/>
                <w:b w:val="0"/>
                <w:bCs/>
                <w:sz w:val="20"/>
                <w:lang w:val="en-US" w:eastAsia="zh-CN"/>
              </w:rPr>
              <w:t>→</w:t>
            </w:r>
            <w:r>
              <w:rPr>
                <w:rFonts w:hint="default"/>
                <w:b w:val="0"/>
                <w:bCs/>
                <w:sz w:val="20"/>
                <w:lang w:val="en-US" w:eastAsia="zh-CN"/>
              </w:rPr>
              <w:t>消毒</w:t>
            </w:r>
            <w:r>
              <w:rPr>
                <w:rFonts w:hint="eastAsia"/>
                <w:b w:val="0"/>
                <w:bCs/>
                <w:sz w:val="20"/>
                <w:lang w:val="en-US" w:eastAsia="zh-CN"/>
              </w:rPr>
              <w:t>→</w:t>
            </w:r>
            <w:r>
              <w:rPr>
                <w:rFonts w:hint="default"/>
                <w:b w:val="0"/>
                <w:bCs/>
                <w:sz w:val="20"/>
                <w:lang w:val="en-US" w:eastAsia="zh-CN"/>
              </w:rPr>
              <w:t>备用</w:t>
            </w:r>
          </w:p>
          <w:p>
            <w:pPr>
              <w:widowControl w:val="0"/>
              <w:numPr>
                <w:ilvl w:val="0"/>
                <w:numId w:val="0"/>
              </w:numPr>
              <w:spacing w:line="240" w:lineRule="auto"/>
              <w:ind w:leftChars="0"/>
              <w:jc w:val="both"/>
              <w:rPr>
                <w:rFonts w:hint="eastAsia"/>
                <w:b/>
                <w:sz w:val="20"/>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column">
                        <wp:posOffset>4476750</wp:posOffset>
                      </wp:positionH>
                      <wp:positionV relativeFrom="paragraph">
                        <wp:posOffset>55245</wp:posOffset>
                      </wp:positionV>
                      <wp:extent cx="635" cy="146050"/>
                      <wp:effectExtent l="48895" t="0" r="52070" b="6350"/>
                      <wp:wrapNone/>
                      <wp:docPr id="6" name="直接连接符 6"/>
                      <wp:cNvGraphicFramePr/>
                      <a:graphic xmlns:a="http://schemas.openxmlformats.org/drawingml/2006/main">
                        <a:graphicData uri="http://schemas.microsoft.com/office/word/2010/wordprocessingShape">
                          <wps:wsp>
                            <wps:cNvCnPr/>
                            <wps:spPr>
                              <a:xfrm>
                                <a:off x="0" y="0"/>
                                <a:ext cx="635" cy="146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52.5pt;margin-top:4.35pt;height:11.5pt;width:0.05pt;z-index:251661312;mso-width-relative:page;mso-height-relative:page;" filled="f" stroked="t" coordsize="21600,21600" o:gfxdata="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naD53YAAAACAEAAA8AAAAAAAAAAQAgAAAAIgAAAGRycy9kb3ducmV2&#10;LnhtbFBLAQIUABQAAAAIAIdO4kDszDqP/AEAAOYDAAAOAAAAAAAAAAEAIAAAACcBAABkcnMvZTJv&#10;RG9jLnhtbFBLBQYAAAAABgAGAFkBAACVBQAAAAA=&#10;">
                      <v:fill on="f" focussize="0,0"/>
                      <v:stroke color="#000000" joinstyle="round" endarrow="open"/>
                      <v:imagedata o:title=""/>
                      <o:lock v:ext="edit" aspectratio="f"/>
                    </v:line>
                  </w:pict>
                </mc:Fallback>
              </mc:AlternateContent>
            </w:r>
            <w:r>
              <w:rPr>
                <w:rFonts w:hint="eastAsia"/>
                <w:b/>
                <w:sz w:val="20"/>
                <w:lang w:val="en-US" w:eastAsia="zh-CN"/>
              </w:rPr>
              <w:t>d)盒饭生产运输流程图</w:t>
            </w:r>
          </w:p>
          <w:p>
            <w:pPr>
              <w:tabs>
                <w:tab w:val="left" w:pos="360"/>
              </w:tabs>
              <w:rPr>
                <w:rFonts w:ascii="宋体"/>
                <w:color w:val="000000"/>
                <w:szCs w:val="21"/>
              </w:rPr>
            </w:pPr>
            <w:r>
              <w:rPr>
                <w:rFonts w:hint="eastAsia"/>
                <w:b w:val="0"/>
                <w:bCs/>
                <w:sz w:val="20"/>
                <w:lang w:val="en-US" w:eastAsia="zh-CN"/>
              </w:rPr>
              <w:t>热菜热饭→调试打包机→按照要求分装打包→按照要求放置清洁区存放→装车运输→现场售卖→售餐物品回收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rPr>
              <w:t>餐饮服务（热食类食品制售）</w:t>
            </w:r>
          </w:p>
        </w:tc>
        <w:tc>
          <w:tcPr>
            <w:tcW w:w="2006" w:type="dxa"/>
            <w:gridSpan w:val="3"/>
            <w:vAlign w:val="center"/>
          </w:tcPr>
          <w:p>
            <w:pPr>
              <w:jc w:val="both"/>
              <w:rPr>
                <w:rFonts w:hint="default" w:ascii="宋体" w:hAnsi="宋体" w:eastAsia="宋体"/>
                <w:b/>
                <w:color w:val="000000"/>
                <w:szCs w:val="21"/>
                <w:lang w:val="en-US" w:eastAsia="zh-CN"/>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sz w:val="21"/>
                <w:szCs w:val="21"/>
              </w:rPr>
              <w:t>餐饮服务（热食类食品制售）所涉及的相关环境管理活动</w:t>
            </w:r>
          </w:p>
        </w:tc>
        <w:tc>
          <w:tcPr>
            <w:tcW w:w="2006" w:type="dxa"/>
            <w:gridSpan w:val="3"/>
            <w:vAlign w:val="center"/>
          </w:tcPr>
          <w:p>
            <w:pPr>
              <w:jc w:val="both"/>
              <w:rPr>
                <w:rFonts w:hint="default" w:ascii="宋体" w:hAnsi="宋体" w:eastAsia="宋体" w:cs="Times New Roman"/>
                <w:b/>
                <w:color w:val="000000"/>
                <w:kern w:val="2"/>
                <w:sz w:val="21"/>
                <w:szCs w:val="21"/>
                <w:lang w:val="en-US" w:eastAsia="zh-CN" w:bidi="ar-SA"/>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rPr>
                <w:rFonts w:hint="eastAsia"/>
                <w:sz w:val="21"/>
                <w:szCs w:val="21"/>
              </w:rPr>
              <w:t>餐饮服务（热食类食品制售）所涉及的相关职业健康安全管理活动</w:t>
            </w:r>
          </w:p>
        </w:tc>
        <w:tc>
          <w:tcPr>
            <w:tcW w:w="2006" w:type="dxa"/>
            <w:gridSpan w:val="3"/>
            <w:vAlign w:val="center"/>
          </w:tcPr>
          <w:p>
            <w:pPr>
              <w:jc w:val="both"/>
              <w:rPr>
                <w:rFonts w:ascii="宋体" w:hAnsi="宋体" w:eastAsia="宋体" w:cs="Times New Roman"/>
                <w:b/>
                <w:color w:val="000000"/>
                <w:kern w:val="2"/>
                <w:sz w:val="21"/>
                <w:szCs w:val="21"/>
                <w:lang w:val="en-US" w:eastAsia="zh-CN" w:bidi="ar-SA"/>
              </w:rPr>
            </w:pPr>
            <w:r>
              <w:rPr>
                <w:sz w:val="18"/>
                <w:szCs w:val="18"/>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pPr>
              <w:rPr>
                <w:sz w:val="21"/>
                <w:szCs w:val="21"/>
              </w:rPr>
            </w:pPr>
            <w:r>
              <w:rPr>
                <w:sz w:val="21"/>
                <w:szCs w:val="21"/>
              </w:rPr>
              <w:t>F：</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p>
            <w:pPr>
              <w:rPr>
                <w:rFonts w:hint="eastAsia"/>
                <w:sz w:val="21"/>
                <w:szCs w:val="21"/>
                <w:highlight w:val="none"/>
                <w:u w:val="none"/>
                <w:lang w:eastAsia="zh-CN"/>
              </w:rPr>
            </w:pPr>
            <w:r>
              <w:rPr>
                <w:rFonts w:hint="eastAsia"/>
                <w:sz w:val="21"/>
                <w:szCs w:val="21"/>
                <w:highlight w:val="none"/>
                <w:lang w:val="en-US" w:eastAsia="zh-CN"/>
              </w:rPr>
              <w:t>F：</w:t>
            </w:r>
            <w:r>
              <w:rPr>
                <w:rFonts w:hint="eastAsia"/>
                <w:sz w:val="21"/>
                <w:szCs w:val="21"/>
                <w:highlight w:val="none"/>
                <w:u w:val="none"/>
                <w:lang w:val="en-US" w:eastAsia="zh-CN"/>
              </w:rPr>
              <w:t>位于浙江省杭州市滨江区西兴街道东流路700号3号楼1楼杭州海康威视数字技术股份有限公司三食堂</w:t>
            </w:r>
            <w:r>
              <w:rPr>
                <w:sz w:val="21"/>
                <w:szCs w:val="21"/>
                <w:highlight w:val="none"/>
                <w:u w:val="none"/>
              </w:rPr>
              <w:t>的餐饮服务（热食类食品制售）</w:t>
            </w:r>
            <w:r>
              <w:rPr>
                <w:rFonts w:hint="eastAsia"/>
                <w:sz w:val="21"/>
                <w:szCs w:val="21"/>
                <w:highlight w:val="none"/>
                <w:u w:val="none"/>
                <w:lang w:eastAsia="zh-CN"/>
              </w:rPr>
              <w:t>（</w:t>
            </w:r>
            <w:r>
              <w:rPr>
                <w:rFonts w:hint="eastAsia"/>
                <w:sz w:val="21"/>
                <w:szCs w:val="21"/>
                <w:highlight w:val="none"/>
                <w:u w:val="none"/>
                <w:lang w:val="en-US" w:eastAsia="zh-CN"/>
              </w:rPr>
              <w:t>承包食堂</w:t>
            </w:r>
            <w:r>
              <w:rPr>
                <w:rFonts w:hint="eastAsia"/>
                <w:sz w:val="21"/>
                <w:szCs w:val="21"/>
                <w:highlight w:val="none"/>
                <w:u w:val="none"/>
                <w:lang w:eastAsia="zh-CN"/>
              </w:rPr>
              <w:t>）</w:t>
            </w:r>
          </w:p>
          <w:p/>
        </w:tc>
        <w:tc>
          <w:tcPr>
            <w:tcW w:w="2006" w:type="dxa"/>
            <w:gridSpan w:val="3"/>
            <w:vAlign w:val="center"/>
          </w:tcPr>
          <w:p>
            <w:pPr>
              <w:rPr>
                <w:rFonts w:hint="eastAsia" w:eastAsia="宋体"/>
                <w:lang w:eastAsia="zh-CN"/>
              </w:rPr>
            </w:pPr>
            <w:r>
              <w:rPr>
                <w:rFonts w:hint="eastAsia"/>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rPr>
                <w:rFonts w:ascii="宋体" w:hAnsi="宋体"/>
                <w:b/>
                <w:color w:val="000000"/>
                <w:szCs w:val="21"/>
              </w:rPr>
            </w:pPr>
            <w:r>
              <w:rPr>
                <w:sz w:val="21"/>
                <w:szCs w:val="21"/>
              </w:rPr>
              <w:t>H：</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p>
            <w:pPr>
              <w:rPr>
                <w:rFonts w:hint="eastAsia" w:ascii="宋体"/>
                <w:color w:val="000000"/>
                <w:szCs w:val="21"/>
              </w:rPr>
            </w:pPr>
          </w:p>
          <w:p>
            <w:pPr>
              <w:rPr>
                <w:rFonts w:hint="eastAsia"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杭州鼎香餐饮管理服务有限公司</w:t>
            </w:r>
          </w:p>
          <w:p>
            <w:pPr>
              <w:spacing w:before="40" w:after="40"/>
              <w:rPr>
                <w:rFonts w:hint="eastAsia"/>
                <w:bCs/>
                <w:color w:val="000000"/>
                <w:szCs w:val="21"/>
              </w:rPr>
            </w:pPr>
            <w:r>
              <w:rPr>
                <w:sz w:val="21"/>
                <w:szCs w:val="21"/>
              </w:rPr>
              <w:t>杭州市滨江区西兴街道信庭路155号</w:t>
            </w:r>
          </w:p>
          <w:p>
            <w:pPr>
              <w:spacing w:before="40" w:after="40"/>
              <w:rPr>
                <w:rFonts w:hint="eastAsia"/>
                <w:bCs/>
                <w:color w:val="000000"/>
                <w:szCs w:val="21"/>
              </w:rPr>
            </w:pPr>
          </w:p>
          <w:p>
            <w:pPr>
              <w:spacing w:before="40" w:after="40"/>
              <w:rPr>
                <w:rFonts w:hint="eastAsia"/>
                <w:bCs/>
                <w:color w:val="000000"/>
                <w:szCs w:val="21"/>
                <w:lang w:val="de-DE" w:eastAsia="ja-JP"/>
              </w:rPr>
            </w:pPr>
          </w:p>
        </w:tc>
        <w:tc>
          <w:tcPr>
            <w:tcW w:w="2267" w:type="dxa"/>
          </w:tcPr>
          <w:p>
            <w:pPr>
              <w:numPr>
                <w:ilvl w:val="0"/>
                <w:numId w:val="5"/>
              </w:numPr>
              <w:snapToGrid w:val="0"/>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杭州市滨江区西兴街道信庭路155号</w:t>
            </w:r>
          </w:p>
          <w:p>
            <w:pPr>
              <w:numPr>
                <w:ilvl w:val="0"/>
                <w:numId w:val="5"/>
              </w:numPr>
              <w:snapToGrid w:val="0"/>
              <w:spacing w:line="360" w:lineRule="auto"/>
              <w:ind w:left="0" w:leftChars="0"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浙江省杭州市滨江区西兴街道东流路700号3号楼1楼杭州海康威视数字技术股份有限公司三食堂（限F）</w:t>
            </w: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55</w:t>
            </w:r>
          </w:p>
        </w:tc>
        <w:tc>
          <w:tcPr>
            <w:tcW w:w="2356" w:type="dxa"/>
            <w:vAlign w:val="center"/>
          </w:tcPr>
          <w:p>
            <w:pPr>
              <w:rPr>
                <w:sz w:val="21"/>
                <w:szCs w:val="21"/>
              </w:rPr>
            </w:pPr>
            <w:r>
              <w:rPr>
                <w:rFonts w:hint="eastAsia"/>
                <w:sz w:val="21"/>
                <w:szCs w:val="21"/>
              </w:rPr>
              <w:t>Q：餐饮服务（热食类食品制售）</w:t>
            </w:r>
          </w:p>
          <w:p>
            <w:pPr>
              <w:rPr>
                <w:sz w:val="21"/>
                <w:szCs w:val="21"/>
              </w:rPr>
            </w:pPr>
            <w:r>
              <w:rPr>
                <w:rFonts w:hint="eastAsia"/>
                <w:sz w:val="21"/>
                <w:szCs w:val="21"/>
              </w:rPr>
              <w:t>E：餐饮服务（热食类食品制售）所涉及的相关环境管理活动</w:t>
            </w:r>
          </w:p>
          <w:p>
            <w:pPr>
              <w:rPr>
                <w:rFonts w:hint="eastAsia"/>
                <w:sz w:val="21"/>
                <w:szCs w:val="21"/>
              </w:rPr>
            </w:pPr>
            <w:r>
              <w:rPr>
                <w:rFonts w:hint="eastAsia"/>
                <w:sz w:val="21"/>
                <w:szCs w:val="21"/>
              </w:rPr>
              <w:t>O：餐饮服务（热食类食品制售）所涉及的相关职业健康安全管理活动</w:t>
            </w:r>
          </w:p>
          <w:p>
            <w:pPr>
              <w:rPr>
                <w:sz w:val="21"/>
                <w:szCs w:val="21"/>
              </w:rPr>
            </w:pPr>
            <w:r>
              <w:rPr>
                <w:sz w:val="21"/>
                <w:szCs w:val="21"/>
              </w:rPr>
              <w:t>F：</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p>
            <w:pPr>
              <w:rPr>
                <w:rFonts w:hint="eastAsia"/>
                <w:sz w:val="21"/>
                <w:szCs w:val="21"/>
                <w:highlight w:val="none"/>
                <w:u w:val="none"/>
                <w:lang w:eastAsia="zh-CN"/>
              </w:rPr>
            </w:pPr>
            <w:r>
              <w:rPr>
                <w:rFonts w:hint="eastAsia"/>
                <w:sz w:val="21"/>
                <w:szCs w:val="21"/>
                <w:highlight w:val="none"/>
                <w:lang w:val="en-US" w:eastAsia="zh-CN"/>
              </w:rPr>
              <w:t>F：</w:t>
            </w:r>
            <w:r>
              <w:rPr>
                <w:rFonts w:hint="eastAsia"/>
                <w:sz w:val="21"/>
                <w:szCs w:val="21"/>
                <w:highlight w:val="none"/>
                <w:u w:val="none"/>
                <w:lang w:val="en-US" w:eastAsia="zh-CN"/>
              </w:rPr>
              <w:t>位于浙江省杭州市滨江区西兴街道东流路700号3号楼1楼杭州海康威视数字技术股份有限公司三食堂</w:t>
            </w:r>
            <w:r>
              <w:rPr>
                <w:sz w:val="21"/>
                <w:szCs w:val="21"/>
                <w:highlight w:val="none"/>
                <w:u w:val="none"/>
              </w:rPr>
              <w:t>的餐饮服务（热食类食品制售）</w:t>
            </w:r>
            <w:r>
              <w:rPr>
                <w:rFonts w:hint="eastAsia"/>
                <w:sz w:val="21"/>
                <w:szCs w:val="21"/>
                <w:highlight w:val="none"/>
                <w:u w:val="none"/>
                <w:lang w:eastAsia="zh-CN"/>
              </w:rPr>
              <w:t>（</w:t>
            </w:r>
            <w:r>
              <w:rPr>
                <w:rFonts w:hint="eastAsia"/>
                <w:sz w:val="21"/>
                <w:szCs w:val="21"/>
                <w:highlight w:val="none"/>
                <w:u w:val="none"/>
                <w:lang w:val="en-US" w:eastAsia="zh-CN"/>
              </w:rPr>
              <w:t>承包食堂</w:t>
            </w:r>
            <w:r>
              <w:rPr>
                <w:rFonts w:hint="eastAsia"/>
                <w:sz w:val="21"/>
                <w:szCs w:val="21"/>
                <w:highlight w:val="none"/>
                <w:u w:val="none"/>
                <w:lang w:eastAsia="zh-CN"/>
              </w:rPr>
              <w:t>）</w:t>
            </w:r>
          </w:p>
          <w:p>
            <w:pPr>
              <w:rPr>
                <w:sz w:val="21"/>
                <w:szCs w:val="21"/>
              </w:rPr>
            </w:pPr>
            <w:r>
              <w:rPr>
                <w:sz w:val="21"/>
                <w:szCs w:val="21"/>
              </w:rPr>
              <w:t>H：</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p>
            <w:pPr>
              <w:pStyle w:val="19"/>
              <w:rPr>
                <w:rFonts w:eastAsia="黑体" w:cs="Arial"/>
                <w:sz w:val="21"/>
                <w:szCs w:val="21"/>
                <w:lang w:val="en-US" w:eastAsia="ja-JP"/>
              </w:rPr>
            </w:pP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hint="eastAsia" w:ascii="宋体" w:hAnsi="宋体"/>
          <w:b/>
          <w:color w:val="000000"/>
          <w:spacing w:val="-8"/>
          <w:szCs w:val="21"/>
          <w:lang w:val="en-US" w:eastAsia="zh-CN"/>
        </w:rPr>
      </w:pPr>
      <w:r>
        <w:rPr>
          <w:rFonts w:hint="eastAsia" w:ascii="宋体" w:hAnsi="宋体"/>
          <w:b/>
          <w:color w:val="000000"/>
          <w:spacing w:val="-8"/>
          <w:szCs w:val="21"/>
          <w:lang w:val="en-US" w:eastAsia="zh-CN"/>
        </w:rPr>
        <w:t xml:space="preserve">  </w:t>
      </w:r>
    </w:p>
    <w:p>
      <w:pPr>
        <w:snapToGrid w:val="0"/>
        <w:spacing w:before="156" w:beforeLines="50"/>
        <w:ind w:firstLine="224" w:firstLineChars="115"/>
        <w:rPr>
          <w:rFonts w:hint="default" w:ascii="宋体" w:hAnsi="宋体"/>
          <w:b/>
          <w:color w:val="000000"/>
          <w:spacing w:val="-8"/>
          <w:szCs w:val="21"/>
          <w:lang w:val="en-US" w:eastAsia="zh-CN"/>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6"/>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b/>
                <w:color w:val="000000"/>
                <w:szCs w:val="21"/>
                <w:lang w:eastAsia="zh-CN"/>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 xml:space="preserve"> 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r>
              <w:rPr>
                <w:rFonts w:hint="eastAsia" w:ascii="宋体" w:hAnsi="宋体"/>
                <w:sz w:val="21"/>
                <w:szCs w:val="21"/>
              </w:rPr>
              <w:t>（版次情况说明：该组织体系运行多年，根据公司和标准等已进行多次修改，2</w:t>
            </w:r>
            <w:r>
              <w:rPr>
                <w:rFonts w:ascii="宋体" w:hAnsi="宋体"/>
                <w:sz w:val="21"/>
                <w:szCs w:val="21"/>
              </w:rPr>
              <w:t>021</w:t>
            </w:r>
            <w:r>
              <w:rPr>
                <w:rFonts w:hint="eastAsia" w:ascii="宋体" w:hAnsi="宋体"/>
                <w:sz w:val="21"/>
                <w:szCs w:val="21"/>
              </w:rPr>
              <w:t>年现场审核前再次修订</w:t>
            </w:r>
            <w:r>
              <w:rPr>
                <w:rFonts w:hint="eastAsia" w:ascii="宋体" w:hAnsi="宋体"/>
                <w:sz w:val="21"/>
                <w:szCs w:val="21"/>
                <w:lang w:eastAsia="zh-CN"/>
              </w:rPr>
              <w:t>）</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年4月 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415"/>
        <w:gridCol w:w="110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w:t>
            </w:r>
          </w:p>
        </w:tc>
        <w:tc>
          <w:tcPr>
            <w:tcW w:w="1107"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w:t>
            </w:r>
            <w:r>
              <w:rPr>
                <w:rFonts w:hint="eastAsia" w:ascii="宋体" w:hAnsi="宋体"/>
                <w:color w:val="000000"/>
                <w:sz w:val="21"/>
                <w:szCs w:val="21"/>
                <w:lang w:val="en-US" w:eastAsia="zh-CN"/>
              </w:rPr>
              <w:t>有</w:t>
            </w:r>
          </w:p>
        </w:tc>
        <w:tc>
          <w:tcPr>
            <w:tcW w:w="1369"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不适用条款理由的详细说明（不适用）</w:t>
            </w:r>
          </w:p>
        </w:tc>
        <w:tc>
          <w:tcPr>
            <w:tcW w:w="1107"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合理</w:t>
            </w:r>
          </w:p>
        </w:tc>
        <w:tc>
          <w:tcPr>
            <w:tcW w:w="1369"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87"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z w:val="21"/>
                <w:szCs w:val="21"/>
                <w:lang w:val="en-US" w:eastAsia="zh-CN"/>
              </w:rPr>
            </w:pPr>
            <w:r>
              <w:rPr>
                <w:rFonts w:hint="eastAsia" w:ascii="宋体"/>
                <w:color w:val="000000"/>
                <w:sz w:val="21"/>
                <w:szCs w:val="21"/>
                <w:lang w:val="en-US" w:eastAsia="zh-CN"/>
              </w:rPr>
              <w:t>采购索证、食品加工、餐具消毒、配送</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z w:val="21"/>
                <w:szCs w:val="21"/>
                <w:lang w:val="en-US" w:eastAsia="zh-CN"/>
              </w:rPr>
              <w:t>餐饮服务提供、烹饪</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415"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10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369"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107"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415"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415"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10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369"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415"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415"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415"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107"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415"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107"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415"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10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369"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default" w:ascii="宋体" w:eastAsia="宋体"/>
                <w:b/>
                <w:color w:val="000000"/>
                <w:sz w:val="20"/>
                <w:szCs w:val="20"/>
                <w:lang w:val="en-US"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sym w:font="Wingdings 2" w:char="0052"/>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 xml:space="preserve">仓储 </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sym w:font="Wingdings 2" w:char="0052"/>
            </w:r>
            <w:r>
              <w:rPr>
                <w:rFonts w:hint="eastAsia" w:ascii="宋体" w:hAnsi="宋体"/>
                <w:color w:val="000000"/>
                <w:sz w:val="21"/>
                <w:szCs w:val="21"/>
              </w:rPr>
              <w:t>需完善</w:t>
            </w:r>
            <w:r>
              <w:rPr>
                <w:rFonts w:hint="eastAsia" w:ascii="宋体" w:hAnsi="宋体"/>
                <w:color w:val="000000"/>
                <w:sz w:val="21"/>
                <w:szCs w:val="21"/>
                <w:lang w:eastAsia="zh-CN"/>
              </w:rPr>
              <w:t>（</w:t>
            </w:r>
            <w:r>
              <w:rPr>
                <w:rFonts w:hint="eastAsia" w:ascii="宋体" w:hAnsi="宋体"/>
                <w:color w:val="000000"/>
                <w:sz w:val="21"/>
                <w:szCs w:val="21"/>
                <w:lang w:val="en-US" w:eastAsia="zh-CN"/>
              </w:rPr>
              <w:t>如噪声</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按法规要求检测和备案且完好运行 （不适用）</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FF0000"/>
                <w:spacing w:val="-10"/>
                <w:sz w:val="21"/>
                <w:szCs w:val="21"/>
                <w:highlight w:val="none"/>
                <w:lang w:eastAsia="zh-CN"/>
              </w:rPr>
              <w:t>□</w:t>
            </w:r>
            <w:r>
              <w:rPr>
                <w:rFonts w:hint="eastAsia" w:ascii="宋体" w:hAnsi="宋体"/>
                <w:color w:val="FF0000"/>
                <w:sz w:val="21"/>
                <w:szCs w:val="21"/>
                <w:highlight w:val="none"/>
              </w:rPr>
              <w:t>否</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sym w:font="Wingdings 2" w:char="0052"/>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default" w:ascii="宋体"/>
                <w:color w:val="000000"/>
                <w:spacing w:val="-10"/>
                <w:sz w:val="21"/>
                <w:szCs w:val="21"/>
                <w:lang w:val="en-US" w:eastAsia="zh-CN"/>
              </w:rPr>
            </w:pPr>
            <w:r>
              <w:rPr>
                <w:rFonts w:hint="eastAsia" w:ascii="宋体"/>
                <w:color w:val="000000"/>
                <w:spacing w:val="-10"/>
                <w:sz w:val="21"/>
                <w:szCs w:val="21"/>
                <w:lang w:val="en-US" w:eastAsia="zh-CN"/>
              </w:rPr>
              <w:t xml:space="preserve">其他：☑隔油池    ☑废油    ☑厨余垃圾   </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A8"/>
            </w:r>
            <w:r>
              <w:rPr>
                <w:rFonts w:eastAsia="黑体"/>
                <w:b/>
                <w:sz w:val="21"/>
                <w:szCs w:val="21"/>
                <w:highlight w:val="none"/>
                <w:lang w:eastAsia="zh-CN"/>
              </w:rPr>
              <w:t>OHSAS 18001:2007</w:t>
            </w:r>
            <w:r>
              <w:rPr>
                <w:rFonts w:hint="eastAsia" w:eastAsia="黑体"/>
                <w:b/>
                <w:sz w:val="21"/>
                <w:szCs w:val="21"/>
                <w:highlight w:val="none"/>
                <w:lang w:val="en-US" w:eastAsia="zh-CN"/>
              </w:rPr>
              <w:t>/</w:t>
            </w:r>
            <w:r>
              <w:rPr>
                <w:rFonts w:hint="eastAsia" w:ascii="宋体" w:hAnsi="宋体"/>
                <w:color w:val="000000"/>
                <w:spacing w:val="-10"/>
                <w:sz w:val="21"/>
                <w:szCs w:val="21"/>
                <w:lang w:eastAsia="zh-CN"/>
              </w:rPr>
              <w:sym w:font="Wingdings" w:char="00FE"/>
            </w:r>
            <w:r>
              <w:rPr>
                <w:rFonts w:eastAsia="黑体"/>
                <w:b/>
                <w:sz w:val="21"/>
                <w:szCs w:val="21"/>
                <w:highlight w:val="none"/>
                <w:lang w:eastAsia="zh-CN"/>
              </w:rPr>
              <w:t>ISO 45001</w:t>
            </w:r>
            <w:r>
              <w:rPr>
                <w:rFonts w:hint="eastAsia" w:eastAsia="黑体"/>
                <w:b/>
                <w:sz w:val="21"/>
                <w:szCs w:val="21"/>
                <w:highlight w:val="none"/>
                <w:lang w:val="en-US" w:eastAsia="zh-CN"/>
              </w:rPr>
              <w:t>:2018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sym w:font="Wingdings 2" w:char="0052"/>
            </w:r>
            <w:r>
              <w:rPr>
                <w:rFonts w:hint="eastAsia" w:ascii="宋体" w:hAnsi="宋体"/>
                <w:color w:val="000000"/>
                <w:sz w:val="21"/>
                <w:szCs w:val="21"/>
              </w:rPr>
              <w:t>需完善</w:t>
            </w:r>
            <w:r>
              <w:rPr>
                <w:rFonts w:hint="eastAsia" w:ascii="宋体" w:hAnsi="宋体"/>
                <w:color w:val="000000"/>
                <w:sz w:val="21"/>
                <w:szCs w:val="21"/>
                <w:lang w:eastAsia="zh-CN"/>
              </w:rPr>
              <w:t>（</w:t>
            </w:r>
            <w:r>
              <w:rPr>
                <w:rFonts w:hint="eastAsia" w:ascii="宋体" w:hAnsi="宋体"/>
                <w:color w:val="000000"/>
                <w:sz w:val="21"/>
                <w:szCs w:val="21"/>
                <w:lang w:val="en-US" w:eastAsia="zh-CN"/>
              </w:rPr>
              <w:t>如疫情</w:t>
            </w:r>
            <w:r>
              <w:rPr>
                <w:rFonts w:hint="eastAsia" w:ascii="宋体" w:hAnsi="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按法规要求检测和备案且完好运行（不适用）</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auto"/>
                <w:sz w:val="21"/>
                <w:szCs w:val="21"/>
                <w:lang w:val="en-US" w:eastAsia="zh-CN"/>
              </w:rPr>
              <w:t xml:space="preserve"> </w:t>
            </w:r>
            <w:r>
              <w:rPr>
                <w:rFonts w:hint="eastAsia" w:ascii="宋体" w:hAnsi="宋体"/>
                <w:color w:val="auto"/>
                <w:spacing w:val="-10"/>
                <w:sz w:val="21"/>
                <w:szCs w:val="21"/>
                <w:lang w:eastAsia="zh-CN"/>
              </w:rPr>
              <w:t>□</w:t>
            </w:r>
            <w:r>
              <w:rPr>
                <w:rFonts w:hint="eastAsia" w:ascii="宋体" w:hAnsi="宋体"/>
                <w:color w:val="auto"/>
                <w:sz w:val="21"/>
                <w:szCs w:val="21"/>
              </w:rPr>
              <w:t>否</w:t>
            </w:r>
            <w:r>
              <w:rPr>
                <w:rFonts w:hint="eastAsia" w:ascii="宋体" w:hAnsi="宋体"/>
                <w:color w:val="FF0000"/>
                <w:sz w:val="21"/>
                <w:szCs w:val="21"/>
                <w:lang w:val="en-US" w:eastAsia="zh-CN"/>
              </w:rPr>
              <w:t xml:space="preserve"> </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sym w:font="Wingdings 2" w:char="0052"/>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其他：☑火灾   ☑</w:t>
            </w:r>
            <w:r>
              <w:rPr>
                <w:rFonts w:hint="eastAsia" w:ascii="宋体" w:hAnsi="Times New Roman" w:eastAsia="宋体" w:cs="Times New Roman"/>
                <w:color w:val="000000"/>
                <w:sz w:val="20"/>
                <w:szCs w:val="20"/>
                <w:lang w:val="en-US" w:eastAsia="zh-CN"/>
              </w:rPr>
              <w:t>车辆</w:t>
            </w:r>
            <w:r>
              <w:rPr>
                <w:rFonts w:hint="eastAsia" w:ascii="宋体" w:hAnsi="Times New Roman" w:eastAsia="宋体" w:cs="Times New Roman"/>
                <w:color w:val="000000"/>
                <w:sz w:val="20"/>
                <w:szCs w:val="20"/>
              </w:rPr>
              <w:t>意外伤害</w:t>
            </w:r>
            <w:r>
              <w:rPr>
                <w:rFonts w:hint="eastAsia" w:ascii="宋体"/>
                <w:color w:val="000000"/>
                <w:spacing w:val="-10"/>
                <w:sz w:val="21"/>
                <w:szCs w:val="21"/>
                <w:lang w:val="en-US" w:eastAsia="zh-CN"/>
              </w:rPr>
              <w:t xml:space="preserve">    ☑</w:t>
            </w:r>
            <w:r>
              <w:rPr>
                <w:rFonts w:hint="eastAsia" w:ascii="宋体" w:hAnsi="Times New Roman" w:eastAsia="宋体" w:cs="Times New Roman"/>
                <w:color w:val="000000"/>
                <w:sz w:val="20"/>
                <w:szCs w:val="20"/>
              </w:rPr>
              <w:t>机械伤害</w:t>
            </w:r>
            <w:r>
              <w:rPr>
                <w:rFonts w:hint="eastAsia" w:ascii="宋体" w:hAnsi="Times New Roman" w:cs="Times New Roman"/>
                <w:color w:val="000000"/>
                <w:sz w:val="20"/>
                <w:szCs w:val="20"/>
                <w:lang w:val="en-US" w:eastAsia="zh-CN"/>
              </w:rPr>
              <w:t xml:space="preserve">   </w:t>
            </w:r>
            <w:r>
              <w:rPr>
                <w:rFonts w:hint="eastAsia" w:ascii="宋体"/>
                <w:color w:val="000000"/>
                <w:spacing w:val="-10"/>
                <w:sz w:val="21"/>
                <w:szCs w:val="21"/>
                <w:lang w:val="en-US" w:eastAsia="zh-CN"/>
              </w:rPr>
              <w:t xml:space="preserve"> ☑</w:t>
            </w:r>
            <w:r>
              <w:rPr>
                <w:rFonts w:hint="eastAsia" w:ascii="宋体" w:hAnsi="Times New Roman" w:eastAsia="宋体" w:cs="Times New Roman"/>
                <w:color w:val="000000"/>
                <w:sz w:val="20"/>
                <w:szCs w:val="20"/>
                <w:lang w:val="en-US" w:eastAsia="zh-CN"/>
              </w:rPr>
              <w:t>冻伤</w:t>
            </w:r>
            <w:r>
              <w:rPr>
                <w:rFonts w:hint="eastAsia" w:ascii="宋体" w:hAnsi="Times New Roman" w:cs="Times New Roman"/>
                <w:color w:val="000000"/>
                <w:sz w:val="20"/>
                <w:szCs w:val="20"/>
                <w:lang w:val="en-US" w:eastAsia="zh-CN"/>
              </w:rPr>
              <w:t xml:space="preserve">   </w:t>
            </w:r>
            <w:r>
              <w:rPr>
                <w:rFonts w:hint="eastAsia" w:ascii="宋体"/>
                <w:color w:val="000000"/>
                <w:spacing w:val="-10"/>
                <w:sz w:val="21"/>
                <w:szCs w:val="21"/>
                <w:lang w:val="en-US" w:eastAsia="zh-CN"/>
              </w:rPr>
              <w:t xml:space="preserve"> ☑</w:t>
            </w:r>
            <w:r>
              <w:rPr>
                <w:rFonts w:hint="eastAsia" w:ascii="宋体" w:hAnsi="Times New Roman" w:eastAsia="宋体" w:cs="Times New Roman"/>
                <w:color w:val="000000"/>
                <w:sz w:val="20"/>
                <w:szCs w:val="20"/>
                <w:lang w:val="en-US" w:eastAsia="zh-CN"/>
              </w:rPr>
              <w:t>爆炸</w:t>
            </w:r>
            <w:r>
              <w:rPr>
                <w:rFonts w:hint="eastAsia" w:ascii="宋体" w:hAnsi="Times New Roman" w:cs="Times New Roman"/>
                <w:color w:val="000000"/>
                <w:sz w:val="20"/>
                <w:szCs w:val="20"/>
                <w:lang w:val="en-US" w:eastAsia="zh-CN"/>
              </w:rPr>
              <w:t xml:space="preserve">  </w:t>
            </w:r>
            <w:r>
              <w:rPr>
                <w:rFonts w:hint="eastAsia" w:ascii="宋体" w:hAnsi="Times New Roman" w:eastAsia="宋体" w:cs="Times New Roman"/>
                <w:color w:val="000000"/>
                <w:sz w:val="20"/>
                <w:szCs w:val="20"/>
                <w:lang w:val="en-US" w:eastAsia="zh-CN"/>
              </w:rPr>
              <w:t>未识别疫情影响</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hint="eastAsia" w:ascii="宋体" w:hAnsi="宋体"/>
                <w:b/>
                <w:color w:val="000000"/>
                <w:spacing w:val="-10"/>
                <w:szCs w:val="21"/>
              </w:rPr>
            </w:pPr>
          </w:p>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E6E0EC" w:themeFill="accent4" w:themeFillTint="32"/>
          </w:tcPr>
          <w:p>
            <w:pPr>
              <w:rPr>
                <w:rFonts w:hint="default" w:ascii="宋体"/>
                <w:color w:val="000000"/>
                <w:szCs w:val="21"/>
                <w:lang w:val="en-US"/>
              </w:rPr>
            </w:pPr>
            <w:r>
              <w:rPr>
                <w:rFonts w:hint="eastAsia" w:ascii="宋体"/>
                <w:color w:val="000000"/>
                <w:szCs w:val="21"/>
                <w:lang w:val="en-US" w:eastAsia="zh-CN"/>
              </w:rPr>
              <w:t>餐食加工、原辅料验收</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餐食的中心温度 ≥70℃；索证、产品合格文件、果蔬农残检测</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复合膨松剂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E6E0EC" w:themeFill="accent4" w:themeFillTint="32"/>
          </w:tcPr>
          <w:p>
            <w:pPr>
              <w:rPr>
                <w:rFonts w:ascii="宋体"/>
                <w:color w:val="000000"/>
                <w:szCs w:val="21"/>
              </w:rPr>
            </w:pPr>
            <w:r>
              <w:rPr>
                <w:rFonts w:hint="eastAsia" w:ascii="宋体"/>
                <w:color w:val="000000"/>
                <w:szCs w:val="21"/>
              </w:rPr>
              <w:t xml:space="preserve">☑是     </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b/>
                <w:color w:val="000000"/>
                <w:sz w:val="20"/>
                <w:szCs w:val="20"/>
              </w:rPr>
              <w:t xml:space="preserve"> </w:t>
            </w:r>
            <w:r>
              <w:rPr>
                <w:rFonts w:ascii="宋体"/>
                <w:b/>
                <w:color w:val="000000"/>
                <w:sz w:val="20"/>
                <w:szCs w:val="20"/>
              </w:rPr>
              <w:t xml:space="preserve">      </w:t>
            </w:r>
            <w:r>
              <w:rPr>
                <w:rFonts w:hint="eastAsia" w:ascii="宋体" w:hAnsi="宋体"/>
                <w:b/>
                <w:color w:val="000000"/>
                <w:sz w:val="20"/>
                <w:szCs w:val="20"/>
              </w:rPr>
              <w:t>其他：</w:t>
            </w:r>
            <w:r>
              <w:rPr>
                <w:rFonts w:hint="eastAsia" w:ascii="宋体" w:hAnsi="宋体"/>
                <w:color w:val="000000"/>
                <w:spacing w:val="-10"/>
                <w:szCs w:val="21"/>
                <w:lang w:eastAsia="zh-CN"/>
              </w:rPr>
              <w:t>□</w:t>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hint="eastAsia" w:ascii="宋体" w:hAnsi="宋体"/>
          <w:b/>
          <w:color w:val="000000"/>
          <w:spacing w:val="-2"/>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hint="eastAsia" w:ascii="宋体" w:hAnsi="宋体"/>
                <w:b/>
                <w:color w:val="000000"/>
                <w:sz w:val="21"/>
                <w:szCs w:val="21"/>
                <w:highlight w:val="none"/>
                <w:lang w:val="de-DE"/>
              </w:rPr>
              <w:t>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HACCP补充要求 1.0</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 w:val="21"/>
                <w:szCs w:val="21"/>
              </w:rPr>
            </w:pPr>
            <w:r>
              <w:rPr>
                <w:rFonts w:hint="eastAsia" w:ascii="宋体" w:hAnsi="宋体"/>
                <w:b/>
                <w:color w:val="000000"/>
                <w:sz w:val="21"/>
                <w:szCs w:val="21"/>
                <w:lang w:val="en-US" w:eastAsia="zh-CN"/>
              </w:rPr>
              <w:t>HACCP</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HACCP</w:t>
            </w:r>
            <w:r>
              <w:rPr>
                <w:rFonts w:hint="eastAsia" w:ascii="宋体" w:hAnsi="宋体"/>
                <w:color w:val="000000"/>
                <w:sz w:val="21"/>
                <w:szCs w:val="21"/>
              </w:rPr>
              <w:t>体系的实施范围</w:t>
            </w:r>
          </w:p>
        </w:tc>
        <w:tc>
          <w:tcPr>
            <w:tcW w:w="10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eastAsia="宋体"/>
                <w:b w:val="0"/>
                <w:bCs/>
                <w:sz w:val="20"/>
                <w:lang w:val="en-GB" w:eastAsia="zh-CN"/>
              </w:rPr>
              <w:t>成立了HACCP小组，进行了食品安全危害分析</w:t>
            </w:r>
          </w:p>
        </w:tc>
        <w:tc>
          <w:tcPr>
            <w:tcW w:w="1063"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w:t>
            </w:r>
            <w:r>
              <w:rPr>
                <w:rFonts w:hint="eastAsia" w:ascii="宋体" w:hAnsi="宋体"/>
                <w:color w:val="000000"/>
                <w:spacing w:val="-10"/>
                <w:sz w:val="21"/>
                <w:szCs w:val="21"/>
                <w:lang w:val="en-US" w:eastAsia="zh-CN"/>
              </w:rPr>
              <w:t>控制点</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CCP</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餐食加工、原辅料验收</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 w:val="21"/>
                <w:szCs w:val="21"/>
              </w:rPr>
            </w:pPr>
            <w:r>
              <w:rPr>
                <w:rFonts w:hint="eastAsia" w:ascii="宋体" w:hAnsi="宋体"/>
                <w:color w:val="000000"/>
                <w:sz w:val="21"/>
                <w:szCs w:val="21"/>
                <w:lang w:val="en-US" w:eastAsia="zh-CN"/>
              </w:rPr>
              <w:t>关键限值</w:t>
            </w:r>
            <w:r>
              <w:rPr>
                <w:rFonts w:hint="eastAsia" w:ascii="宋体" w:hAnsi="宋体"/>
                <w:color w:val="000000"/>
                <w:sz w:val="21"/>
                <w:szCs w:val="21"/>
              </w:rPr>
              <w:t>（</w:t>
            </w:r>
            <w:r>
              <w:rPr>
                <w:rFonts w:hint="eastAsia" w:ascii="宋体" w:hAnsi="宋体"/>
                <w:color w:val="000000"/>
                <w:sz w:val="21"/>
                <w:szCs w:val="21"/>
                <w:lang w:val="en-US" w:eastAsia="zh-CN"/>
              </w:rPr>
              <w:t>CL</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餐食的中心温度 ≥70℃；索证、产品合格文件、果蔬农残检测</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hint="eastAsia" w:ascii="宋体" w:hAnsi="宋体"/>
                <w:color w:val="000000"/>
                <w:spacing w:val="-10"/>
                <w:sz w:val="21"/>
                <w:szCs w:val="21"/>
                <w:lang w:val="en-US" w:eastAsia="zh-CN"/>
              </w:rPr>
              <w:t>的识别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无</w:t>
            </w:r>
          </w:p>
        </w:tc>
        <w:tc>
          <w:tcPr>
            <w:tcW w:w="1063"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color w:val="000000"/>
                <w:spacing w:val="-10"/>
                <w:sz w:val="21"/>
                <w:szCs w:val="21"/>
              </w:rPr>
            </w:pPr>
            <w:r>
              <w:rPr>
                <w:rFonts w:hint="eastAsia" w:ascii="宋体" w:hAnsi="宋体" w:eastAsia="宋体"/>
                <w:b w:val="0"/>
                <w:bCs/>
                <w:sz w:val="20"/>
                <w:lang w:val="en-GB" w:eastAsia="zh-CN"/>
              </w:rPr>
              <w:t>食品添加剂使用的类别</w:t>
            </w:r>
          </w:p>
        </w:tc>
        <w:tc>
          <w:tcPr>
            <w:tcW w:w="4563" w:type="dxa"/>
            <w:shd w:val="clear" w:color="auto" w:fill="8DB3E2" w:themeFill="text2" w:themeFillTint="66"/>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复合膨松剂</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8DB3E2" w:themeFill="text2" w:themeFillTint="66"/>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563" w:type="dxa"/>
            <w:shd w:val="clear" w:color="auto" w:fill="8DB3E2" w:themeFill="text2" w:themeFillTint="66"/>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8DB3E2" w:themeFill="text2" w:themeFillTint="66"/>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lang w:val="en-US" w:eastAsia="zh-CN"/>
              </w:rPr>
              <w:t>正确</w:t>
            </w:r>
          </w:p>
        </w:tc>
        <w:tc>
          <w:tcPr>
            <w:tcW w:w="1637"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 w:val="21"/>
                <w:szCs w:val="21"/>
              </w:rPr>
            </w:pPr>
          </w:p>
        </w:tc>
        <w:tc>
          <w:tcPr>
            <w:tcW w:w="4563"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8DB3E2" w:themeFill="text2" w:themeFillTint="66"/>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8DB3E2" w:themeFill="text2" w:themeFillTint="66"/>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hint="eastAsia" w:ascii="宋体"/>
                <w:color w:val="000000"/>
                <w:spacing w:val="-10"/>
                <w:sz w:val="21"/>
                <w:szCs w:val="21"/>
                <w:lang w:val="en-US" w:eastAsia="zh-CN"/>
              </w:rPr>
            </w:pPr>
          </w:p>
        </w:tc>
        <w:tc>
          <w:tcPr>
            <w:tcW w:w="4563" w:type="dxa"/>
            <w:shd w:val="clear" w:color="auto" w:fill="8DB3E2" w:themeFill="text2" w:themeFillTint="66"/>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因食品安全问题受到媒体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8DB3E2" w:themeFill="text2" w:themeFillTint="66"/>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 w:val="21"/>
                <w:szCs w:val="21"/>
              </w:rPr>
            </w:pPr>
          </w:p>
        </w:tc>
        <w:tc>
          <w:tcPr>
            <w:tcW w:w="45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 xml:space="preserve">发生了食品安全事故/召回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hint="eastAsia" w:ascii="宋体" w:hAnsi="宋体"/>
                <w:color w:val="000000"/>
                <w:sz w:val="21"/>
                <w:szCs w:val="21"/>
              </w:rPr>
            </w:pPr>
          </w:p>
        </w:tc>
        <w:tc>
          <w:tcPr>
            <w:tcW w:w="4563" w:type="dxa"/>
            <w:shd w:val="clear" w:color="auto" w:fill="8DB3E2" w:themeFill="text2" w:themeFillTint="66"/>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8DB3E2" w:themeFill="text2" w:themeFillTint="66"/>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HACCP</w:t>
            </w:r>
            <w:r>
              <w:rPr>
                <w:rFonts w:hint="eastAsia" w:ascii="宋体" w:hAnsi="宋体"/>
                <w:b/>
                <w:color w:val="000000"/>
                <w:sz w:val="20"/>
                <w:szCs w:val="20"/>
              </w:rPr>
              <w:t>体系宜重点关注</w:t>
            </w:r>
          </w:p>
          <w:p>
            <w:pPr>
              <w:spacing w:line="360" w:lineRule="auto"/>
              <w:rPr>
                <w:rFonts w:hint="eastAsia" w:ascii="宋体" w:hAnsi="宋体"/>
                <w:b/>
                <w:color w:val="000000"/>
                <w:sz w:val="20"/>
                <w:szCs w:val="20"/>
              </w:rPr>
            </w:pPr>
          </w:p>
        </w:tc>
        <w:tc>
          <w:tcPr>
            <w:tcW w:w="7263" w:type="dxa"/>
            <w:gridSpan w:val="3"/>
            <w:shd w:val="clear" w:color="auto" w:fill="8DB3E2" w:themeFill="text2" w:themeFillTint="66"/>
          </w:tcPr>
          <w:p>
            <w:pPr>
              <w:spacing w:line="360" w:lineRule="auto"/>
              <w:ind w:firstLine="190" w:firstLineChars="100"/>
              <w:rPr>
                <w:rFonts w:hint="eastAsia" w:ascii="宋体" w:eastAsia="宋体"/>
                <w:b/>
                <w:color w:val="000000"/>
                <w:sz w:val="20"/>
                <w:szCs w:val="20"/>
                <w:lang w:eastAsia="zh-CN"/>
              </w:rPr>
            </w:pPr>
            <w:r>
              <w:rPr>
                <w:rFonts w:hint="eastAsia" w:ascii="宋体" w:hAnsi="宋体"/>
                <w:color w:val="000000"/>
                <w:spacing w:val="-10"/>
                <w:sz w:val="21"/>
                <w:szCs w:val="21"/>
                <w:lang w:eastAsia="zh-CN"/>
              </w:rPr>
              <w:sym w:font="Wingdings 2" w:char="0052"/>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sz w:val="21"/>
                <w:szCs w:val="21"/>
              </w:rPr>
              <w:t>餐饮服务（热食类食品制售）</w:t>
            </w:r>
          </w:p>
        </w:tc>
        <w:tc>
          <w:tcPr>
            <w:tcW w:w="1541" w:type="dxa"/>
            <w:vAlign w:val="center"/>
          </w:tcPr>
          <w:p>
            <w:pPr>
              <w:spacing w:line="400" w:lineRule="exact"/>
              <w:rPr>
                <w:rFonts w:ascii="宋体" w:hAnsi="宋体"/>
                <w:b/>
                <w:color w:val="000000"/>
                <w:szCs w:val="21"/>
              </w:rPr>
            </w:pPr>
            <w:r>
              <w:rPr>
                <w:rFonts w:hint="eastAsia"/>
                <w:bCs/>
                <w:sz w:val="21"/>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rFonts w:hint="eastAsia"/>
                <w:sz w:val="21"/>
                <w:szCs w:val="21"/>
              </w:rPr>
              <w:t>餐饮服务（热食类食品制售）所涉及的相关环境管理活动</w:t>
            </w:r>
          </w:p>
        </w:tc>
        <w:tc>
          <w:tcPr>
            <w:tcW w:w="1541" w:type="dxa"/>
            <w:vAlign w:val="center"/>
          </w:tcPr>
          <w:p>
            <w:pPr>
              <w:spacing w:line="400" w:lineRule="exact"/>
              <w:rPr>
                <w:rFonts w:ascii="宋体" w:hAnsi="宋体"/>
                <w:b/>
                <w:color w:val="000000"/>
                <w:szCs w:val="21"/>
              </w:rPr>
            </w:pPr>
            <w:r>
              <w:rPr>
                <w:rFonts w:hint="eastAsia"/>
                <w:bCs/>
                <w:sz w:val="21"/>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rPr>
                <w:rFonts w:ascii="宋体" w:hAnsi="宋体"/>
                <w:b/>
                <w:color w:val="000000"/>
                <w:szCs w:val="21"/>
              </w:rPr>
            </w:pPr>
            <w:r>
              <w:rPr>
                <w:rFonts w:hint="eastAsia"/>
                <w:sz w:val="21"/>
                <w:szCs w:val="21"/>
              </w:rPr>
              <w:t>餐饮服务（热食类食品制售）所涉及的相关职业健康安全管理活动</w:t>
            </w:r>
          </w:p>
        </w:tc>
        <w:tc>
          <w:tcPr>
            <w:tcW w:w="1541" w:type="dxa"/>
            <w:vAlign w:val="center"/>
          </w:tcPr>
          <w:p>
            <w:pPr>
              <w:spacing w:line="400" w:lineRule="exact"/>
              <w:rPr>
                <w:rFonts w:ascii="宋体" w:hAnsi="宋体"/>
                <w:b/>
                <w:color w:val="000000"/>
                <w:szCs w:val="21"/>
              </w:rPr>
            </w:pPr>
            <w:r>
              <w:rPr>
                <w:rFonts w:hint="eastAsia"/>
                <w:bCs/>
                <w:sz w:val="21"/>
                <w:szCs w:val="21"/>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rPr>
                <w:sz w:val="21"/>
                <w:szCs w:val="21"/>
              </w:rPr>
            </w:pPr>
            <w:r>
              <w:rPr>
                <w:sz w:val="21"/>
                <w:szCs w:val="21"/>
              </w:rPr>
              <w:t>F：</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p>
            <w:pPr>
              <w:rPr>
                <w:rFonts w:ascii="宋体" w:hAnsi="宋体"/>
                <w:b/>
                <w:color w:val="000000"/>
                <w:szCs w:val="21"/>
              </w:rPr>
            </w:pPr>
            <w:r>
              <w:rPr>
                <w:rFonts w:hint="eastAsia"/>
                <w:sz w:val="21"/>
                <w:szCs w:val="21"/>
                <w:highlight w:val="none"/>
                <w:lang w:val="en-US" w:eastAsia="zh-CN"/>
              </w:rPr>
              <w:t>F：</w:t>
            </w:r>
            <w:r>
              <w:rPr>
                <w:rFonts w:hint="eastAsia"/>
                <w:sz w:val="21"/>
                <w:szCs w:val="21"/>
                <w:highlight w:val="none"/>
                <w:u w:val="none"/>
                <w:lang w:val="en-US" w:eastAsia="zh-CN"/>
              </w:rPr>
              <w:t>位于浙江省杭州市滨江区西兴街道东流路700号3号楼1楼杭州海康威视数字技术股份有限公司三食堂</w:t>
            </w:r>
            <w:r>
              <w:rPr>
                <w:sz w:val="21"/>
                <w:szCs w:val="21"/>
                <w:highlight w:val="none"/>
                <w:u w:val="none"/>
              </w:rPr>
              <w:t>的餐饮服务（热食类食品制售）</w:t>
            </w:r>
            <w:r>
              <w:rPr>
                <w:rFonts w:hint="eastAsia"/>
                <w:sz w:val="21"/>
                <w:szCs w:val="21"/>
                <w:highlight w:val="none"/>
                <w:u w:val="none"/>
                <w:lang w:eastAsia="zh-CN"/>
              </w:rPr>
              <w:t>（</w:t>
            </w:r>
            <w:r>
              <w:rPr>
                <w:rFonts w:hint="eastAsia"/>
                <w:sz w:val="21"/>
                <w:szCs w:val="21"/>
                <w:highlight w:val="none"/>
                <w:u w:val="none"/>
                <w:lang w:val="en-US" w:eastAsia="zh-CN"/>
              </w:rPr>
              <w:t>承包食堂</w:t>
            </w:r>
            <w:r>
              <w:rPr>
                <w:rFonts w:hint="eastAsia"/>
                <w:sz w:val="21"/>
                <w:szCs w:val="21"/>
                <w:highlight w:val="none"/>
                <w:u w:val="none"/>
                <w:lang w:eastAsia="zh-CN"/>
              </w:rPr>
              <w:t>）</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default" w:eastAsia="宋体"/>
          <w:sz w:val="22"/>
          <w:szCs w:val="22"/>
          <w:lang w:val="en-US" w:eastAsia="zh-CN"/>
        </w:rPr>
        <w:drawing>
          <wp:anchor distT="0" distB="0" distL="114300" distR="114300" simplePos="0" relativeHeight="251664384" behindDoc="1" locked="0" layoutInCell="1" allowOverlap="1">
            <wp:simplePos x="0" y="0"/>
            <wp:positionH relativeFrom="column">
              <wp:posOffset>4060190</wp:posOffset>
            </wp:positionH>
            <wp:positionV relativeFrom="paragraph">
              <wp:posOffset>224155</wp:posOffset>
            </wp:positionV>
            <wp:extent cx="576580" cy="404495"/>
            <wp:effectExtent l="0" t="0" r="7620" b="1905"/>
            <wp:wrapNone/>
            <wp:docPr id="12" name="图片 1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肖新龙"/>
                    <pic:cNvPicPr>
                      <a:picLocks noChangeAspect="1"/>
                    </pic:cNvPicPr>
                  </pic:nvPicPr>
                  <pic:blipFill>
                    <a:blip r:embed="rId6"/>
                    <a:stretch>
                      <a:fillRect/>
                    </a:stretch>
                  </pic:blipFill>
                  <pic:spPr>
                    <a:xfrm>
                      <a:off x="0" y="0"/>
                      <a:ext cx="576580" cy="404495"/>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63360" behindDoc="1" locked="0" layoutInCell="1" allowOverlap="1">
            <wp:simplePos x="0" y="0"/>
            <wp:positionH relativeFrom="column">
              <wp:posOffset>3195320</wp:posOffset>
            </wp:positionH>
            <wp:positionV relativeFrom="paragraph">
              <wp:posOffset>153035</wp:posOffset>
            </wp:positionV>
            <wp:extent cx="739140" cy="534670"/>
            <wp:effectExtent l="0" t="0" r="10160" b="11430"/>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林兵签名"/>
                    <pic:cNvPicPr>
                      <a:picLocks noChangeAspect="1"/>
                    </pic:cNvPicPr>
                  </pic:nvPicPr>
                  <pic:blipFill>
                    <a:blip r:embed="rId7"/>
                    <a:stretch>
                      <a:fillRect/>
                    </a:stretch>
                  </pic:blipFill>
                  <pic:spPr>
                    <a:xfrm>
                      <a:off x="0" y="0"/>
                      <a:ext cx="739140" cy="534670"/>
                    </a:xfrm>
                    <a:prstGeom prst="rect">
                      <a:avLst/>
                    </a:prstGeom>
                  </pic:spPr>
                </pic:pic>
              </a:graphicData>
            </a:graphic>
          </wp:anchor>
        </w:drawing>
      </w: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林兵（QEO）肖新龙（FH）</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lang w:val="en-US" w:eastAsia="zh-CN"/>
        </w:rPr>
        <w:drawing>
          <wp:anchor distT="0" distB="0" distL="114300" distR="114300" simplePos="0" relativeHeight="251668480" behindDoc="1" locked="0" layoutInCell="1" allowOverlap="1">
            <wp:simplePos x="0" y="0"/>
            <wp:positionH relativeFrom="column">
              <wp:posOffset>1866265</wp:posOffset>
            </wp:positionH>
            <wp:positionV relativeFrom="paragraph">
              <wp:posOffset>104775</wp:posOffset>
            </wp:positionV>
            <wp:extent cx="755015" cy="381635"/>
            <wp:effectExtent l="0" t="0" r="6985" b="12065"/>
            <wp:wrapNone/>
            <wp:docPr id="8" name="图片 8"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任泽华"/>
                    <pic:cNvPicPr>
                      <a:picLocks noChangeAspect="1"/>
                    </pic:cNvPicPr>
                  </pic:nvPicPr>
                  <pic:blipFill>
                    <a:blip r:embed="rId8"/>
                    <a:stretch>
                      <a:fillRect/>
                    </a:stretch>
                  </pic:blipFill>
                  <pic:spPr>
                    <a:xfrm>
                      <a:off x="0" y="0"/>
                      <a:ext cx="755015" cy="381635"/>
                    </a:xfrm>
                    <a:prstGeom prst="rect">
                      <a:avLst/>
                    </a:prstGeom>
                  </pic:spPr>
                </pic:pic>
              </a:graphicData>
            </a:graphic>
          </wp:anchor>
        </w:drawing>
      </w:r>
      <w:r>
        <w:rPr>
          <w:rFonts w:hint="eastAsia" w:ascii="宋体" w:hAnsi="宋体"/>
          <w:b/>
          <w:color w:val="000000"/>
          <w:lang w:val="en-US" w:eastAsia="zh-CN"/>
        </w:rPr>
        <w:drawing>
          <wp:anchor distT="0" distB="0" distL="114300" distR="114300" simplePos="0" relativeHeight="251667456" behindDoc="1" locked="0" layoutInCell="1" allowOverlap="1">
            <wp:simplePos x="0" y="0"/>
            <wp:positionH relativeFrom="column">
              <wp:posOffset>2692400</wp:posOffset>
            </wp:positionH>
            <wp:positionV relativeFrom="paragraph">
              <wp:posOffset>59055</wp:posOffset>
            </wp:positionV>
            <wp:extent cx="861695" cy="388620"/>
            <wp:effectExtent l="0" t="0" r="1905" b="5080"/>
            <wp:wrapNone/>
            <wp:docPr id="9" name="图片 9" descr="邝柏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邝柏臣"/>
                    <pic:cNvPicPr>
                      <a:picLocks noChangeAspect="1"/>
                    </pic:cNvPicPr>
                  </pic:nvPicPr>
                  <pic:blipFill>
                    <a:blip r:embed="rId9"/>
                    <a:stretch>
                      <a:fillRect/>
                    </a:stretch>
                  </pic:blipFill>
                  <pic:spPr>
                    <a:xfrm>
                      <a:off x="0" y="0"/>
                      <a:ext cx="861695" cy="388620"/>
                    </a:xfrm>
                    <a:prstGeom prst="rect">
                      <a:avLst/>
                    </a:prstGeom>
                  </pic:spPr>
                </pic:pic>
              </a:graphicData>
            </a:graphic>
          </wp:anchor>
        </w:drawing>
      </w:r>
      <w:r>
        <w:rPr>
          <w:rFonts w:hint="eastAsia" w:ascii="宋体" w:hAnsi="宋体"/>
          <w:b/>
          <w:color w:val="000000"/>
          <w:lang w:val="en-US" w:eastAsia="zh-CN"/>
        </w:rPr>
        <w:drawing>
          <wp:anchor distT="0" distB="0" distL="114300" distR="114300" simplePos="0" relativeHeight="251666432" behindDoc="1" locked="0" layoutInCell="1" allowOverlap="1">
            <wp:simplePos x="0" y="0"/>
            <wp:positionH relativeFrom="column">
              <wp:posOffset>3547745</wp:posOffset>
            </wp:positionH>
            <wp:positionV relativeFrom="paragraph">
              <wp:posOffset>36195</wp:posOffset>
            </wp:positionV>
            <wp:extent cx="765810" cy="476885"/>
            <wp:effectExtent l="0" t="0" r="8890" b="5715"/>
            <wp:wrapNone/>
            <wp:docPr id="10" name="图片 10"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石帆"/>
                    <pic:cNvPicPr>
                      <a:picLocks noChangeAspect="1"/>
                    </pic:cNvPicPr>
                  </pic:nvPicPr>
                  <pic:blipFill>
                    <a:blip r:embed="rId10"/>
                    <a:stretch>
                      <a:fillRect/>
                    </a:stretch>
                  </pic:blipFill>
                  <pic:spPr>
                    <a:xfrm>
                      <a:off x="0" y="0"/>
                      <a:ext cx="765810" cy="476885"/>
                    </a:xfrm>
                    <a:prstGeom prst="rect">
                      <a:avLst/>
                    </a:prstGeom>
                  </pic:spPr>
                </pic:pic>
              </a:graphicData>
            </a:graphic>
          </wp:anchor>
        </w:drawing>
      </w:r>
      <w:r>
        <w:rPr>
          <w:rFonts w:hint="default" w:ascii="宋体" w:eastAsia="宋体"/>
          <w:b/>
          <w:color w:val="000000"/>
          <w:lang w:val="en-US" w:eastAsia="zh-CN"/>
        </w:rPr>
        <w:drawing>
          <wp:anchor distT="0" distB="0" distL="114300" distR="114300" simplePos="0" relativeHeight="251665408" behindDoc="1" locked="0" layoutInCell="1" allowOverlap="1">
            <wp:simplePos x="0" y="0"/>
            <wp:positionH relativeFrom="column">
              <wp:posOffset>4222115</wp:posOffset>
            </wp:positionH>
            <wp:positionV relativeFrom="paragraph">
              <wp:posOffset>38735</wp:posOffset>
            </wp:positionV>
            <wp:extent cx="990600" cy="551815"/>
            <wp:effectExtent l="0" t="0" r="0" b="6985"/>
            <wp:wrapNone/>
            <wp:docPr id="11" name="图片 11" descr="微信截图_2021050616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截图_20210506162423"/>
                    <pic:cNvPicPr>
                      <a:picLocks noChangeAspect="1"/>
                    </pic:cNvPicPr>
                  </pic:nvPicPr>
                  <pic:blipFill>
                    <a:blip r:embed="rId11">
                      <a:lum bright="6000" contrast="48000"/>
                    </a:blip>
                    <a:srcRect t="3978"/>
                    <a:stretch>
                      <a:fillRect/>
                    </a:stretch>
                  </pic:blipFill>
                  <pic:spPr>
                    <a:xfrm>
                      <a:off x="0" y="0"/>
                      <a:ext cx="990600" cy="5518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w:t>
      </w:r>
      <w:r>
        <w:rPr>
          <w:rFonts w:hint="eastAsia" w:ascii="宋体" w:hAnsi="宋体"/>
          <w:b/>
          <w:color w:val="000000"/>
          <w:szCs w:val="21"/>
          <w:lang w:val="en-US" w:eastAsia="zh-CN"/>
        </w:rPr>
        <w:t>1-05-06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sz w:val="21"/>
          <w:szCs w:val="21"/>
          <w:lang w:val="en-US" w:eastAsia="zh-CN"/>
        </w:rPr>
        <w:t>杭州鼎香餐饮管理有限公司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948" w:type="dxa"/>
            <w:vAlign w:val="center"/>
          </w:tcPr>
          <w:p>
            <w:pPr>
              <w:jc w:val="center"/>
              <w:rPr>
                <w:rFonts w:hint="default" w:eastAsia="宋体"/>
                <w:lang w:val="en-US" w:eastAsia="zh-CN"/>
              </w:rPr>
            </w:pPr>
            <w:r>
              <w:rPr>
                <w:rFonts w:hint="eastAsia"/>
                <w:lang w:val="en-US" w:eastAsia="zh-CN"/>
              </w:rPr>
              <w:t>无</w:t>
            </w:r>
          </w:p>
        </w:tc>
        <w:tc>
          <w:tcPr>
            <w:tcW w:w="5369" w:type="dxa"/>
            <w:gridSpan w:val="2"/>
            <w:vAlign w:val="center"/>
          </w:tcPr>
          <w:p>
            <w:pPr>
              <w:rPr>
                <w:rFonts w:hint="default" w:eastAsia="宋体"/>
                <w:lang w:val="en-US" w:eastAsia="zh-CN"/>
              </w:rPr>
            </w:pPr>
          </w:p>
        </w:tc>
        <w:tc>
          <w:tcPr>
            <w:tcW w:w="1744" w:type="dxa"/>
            <w:vAlign w:val="center"/>
          </w:tcPr>
          <w:p>
            <w:pPr>
              <w:rPr>
                <w:rFonts w:hint="default" w:ascii="Times New Roman" w:hAnsi="Times New Roman" w:eastAsia="宋体" w:cs="Times New Roman"/>
                <w:kern w:val="2"/>
                <w:sz w:val="21"/>
                <w:szCs w:val="24"/>
                <w:highlight w:val="none"/>
                <w:lang w:val="en-US" w:eastAsia="zh-CN" w:bidi="ar-SA"/>
              </w:rPr>
            </w:p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jc w:val="center"/>
              <w:rPr>
                <w:rFonts w:hint="eastAsia" w:eastAsia="宋体"/>
                <w:lang w:val="en-US" w:eastAsia="zh-CN"/>
              </w:rPr>
            </w:pP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eastAsia"/>
              </w:rPr>
            </w:pPr>
            <w:r>
              <w:rPr>
                <w:rFonts w:hint="eastAsia"/>
              </w:rPr>
              <w:t>审核组长：</w:t>
            </w:r>
            <w:r>
              <w:rPr>
                <w:rFonts w:hint="eastAsia"/>
                <w:lang w:val="en-US" w:eastAsia="zh-CN"/>
              </w:rPr>
              <w:t>林兵（QEO）、肖新龙（FH）</w:t>
            </w:r>
            <w:r>
              <w:rPr>
                <w:rFonts w:hint="eastAsia"/>
              </w:rPr>
              <w:t xml:space="preserve">  </w:t>
            </w:r>
          </w:p>
          <w:p>
            <w:r>
              <w:rPr>
                <w:rFonts w:hint="eastAsia"/>
              </w:rPr>
              <w:t xml:space="preserve">            </w:t>
            </w:r>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05</w:t>
            </w:r>
            <w:r>
              <w:rPr>
                <w:rFonts w:hint="eastAsia"/>
              </w:rPr>
              <w:t xml:space="preserve">  月  </w:t>
            </w:r>
            <w:r>
              <w:rPr>
                <w:rFonts w:hint="eastAsia"/>
                <w:lang w:val="en-US" w:eastAsia="zh-CN"/>
              </w:rPr>
              <w:t>06</w:t>
            </w:r>
            <w:r>
              <w:rPr>
                <w:rFonts w:hint="eastAsia"/>
              </w:rPr>
              <w:t xml:space="preserve">  日</w:t>
            </w:r>
          </w:p>
        </w:tc>
        <w:tc>
          <w:tcPr>
            <w:tcW w:w="5392" w:type="dxa"/>
            <w:gridSpan w:val="4"/>
          </w:tcPr>
          <w:p>
            <w:r>
              <w:rPr>
                <w:rFonts w:hint="eastAsia"/>
              </w:rPr>
              <w:t>受审核方代表</w:t>
            </w:r>
          </w:p>
          <w:p>
            <w:pPr>
              <w:ind w:firstLine="420" w:firstLineChars="200"/>
              <w:rPr>
                <w:rFonts w:hint="default" w:eastAsia="宋体"/>
                <w:lang w:val="en-US" w:eastAsia="zh-CN"/>
              </w:rPr>
            </w:pPr>
            <w:r>
              <w:rPr>
                <w:rFonts w:hint="eastAsia"/>
                <w:lang w:val="en-US" w:eastAsia="zh-CN"/>
              </w:rPr>
              <w:t>赵立琦</w:t>
            </w:r>
          </w:p>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05</w:t>
            </w:r>
            <w:r>
              <w:rPr>
                <w:rFonts w:hint="eastAsia"/>
              </w:rPr>
              <w:t xml:space="preserve">  月  </w:t>
            </w:r>
            <w:r>
              <w:rPr>
                <w:rFonts w:hint="eastAsia"/>
                <w:lang w:val="en-US" w:eastAsia="zh-CN"/>
              </w:rPr>
              <w:t>06</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128" w:type="dxa"/>
            <w:gridSpan w:val="6"/>
          </w:tcPr>
          <w:p>
            <w:pPr>
              <w:rPr>
                <w:rFonts w:hint="eastAsia"/>
              </w:rPr>
            </w:pPr>
            <w:r>
              <w:rPr>
                <w:rFonts w:hint="eastAsia"/>
              </w:rPr>
              <w:t>对一阶段现场审核严重问题整改结果的验证结论：</w:t>
            </w:r>
          </w:p>
          <w:p>
            <w:pPr>
              <w:rPr>
                <w:rFonts w:hint="eastAsia"/>
                <w:lang w:val="en-US" w:eastAsia="zh-CN"/>
              </w:rPr>
            </w:pPr>
            <w:r>
              <w:rPr>
                <w:rFonts w:hint="eastAsia"/>
                <w:lang w:val="en-US" w:eastAsia="zh-CN"/>
              </w:rPr>
              <w:t>不适用</w:t>
            </w:r>
          </w:p>
          <w:p>
            <w:pPr>
              <w:rPr>
                <w:rFonts w:hint="eastAsia"/>
                <w:lang w:val="en-US" w:eastAsia="zh-CN"/>
              </w:rPr>
            </w:pP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w:t>
            </w:r>
            <w:r>
              <w:rPr>
                <w:rFonts w:hint="eastAsia" w:ascii="宋体" w:hAnsi="宋体"/>
                <w:b/>
                <w:color w:val="000000"/>
                <w:szCs w:val="21"/>
              </w:rPr>
              <w:t>☑</w:t>
            </w:r>
            <w:r>
              <w:rPr>
                <w:rFonts w:hint="eastAsia"/>
              </w:rPr>
              <w:t>可进行二阶段审核   □需再次安排一阶段审核    □不进入二阶段审核</w:t>
            </w:r>
            <w:r>
              <w:tab/>
            </w:r>
          </w:p>
          <w:p/>
          <w:p/>
          <w:p>
            <w:r>
              <w:rPr>
                <w:rFonts w:hint="default" w:eastAsia="宋体"/>
                <w:sz w:val="22"/>
                <w:szCs w:val="22"/>
                <w:lang w:val="en-US" w:eastAsia="zh-CN"/>
              </w:rPr>
              <w:drawing>
                <wp:anchor distT="0" distB="0" distL="114300" distR="114300" simplePos="0" relativeHeight="251670528" behindDoc="1" locked="0" layoutInCell="1" allowOverlap="1">
                  <wp:simplePos x="0" y="0"/>
                  <wp:positionH relativeFrom="column">
                    <wp:posOffset>1250315</wp:posOffset>
                  </wp:positionH>
                  <wp:positionV relativeFrom="paragraph">
                    <wp:posOffset>36195</wp:posOffset>
                  </wp:positionV>
                  <wp:extent cx="576580" cy="404495"/>
                  <wp:effectExtent l="0" t="0" r="7620" b="1905"/>
                  <wp:wrapNone/>
                  <wp:docPr id="16" name="图片 16"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肖新龙"/>
                          <pic:cNvPicPr>
                            <a:picLocks noChangeAspect="1"/>
                          </pic:cNvPicPr>
                        </pic:nvPicPr>
                        <pic:blipFill>
                          <a:blip r:embed="rId6"/>
                          <a:stretch>
                            <a:fillRect/>
                          </a:stretch>
                        </pic:blipFill>
                        <pic:spPr>
                          <a:xfrm>
                            <a:off x="0" y="0"/>
                            <a:ext cx="576580" cy="404495"/>
                          </a:xfrm>
                          <a:prstGeom prst="rect">
                            <a:avLst/>
                          </a:prstGeom>
                        </pic:spPr>
                      </pic:pic>
                    </a:graphicData>
                  </a:graphic>
                </wp:anchor>
              </w:drawing>
            </w:r>
            <w:r>
              <w:rPr>
                <w:rFonts w:hint="eastAsia" w:ascii="宋体" w:eastAsia="宋体"/>
                <w:b/>
                <w:bCs/>
                <w:color w:val="000000"/>
                <w:sz w:val="26"/>
                <w:szCs w:val="26"/>
                <w:lang w:eastAsia="zh-CN"/>
              </w:rPr>
              <w:drawing>
                <wp:anchor distT="0" distB="0" distL="114300" distR="114300" simplePos="0" relativeHeight="251669504" behindDoc="1" locked="0" layoutInCell="1" allowOverlap="1">
                  <wp:simplePos x="0" y="0"/>
                  <wp:positionH relativeFrom="column">
                    <wp:posOffset>569595</wp:posOffset>
                  </wp:positionH>
                  <wp:positionV relativeFrom="paragraph">
                    <wp:posOffset>60325</wp:posOffset>
                  </wp:positionV>
                  <wp:extent cx="739140" cy="534670"/>
                  <wp:effectExtent l="0" t="0" r="10160" b="11430"/>
                  <wp:wrapNone/>
                  <wp:docPr id="15" name="图片 1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林兵签名"/>
                          <pic:cNvPicPr>
                            <a:picLocks noChangeAspect="1"/>
                          </pic:cNvPicPr>
                        </pic:nvPicPr>
                        <pic:blipFill>
                          <a:blip r:embed="rId7"/>
                          <a:stretch>
                            <a:fillRect/>
                          </a:stretch>
                        </pic:blipFill>
                        <pic:spPr>
                          <a:xfrm>
                            <a:off x="0" y="0"/>
                            <a:ext cx="739140" cy="534670"/>
                          </a:xfrm>
                          <a:prstGeom prst="rect">
                            <a:avLst/>
                          </a:prstGeom>
                        </pic:spPr>
                      </pic:pic>
                    </a:graphicData>
                  </a:graphic>
                </wp:anchor>
              </w:drawing>
            </w:r>
            <w:r>
              <w:rPr>
                <w:rFonts w:hint="eastAsia"/>
              </w:rPr>
              <w:t xml:space="preserve">验证人：  </w:t>
            </w:r>
            <w:r>
              <w:rPr>
                <w:rFonts w:hint="default" w:ascii="宋体" w:eastAsia="宋体"/>
                <w:b/>
                <w:bCs/>
                <w:color w:val="000000"/>
                <w:sz w:val="26"/>
                <w:szCs w:val="26"/>
                <w:lang w:val="en-US" w:eastAsia="zh-CN"/>
              </w:rPr>
              <w:drawing>
                <wp:anchor distT="0" distB="0" distL="114300" distR="114300" simplePos="0" relativeHeight="251671552" behindDoc="1" locked="0" layoutInCell="1" allowOverlap="1">
                  <wp:simplePos x="0" y="0"/>
                  <wp:positionH relativeFrom="column">
                    <wp:posOffset>791845</wp:posOffset>
                  </wp:positionH>
                  <wp:positionV relativeFrom="paragraph">
                    <wp:posOffset>-1971675</wp:posOffset>
                  </wp:positionV>
                  <wp:extent cx="739140" cy="534670"/>
                  <wp:effectExtent l="0" t="0" r="10160" b="11430"/>
                  <wp:wrapNone/>
                  <wp:docPr id="17" name="图片 1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林兵签名"/>
                          <pic:cNvPicPr>
                            <a:picLocks noChangeAspect="1"/>
                          </pic:cNvPicPr>
                        </pic:nvPicPr>
                        <pic:blipFill>
                          <a:blip r:embed="rId7"/>
                          <a:stretch>
                            <a:fillRect/>
                          </a:stretch>
                        </pic:blipFill>
                        <pic:spPr>
                          <a:xfrm>
                            <a:off x="0" y="0"/>
                            <a:ext cx="739140" cy="53467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72576" behindDoc="1" locked="0" layoutInCell="1" allowOverlap="1">
                  <wp:simplePos x="0" y="0"/>
                  <wp:positionH relativeFrom="column">
                    <wp:posOffset>1624965</wp:posOffset>
                  </wp:positionH>
                  <wp:positionV relativeFrom="paragraph">
                    <wp:posOffset>-1932305</wp:posOffset>
                  </wp:positionV>
                  <wp:extent cx="576580" cy="404495"/>
                  <wp:effectExtent l="0" t="0" r="7620" b="1905"/>
                  <wp:wrapNone/>
                  <wp:docPr id="18" name="图片 18"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肖新龙"/>
                          <pic:cNvPicPr>
                            <a:picLocks noChangeAspect="1"/>
                          </pic:cNvPicPr>
                        </pic:nvPicPr>
                        <pic:blipFill>
                          <a:blip r:embed="rId6"/>
                          <a:stretch>
                            <a:fillRect/>
                          </a:stretch>
                        </pic:blipFill>
                        <pic:spPr>
                          <a:xfrm>
                            <a:off x="0" y="0"/>
                            <a:ext cx="576580" cy="404495"/>
                          </a:xfrm>
                          <a:prstGeom prst="rect">
                            <a:avLst/>
                          </a:prstGeom>
                        </pic:spPr>
                      </pic:pic>
                    </a:graphicData>
                  </a:graphic>
                </wp:anchor>
              </w:drawing>
            </w:r>
            <w:r>
              <w:rPr>
                <w:rFonts w:hint="eastAsia" w:ascii="宋体"/>
                <w:b/>
                <w:bCs/>
                <w:color w:val="000000"/>
                <w:sz w:val="26"/>
                <w:szCs w:val="26"/>
                <w:lang w:val="en-US" w:eastAsia="zh-CN"/>
              </w:rPr>
              <w:t xml:space="preserve"> </w:t>
            </w:r>
            <w:r>
              <w:rPr>
                <w:rFonts w:hint="eastAsia"/>
              </w:rPr>
              <w:t xml:space="preserve">   </w:t>
            </w:r>
            <w:r>
              <w:t xml:space="preserve">                   </w:t>
            </w:r>
            <w:r>
              <w:rPr>
                <w:rFonts w:hint="eastAsia"/>
              </w:rPr>
              <w:t>日期：</w:t>
            </w:r>
            <w:r>
              <w:rPr>
                <w:rFonts w:hint="eastAsia"/>
                <w:lang w:val="en-US" w:eastAsia="zh-CN"/>
              </w:rPr>
              <w:t>2021</w:t>
            </w:r>
            <w:r>
              <w:rPr>
                <w:rFonts w:hint="eastAsia"/>
              </w:rPr>
              <w:t xml:space="preserve"> 年</w:t>
            </w:r>
            <w:r>
              <w:rPr>
                <w:rFonts w:hint="eastAsia"/>
                <w:lang w:val="en-US" w:eastAsia="zh-CN"/>
              </w:rPr>
              <w:t>5</w:t>
            </w:r>
            <w:r>
              <w:rPr>
                <w:rFonts w:hint="eastAsia"/>
              </w:rPr>
              <w:t>月</w:t>
            </w:r>
            <w:r>
              <w:rPr>
                <w:rFonts w:hint="eastAsia"/>
                <w:lang w:val="en-US" w:eastAsia="zh-CN"/>
              </w:rPr>
              <w:t>6</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9263580B"/>
    <w:multiLevelType w:val="singleLevel"/>
    <w:tmpl w:val="9263580B"/>
    <w:lvl w:ilvl="0" w:tentative="0">
      <w:start w:val="1"/>
      <w:numFmt w:val="decimal"/>
      <w:suff w:val="space"/>
      <w:lvlText w:val="%1."/>
      <w:lvlJc w:val="left"/>
    </w:lvl>
  </w:abstractNum>
  <w:abstractNum w:abstractNumId="2">
    <w:nsid w:val="152045B5"/>
    <w:multiLevelType w:val="singleLevel"/>
    <w:tmpl w:val="152045B5"/>
    <w:lvl w:ilvl="0" w:tentative="0">
      <w:start w:val="1"/>
      <w:numFmt w:val="decimal"/>
      <w:suff w:val="space"/>
      <w:lvlText w:val="%1."/>
      <w:lvlJc w:val="left"/>
    </w:lvl>
  </w:abstractNum>
  <w:abstractNum w:abstractNumId="3">
    <w:nsid w:val="18E13FB0"/>
    <w:multiLevelType w:val="singleLevel"/>
    <w:tmpl w:val="18E13FB0"/>
    <w:lvl w:ilvl="0" w:tentative="0">
      <w:start w:val="2019"/>
      <w:numFmt w:val="decimal"/>
      <w:suff w:val="nothing"/>
      <w:lvlText w:val="%1-"/>
      <w:lvlJc w:val="left"/>
    </w:lvl>
  </w:abstractNum>
  <w:abstractNum w:abstractNumId="4">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5">
    <w:nsid w:val="7ECB7EC4"/>
    <w:multiLevelType w:val="singleLevel"/>
    <w:tmpl w:val="7ECB7EC4"/>
    <w:lvl w:ilvl="0" w:tentative="0">
      <w:start w:val="2018"/>
      <w:numFmt w:val="decimal"/>
      <w:suff w:val="nothing"/>
      <w:lvlText w:val="%1-"/>
      <w:lvlJc w:val="left"/>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7C675FD"/>
    <w:rsid w:val="07D70220"/>
    <w:rsid w:val="08527DD7"/>
    <w:rsid w:val="08796912"/>
    <w:rsid w:val="095D24A8"/>
    <w:rsid w:val="09B4415B"/>
    <w:rsid w:val="0A717170"/>
    <w:rsid w:val="0B695358"/>
    <w:rsid w:val="0B6F736E"/>
    <w:rsid w:val="0C857290"/>
    <w:rsid w:val="0CA6239B"/>
    <w:rsid w:val="0DC83354"/>
    <w:rsid w:val="0F1B3FDD"/>
    <w:rsid w:val="0F9965C8"/>
    <w:rsid w:val="10E27331"/>
    <w:rsid w:val="11CB1D96"/>
    <w:rsid w:val="125311C6"/>
    <w:rsid w:val="12626407"/>
    <w:rsid w:val="12EA32F0"/>
    <w:rsid w:val="14C86FDF"/>
    <w:rsid w:val="14D25CD5"/>
    <w:rsid w:val="14E80809"/>
    <w:rsid w:val="155E1C49"/>
    <w:rsid w:val="16B77B96"/>
    <w:rsid w:val="16BE7D74"/>
    <w:rsid w:val="16ED031B"/>
    <w:rsid w:val="17675BA5"/>
    <w:rsid w:val="184300F8"/>
    <w:rsid w:val="185B1437"/>
    <w:rsid w:val="1879068A"/>
    <w:rsid w:val="18BD6A28"/>
    <w:rsid w:val="19074347"/>
    <w:rsid w:val="194A22A9"/>
    <w:rsid w:val="199B00AC"/>
    <w:rsid w:val="199D70C2"/>
    <w:rsid w:val="1A47728E"/>
    <w:rsid w:val="1A5B7456"/>
    <w:rsid w:val="1B551C10"/>
    <w:rsid w:val="1B85685E"/>
    <w:rsid w:val="1D2F67EA"/>
    <w:rsid w:val="1D5E65F4"/>
    <w:rsid w:val="1E3F707F"/>
    <w:rsid w:val="1E9E2607"/>
    <w:rsid w:val="1EF14CD5"/>
    <w:rsid w:val="1FD918CF"/>
    <w:rsid w:val="1FF519B2"/>
    <w:rsid w:val="203176E1"/>
    <w:rsid w:val="20FB6175"/>
    <w:rsid w:val="215572CF"/>
    <w:rsid w:val="218A7BB1"/>
    <w:rsid w:val="23AE15EF"/>
    <w:rsid w:val="245E10F1"/>
    <w:rsid w:val="2467723F"/>
    <w:rsid w:val="25240B3E"/>
    <w:rsid w:val="25550614"/>
    <w:rsid w:val="273B5F41"/>
    <w:rsid w:val="29BA1052"/>
    <w:rsid w:val="2A613A87"/>
    <w:rsid w:val="2AE32135"/>
    <w:rsid w:val="2BC933C8"/>
    <w:rsid w:val="2C071728"/>
    <w:rsid w:val="2D686819"/>
    <w:rsid w:val="2DF01126"/>
    <w:rsid w:val="2E1B67BC"/>
    <w:rsid w:val="2E7A4609"/>
    <w:rsid w:val="2FBC3EEE"/>
    <w:rsid w:val="2FD72AC8"/>
    <w:rsid w:val="30304F47"/>
    <w:rsid w:val="31813B38"/>
    <w:rsid w:val="31A829AC"/>
    <w:rsid w:val="31FF23D8"/>
    <w:rsid w:val="32095BA4"/>
    <w:rsid w:val="33D727B9"/>
    <w:rsid w:val="346A146F"/>
    <w:rsid w:val="38F604DD"/>
    <w:rsid w:val="38FD61FF"/>
    <w:rsid w:val="3AB44E0B"/>
    <w:rsid w:val="3B12581B"/>
    <w:rsid w:val="3C431E71"/>
    <w:rsid w:val="3D3F665C"/>
    <w:rsid w:val="3D9B09FE"/>
    <w:rsid w:val="3E003CC5"/>
    <w:rsid w:val="3E32787D"/>
    <w:rsid w:val="3EA37E7A"/>
    <w:rsid w:val="3FED099E"/>
    <w:rsid w:val="409E31C1"/>
    <w:rsid w:val="40EB41B1"/>
    <w:rsid w:val="4257422A"/>
    <w:rsid w:val="426D4188"/>
    <w:rsid w:val="42777639"/>
    <w:rsid w:val="43212D6D"/>
    <w:rsid w:val="432560DF"/>
    <w:rsid w:val="43F04AA8"/>
    <w:rsid w:val="44165E87"/>
    <w:rsid w:val="443A0222"/>
    <w:rsid w:val="44A66E50"/>
    <w:rsid w:val="45BE0AE8"/>
    <w:rsid w:val="45DE1853"/>
    <w:rsid w:val="476A3D70"/>
    <w:rsid w:val="49916B26"/>
    <w:rsid w:val="499C10CB"/>
    <w:rsid w:val="4A912373"/>
    <w:rsid w:val="4AB229F5"/>
    <w:rsid w:val="4CBF18E3"/>
    <w:rsid w:val="4D2775F4"/>
    <w:rsid w:val="4E7F1263"/>
    <w:rsid w:val="4F861D70"/>
    <w:rsid w:val="508D2578"/>
    <w:rsid w:val="50B05538"/>
    <w:rsid w:val="522F4D5F"/>
    <w:rsid w:val="53C128F0"/>
    <w:rsid w:val="543E39B0"/>
    <w:rsid w:val="551346E4"/>
    <w:rsid w:val="563B39DC"/>
    <w:rsid w:val="56BD08D3"/>
    <w:rsid w:val="571802EE"/>
    <w:rsid w:val="5807522A"/>
    <w:rsid w:val="58352B0B"/>
    <w:rsid w:val="5A986980"/>
    <w:rsid w:val="5AD51B8C"/>
    <w:rsid w:val="5D2E53B2"/>
    <w:rsid w:val="5D36325F"/>
    <w:rsid w:val="5D6E14A6"/>
    <w:rsid w:val="5E0D7FE1"/>
    <w:rsid w:val="5E7D4CE1"/>
    <w:rsid w:val="60670DE9"/>
    <w:rsid w:val="606E2828"/>
    <w:rsid w:val="610411B4"/>
    <w:rsid w:val="61F30658"/>
    <w:rsid w:val="62652371"/>
    <w:rsid w:val="62905D71"/>
    <w:rsid w:val="62AA3B07"/>
    <w:rsid w:val="62B334C4"/>
    <w:rsid w:val="633B2F5F"/>
    <w:rsid w:val="63AF45FA"/>
    <w:rsid w:val="63E01DCA"/>
    <w:rsid w:val="64AD26FA"/>
    <w:rsid w:val="651263DC"/>
    <w:rsid w:val="651F069D"/>
    <w:rsid w:val="665839A2"/>
    <w:rsid w:val="66BF5E4F"/>
    <w:rsid w:val="66D0187F"/>
    <w:rsid w:val="675C4EEF"/>
    <w:rsid w:val="69FD7ECE"/>
    <w:rsid w:val="6A330A84"/>
    <w:rsid w:val="6A74017A"/>
    <w:rsid w:val="6AA32653"/>
    <w:rsid w:val="6AA50D17"/>
    <w:rsid w:val="6B8277AA"/>
    <w:rsid w:val="6CE30E64"/>
    <w:rsid w:val="6D677427"/>
    <w:rsid w:val="6E3043BF"/>
    <w:rsid w:val="6E530366"/>
    <w:rsid w:val="6EA638D0"/>
    <w:rsid w:val="6EBB0573"/>
    <w:rsid w:val="6FF51B94"/>
    <w:rsid w:val="70DA39FD"/>
    <w:rsid w:val="71E61ABB"/>
    <w:rsid w:val="72527C6A"/>
    <w:rsid w:val="72731CF3"/>
    <w:rsid w:val="727B7E55"/>
    <w:rsid w:val="72F1531C"/>
    <w:rsid w:val="74B4765F"/>
    <w:rsid w:val="75B52D7D"/>
    <w:rsid w:val="75D70112"/>
    <w:rsid w:val="76197FCB"/>
    <w:rsid w:val="77AD1768"/>
    <w:rsid w:val="78B96424"/>
    <w:rsid w:val="791456EC"/>
    <w:rsid w:val="794538C2"/>
    <w:rsid w:val="79D804CD"/>
    <w:rsid w:val="7AAF5021"/>
    <w:rsid w:val="7AB549D5"/>
    <w:rsid w:val="7BD66C43"/>
    <w:rsid w:val="7E7F2A0C"/>
    <w:rsid w:val="7F07443D"/>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8151</Words>
  <Characters>9304</Characters>
  <Lines>45</Lines>
  <Paragraphs>12</Paragraphs>
  <TotalTime>2</TotalTime>
  <ScaleCrop>false</ScaleCrop>
  <LinksUpToDate>false</LinksUpToDate>
  <CharactersWithSpaces>10637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肖新龙</cp:lastModifiedBy>
  <dcterms:modified xsi:type="dcterms:W3CDTF">2021-05-14T18:22:49Z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E860A2326F30431FA6E587901B0FB07D</vt:lpwstr>
  </property>
</Properties>
</file>