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十堰沃立工程技术有限公司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0323-2021-QJEO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231"/>
        <w:gridCol w:w="2775"/>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2051"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2052"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231" w:type="dxa"/>
            <w:vAlign w:val="center"/>
          </w:tcPr>
          <w:p>
            <w:pPr>
              <w:jc w:val="center"/>
              <w:rPr>
                <w:color w:val="000000"/>
              </w:rPr>
            </w:pPr>
            <w:r>
              <w:rPr>
                <w:rFonts w:hint="eastAsia"/>
                <w:color w:val="000000"/>
              </w:rPr>
              <w:t>受审核方的基本信息</w:t>
            </w:r>
          </w:p>
        </w:tc>
        <w:tc>
          <w:tcPr>
            <w:tcW w:w="3330"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231"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b/>
                <w:color w:val="000000" w:themeColor="text1"/>
                <w:sz w:val="22"/>
                <w:szCs w:val="22"/>
              </w:rPr>
              <w:t>91420300MA48AMU74Q</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bookmarkStart w:id="2" w:name="机构代码"/>
            <w:r>
              <w:rPr>
                <w:rFonts w:hint="eastAsia"/>
                <w:b/>
                <w:color w:val="000000" w:themeColor="text1"/>
                <w:sz w:val="22"/>
                <w:szCs w:val="22"/>
              </w:rPr>
              <w:t>91420300MA48AMU74Q</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lang w:val="en-US" w:eastAsia="zh-CN"/>
              </w:rPr>
              <w:t>建筑施工</w:t>
            </w:r>
            <w:r>
              <w:rPr>
                <w:rFonts w:hint="eastAsia"/>
                <w:color w:val="000000"/>
                <w:szCs w:val="21"/>
              </w:rPr>
              <w:t>许可证编号</w:t>
            </w:r>
            <w:r>
              <w:rPr>
                <w:rFonts w:hint="eastAsia"/>
                <w:color w:val="000000"/>
                <w:szCs w:val="21"/>
                <w:lang w:eastAsia="zh-CN"/>
              </w:rPr>
              <w:t>：</w:t>
            </w:r>
            <w:r>
              <w:rPr>
                <w:rFonts w:hint="eastAsia"/>
                <w:b/>
                <w:color w:val="000000" w:themeColor="text1"/>
                <w:sz w:val="22"/>
                <w:szCs w:val="22"/>
              </w:rPr>
              <w:t>91420300MA48AMU74Q</w:t>
            </w:r>
          </w:p>
          <w:p>
            <w:pPr>
              <w:spacing w:line="440" w:lineRule="exact"/>
              <w:rPr>
                <w:rFonts w:hint="eastAsia" w:eastAsia="宋体"/>
                <w:color w:val="000000"/>
                <w:szCs w:val="21"/>
                <w:lang w:eastAsia="zh-CN"/>
              </w:rPr>
            </w:pP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lang w:val="en-US" w:eastAsia="zh-CN"/>
              </w:rPr>
              <w:t>安全许可证</w:t>
            </w: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鄂JZ安许字（2017）017820</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775"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55" w:type="dxa"/>
            <w:vAlign w:val="top"/>
          </w:tcPr>
          <w:p>
            <w:pPr>
              <w:spacing w:line="440" w:lineRule="exact"/>
              <w:rPr>
                <w:rFonts w:hint="eastAsia"/>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r>
              <w:rPr>
                <w:rFonts w:hint="eastAsia"/>
                <w:color w:val="000000"/>
                <w:szCs w:val="21"/>
              </w:rPr>
              <w:sym w:font="Wingdings 2" w:char="00A3"/>
            </w:r>
          </w:p>
          <w:p>
            <w:pPr>
              <w:spacing w:line="440" w:lineRule="exact"/>
              <w:rPr>
                <w:color w:val="000000"/>
                <w:szCs w:val="21"/>
              </w:rPr>
            </w:pPr>
            <w:r>
              <w:rPr>
                <w:rFonts w:hint="eastAsia"/>
                <w:color w:val="000000"/>
                <w:szCs w:val="21"/>
              </w:rPr>
              <w:t>□</w:t>
            </w:r>
            <w:r>
              <w:rPr>
                <w:rFonts w:hint="eastAsia"/>
                <w:color w:val="000000"/>
                <w:szCs w:val="21"/>
              </w:rPr>
              <w:sym w:font="Wingdings 2" w:char="00A3"/>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231"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231"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231"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231"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231"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231"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231"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231"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231"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775"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color w:val="000000"/>
          <w:sz w:val="20"/>
          <w:szCs w:val="20"/>
        </w:rPr>
      </w:pPr>
    </w:p>
    <w:tbl>
      <w:tblPr>
        <w:tblStyle w:val="4"/>
        <w:tblW w:w="989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rPr>
                <w:color w:val="000000"/>
              </w:rPr>
            </w:pPr>
            <w:r>
              <w:rPr>
                <w:color w:val="000000"/>
              </w:rPr>
              <w:pict>
                <v:line id="直接连接符 2" o:spid="_x0000_s2053"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bookmarkStart w:id="3" w:name="_GoBack"/>
            <w:r>
              <w:rPr>
                <w:color w:val="000000"/>
              </w:rPr>
              <w:pict>
                <v:line id="直接连接符 1" o:spid="_x0000_s2054" o:spt="20" style="position:absolute;left:0pt;margin-left:-5.15pt;margin-top:22.75pt;height:24.15pt;width:66.75pt;z-index:251662336;mso-width-relative:page;mso-height-relative:page;" coordsize="21600,21600">
                  <v:path arrowok="t"/>
                  <v:fill focussize="0,0"/>
                  <v:stroke/>
                  <v:imagedata o:title=""/>
                  <o:lock v:ext="edit"/>
                </v:line>
              </w:pict>
            </w:r>
            <w:bookmarkEnd w:id="3"/>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48"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w:t>
            </w:r>
            <w:r>
              <w:rPr>
                <w:rFonts w:hint="eastAsia"/>
                <w:color w:val="000000"/>
                <w:szCs w:val="21"/>
                <w:lang w:val="en-US" w:eastAsia="zh-CN"/>
              </w:rPr>
              <w:t>60人</w:t>
            </w:r>
            <w:r>
              <w:rPr>
                <w:rFonts w:hint="eastAsia"/>
                <w:color w:val="000000"/>
                <w:szCs w:val="21"/>
              </w:rPr>
              <w:t>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248" w:type="dxa"/>
            <w:vAlign w:val="center"/>
          </w:tcPr>
          <w:p>
            <w:pPr>
              <w:jc w:val="center"/>
              <w:rPr>
                <w:color w:val="000000"/>
              </w:rPr>
            </w:pPr>
            <w:r>
              <w:rPr>
                <w:rFonts w:hint="eastAsia"/>
                <w:color w:val="000000"/>
              </w:rPr>
              <w:t>16</w:t>
            </w:r>
          </w:p>
        </w:tc>
        <w:tc>
          <w:tcPr>
            <w:tcW w:w="5405" w:type="dxa"/>
          </w:tcPr>
          <w:p>
            <w:pPr>
              <w:rPr>
                <w:rFonts w:hint="default" w:eastAsia="宋体"/>
                <w:color w:val="000000"/>
                <w:szCs w:val="21"/>
                <w:lang w:val="en-US" w:eastAsia="zh-CN"/>
              </w:rPr>
            </w:pPr>
            <w:r>
              <w:rPr>
                <w:rFonts w:hint="eastAsia"/>
                <w:color w:val="000000"/>
                <w:szCs w:val="21"/>
              </w:rPr>
              <w:t>特种设备的管理</w:t>
            </w:r>
            <w:r>
              <w:rPr>
                <w:rFonts w:hint="eastAsia"/>
                <w:color w:val="000000"/>
                <w:szCs w:val="21"/>
                <w:lang w:val="en-US" w:eastAsia="zh-CN"/>
              </w:rPr>
              <w:t xml:space="preserve">   无</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8"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48"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8"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vAlign w:val="top"/>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93"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9893"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893"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2050"/>
        <o:r id="V:Rule2"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FB800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2021-05-17T05:22:32Z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DFCF168BA875466481FEF3F27095F4C9</vt:lpwstr>
  </property>
</Properties>
</file>