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江西强盛通信科技有限公司</w:t>
      </w:r>
      <w:bookmarkEnd w:id="1"/>
    </w:p>
    <w:p>
      <w:pPr>
        <w:pStyle w:val="2"/>
        <w:spacing w:line="400" w:lineRule="exact"/>
        <w:ind w:firstLine="0"/>
        <w:rPr>
          <w:b/>
          <w:color w:val="000000" w:themeColor="text1"/>
          <w:sz w:val="22"/>
          <w:szCs w:val="22"/>
          <w:u w:val="single"/>
        </w:rPr>
      </w:pP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u w:val="single"/>
        </w:rPr>
        <w:t>Jiangxi Qiangsheng Communication Technology Co., Ltd</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江西省宜春市万载县岭东乡岭东街10号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336100</w:t>
      </w:r>
      <w:bookmarkEnd w:id="4"/>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(英文)：10 Lingdong street, Lingdong Township, Wanzai County, Yichun, Jiangxi Province zip code: 336100</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江西省宜春市万载县工业园振兴路88号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336100</w:t>
      </w:r>
      <w:bookmarkEnd w:id="6"/>
    </w:p>
    <w:p>
      <w:pPr>
        <w:pStyle w:val="2"/>
        <w:spacing w:line="400" w:lineRule="exact"/>
        <w:ind w:firstLine="0"/>
        <w:rPr>
          <w:b/>
          <w:color w:val="000000" w:themeColor="text1"/>
          <w:sz w:val="22"/>
          <w:szCs w:val="22"/>
        </w:rPr>
      </w:pP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88, Zhenxing Road, industrial park, Wanzai County, Yichun City, Jiangxi Province postcode: 336100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91360922MA397P1F6U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18779511203</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武舒波</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高丽娟</w:t>
      </w:r>
      <w:bookmarkEnd w:id="11"/>
      <w:r>
        <w:rPr>
          <w:rFonts w:hint="eastAsia"/>
          <w:b/>
          <w:color w:val="000000" w:themeColor="text1"/>
          <w:sz w:val="22"/>
          <w:szCs w:val="22"/>
        </w:rPr>
        <w:t xml:space="preserve">  组织人数：</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ascii="宋体" w:hAnsi="宋体"/>
          <w:b/>
          <w:color w:val="000000" w:themeColor="text1"/>
          <w:sz w:val="22"/>
          <w:szCs w:val="22"/>
          <w:u w:val="single"/>
        </w:rPr>
      </w:pPr>
    </w:p>
    <w:p>
      <w:pPr>
        <w:pStyle w:val="2"/>
        <w:spacing w:line="240" w:lineRule="auto"/>
        <w:ind w:firstLine="0"/>
        <w:rPr>
          <w:b/>
          <w:color w:val="000000" w:themeColor="text1"/>
          <w:sz w:val="22"/>
          <w:szCs w:val="22"/>
        </w:rPr>
      </w:pPr>
      <w:bookmarkStart w:id="15" w:name="审核范围"/>
      <w:r>
        <w:rPr>
          <w:b/>
          <w:color w:val="000000" w:themeColor="text1"/>
          <w:sz w:val="22"/>
          <w:szCs w:val="22"/>
        </w:rPr>
        <w:t>范围</w:t>
      </w:r>
      <w:r>
        <w:rPr>
          <w:rFonts w:hint="eastAsia"/>
          <w:b/>
          <w:color w:val="000000" w:themeColor="text1"/>
          <w:sz w:val="22"/>
          <w:szCs w:val="22"/>
        </w:rPr>
        <w:t>：无线传输设备（天线）的开发及生产</w:t>
      </w:r>
      <w:bookmarkEnd w:id="15"/>
      <w:bookmarkStart w:id="16" w:name="_GoBack"/>
      <w:bookmarkEnd w:id="16"/>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□QMS（英文：）：Development and production of wireless transmission equipment (antenna)</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0EDC"/>
    <w:rsid w:val="00133D25"/>
    <w:rsid w:val="00A47707"/>
    <w:rsid w:val="00A852D3"/>
    <w:rsid w:val="00B70EDC"/>
    <w:rsid w:val="00BC15C0"/>
    <w:rsid w:val="2ED84A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125</Words>
  <Characters>713</Characters>
  <Lines>5</Lines>
  <Paragraphs>1</Paragraphs>
  <TotalTime>0</TotalTime>
  <ScaleCrop>false</ScaleCrop>
  <LinksUpToDate>false</LinksUpToDate>
  <CharactersWithSpaces>837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zhongxiaoyun</cp:lastModifiedBy>
  <cp:lastPrinted>2019-05-13T03:13:00Z</cp:lastPrinted>
  <dcterms:modified xsi:type="dcterms:W3CDTF">2021-05-14T06:55:34Z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09952BBBC1274CB2A2B1084C87D1E7EB</vt:lpwstr>
  </property>
</Properties>
</file>