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CECDF" w14:textId="154801EC" w:rsidR="000442E4" w:rsidRPr="000442E4" w:rsidRDefault="0069678E" w:rsidP="000442E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85" w:tblpY="419"/>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11"/>
        <w:gridCol w:w="878"/>
      </w:tblGrid>
      <w:tr w:rsidR="000442E4" w:rsidRPr="000442E4" w14:paraId="1F74A9E9" w14:textId="77777777" w:rsidTr="00861ED9">
        <w:trPr>
          <w:trHeight w:val="515"/>
        </w:trPr>
        <w:tc>
          <w:tcPr>
            <w:tcW w:w="2160" w:type="dxa"/>
            <w:vMerge w:val="restart"/>
            <w:vAlign w:val="center"/>
          </w:tcPr>
          <w:p w14:paraId="079806A0" w14:textId="77777777" w:rsidR="000442E4" w:rsidRPr="000442E4" w:rsidRDefault="000442E4" w:rsidP="000442E4">
            <w:pPr>
              <w:spacing w:before="120"/>
              <w:jc w:val="center"/>
              <w:rPr>
                <w:rFonts w:ascii="楷体" w:eastAsia="楷体" w:hAnsi="楷体" w:cs="楷体"/>
                <w:szCs w:val="21"/>
              </w:rPr>
            </w:pPr>
            <w:r w:rsidRPr="000442E4">
              <w:rPr>
                <w:rFonts w:ascii="楷体" w:eastAsia="楷体" w:hAnsi="楷体" w:cs="楷体" w:hint="eastAsia"/>
                <w:szCs w:val="21"/>
              </w:rPr>
              <w:t>过程与活动、</w:t>
            </w:r>
          </w:p>
          <w:p w14:paraId="6E42D2E8" w14:textId="77777777" w:rsidR="000442E4" w:rsidRPr="000442E4" w:rsidRDefault="000442E4" w:rsidP="000442E4">
            <w:pPr>
              <w:jc w:val="center"/>
              <w:rPr>
                <w:rFonts w:ascii="楷体" w:eastAsia="楷体" w:hAnsi="楷体" w:cs="楷体"/>
                <w:szCs w:val="21"/>
              </w:rPr>
            </w:pPr>
            <w:r w:rsidRPr="000442E4">
              <w:rPr>
                <w:rFonts w:ascii="楷体" w:eastAsia="楷体" w:hAnsi="楷体" w:cs="楷体" w:hint="eastAsia"/>
                <w:szCs w:val="21"/>
              </w:rPr>
              <w:t>抽样计划</w:t>
            </w:r>
          </w:p>
        </w:tc>
        <w:tc>
          <w:tcPr>
            <w:tcW w:w="960" w:type="dxa"/>
            <w:vMerge w:val="restart"/>
            <w:vAlign w:val="center"/>
          </w:tcPr>
          <w:p w14:paraId="14A2039F"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涉及</w:t>
            </w:r>
          </w:p>
          <w:p w14:paraId="2671AF9F"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条款</w:t>
            </w:r>
          </w:p>
        </w:tc>
        <w:tc>
          <w:tcPr>
            <w:tcW w:w="10711" w:type="dxa"/>
            <w:vAlign w:val="center"/>
          </w:tcPr>
          <w:p w14:paraId="726B3DD3" w14:textId="3A6E778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受审核部门：管理层        主管领导：祁长勇              陪同人员：</w:t>
            </w:r>
            <w:r w:rsidR="0004189E">
              <w:rPr>
                <w:rFonts w:ascii="楷体" w:eastAsia="楷体" w:hAnsi="楷体" w:cs="楷体" w:hint="eastAsia"/>
                <w:szCs w:val="21"/>
              </w:rPr>
              <w:t>祁欢</w:t>
            </w:r>
          </w:p>
        </w:tc>
        <w:tc>
          <w:tcPr>
            <w:tcW w:w="878" w:type="dxa"/>
            <w:vMerge w:val="restart"/>
            <w:vAlign w:val="center"/>
          </w:tcPr>
          <w:p w14:paraId="172FCA68"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判定</w:t>
            </w:r>
          </w:p>
        </w:tc>
      </w:tr>
      <w:tr w:rsidR="000442E4" w:rsidRPr="000442E4" w14:paraId="3BD40488" w14:textId="77777777" w:rsidTr="00861ED9">
        <w:trPr>
          <w:trHeight w:val="403"/>
        </w:trPr>
        <w:tc>
          <w:tcPr>
            <w:tcW w:w="2160" w:type="dxa"/>
            <w:vMerge/>
            <w:vAlign w:val="center"/>
          </w:tcPr>
          <w:p w14:paraId="59A716FA" w14:textId="77777777" w:rsidR="000442E4" w:rsidRPr="000442E4" w:rsidRDefault="000442E4" w:rsidP="000442E4">
            <w:pPr>
              <w:rPr>
                <w:rFonts w:ascii="楷体" w:eastAsia="楷体" w:hAnsi="楷体" w:cs="楷体"/>
                <w:szCs w:val="21"/>
              </w:rPr>
            </w:pPr>
          </w:p>
        </w:tc>
        <w:tc>
          <w:tcPr>
            <w:tcW w:w="960" w:type="dxa"/>
            <w:vMerge/>
            <w:vAlign w:val="center"/>
          </w:tcPr>
          <w:p w14:paraId="7A294BA9" w14:textId="77777777" w:rsidR="000442E4" w:rsidRPr="000442E4" w:rsidRDefault="000442E4" w:rsidP="000442E4">
            <w:pPr>
              <w:rPr>
                <w:rFonts w:ascii="楷体" w:eastAsia="楷体" w:hAnsi="楷体" w:cs="楷体"/>
                <w:szCs w:val="21"/>
              </w:rPr>
            </w:pPr>
          </w:p>
        </w:tc>
        <w:tc>
          <w:tcPr>
            <w:tcW w:w="10711" w:type="dxa"/>
            <w:vAlign w:val="center"/>
          </w:tcPr>
          <w:p w14:paraId="1D48803E" w14:textId="2EABE319" w:rsidR="000442E4" w:rsidRPr="000442E4" w:rsidRDefault="000442E4" w:rsidP="000442E4">
            <w:pPr>
              <w:spacing w:before="120"/>
              <w:rPr>
                <w:rFonts w:ascii="楷体" w:eastAsia="楷体" w:hAnsi="楷体" w:cs="楷体"/>
                <w:szCs w:val="21"/>
              </w:rPr>
            </w:pPr>
            <w:r w:rsidRPr="000442E4">
              <w:rPr>
                <w:rFonts w:ascii="楷体" w:eastAsia="楷体" w:hAnsi="楷体" w:cs="楷体" w:hint="eastAsia"/>
                <w:szCs w:val="21"/>
              </w:rPr>
              <w:t>审核员：</w:t>
            </w:r>
            <w:r w:rsidR="0004189E">
              <w:rPr>
                <w:rFonts w:ascii="楷体" w:eastAsia="楷体" w:hAnsi="楷体" w:cs="楷体" w:hint="eastAsia"/>
                <w:szCs w:val="21"/>
              </w:rPr>
              <w:t>张星</w:t>
            </w:r>
            <w:r w:rsidRPr="000442E4">
              <w:rPr>
                <w:rFonts w:ascii="楷体" w:eastAsia="楷体" w:hAnsi="楷体" w:cs="楷体" w:hint="eastAsia"/>
                <w:szCs w:val="21"/>
              </w:rPr>
              <w:t xml:space="preserve">            审核时间：2021年</w:t>
            </w:r>
            <w:r w:rsidR="0004189E">
              <w:rPr>
                <w:rFonts w:ascii="楷体" w:eastAsia="楷体" w:hAnsi="楷体" w:cs="楷体" w:hint="eastAsia"/>
                <w:szCs w:val="21"/>
              </w:rPr>
              <w:t>5</w:t>
            </w:r>
            <w:r w:rsidRPr="000442E4">
              <w:rPr>
                <w:rFonts w:ascii="楷体" w:eastAsia="楷体" w:hAnsi="楷体" w:cs="楷体" w:hint="eastAsia"/>
                <w:szCs w:val="21"/>
              </w:rPr>
              <w:t>月1</w:t>
            </w:r>
            <w:r w:rsidR="0004189E">
              <w:rPr>
                <w:rFonts w:ascii="楷体" w:eastAsia="楷体" w:hAnsi="楷体" w:cs="楷体"/>
                <w:szCs w:val="21"/>
              </w:rPr>
              <w:t>2</w:t>
            </w:r>
            <w:r w:rsidRPr="000442E4">
              <w:rPr>
                <w:rFonts w:ascii="楷体" w:eastAsia="楷体" w:hAnsi="楷体" w:cs="楷体" w:hint="eastAsia"/>
                <w:szCs w:val="21"/>
              </w:rPr>
              <w:t>日</w:t>
            </w:r>
          </w:p>
        </w:tc>
        <w:tc>
          <w:tcPr>
            <w:tcW w:w="878" w:type="dxa"/>
            <w:vMerge/>
          </w:tcPr>
          <w:p w14:paraId="016C8918" w14:textId="77777777" w:rsidR="000442E4" w:rsidRPr="000442E4" w:rsidRDefault="000442E4" w:rsidP="000442E4">
            <w:pPr>
              <w:rPr>
                <w:rFonts w:ascii="楷体" w:eastAsia="楷体" w:hAnsi="楷体" w:cs="楷体"/>
                <w:szCs w:val="21"/>
              </w:rPr>
            </w:pPr>
          </w:p>
        </w:tc>
      </w:tr>
      <w:tr w:rsidR="000442E4" w:rsidRPr="000442E4" w14:paraId="0C665C22" w14:textId="77777777" w:rsidTr="00861ED9">
        <w:trPr>
          <w:trHeight w:val="516"/>
        </w:trPr>
        <w:tc>
          <w:tcPr>
            <w:tcW w:w="2160" w:type="dxa"/>
            <w:vMerge/>
            <w:vAlign w:val="center"/>
          </w:tcPr>
          <w:p w14:paraId="4FBEB2B1" w14:textId="77777777" w:rsidR="000442E4" w:rsidRPr="000442E4" w:rsidRDefault="000442E4" w:rsidP="000442E4">
            <w:pPr>
              <w:rPr>
                <w:rFonts w:ascii="楷体" w:eastAsia="楷体" w:hAnsi="楷体" w:cs="楷体"/>
                <w:szCs w:val="21"/>
              </w:rPr>
            </w:pPr>
          </w:p>
        </w:tc>
        <w:tc>
          <w:tcPr>
            <w:tcW w:w="960" w:type="dxa"/>
            <w:vMerge/>
            <w:vAlign w:val="center"/>
          </w:tcPr>
          <w:p w14:paraId="61DA1B12" w14:textId="77777777" w:rsidR="000442E4" w:rsidRPr="000442E4" w:rsidRDefault="000442E4" w:rsidP="000442E4">
            <w:pPr>
              <w:rPr>
                <w:rFonts w:ascii="楷体" w:eastAsia="楷体" w:hAnsi="楷体" w:cs="楷体"/>
                <w:szCs w:val="21"/>
              </w:rPr>
            </w:pPr>
          </w:p>
        </w:tc>
        <w:tc>
          <w:tcPr>
            <w:tcW w:w="10711" w:type="dxa"/>
            <w:vAlign w:val="center"/>
          </w:tcPr>
          <w:p w14:paraId="074D7B87"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审核条款：4.1，4.2，4.3，4.4，5.1，5.2，5.3，6.1，6.2，6.3，7.1.1，7.4.，9.1.1  9.3，10.1，10.3</w:t>
            </w:r>
          </w:p>
        </w:tc>
        <w:tc>
          <w:tcPr>
            <w:tcW w:w="878" w:type="dxa"/>
            <w:vMerge/>
          </w:tcPr>
          <w:p w14:paraId="4288926E" w14:textId="77777777" w:rsidR="000442E4" w:rsidRPr="000442E4" w:rsidRDefault="000442E4" w:rsidP="000442E4">
            <w:pPr>
              <w:rPr>
                <w:rFonts w:ascii="楷体" w:eastAsia="楷体" w:hAnsi="楷体" w:cs="楷体"/>
                <w:szCs w:val="21"/>
              </w:rPr>
            </w:pPr>
          </w:p>
        </w:tc>
      </w:tr>
      <w:tr w:rsidR="000442E4" w:rsidRPr="000442E4" w14:paraId="2F213F19" w14:textId="77777777" w:rsidTr="00861ED9">
        <w:trPr>
          <w:trHeight w:val="1255"/>
        </w:trPr>
        <w:tc>
          <w:tcPr>
            <w:tcW w:w="2160" w:type="dxa"/>
            <w:vAlign w:val="center"/>
          </w:tcPr>
          <w:p w14:paraId="4DE9337B"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基本信息</w:t>
            </w:r>
          </w:p>
        </w:tc>
        <w:tc>
          <w:tcPr>
            <w:tcW w:w="960" w:type="dxa"/>
            <w:vAlign w:val="center"/>
          </w:tcPr>
          <w:p w14:paraId="0668D931" w14:textId="77777777" w:rsidR="000442E4" w:rsidRPr="000442E4" w:rsidRDefault="000442E4" w:rsidP="000442E4">
            <w:pPr>
              <w:rPr>
                <w:rFonts w:ascii="楷体" w:eastAsia="楷体" w:hAnsi="楷体" w:cs="楷体"/>
                <w:szCs w:val="21"/>
              </w:rPr>
            </w:pPr>
          </w:p>
        </w:tc>
        <w:tc>
          <w:tcPr>
            <w:tcW w:w="10711" w:type="dxa"/>
            <w:vAlign w:val="center"/>
          </w:tcPr>
          <w:p w14:paraId="7F60E8AA"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●企业基本信息</w:t>
            </w:r>
          </w:p>
          <w:p w14:paraId="43CAC6FB"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1、按照认证范围公司提供的法律证明文件有：</w:t>
            </w:r>
          </w:p>
          <w:p w14:paraId="55406386" w14:textId="24E34F20"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营业执照，统一社会信用代码：</w:t>
            </w:r>
            <w:r w:rsidR="0004189E" w:rsidRPr="0004189E">
              <w:rPr>
                <w:rFonts w:ascii="楷体" w:eastAsia="楷体" w:hAnsi="楷体" w:cs="楷体"/>
                <w:color w:val="000000"/>
                <w:szCs w:val="21"/>
              </w:rPr>
              <w:t>91120223MA05RUNT40</w:t>
            </w:r>
            <w:r w:rsidRPr="000442E4">
              <w:rPr>
                <w:rFonts w:ascii="楷体" w:eastAsia="楷体" w:hAnsi="楷体" w:cs="楷体" w:hint="eastAsia"/>
                <w:szCs w:val="21"/>
              </w:rPr>
              <w:t>，证书有效；</w:t>
            </w:r>
          </w:p>
          <w:p w14:paraId="2236EB71" w14:textId="4739A5A8" w:rsidR="000442E4" w:rsidRPr="000442E4" w:rsidRDefault="000442E4" w:rsidP="000442E4">
            <w:pPr>
              <w:rPr>
                <w:rFonts w:ascii="楷体" w:eastAsia="楷体" w:hAnsi="楷体" w:cs="楷体"/>
                <w:szCs w:val="21"/>
              </w:rPr>
            </w:pPr>
            <w:bookmarkStart w:id="0" w:name="组织名称"/>
            <w:r w:rsidRPr="000442E4">
              <w:rPr>
                <w:rFonts w:ascii="楷体" w:eastAsia="楷体" w:hAnsi="楷体" w:cs="楷体" w:hint="eastAsia"/>
                <w:szCs w:val="21"/>
              </w:rPr>
              <w:t>2、</w:t>
            </w:r>
            <w:bookmarkEnd w:id="0"/>
            <w:r w:rsidR="0004189E" w:rsidRPr="0004189E">
              <w:rPr>
                <w:rFonts w:ascii="楷体" w:eastAsia="楷体" w:hAnsi="楷体" w:cs="楷体" w:hint="eastAsia"/>
                <w:color w:val="000000"/>
                <w:szCs w:val="21"/>
              </w:rPr>
              <w:t>天津市泽兴铁路设施有限公司成立于2017年6月20日, 注册资本2000万元</w:t>
            </w:r>
            <w:bookmarkStart w:id="1" w:name="注册地址"/>
            <w:r w:rsidRPr="000442E4">
              <w:rPr>
                <w:rFonts w:ascii="楷体" w:eastAsia="楷体" w:hAnsi="楷体" w:cs="楷体" w:hint="eastAsia"/>
                <w:szCs w:val="21"/>
              </w:rPr>
              <w:t>，</w:t>
            </w:r>
            <w:bookmarkEnd w:id="1"/>
            <w:r w:rsidRPr="000442E4">
              <w:rPr>
                <w:rFonts w:ascii="楷体" w:eastAsia="楷体" w:hAnsi="楷体" w:cs="楷体" w:hint="eastAsia"/>
                <w:szCs w:val="21"/>
              </w:rPr>
              <w:t xml:space="preserve"> </w:t>
            </w:r>
          </w:p>
          <w:p w14:paraId="3938D965" w14:textId="77777777" w:rsidR="0004189E" w:rsidRPr="0004189E" w:rsidRDefault="000442E4" w:rsidP="0004189E">
            <w:pPr>
              <w:rPr>
                <w:rFonts w:ascii="楷体" w:eastAsia="楷体" w:hAnsi="楷体" w:cs="楷体"/>
                <w:szCs w:val="21"/>
              </w:rPr>
            </w:pPr>
            <w:r w:rsidRPr="000442E4">
              <w:rPr>
                <w:rFonts w:ascii="楷体" w:eastAsia="楷体" w:hAnsi="楷体" w:cs="楷体" w:hint="eastAsia"/>
                <w:szCs w:val="21"/>
              </w:rPr>
              <w:t>3、</w:t>
            </w:r>
            <w:r w:rsidR="0004189E" w:rsidRPr="0004189E">
              <w:rPr>
                <w:rFonts w:ascii="楷体" w:eastAsia="楷体" w:hAnsi="楷体" w:cs="楷体" w:hint="eastAsia"/>
                <w:szCs w:val="21"/>
              </w:rPr>
              <w:t>注册地址：天津市</w:t>
            </w:r>
            <w:proofErr w:type="gramStart"/>
            <w:r w:rsidR="0004189E" w:rsidRPr="0004189E">
              <w:rPr>
                <w:rFonts w:ascii="楷体" w:eastAsia="楷体" w:hAnsi="楷体" w:cs="楷体" w:hint="eastAsia"/>
                <w:szCs w:val="21"/>
              </w:rPr>
              <w:t>静海区</w:t>
            </w:r>
            <w:proofErr w:type="gramEnd"/>
            <w:r w:rsidR="0004189E" w:rsidRPr="0004189E">
              <w:rPr>
                <w:rFonts w:ascii="楷体" w:eastAsia="楷体" w:hAnsi="楷体" w:cs="楷体" w:hint="eastAsia"/>
                <w:szCs w:val="21"/>
              </w:rPr>
              <w:t>双塘高档五金制品产业园崔杨路与</w:t>
            </w:r>
            <w:proofErr w:type="gramStart"/>
            <w:r w:rsidR="0004189E" w:rsidRPr="0004189E">
              <w:rPr>
                <w:rFonts w:ascii="楷体" w:eastAsia="楷体" w:hAnsi="楷体" w:cs="楷体" w:hint="eastAsia"/>
                <w:szCs w:val="21"/>
              </w:rPr>
              <w:t>静陈路交口</w:t>
            </w:r>
            <w:proofErr w:type="gramEnd"/>
            <w:r w:rsidR="0004189E" w:rsidRPr="0004189E">
              <w:rPr>
                <w:rFonts w:ascii="楷体" w:eastAsia="楷体" w:hAnsi="楷体" w:cs="楷体" w:hint="eastAsia"/>
                <w:szCs w:val="21"/>
              </w:rPr>
              <w:t>南100米</w:t>
            </w:r>
          </w:p>
          <w:p w14:paraId="54F8C877" w14:textId="77777777" w:rsidR="0004189E" w:rsidRPr="0004189E" w:rsidRDefault="0004189E" w:rsidP="0004189E">
            <w:pPr>
              <w:rPr>
                <w:rFonts w:ascii="楷体" w:eastAsia="楷体" w:hAnsi="楷体" w:cs="楷体"/>
                <w:szCs w:val="21"/>
              </w:rPr>
            </w:pPr>
            <w:r w:rsidRPr="0004189E">
              <w:rPr>
                <w:rFonts w:ascii="楷体" w:eastAsia="楷体" w:hAnsi="楷体" w:cs="楷体" w:hint="eastAsia"/>
                <w:szCs w:val="21"/>
              </w:rPr>
              <w:t>生产经营地址：天津市</w:t>
            </w:r>
            <w:proofErr w:type="gramStart"/>
            <w:r w:rsidRPr="0004189E">
              <w:rPr>
                <w:rFonts w:ascii="楷体" w:eastAsia="楷体" w:hAnsi="楷体" w:cs="楷体" w:hint="eastAsia"/>
                <w:szCs w:val="21"/>
              </w:rPr>
              <w:t>静海区</w:t>
            </w:r>
            <w:proofErr w:type="gramEnd"/>
            <w:r w:rsidRPr="0004189E">
              <w:rPr>
                <w:rFonts w:ascii="楷体" w:eastAsia="楷体" w:hAnsi="楷体" w:cs="楷体" w:hint="eastAsia"/>
                <w:szCs w:val="21"/>
              </w:rPr>
              <w:t>双塘高档五金制品产业园</w:t>
            </w:r>
          </w:p>
          <w:p w14:paraId="66C1AAB8" w14:textId="77777777" w:rsidR="0004189E" w:rsidRDefault="0004189E" w:rsidP="0004189E">
            <w:pPr>
              <w:rPr>
                <w:rFonts w:ascii="楷体" w:eastAsia="楷体" w:hAnsi="楷体" w:cs="楷体"/>
                <w:szCs w:val="21"/>
              </w:rPr>
            </w:pPr>
            <w:r w:rsidRPr="0004189E">
              <w:rPr>
                <w:rFonts w:ascii="楷体" w:eastAsia="楷体" w:hAnsi="楷体" w:cs="楷体" w:hint="eastAsia"/>
                <w:szCs w:val="21"/>
              </w:rPr>
              <w:t>通讯地址：天津市</w:t>
            </w:r>
            <w:proofErr w:type="gramStart"/>
            <w:r w:rsidRPr="0004189E">
              <w:rPr>
                <w:rFonts w:ascii="楷体" w:eastAsia="楷体" w:hAnsi="楷体" w:cs="楷体" w:hint="eastAsia"/>
                <w:szCs w:val="21"/>
              </w:rPr>
              <w:t>静海区</w:t>
            </w:r>
            <w:proofErr w:type="gramEnd"/>
            <w:r w:rsidRPr="0004189E">
              <w:rPr>
                <w:rFonts w:ascii="楷体" w:eastAsia="楷体" w:hAnsi="楷体" w:cs="楷体" w:hint="eastAsia"/>
                <w:szCs w:val="21"/>
              </w:rPr>
              <w:t>双塘高档五金制品产业园</w:t>
            </w:r>
          </w:p>
          <w:p w14:paraId="1C40A96F" w14:textId="175FA02E" w:rsidR="000442E4" w:rsidRPr="000442E4" w:rsidRDefault="000442E4" w:rsidP="0004189E">
            <w:pPr>
              <w:rPr>
                <w:rFonts w:ascii="楷体" w:eastAsia="楷体" w:hAnsi="楷体" w:cs="楷体"/>
                <w:szCs w:val="21"/>
              </w:rPr>
            </w:pPr>
            <w:r w:rsidRPr="000442E4">
              <w:rPr>
                <w:rFonts w:ascii="楷体" w:eastAsia="楷体" w:hAnsi="楷体" w:cs="楷体" w:hint="eastAsia"/>
                <w:szCs w:val="21"/>
              </w:rPr>
              <w:t>4、认证范围：</w:t>
            </w:r>
            <w:r w:rsidR="0004189E" w:rsidRPr="0004189E">
              <w:rPr>
                <w:rFonts w:ascii="楷体" w:eastAsia="楷体" w:hAnsi="楷体" w:cs="楷体" w:hint="eastAsia"/>
                <w:szCs w:val="21"/>
              </w:rPr>
              <w:t>金属表面处理（镀锌除外），包含在营业范围之内</w:t>
            </w:r>
          </w:p>
          <w:p w14:paraId="77B0C2BD"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5、经营状态：网络查询经营状态：正常，无质量事故、无投诉</w:t>
            </w:r>
          </w:p>
          <w:p w14:paraId="532BCE6F"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6、一阶段问题：无，</w:t>
            </w:r>
          </w:p>
        </w:tc>
        <w:tc>
          <w:tcPr>
            <w:tcW w:w="878" w:type="dxa"/>
          </w:tcPr>
          <w:p w14:paraId="529B693E" w14:textId="77777777" w:rsidR="000442E4" w:rsidRPr="000442E4" w:rsidRDefault="000442E4" w:rsidP="000442E4">
            <w:pPr>
              <w:rPr>
                <w:rFonts w:ascii="楷体" w:eastAsia="楷体" w:hAnsi="楷体" w:cs="楷体"/>
                <w:szCs w:val="21"/>
              </w:rPr>
            </w:pPr>
          </w:p>
        </w:tc>
      </w:tr>
      <w:tr w:rsidR="000442E4" w:rsidRPr="000442E4" w14:paraId="54BFC74B" w14:textId="77777777" w:rsidTr="00861ED9">
        <w:trPr>
          <w:trHeight w:val="90"/>
        </w:trPr>
        <w:tc>
          <w:tcPr>
            <w:tcW w:w="2160" w:type="dxa"/>
            <w:vAlign w:val="center"/>
          </w:tcPr>
          <w:p w14:paraId="297E782D"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组织及其环境</w:t>
            </w:r>
          </w:p>
        </w:tc>
        <w:tc>
          <w:tcPr>
            <w:tcW w:w="960" w:type="dxa"/>
            <w:vAlign w:val="center"/>
          </w:tcPr>
          <w:p w14:paraId="73D524DF"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4.1</w:t>
            </w:r>
          </w:p>
        </w:tc>
        <w:tc>
          <w:tcPr>
            <w:tcW w:w="10711" w:type="dxa"/>
            <w:vAlign w:val="center"/>
          </w:tcPr>
          <w:p w14:paraId="52F466A3" w14:textId="63E745A8"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w:t>
            </w:r>
            <w:r w:rsidR="0004189E" w:rsidRPr="0004189E">
              <w:rPr>
                <w:rFonts w:ascii="楷体" w:eastAsia="楷体" w:hAnsi="楷体" w:cs="楷体" w:hint="eastAsia"/>
                <w:szCs w:val="21"/>
              </w:rPr>
              <w:t>企业位于天津市静海区，双塘高档五金制品产业园。企业负责人经营本行业多年， 多数业务为“天津铁路信号有限责任公司”及相关企业委托加工的表面处理，少数业务为零散业务。近年企业的业务基本稳定。</w:t>
            </w:r>
          </w:p>
          <w:p w14:paraId="05125D26"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●管理层识别、确定了与战略、目标相关、影响实现管理体系预期结果的内、外部因素，并且实时关注、评审不断变化的内外部信息。</w:t>
            </w:r>
          </w:p>
          <w:p w14:paraId="2C8C3DCB"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●提供组织内外部环境识别表</w:t>
            </w:r>
          </w:p>
          <w:p w14:paraId="1B2B570F"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--外部环境：国际环境、.社会环境、政治环境、经济环境、空气质量环境等</w:t>
            </w:r>
          </w:p>
          <w:p w14:paraId="68B7AAC5"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--内部环境；企业文化、公司价值观、知识积累、绩效等</w:t>
            </w:r>
          </w:p>
          <w:p w14:paraId="691F3CFA"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●内外部环境识别充分，有效。</w:t>
            </w:r>
          </w:p>
        </w:tc>
        <w:tc>
          <w:tcPr>
            <w:tcW w:w="878" w:type="dxa"/>
          </w:tcPr>
          <w:p w14:paraId="6E7334DC"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3E7A4275" w14:textId="77777777" w:rsidTr="00861ED9">
        <w:trPr>
          <w:trHeight w:val="411"/>
        </w:trPr>
        <w:tc>
          <w:tcPr>
            <w:tcW w:w="2160" w:type="dxa"/>
            <w:vAlign w:val="center"/>
          </w:tcPr>
          <w:p w14:paraId="5C4D6D53"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相关方的需求和期望</w:t>
            </w:r>
          </w:p>
        </w:tc>
        <w:tc>
          <w:tcPr>
            <w:tcW w:w="960" w:type="dxa"/>
            <w:vAlign w:val="center"/>
          </w:tcPr>
          <w:p w14:paraId="2167E44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4.2</w:t>
            </w:r>
          </w:p>
        </w:tc>
        <w:tc>
          <w:tcPr>
            <w:tcW w:w="10711" w:type="dxa"/>
            <w:vAlign w:val="center"/>
          </w:tcPr>
          <w:p w14:paraId="29ACD9C0"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●公司识别并确定了影响公司提供产品和服务能力的利益相关方：顾客、员工、供应商等。</w:t>
            </w:r>
          </w:p>
          <w:p w14:paraId="672A5471"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w:t>
            </w:r>
            <w:proofErr w:type="gramStart"/>
            <w:r w:rsidRPr="000442E4">
              <w:rPr>
                <w:rFonts w:ascii="楷体" w:eastAsia="楷体" w:hAnsi="楷体" w:cs="楷体" w:hint="eastAsia"/>
                <w:szCs w:val="21"/>
              </w:rPr>
              <w:t>管代介绍</w:t>
            </w:r>
            <w:proofErr w:type="gramEnd"/>
            <w:r w:rsidRPr="000442E4">
              <w:rPr>
                <w:rFonts w:ascii="楷体" w:eastAsia="楷体" w:hAnsi="楷体" w:cs="楷体" w:hint="eastAsia"/>
                <w:szCs w:val="21"/>
              </w:rPr>
              <w:t>公司通过投标、合同约定、不同形式沟通（如：电话、面对面、调查问卷等）形式了解相关方的需求，</w:t>
            </w:r>
            <w:r w:rsidRPr="000442E4">
              <w:rPr>
                <w:rFonts w:ascii="楷体" w:eastAsia="楷体" w:hAnsi="楷体" w:cs="楷体" w:hint="eastAsia"/>
                <w:szCs w:val="21"/>
              </w:rPr>
              <w:lastRenderedPageBreak/>
              <w:t>然后提供出满足他们要求提供优质产品和完善的服务，目前公司能满足相关方的需求和期望。</w:t>
            </w:r>
          </w:p>
          <w:p w14:paraId="5DF66E02"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●相关方进行监视和评审的方式方法：公司通过走访、会议、客户要求等方式对相关方的信息进行监视和评审。</w:t>
            </w:r>
          </w:p>
          <w:p w14:paraId="51E71F56" w14:textId="77777777" w:rsidR="000442E4" w:rsidRPr="000442E4" w:rsidRDefault="000442E4" w:rsidP="000442E4">
            <w:pPr>
              <w:rPr>
                <w:rFonts w:ascii="楷体" w:eastAsia="楷体" w:hAnsi="楷体" w:cs="楷体"/>
                <w:szCs w:val="21"/>
              </w:rPr>
            </w:pPr>
            <w:proofErr w:type="gramStart"/>
            <w:r w:rsidRPr="000442E4">
              <w:rPr>
                <w:rFonts w:ascii="楷体" w:eastAsia="楷体" w:hAnsi="楷体" w:cs="楷体" w:hint="eastAsia"/>
                <w:szCs w:val="21"/>
              </w:rPr>
              <w:t>抽相关方</w:t>
            </w:r>
            <w:proofErr w:type="gramEnd"/>
            <w:r w:rsidRPr="000442E4">
              <w:rPr>
                <w:rFonts w:ascii="楷体" w:eastAsia="楷体" w:hAnsi="楷体" w:cs="楷体" w:hint="eastAsia"/>
                <w:szCs w:val="21"/>
              </w:rPr>
              <w:t>列表</w:t>
            </w:r>
          </w:p>
          <w:p w14:paraId="2AAA1390"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--相关方：供应商</w:t>
            </w:r>
          </w:p>
          <w:p w14:paraId="59BD55AD"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--需求</w:t>
            </w:r>
            <w:r w:rsidRPr="000442E4">
              <w:rPr>
                <w:rFonts w:ascii="楷体" w:eastAsia="楷体" w:hAnsi="楷体" w:cs="楷体" w:hint="eastAsia"/>
                <w:spacing w:val="4"/>
                <w:szCs w:val="21"/>
              </w:rPr>
              <w:t>和</w:t>
            </w:r>
            <w:r w:rsidRPr="000442E4">
              <w:rPr>
                <w:rFonts w:ascii="楷体" w:eastAsia="楷体" w:hAnsi="楷体" w:cs="楷体" w:hint="eastAsia"/>
                <w:szCs w:val="21"/>
              </w:rPr>
              <w:t>期望：交易价格公平合理（措施：定期结合市场变化情况对交易价格适度调整）</w:t>
            </w:r>
          </w:p>
          <w:p w14:paraId="4F8CA9EF"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按约定时间付款（措施：做好资金支出预算，落实相应资金储备）</w:t>
            </w:r>
          </w:p>
          <w:p w14:paraId="626018BA" w14:textId="77777777" w:rsidR="000442E4" w:rsidRPr="000442E4" w:rsidRDefault="000442E4" w:rsidP="000442E4">
            <w:pPr>
              <w:rPr>
                <w:rFonts w:ascii="楷体" w:eastAsia="楷体" w:hAnsi="楷体" w:cs="楷体"/>
                <w:szCs w:val="21"/>
              </w:rPr>
            </w:pPr>
            <w:proofErr w:type="gramStart"/>
            <w:r w:rsidRPr="000442E4">
              <w:rPr>
                <w:rFonts w:ascii="楷体" w:eastAsia="楷体" w:hAnsi="楷体" w:cs="楷体" w:hint="eastAsia"/>
                <w:szCs w:val="21"/>
              </w:rPr>
              <w:t>另抽其他相关方需求</w:t>
            </w:r>
            <w:proofErr w:type="gramEnd"/>
            <w:r w:rsidRPr="000442E4">
              <w:rPr>
                <w:rFonts w:ascii="楷体" w:eastAsia="楷体" w:hAnsi="楷体" w:cs="楷体" w:hint="eastAsia"/>
                <w:szCs w:val="21"/>
              </w:rPr>
              <w:t>及措施，均保存完好，符合要求。</w:t>
            </w:r>
          </w:p>
          <w:p w14:paraId="1BA18EC9"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目前企业未发生处罚、相关</w:t>
            </w:r>
            <w:proofErr w:type="gramStart"/>
            <w:r w:rsidRPr="000442E4">
              <w:rPr>
                <w:rFonts w:ascii="楷体" w:eastAsia="楷体" w:hAnsi="楷体" w:cs="楷体" w:hint="eastAsia"/>
                <w:szCs w:val="21"/>
              </w:rPr>
              <w:t>方投诉</w:t>
            </w:r>
            <w:proofErr w:type="gramEnd"/>
            <w:r w:rsidRPr="000442E4">
              <w:rPr>
                <w:rFonts w:ascii="楷体" w:eastAsia="楷体" w:hAnsi="楷体" w:cs="楷体" w:hint="eastAsia"/>
                <w:szCs w:val="21"/>
              </w:rPr>
              <w:t>事件</w:t>
            </w:r>
          </w:p>
        </w:tc>
        <w:tc>
          <w:tcPr>
            <w:tcW w:w="878" w:type="dxa"/>
          </w:tcPr>
          <w:p w14:paraId="1FEF681F"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lastRenderedPageBreak/>
              <w:t>Y</w:t>
            </w:r>
          </w:p>
        </w:tc>
      </w:tr>
      <w:tr w:rsidR="000442E4" w:rsidRPr="000442E4" w14:paraId="7CF622AD" w14:textId="77777777" w:rsidTr="00861ED9">
        <w:trPr>
          <w:trHeight w:val="575"/>
        </w:trPr>
        <w:tc>
          <w:tcPr>
            <w:tcW w:w="2160" w:type="dxa"/>
            <w:vAlign w:val="center"/>
          </w:tcPr>
          <w:p w14:paraId="73544A22"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质量管理体系的范围</w:t>
            </w:r>
          </w:p>
        </w:tc>
        <w:tc>
          <w:tcPr>
            <w:tcW w:w="960" w:type="dxa"/>
            <w:vAlign w:val="center"/>
          </w:tcPr>
          <w:p w14:paraId="03ACED12"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4.3</w:t>
            </w:r>
          </w:p>
        </w:tc>
        <w:tc>
          <w:tcPr>
            <w:tcW w:w="10711" w:type="dxa"/>
            <w:vAlign w:val="center"/>
          </w:tcPr>
          <w:p w14:paraId="1C0F829D"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公司按照标准要求编写了体系文件，于2020年9月8日A/0发布、实施，管理体系文件包括管理手册、程序文件、作业文件和记录表格等内容，管理手册中包括了管理方针和管理目标，并给出了各级文件的接口。质量手册中明确了体系的范围，管理手册可获得并得到保持。</w:t>
            </w:r>
          </w:p>
          <w:p w14:paraId="1A1287EC"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●公司明确了质量管理体系的边界：</w:t>
            </w:r>
          </w:p>
          <w:p w14:paraId="79B2052C" w14:textId="77777777" w:rsidR="0004189E" w:rsidRPr="0004189E" w:rsidRDefault="0004189E" w:rsidP="0004189E">
            <w:pPr>
              <w:rPr>
                <w:rFonts w:ascii="楷体" w:eastAsia="楷体" w:hAnsi="楷体" w:cs="楷体"/>
                <w:szCs w:val="21"/>
              </w:rPr>
            </w:pPr>
            <w:r w:rsidRPr="0004189E">
              <w:rPr>
                <w:rFonts w:ascii="楷体" w:eastAsia="楷体" w:hAnsi="楷体" w:cs="楷体" w:hint="eastAsia"/>
                <w:szCs w:val="21"/>
              </w:rPr>
              <w:t>注册地址：天津市</w:t>
            </w:r>
            <w:proofErr w:type="gramStart"/>
            <w:r w:rsidRPr="0004189E">
              <w:rPr>
                <w:rFonts w:ascii="楷体" w:eastAsia="楷体" w:hAnsi="楷体" w:cs="楷体" w:hint="eastAsia"/>
                <w:szCs w:val="21"/>
              </w:rPr>
              <w:t>静海区</w:t>
            </w:r>
            <w:proofErr w:type="gramEnd"/>
            <w:r w:rsidRPr="0004189E">
              <w:rPr>
                <w:rFonts w:ascii="楷体" w:eastAsia="楷体" w:hAnsi="楷体" w:cs="楷体" w:hint="eastAsia"/>
                <w:szCs w:val="21"/>
              </w:rPr>
              <w:t>双塘高档五金制品产业园崔杨路与</w:t>
            </w:r>
            <w:proofErr w:type="gramStart"/>
            <w:r w:rsidRPr="0004189E">
              <w:rPr>
                <w:rFonts w:ascii="楷体" w:eastAsia="楷体" w:hAnsi="楷体" w:cs="楷体" w:hint="eastAsia"/>
                <w:szCs w:val="21"/>
              </w:rPr>
              <w:t>静陈路交口</w:t>
            </w:r>
            <w:proofErr w:type="gramEnd"/>
            <w:r w:rsidRPr="0004189E">
              <w:rPr>
                <w:rFonts w:ascii="楷体" w:eastAsia="楷体" w:hAnsi="楷体" w:cs="楷体" w:hint="eastAsia"/>
                <w:szCs w:val="21"/>
              </w:rPr>
              <w:t>南100米</w:t>
            </w:r>
          </w:p>
          <w:p w14:paraId="3D7D5661" w14:textId="77777777" w:rsidR="0004189E" w:rsidRPr="0004189E" w:rsidRDefault="0004189E" w:rsidP="0004189E">
            <w:pPr>
              <w:rPr>
                <w:rFonts w:ascii="楷体" w:eastAsia="楷体" w:hAnsi="楷体" w:cs="楷体"/>
                <w:szCs w:val="21"/>
              </w:rPr>
            </w:pPr>
            <w:r w:rsidRPr="0004189E">
              <w:rPr>
                <w:rFonts w:ascii="楷体" w:eastAsia="楷体" w:hAnsi="楷体" w:cs="楷体" w:hint="eastAsia"/>
                <w:szCs w:val="21"/>
              </w:rPr>
              <w:t>生产经营地址：天津市</w:t>
            </w:r>
            <w:proofErr w:type="gramStart"/>
            <w:r w:rsidRPr="0004189E">
              <w:rPr>
                <w:rFonts w:ascii="楷体" w:eastAsia="楷体" w:hAnsi="楷体" w:cs="楷体" w:hint="eastAsia"/>
                <w:szCs w:val="21"/>
              </w:rPr>
              <w:t>静海区</w:t>
            </w:r>
            <w:proofErr w:type="gramEnd"/>
            <w:r w:rsidRPr="0004189E">
              <w:rPr>
                <w:rFonts w:ascii="楷体" w:eastAsia="楷体" w:hAnsi="楷体" w:cs="楷体" w:hint="eastAsia"/>
                <w:szCs w:val="21"/>
              </w:rPr>
              <w:t>双塘高档五金制品产业园</w:t>
            </w:r>
          </w:p>
          <w:p w14:paraId="0C67A893" w14:textId="77777777" w:rsidR="0004189E" w:rsidRPr="0004189E" w:rsidRDefault="0004189E" w:rsidP="0004189E">
            <w:pPr>
              <w:rPr>
                <w:rFonts w:ascii="楷体" w:eastAsia="楷体" w:hAnsi="楷体" w:cs="楷体"/>
                <w:szCs w:val="21"/>
              </w:rPr>
            </w:pPr>
            <w:r w:rsidRPr="0004189E">
              <w:rPr>
                <w:rFonts w:ascii="楷体" w:eastAsia="楷体" w:hAnsi="楷体" w:cs="楷体" w:hint="eastAsia"/>
                <w:szCs w:val="21"/>
              </w:rPr>
              <w:t>通讯地址：天津市</w:t>
            </w:r>
            <w:proofErr w:type="gramStart"/>
            <w:r w:rsidRPr="0004189E">
              <w:rPr>
                <w:rFonts w:ascii="楷体" w:eastAsia="楷体" w:hAnsi="楷体" w:cs="楷体" w:hint="eastAsia"/>
                <w:szCs w:val="21"/>
              </w:rPr>
              <w:t>静海区</w:t>
            </w:r>
            <w:proofErr w:type="gramEnd"/>
            <w:r w:rsidRPr="0004189E">
              <w:rPr>
                <w:rFonts w:ascii="楷体" w:eastAsia="楷体" w:hAnsi="楷体" w:cs="楷体" w:hint="eastAsia"/>
                <w:szCs w:val="21"/>
              </w:rPr>
              <w:t>双塘高档五金制品产业园</w:t>
            </w:r>
          </w:p>
          <w:p w14:paraId="24E0074B" w14:textId="07565559" w:rsidR="000442E4" w:rsidRPr="000442E4" w:rsidRDefault="0004189E" w:rsidP="0004189E">
            <w:pPr>
              <w:rPr>
                <w:rFonts w:ascii="楷体" w:eastAsia="楷体" w:hAnsi="楷体" w:cs="楷体"/>
                <w:szCs w:val="21"/>
              </w:rPr>
            </w:pPr>
            <w:r w:rsidRPr="0004189E">
              <w:rPr>
                <w:rFonts w:ascii="楷体" w:eastAsia="楷体" w:hAnsi="楷体" w:cs="楷体" w:hint="eastAsia"/>
                <w:szCs w:val="21"/>
              </w:rPr>
              <w:t>认证范围：金属表面处理（镀锌除外），包含在营业范围之内</w:t>
            </w:r>
            <w:r w:rsidR="000442E4" w:rsidRPr="000442E4">
              <w:rPr>
                <w:rFonts w:ascii="楷体" w:eastAsia="楷体" w:hAnsi="楷体" w:cs="楷体" w:hint="eastAsia"/>
                <w:szCs w:val="21"/>
              </w:rPr>
              <w:t>，</w:t>
            </w:r>
          </w:p>
          <w:p w14:paraId="418496EC"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●不适用条款：8.3该组织依据国家/行业标准/顾客要求／图纸进行加工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14:paraId="169EAAF0" w14:textId="70287B22"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●外包过程：</w:t>
            </w:r>
            <w:r w:rsidR="0004189E">
              <w:rPr>
                <w:rFonts w:ascii="楷体" w:eastAsia="楷体" w:hAnsi="楷体" w:cs="楷体" w:hint="eastAsia"/>
                <w:szCs w:val="21"/>
              </w:rPr>
              <w:t>无</w:t>
            </w:r>
          </w:p>
          <w:p w14:paraId="60106C70"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●在确定质量管理体系的范围时考虑了公司的内外部因素和相关方的需求和期望，考虑了公司的产品和服务，与公司的宗旨和战略方向一致。符合标准要求。</w:t>
            </w:r>
          </w:p>
        </w:tc>
        <w:tc>
          <w:tcPr>
            <w:tcW w:w="878" w:type="dxa"/>
          </w:tcPr>
          <w:p w14:paraId="711CE7D1"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350B51E1" w14:textId="77777777" w:rsidTr="00861ED9">
        <w:trPr>
          <w:trHeight w:val="2110"/>
        </w:trPr>
        <w:tc>
          <w:tcPr>
            <w:tcW w:w="2160" w:type="dxa"/>
            <w:vAlign w:val="center"/>
          </w:tcPr>
          <w:p w14:paraId="099D3A77"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lastRenderedPageBreak/>
              <w:t>质量管理体系及其过程</w:t>
            </w:r>
          </w:p>
        </w:tc>
        <w:tc>
          <w:tcPr>
            <w:tcW w:w="960" w:type="dxa"/>
            <w:vAlign w:val="center"/>
          </w:tcPr>
          <w:p w14:paraId="6FD8A532"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4.4</w:t>
            </w:r>
          </w:p>
        </w:tc>
        <w:tc>
          <w:tcPr>
            <w:tcW w:w="10711" w:type="dxa"/>
            <w:vAlign w:val="center"/>
          </w:tcPr>
          <w:p w14:paraId="65465151"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组织对过程及相互关系进行了梳理，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14:paraId="55AA8ED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●不适用条款：8.3；该组织依据国家/行业标准/顾客要求／图纸进行加工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14:paraId="0B364544" w14:textId="6497B8AD"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●外包过程：</w:t>
            </w:r>
            <w:r w:rsidR="0004189E">
              <w:rPr>
                <w:rFonts w:ascii="楷体" w:eastAsia="楷体" w:hAnsi="楷体" w:cs="楷体" w:hint="eastAsia"/>
                <w:szCs w:val="21"/>
              </w:rPr>
              <w:t>无</w:t>
            </w:r>
          </w:p>
        </w:tc>
        <w:tc>
          <w:tcPr>
            <w:tcW w:w="878" w:type="dxa"/>
          </w:tcPr>
          <w:p w14:paraId="3C0C0AE9"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2D9DB913" w14:textId="77777777" w:rsidTr="00861ED9">
        <w:trPr>
          <w:trHeight w:val="411"/>
        </w:trPr>
        <w:tc>
          <w:tcPr>
            <w:tcW w:w="2160" w:type="dxa"/>
            <w:vAlign w:val="center"/>
          </w:tcPr>
          <w:p w14:paraId="0E50F849"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领导作用和承诺</w:t>
            </w:r>
          </w:p>
          <w:p w14:paraId="5351D04D" w14:textId="77777777" w:rsidR="000442E4" w:rsidRPr="000442E4" w:rsidRDefault="000442E4" w:rsidP="000442E4">
            <w:pPr>
              <w:rPr>
                <w:rFonts w:ascii="楷体" w:eastAsia="楷体" w:hAnsi="楷体" w:cs="楷体"/>
                <w:szCs w:val="21"/>
              </w:rPr>
            </w:pPr>
          </w:p>
          <w:p w14:paraId="04B0F44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总则</w:t>
            </w:r>
          </w:p>
        </w:tc>
        <w:tc>
          <w:tcPr>
            <w:tcW w:w="960" w:type="dxa"/>
            <w:vAlign w:val="center"/>
          </w:tcPr>
          <w:p w14:paraId="13978376"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5.1.1</w:t>
            </w:r>
          </w:p>
        </w:tc>
        <w:tc>
          <w:tcPr>
            <w:tcW w:w="10711" w:type="dxa"/>
            <w:vAlign w:val="center"/>
          </w:tcPr>
          <w:p w14:paraId="369B0688"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企业最高管理者对管理体系的领导作用和承诺主要通过以下方面体现：</w:t>
            </w:r>
          </w:p>
          <w:p w14:paraId="74565FE0" w14:textId="77777777" w:rsidR="000442E4" w:rsidRPr="000442E4" w:rsidRDefault="000442E4" w:rsidP="000442E4">
            <w:pPr>
              <w:numPr>
                <w:ilvl w:val="0"/>
                <w:numId w:val="1"/>
              </w:numPr>
              <w:rPr>
                <w:rFonts w:ascii="楷体" w:eastAsia="楷体" w:hAnsi="楷体" w:cs="楷体"/>
                <w:szCs w:val="21"/>
              </w:rPr>
            </w:pPr>
            <w:r w:rsidRPr="000442E4">
              <w:rPr>
                <w:rFonts w:ascii="楷体" w:eastAsia="楷体" w:hAnsi="楷体" w:cs="楷体" w:hint="eastAsia"/>
                <w:szCs w:val="21"/>
              </w:rPr>
              <w:t>对管理体系运行的有效性负责；</w:t>
            </w:r>
          </w:p>
          <w:p w14:paraId="30A917BA" w14:textId="77777777" w:rsidR="000442E4" w:rsidRPr="000442E4" w:rsidRDefault="000442E4" w:rsidP="000442E4">
            <w:pPr>
              <w:numPr>
                <w:ilvl w:val="0"/>
                <w:numId w:val="1"/>
              </w:numPr>
              <w:rPr>
                <w:rFonts w:ascii="楷体" w:eastAsia="楷体" w:hAnsi="楷体" w:cs="楷体"/>
                <w:szCs w:val="21"/>
              </w:rPr>
            </w:pPr>
            <w:r w:rsidRPr="000442E4">
              <w:rPr>
                <w:rFonts w:ascii="楷体" w:eastAsia="楷体" w:hAnsi="楷体" w:cs="楷体" w:hint="eastAsia"/>
                <w:szCs w:val="21"/>
              </w:rPr>
              <w:t>促进使用过程方法和基于风险的思维确保管理体系要求融入企业的业务过程；</w:t>
            </w:r>
          </w:p>
          <w:p w14:paraId="61FFFE14" w14:textId="77777777" w:rsidR="000442E4" w:rsidRPr="000442E4" w:rsidRDefault="000442E4" w:rsidP="000442E4">
            <w:pPr>
              <w:numPr>
                <w:ilvl w:val="0"/>
                <w:numId w:val="1"/>
              </w:numPr>
              <w:rPr>
                <w:rFonts w:ascii="楷体" w:eastAsia="楷体" w:hAnsi="楷体" w:cs="楷体"/>
                <w:szCs w:val="21"/>
              </w:rPr>
            </w:pPr>
            <w:r w:rsidRPr="000442E4">
              <w:rPr>
                <w:rFonts w:ascii="楷体" w:eastAsia="楷体" w:hAnsi="楷体" w:cs="楷体" w:hint="eastAsia"/>
                <w:szCs w:val="21"/>
              </w:rPr>
              <w:t>确保建立的管理体系与组织内外部环境、战略方向保持</w:t>
            </w:r>
            <w:proofErr w:type="gramStart"/>
            <w:r w:rsidRPr="000442E4">
              <w:rPr>
                <w:rFonts w:ascii="楷体" w:eastAsia="楷体" w:hAnsi="楷体" w:cs="楷体" w:hint="eastAsia"/>
                <w:szCs w:val="21"/>
              </w:rPr>
              <w:t>一致管理</w:t>
            </w:r>
            <w:proofErr w:type="gramEnd"/>
            <w:r w:rsidRPr="000442E4">
              <w:rPr>
                <w:rFonts w:ascii="楷体" w:eastAsia="楷体" w:hAnsi="楷体" w:cs="楷体" w:hint="eastAsia"/>
                <w:szCs w:val="21"/>
              </w:rPr>
              <w:t>方针、管理目标的制定，应与组织环境相适应，与战略方向一致；</w:t>
            </w:r>
          </w:p>
          <w:p w14:paraId="34C3385B" w14:textId="77777777" w:rsidR="000442E4" w:rsidRPr="000442E4" w:rsidRDefault="000442E4" w:rsidP="000442E4">
            <w:pPr>
              <w:numPr>
                <w:ilvl w:val="0"/>
                <w:numId w:val="1"/>
              </w:numPr>
              <w:rPr>
                <w:rFonts w:ascii="楷体" w:eastAsia="楷体" w:hAnsi="楷体" w:cs="楷体"/>
                <w:szCs w:val="21"/>
              </w:rPr>
            </w:pPr>
            <w:r w:rsidRPr="000442E4">
              <w:rPr>
                <w:rFonts w:ascii="楷体" w:eastAsia="楷体" w:hAnsi="楷体" w:cs="楷体" w:hint="eastAsia"/>
                <w:szCs w:val="21"/>
              </w:rPr>
              <w:t>为确保管理体系所需的资源（确保管理体系实现期望的结果；</w:t>
            </w:r>
          </w:p>
          <w:p w14:paraId="4055D4E6" w14:textId="77777777" w:rsidR="000442E4" w:rsidRPr="000442E4" w:rsidRDefault="000442E4" w:rsidP="000442E4">
            <w:pPr>
              <w:numPr>
                <w:ilvl w:val="0"/>
                <w:numId w:val="1"/>
              </w:numPr>
              <w:rPr>
                <w:rFonts w:ascii="楷体" w:eastAsia="楷体" w:hAnsi="楷体" w:cs="楷体"/>
                <w:szCs w:val="21"/>
              </w:rPr>
            </w:pPr>
            <w:r w:rsidRPr="000442E4">
              <w:rPr>
                <w:rFonts w:ascii="楷体" w:eastAsia="楷体" w:hAnsi="楷体" w:cs="楷体" w:hint="eastAsia"/>
                <w:szCs w:val="21"/>
              </w:rPr>
              <w:t>督促人员积极参与、指导和支持员工为管理体系的有效性做出贡献；</w:t>
            </w:r>
          </w:p>
          <w:p w14:paraId="37D54D3A" w14:textId="77777777" w:rsidR="000442E4" w:rsidRPr="000442E4" w:rsidRDefault="000442E4" w:rsidP="000442E4">
            <w:pPr>
              <w:numPr>
                <w:ilvl w:val="0"/>
                <w:numId w:val="1"/>
              </w:numPr>
              <w:rPr>
                <w:rFonts w:ascii="楷体" w:eastAsia="楷体" w:hAnsi="楷体" w:cs="楷体"/>
                <w:szCs w:val="21"/>
              </w:rPr>
            </w:pPr>
            <w:r w:rsidRPr="000442E4">
              <w:rPr>
                <w:rFonts w:ascii="楷体" w:eastAsia="楷体" w:hAnsi="楷体" w:cs="楷体" w:hint="eastAsia"/>
                <w:szCs w:val="21"/>
              </w:rPr>
              <w:t>支持相关管理者在其职责范围内发挥领导作用，推动改进等。</w:t>
            </w:r>
          </w:p>
          <w:p w14:paraId="0D008377"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●领导作用和承诺充分明确，基本符合标准要求。</w:t>
            </w:r>
          </w:p>
          <w:p w14:paraId="67C01417"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●企业最高管理者以顾客为关注焦点和承诺内部有通过以下方面证实：</w:t>
            </w:r>
          </w:p>
          <w:p w14:paraId="4ECFA878" w14:textId="77777777" w:rsidR="000442E4" w:rsidRPr="000442E4" w:rsidRDefault="000442E4" w:rsidP="000442E4">
            <w:pPr>
              <w:numPr>
                <w:ilvl w:val="0"/>
                <w:numId w:val="2"/>
              </w:numPr>
              <w:rPr>
                <w:rFonts w:ascii="楷体" w:eastAsia="楷体" w:hAnsi="楷体" w:cs="楷体"/>
                <w:szCs w:val="21"/>
              </w:rPr>
            </w:pPr>
            <w:r w:rsidRPr="000442E4">
              <w:rPr>
                <w:rFonts w:ascii="楷体" w:eastAsia="楷体" w:hAnsi="楷体" w:cs="楷体" w:hint="eastAsia"/>
                <w:szCs w:val="21"/>
              </w:rPr>
              <w:t>满足顾客产品要求和相关</w:t>
            </w:r>
            <w:proofErr w:type="gramStart"/>
            <w:r w:rsidRPr="000442E4">
              <w:rPr>
                <w:rFonts w:ascii="楷体" w:eastAsia="楷体" w:hAnsi="楷体" w:cs="楷体" w:hint="eastAsia"/>
                <w:szCs w:val="21"/>
              </w:rPr>
              <w:t>方环境</w:t>
            </w:r>
            <w:proofErr w:type="gramEnd"/>
            <w:r w:rsidRPr="000442E4">
              <w:rPr>
                <w:rFonts w:ascii="楷体" w:eastAsia="楷体" w:hAnsi="楷体" w:cs="楷体" w:hint="eastAsia"/>
                <w:szCs w:val="21"/>
              </w:rPr>
              <w:t>要求的重要性意识和理念，确定和理解并持续地顾客要求以及适用的法律法规要求；</w:t>
            </w:r>
          </w:p>
          <w:p w14:paraId="0F7EF5F0" w14:textId="77777777" w:rsidR="000442E4" w:rsidRPr="000442E4" w:rsidRDefault="000442E4" w:rsidP="000442E4">
            <w:pPr>
              <w:numPr>
                <w:ilvl w:val="0"/>
                <w:numId w:val="2"/>
              </w:numPr>
              <w:rPr>
                <w:rFonts w:ascii="楷体" w:eastAsia="楷体" w:hAnsi="楷体" w:cs="楷体"/>
                <w:szCs w:val="21"/>
              </w:rPr>
            </w:pPr>
            <w:r w:rsidRPr="000442E4">
              <w:rPr>
                <w:rFonts w:ascii="楷体" w:eastAsia="楷体" w:hAnsi="楷体" w:cs="楷体" w:hint="eastAsia"/>
                <w:szCs w:val="21"/>
              </w:rPr>
              <w:t>确定和应对风险和机遇，这些风险和机遇可能影响产品和服务合格以及增强顾客满意的能力；</w:t>
            </w:r>
          </w:p>
          <w:p w14:paraId="14ADB2B6" w14:textId="77777777" w:rsidR="000442E4" w:rsidRPr="000442E4" w:rsidRDefault="000442E4" w:rsidP="000442E4">
            <w:pPr>
              <w:numPr>
                <w:ilvl w:val="0"/>
                <w:numId w:val="2"/>
              </w:numPr>
              <w:rPr>
                <w:rFonts w:ascii="楷体" w:eastAsia="楷体" w:hAnsi="楷体" w:cs="楷体"/>
                <w:szCs w:val="21"/>
              </w:rPr>
            </w:pPr>
            <w:r w:rsidRPr="000442E4">
              <w:rPr>
                <w:rFonts w:ascii="楷体" w:eastAsia="楷体" w:hAnsi="楷体" w:cs="楷体" w:hint="eastAsia"/>
                <w:szCs w:val="21"/>
              </w:rPr>
              <w:t>始终致力于增强顾客和相关方满意。</w:t>
            </w:r>
          </w:p>
        </w:tc>
        <w:tc>
          <w:tcPr>
            <w:tcW w:w="878" w:type="dxa"/>
          </w:tcPr>
          <w:p w14:paraId="66AD9E45"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2E546B35" w14:textId="77777777" w:rsidTr="00861ED9">
        <w:trPr>
          <w:trHeight w:val="1268"/>
        </w:trPr>
        <w:tc>
          <w:tcPr>
            <w:tcW w:w="2160" w:type="dxa"/>
            <w:vAlign w:val="center"/>
          </w:tcPr>
          <w:p w14:paraId="16D1D8FC"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以顾客为关注焦点</w:t>
            </w:r>
          </w:p>
        </w:tc>
        <w:tc>
          <w:tcPr>
            <w:tcW w:w="960" w:type="dxa"/>
            <w:vAlign w:val="center"/>
          </w:tcPr>
          <w:p w14:paraId="0B7DEF2D"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5.1.2</w:t>
            </w:r>
          </w:p>
        </w:tc>
        <w:tc>
          <w:tcPr>
            <w:tcW w:w="10711" w:type="dxa"/>
            <w:vAlign w:val="center"/>
          </w:tcPr>
          <w:p w14:paraId="794D4A97"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●公司通过投标、电话沟通、拜访等方式了解顾客的需求，确定他们关心的产品特性，特别是产品的关键特性。通过定期对顾客满意度进行测量、售后服务了解顾客对产品的意见。</w:t>
            </w:r>
          </w:p>
          <w:p w14:paraId="25337A5E"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●在确定顾客的需求和期望时，公司同时考虑与产品有关的义务和法律法规要求，并采取措施，使其得到落实。</w:t>
            </w:r>
          </w:p>
        </w:tc>
        <w:tc>
          <w:tcPr>
            <w:tcW w:w="878" w:type="dxa"/>
          </w:tcPr>
          <w:p w14:paraId="42EA3733"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27B45198" w14:textId="77777777" w:rsidTr="00861ED9">
        <w:trPr>
          <w:trHeight w:val="2110"/>
        </w:trPr>
        <w:tc>
          <w:tcPr>
            <w:tcW w:w="2160" w:type="dxa"/>
            <w:vAlign w:val="center"/>
          </w:tcPr>
          <w:p w14:paraId="77A19543"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lastRenderedPageBreak/>
              <w:t>方针</w:t>
            </w:r>
          </w:p>
        </w:tc>
        <w:tc>
          <w:tcPr>
            <w:tcW w:w="960" w:type="dxa"/>
            <w:vAlign w:val="center"/>
          </w:tcPr>
          <w:p w14:paraId="0CE81059"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5.2</w:t>
            </w:r>
          </w:p>
        </w:tc>
        <w:tc>
          <w:tcPr>
            <w:tcW w:w="10711" w:type="dxa"/>
            <w:vAlign w:val="center"/>
          </w:tcPr>
          <w:p w14:paraId="3DC7D41D"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●企业策划并制定了质量方针：</w:t>
            </w:r>
          </w:p>
          <w:p w14:paraId="362135B3" w14:textId="3C7C6173" w:rsidR="000442E4" w:rsidRPr="000442E4" w:rsidRDefault="00710737" w:rsidP="000442E4">
            <w:pPr>
              <w:rPr>
                <w:rFonts w:ascii="楷体" w:eastAsia="楷体" w:hAnsi="楷体" w:cs="楷体"/>
                <w:szCs w:val="21"/>
              </w:rPr>
            </w:pPr>
            <w:r w:rsidRPr="00710737">
              <w:rPr>
                <w:rFonts w:ascii="楷体" w:eastAsia="楷体" w:hAnsi="楷体" w:cs="楷体" w:hint="eastAsia"/>
                <w:szCs w:val="21"/>
              </w:rPr>
              <w:t>客户至上，质量保障，信誉取胜、优质服务。基本符合要求</w:t>
            </w:r>
            <w:r>
              <w:rPr>
                <w:rFonts w:ascii="楷体" w:eastAsia="楷体" w:hAnsi="楷体" w:cs="楷体" w:hint="eastAsia"/>
                <w:szCs w:val="21"/>
              </w:rPr>
              <w:t>。</w:t>
            </w:r>
          </w:p>
          <w:p w14:paraId="3315F3B6" w14:textId="77777777" w:rsidR="000442E4" w:rsidRPr="000442E4" w:rsidRDefault="000442E4" w:rsidP="000442E4">
            <w:pPr>
              <w:rPr>
                <w:rFonts w:ascii="楷体" w:eastAsia="楷体" w:hAnsi="楷体" w:cs="楷体"/>
                <w:szCs w:val="21"/>
              </w:rPr>
            </w:pPr>
            <w:proofErr w:type="gramStart"/>
            <w:r w:rsidRPr="000442E4">
              <w:rPr>
                <w:rFonts w:ascii="楷体" w:eastAsia="楷体" w:hAnsi="楷体" w:cs="楷体" w:hint="eastAsia"/>
                <w:szCs w:val="21"/>
              </w:rPr>
              <w:t>●方针</w:t>
            </w:r>
            <w:proofErr w:type="gramEnd"/>
            <w:r w:rsidRPr="000442E4">
              <w:rPr>
                <w:rFonts w:ascii="楷体" w:eastAsia="楷体" w:hAnsi="楷体" w:cs="楷体" w:hint="eastAsia"/>
                <w:szCs w:val="21"/>
              </w:rPr>
              <w:t>在质量手册中予以规定，经总经理批准实施。</w:t>
            </w:r>
          </w:p>
          <w:p w14:paraId="6C33653B"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w:t>
            </w:r>
          </w:p>
          <w:p w14:paraId="0ABF79A7"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●质量方针基本适宜。</w:t>
            </w:r>
          </w:p>
        </w:tc>
        <w:tc>
          <w:tcPr>
            <w:tcW w:w="878" w:type="dxa"/>
          </w:tcPr>
          <w:p w14:paraId="6EAAC0D3"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5A2B8327" w14:textId="77777777" w:rsidTr="00861ED9">
        <w:trPr>
          <w:trHeight w:val="90"/>
        </w:trPr>
        <w:tc>
          <w:tcPr>
            <w:tcW w:w="2160" w:type="dxa"/>
            <w:vAlign w:val="center"/>
          </w:tcPr>
          <w:p w14:paraId="4BAB0045"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组织的角色、职责的权限</w:t>
            </w:r>
          </w:p>
        </w:tc>
        <w:tc>
          <w:tcPr>
            <w:tcW w:w="960" w:type="dxa"/>
            <w:vAlign w:val="center"/>
          </w:tcPr>
          <w:p w14:paraId="7A363EEA"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5.3</w:t>
            </w:r>
          </w:p>
        </w:tc>
        <w:tc>
          <w:tcPr>
            <w:tcW w:w="10711" w:type="dxa"/>
            <w:vAlign w:val="center"/>
          </w:tcPr>
          <w:p w14:paraId="0E188DC6" w14:textId="19D99CCF"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●企业在策划和建立管理体系时，成立了组织机构：设置了</w:t>
            </w:r>
            <w:r>
              <w:rPr>
                <w:rFonts w:ascii="楷体" w:eastAsia="楷体" w:hAnsi="楷体" w:cs="楷体" w:hint="eastAsia"/>
                <w:szCs w:val="21"/>
              </w:rPr>
              <w:t>行政部</w:t>
            </w:r>
            <w:r w:rsidRPr="000442E4">
              <w:rPr>
                <w:rFonts w:ascii="楷体" w:eastAsia="楷体" w:hAnsi="楷体" w:cs="楷体" w:hint="eastAsia"/>
                <w:szCs w:val="21"/>
              </w:rPr>
              <w:t>、</w:t>
            </w:r>
            <w:r w:rsidR="00710737">
              <w:rPr>
                <w:rFonts w:ascii="楷体" w:eastAsia="楷体" w:hAnsi="楷体" w:cs="楷体" w:hint="eastAsia"/>
                <w:szCs w:val="21"/>
              </w:rPr>
              <w:t>业务</w:t>
            </w:r>
            <w:r w:rsidRPr="000442E4">
              <w:rPr>
                <w:rFonts w:ascii="楷体" w:eastAsia="楷体" w:hAnsi="楷体" w:cs="楷体" w:hint="eastAsia"/>
                <w:szCs w:val="21"/>
              </w:rPr>
              <w:t>部、生产部等部门，并对各部门的作用、职责、权限进行了划分，提供的管理手册中确定了组织机构图、职能分配表， 各部门作用、职责、权限界定基本清楚，并与实际情况基本相符。</w:t>
            </w:r>
          </w:p>
          <w:p w14:paraId="5F0394A8"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●最高管理者负责岗位的设定、职责和权限的指派工作。</w:t>
            </w:r>
          </w:p>
          <w:p w14:paraId="276AE5EC"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●通过文件、会议、培训等方式将职责、权限传达到组织相关部门及层次。</w:t>
            </w:r>
          </w:p>
          <w:p w14:paraId="4B034FFF"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●审核发现组织的角色、职责和权限基本得到有效沟通和贯彻实施。</w:t>
            </w:r>
          </w:p>
        </w:tc>
        <w:tc>
          <w:tcPr>
            <w:tcW w:w="878" w:type="dxa"/>
          </w:tcPr>
          <w:p w14:paraId="5920CB7E"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7052CCA5" w14:textId="77777777" w:rsidTr="00861ED9">
        <w:trPr>
          <w:trHeight w:val="1563"/>
        </w:trPr>
        <w:tc>
          <w:tcPr>
            <w:tcW w:w="2160" w:type="dxa"/>
            <w:vAlign w:val="center"/>
          </w:tcPr>
          <w:p w14:paraId="52535BF7"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策划</w:t>
            </w:r>
          </w:p>
          <w:p w14:paraId="62FBE2AD" w14:textId="77777777" w:rsidR="000442E4" w:rsidRPr="000442E4" w:rsidRDefault="000442E4" w:rsidP="000442E4">
            <w:pPr>
              <w:rPr>
                <w:rFonts w:ascii="楷体" w:eastAsia="楷体" w:hAnsi="楷体" w:cs="楷体"/>
                <w:color w:val="FF0000"/>
                <w:szCs w:val="21"/>
              </w:rPr>
            </w:pPr>
            <w:r w:rsidRPr="000442E4">
              <w:rPr>
                <w:rFonts w:ascii="楷体" w:eastAsia="楷体" w:hAnsi="楷体" w:cs="楷体" w:hint="eastAsia"/>
                <w:szCs w:val="21"/>
              </w:rPr>
              <w:t>应对风险和机遇的措施</w:t>
            </w:r>
          </w:p>
        </w:tc>
        <w:tc>
          <w:tcPr>
            <w:tcW w:w="960" w:type="dxa"/>
            <w:vAlign w:val="center"/>
          </w:tcPr>
          <w:p w14:paraId="7433FFC7" w14:textId="77777777" w:rsidR="000442E4" w:rsidRPr="000442E4" w:rsidRDefault="000442E4" w:rsidP="000442E4">
            <w:pPr>
              <w:rPr>
                <w:rFonts w:ascii="楷体" w:eastAsia="楷体" w:hAnsi="楷体" w:cs="楷体"/>
                <w:color w:val="FF0000"/>
                <w:szCs w:val="21"/>
              </w:rPr>
            </w:pPr>
            <w:r w:rsidRPr="000442E4">
              <w:rPr>
                <w:rFonts w:ascii="楷体" w:eastAsia="楷体" w:hAnsi="楷体" w:cs="楷体" w:hint="eastAsia"/>
                <w:szCs w:val="21"/>
              </w:rPr>
              <w:t>6.1</w:t>
            </w:r>
          </w:p>
        </w:tc>
        <w:tc>
          <w:tcPr>
            <w:tcW w:w="10711" w:type="dxa"/>
            <w:vAlign w:val="center"/>
          </w:tcPr>
          <w:p w14:paraId="09E87BF1"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●企业有对风险和机遇的措施进行了识别和控制：</w:t>
            </w:r>
          </w:p>
          <w:p w14:paraId="36E78FC3"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●企业目前识别风险点：</w:t>
            </w:r>
          </w:p>
          <w:p w14:paraId="6C83030E" w14:textId="769F350F" w:rsidR="000442E4" w:rsidRDefault="00425195" w:rsidP="000442E4">
            <w:pPr>
              <w:rPr>
                <w:rFonts w:ascii="楷体" w:eastAsia="楷体" w:hAnsi="楷体" w:cs="楷体"/>
                <w:szCs w:val="21"/>
              </w:rPr>
            </w:pPr>
            <w:r>
              <w:rPr>
                <w:rFonts w:ascii="楷体" w:eastAsia="楷体" w:hAnsi="楷体" w:cs="楷体" w:hint="eastAsia"/>
                <w:szCs w:val="21"/>
              </w:rPr>
              <w:t>外部因素：</w:t>
            </w:r>
            <w:r w:rsidRPr="00425195">
              <w:rPr>
                <w:rFonts w:ascii="楷体" w:eastAsia="楷体" w:hAnsi="楷体" w:cs="楷体" w:hint="eastAsia"/>
                <w:szCs w:val="21"/>
              </w:rPr>
              <w:t>公司目前主要服务区域习惯性的消费固定的服务项目，同时顾客习惯与定点供应商合作，新客户开发难度大</w:t>
            </w:r>
            <w:r>
              <w:rPr>
                <w:rFonts w:ascii="楷体" w:eastAsia="楷体" w:hAnsi="楷体" w:cs="楷体" w:hint="eastAsia"/>
                <w:szCs w:val="21"/>
              </w:rPr>
              <w:t xml:space="preserve"> ；</w:t>
            </w:r>
            <w:r w:rsidRPr="00425195">
              <w:rPr>
                <w:rFonts w:ascii="楷体" w:eastAsia="楷体" w:hAnsi="楷体" w:cs="楷体" w:hint="eastAsia"/>
                <w:szCs w:val="21"/>
              </w:rPr>
              <w:t>公司现有的服务种类、设备如果比较落后，造成服务的成本较高，缺少市场竞争力。</w:t>
            </w:r>
            <w:r>
              <w:rPr>
                <w:rFonts w:ascii="楷体" w:eastAsia="楷体" w:hAnsi="楷体" w:cs="楷体" w:hint="eastAsia"/>
                <w:szCs w:val="21"/>
              </w:rPr>
              <w:t>等</w:t>
            </w:r>
            <w:r>
              <w:rPr>
                <w:rFonts w:ascii="楷体" w:eastAsia="楷体" w:hAnsi="楷体" w:cs="楷体"/>
                <w:szCs w:val="21"/>
              </w:rPr>
              <w:t xml:space="preserve"> </w:t>
            </w:r>
            <w:r>
              <w:rPr>
                <w:rFonts w:ascii="楷体" w:eastAsia="楷体" w:hAnsi="楷体" w:cs="楷体" w:hint="eastAsia"/>
                <w:szCs w:val="21"/>
              </w:rPr>
              <w:t>措施：</w:t>
            </w:r>
            <w:r w:rsidRPr="00425195">
              <w:rPr>
                <w:rFonts w:ascii="楷体" w:eastAsia="楷体" w:hAnsi="楷体" w:cs="楷体" w:hint="eastAsia"/>
                <w:szCs w:val="21"/>
              </w:rPr>
              <w:t>公司目前主要服务的客户满意度较高，具有一定的优势</w:t>
            </w:r>
            <w:r>
              <w:rPr>
                <w:rFonts w:ascii="楷体" w:eastAsia="楷体" w:hAnsi="楷体" w:cs="楷体" w:hint="eastAsia"/>
                <w:szCs w:val="21"/>
              </w:rPr>
              <w:t>；</w:t>
            </w:r>
            <w:r w:rsidRPr="00425195">
              <w:rPr>
                <w:rFonts w:ascii="楷体" w:eastAsia="楷体" w:hAnsi="楷体" w:cs="楷体" w:hint="eastAsia"/>
                <w:szCs w:val="21"/>
              </w:rPr>
              <w:t>通过引进新的设备、服务种类，提高公司的服务水平，降低成本，提高公司的市场竞争力</w:t>
            </w:r>
            <w:r>
              <w:rPr>
                <w:rFonts w:ascii="楷体" w:eastAsia="楷体" w:hAnsi="楷体" w:cs="楷体" w:hint="eastAsia"/>
                <w:szCs w:val="21"/>
              </w:rPr>
              <w:t>。</w:t>
            </w:r>
          </w:p>
          <w:p w14:paraId="54C37842" w14:textId="181DAD1A" w:rsidR="00425195" w:rsidRPr="000442E4" w:rsidRDefault="00425195" w:rsidP="000442E4">
            <w:pPr>
              <w:rPr>
                <w:rFonts w:ascii="楷体" w:eastAsia="楷体" w:hAnsi="楷体" w:cs="楷体"/>
                <w:szCs w:val="21"/>
              </w:rPr>
            </w:pPr>
            <w:r>
              <w:rPr>
                <w:rFonts w:ascii="楷体" w:eastAsia="楷体" w:hAnsi="楷体" w:cs="楷体" w:hint="eastAsia"/>
                <w:szCs w:val="21"/>
              </w:rPr>
              <w:t>内部因素：</w:t>
            </w:r>
            <w:r w:rsidRPr="00425195">
              <w:rPr>
                <w:rFonts w:ascii="楷体" w:eastAsia="楷体" w:hAnsi="楷体" w:cs="楷体" w:hint="eastAsia"/>
                <w:szCs w:val="21"/>
              </w:rPr>
              <w:t>目前公司管理流程基本覆盖了公司日常工作，但是流程执行</w:t>
            </w:r>
            <w:proofErr w:type="gramStart"/>
            <w:r w:rsidRPr="00425195">
              <w:rPr>
                <w:rFonts w:ascii="楷体" w:eastAsia="楷体" w:hAnsi="楷体" w:cs="楷体" w:hint="eastAsia"/>
                <w:szCs w:val="21"/>
              </w:rPr>
              <w:t>力如果</w:t>
            </w:r>
            <w:proofErr w:type="gramEnd"/>
            <w:r w:rsidRPr="00425195">
              <w:rPr>
                <w:rFonts w:ascii="楷体" w:eastAsia="楷体" w:hAnsi="楷体" w:cs="楷体" w:hint="eastAsia"/>
                <w:szCs w:val="21"/>
              </w:rPr>
              <w:t>得不到保证，会对公司运行带来一定的风险</w:t>
            </w:r>
            <w:r>
              <w:rPr>
                <w:rFonts w:ascii="楷体" w:eastAsia="楷体" w:hAnsi="楷体" w:cs="楷体" w:hint="eastAsia"/>
                <w:szCs w:val="21"/>
              </w:rPr>
              <w:t>等。措施：</w:t>
            </w:r>
            <w:r w:rsidRPr="00425195">
              <w:rPr>
                <w:rFonts w:ascii="楷体" w:eastAsia="楷体" w:hAnsi="楷体" w:cs="楷体" w:hint="eastAsia"/>
                <w:szCs w:val="21"/>
              </w:rPr>
              <w:t>完善流程，提高执行力。可以提高公司的管理水平。</w:t>
            </w:r>
          </w:p>
          <w:p w14:paraId="20AF9376" w14:textId="6E80E717" w:rsidR="000442E4" w:rsidRPr="000442E4" w:rsidRDefault="000442E4" w:rsidP="000442E4">
            <w:pPr>
              <w:pBdr>
                <w:bottom w:val="single" w:sz="6" w:space="1" w:color="auto"/>
              </w:pBdr>
              <w:tabs>
                <w:tab w:val="center" w:pos="4153"/>
                <w:tab w:val="right" w:pos="8306"/>
              </w:tabs>
              <w:snapToGrid w:val="0"/>
              <w:rPr>
                <w:rFonts w:ascii="楷体" w:eastAsia="楷体" w:hAnsi="楷体" w:cs="楷体"/>
                <w:szCs w:val="21"/>
              </w:rPr>
            </w:pPr>
            <w:r w:rsidRPr="000442E4">
              <w:rPr>
                <w:rFonts w:ascii="楷体" w:eastAsia="楷体" w:hAnsi="楷体" w:cs="楷体" w:hint="eastAsia"/>
                <w:szCs w:val="21"/>
              </w:rPr>
              <w:t>●风险、机遇识别充分，措施有效。</w:t>
            </w:r>
          </w:p>
        </w:tc>
        <w:tc>
          <w:tcPr>
            <w:tcW w:w="878" w:type="dxa"/>
          </w:tcPr>
          <w:p w14:paraId="0AB8D868"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63DF51BC" w14:textId="77777777" w:rsidTr="00861ED9">
        <w:trPr>
          <w:trHeight w:val="1833"/>
        </w:trPr>
        <w:tc>
          <w:tcPr>
            <w:tcW w:w="2160" w:type="dxa"/>
            <w:vAlign w:val="center"/>
          </w:tcPr>
          <w:p w14:paraId="3381BEFE"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质量目标及其实现的策划</w:t>
            </w:r>
          </w:p>
        </w:tc>
        <w:tc>
          <w:tcPr>
            <w:tcW w:w="960" w:type="dxa"/>
            <w:vAlign w:val="center"/>
          </w:tcPr>
          <w:p w14:paraId="1388E33A"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6.2</w:t>
            </w:r>
          </w:p>
        </w:tc>
        <w:tc>
          <w:tcPr>
            <w:tcW w:w="10711" w:type="dxa"/>
            <w:vAlign w:val="center"/>
          </w:tcPr>
          <w:p w14:paraId="0581F07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●公司总的质量目标为：</w:t>
            </w:r>
          </w:p>
          <w:p w14:paraId="61D928B7" w14:textId="77777777" w:rsidR="00710737" w:rsidRPr="00710737" w:rsidRDefault="00710737" w:rsidP="00710737">
            <w:pPr>
              <w:rPr>
                <w:rFonts w:ascii="楷体" w:eastAsia="楷体" w:hAnsi="楷体" w:cs="楷体"/>
                <w:szCs w:val="21"/>
              </w:rPr>
            </w:pPr>
            <w:r w:rsidRPr="00710737">
              <w:rPr>
                <w:rFonts w:ascii="楷体" w:eastAsia="楷体" w:hAnsi="楷体" w:cs="楷体" w:hint="eastAsia"/>
                <w:szCs w:val="21"/>
              </w:rPr>
              <w:t>1、产品一次交验合格率： &gt;99% (废品率&lt;1%)</w:t>
            </w:r>
          </w:p>
          <w:p w14:paraId="62FBDB48" w14:textId="77777777" w:rsidR="00710737" w:rsidRPr="00710737" w:rsidRDefault="00710737" w:rsidP="00710737">
            <w:pPr>
              <w:rPr>
                <w:rFonts w:ascii="楷体" w:eastAsia="楷体" w:hAnsi="楷体" w:cs="楷体"/>
                <w:szCs w:val="21"/>
              </w:rPr>
            </w:pPr>
            <w:r w:rsidRPr="00710737">
              <w:rPr>
                <w:rFonts w:ascii="楷体" w:eastAsia="楷体" w:hAnsi="楷体" w:cs="楷体" w:hint="eastAsia"/>
                <w:szCs w:val="21"/>
              </w:rPr>
              <w:t>2、顾客满意率：       &gt;95%</w:t>
            </w:r>
          </w:p>
          <w:p w14:paraId="01CB4DE9" w14:textId="039FA458" w:rsidR="000442E4" w:rsidRPr="000442E4" w:rsidRDefault="00710737" w:rsidP="00710737">
            <w:pPr>
              <w:rPr>
                <w:rFonts w:ascii="楷体" w:eastAsia="楷体" w:hAnsi="楷体" w:cs="楷体"/>
                <w:szCs w:val="21"/>
              </w:rPr>
            </w:pPr>
            <w:r w:rsidRPr="00710737">
              <w:rPr>
                <w:rFonts w:ascii="楷体" w:eastAsia="楷体" w:hAnsi="楷体" w:cs="楷体" w:hint="eastAsia"/>
                <w:szCs w:val="21"/>
              </w:rPr>
              <w:t>3、合同履约率：       100%</w:t>
            </w:r>
          </w:p>
          <w:p w14:paraId="6F7897F1"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--查2020年9月至2020年12月目标完成情况：均完成100%；</w:t>
            </w:r>
          </w:p>
          <w:p w14:paraId="0069F08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●公司的质量目标已分解到相关职能部门，规定了计算方法及统计周期，符合要求。</w:t>
            </w:r>
          </w:p>
        </w:tc>
        <w:tc>
          <w:tcPr>
            <w:tcW w:w="878" w:type="dxa"/>
          </w:tcPr>
          <w:p w14:paraId="7B3CBB03"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26203836" w14:textId="77777777" w:rsidTr="00861ED9">
        <w:trPr>
          <w:trHeight w:val="436"/>
        </w:trPr>
        <w:tc>
          <w:tcPr>
            <w:tcW w:w="2160" w:type="dxa"/>
            <w:vAlign w:val="center"/>
          </w:tcPr>
          <w:p w14:paraId="094F73E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lastRenderedPageBreak/>
              <w:t>变更的策划</w:t>
            </w:r>
          </w:p>
        </w:tc>
        <w:tc>
          <w:tcPr>
            <w:tcW w:w="960" w:type="dxa"/>
            <w:vAlign w:val="center"/>
          </w:tcPr>
          <w:p w14:paraId="481D9618"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6.3</w:t>
            </w:r>
          </w:p>
        </w:tc>
        <w:tc>
          <w:tcPr>
            <w:tcW w:w="10711" w:type="dxa"/>
            <w:vAlign w:val="center"/>
          </w:tcPr>
          <w:p w14:paraId="3213ED43"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sidRPr="000442E4">
              <w:rPr>
                <w:rFonts w:ascii="楷体" w:eastAsia="楷体" w:hAnsi="楷体" w:cs="楷体" w:hint="eastAsia"/>
                <w:szCs w:val="21"/>
              </w:rPr>
              <w:t>识别识别</w:t>
            </w:r>
            <w:proofErr w:type="gramEnd"/>
            <w:r w:rsidRPr="000442E4">
              <w:rPr>
                <w:rFonts w:ascii="楷体" w:eastAsia="楷体" w:hAnsi="楷体" w:cs="楷体" w:hint="eastAsia"/>
                <w:szCs w:val="21"/>
              </w:rPr>
              <w:t>潜在的变更需求，并确保在必要时做出相应的变更。</w:t>
            </w:r>
          </w:p>
          <w:p w14:paraId="4181F550"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●受审核</w:t>
            </w:r>
            <w:proofErr w:type="gramStart"/>
            <w:r w:rsidRPr="000442E4">
              <w:rPr>
                <w:rFonts w:ascii="楷体" w:eastAsia="楷体" w:hAnsi="楷体" w:cs="楷体" w:hint="eastAsia"/>
                <w:szCs w:val="21"/>
              </w:rPr>
              <w:t>方明确</w:t>
            </w:r>
            <w:proofErr w:type="gramEnd"/>
            <w:r w:rsidRPr="000442E4">
              <w:rPr>
                <w:rFonts w:ascii="楷体" w:eastAsia="楷体" w:hAnsi="楷体" w:cs="楷体" w:hint="eastAsia"/>
                <w:szCs w:val="21"/>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14:paraId="31ACCCF7"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●体系运行以来，暂无变更情况发生。</w:t>
            </w:r>
          </w:p>
        </w:tc>
        <w:tc>
          <w:tcPr>
            <w:tcW w:w="878" w:type="dxa"/>
          </w:tcPr>
          <w:p w14:paraId="4D3FDD79"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55265132" w14:textId="77777777" w:rsidTr="00861ED9">
        <w:trPr>
          <w:trHeight w:val="2110"/>
        </w:trPr>
        <w:tc>
          <w:tcPr>
            <w:tcW w:w="2160" w:type="dxa"/>
            <w:vAlign w:val="center"/>
          </w:tcPr>
          <w:p w14:paraId="3D192D82"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资源总则</w:t>
            </w:r>
          </w:p>
        </w:tc>
        <w:tc>
          <w:tcPr>
            <w:tcW w:w="960" w:type="dxa"/>
            <w:vAlign w:val="center"/>
          </w:tcPr>
          <w:p w14:paraId="09F3AF6B"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7.1.1</w:t>
            </w:r>
          </w:p>
        </w:tc>
        <w:tc>
          <w:tcPr>
            <w:tcW w:w="10711" w:type="dxa"/>
            <w:vAlign w:val="center"/>
          </w:tcPr>
          <w:p w14:paraId="649D5185"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●企业配备管理体系运行所需资源</w:t>
            </w:r>
          </w:p>
          <w:p w14:paraId="024D3742" w14:textId="6F12166B" w:rsidR="000442E4" w:rsidRPr="000442E4" w:rsidRDefault="000442E4" w:rsidP="000442E4">
            <w:pPr>
              <w:numPr>
                <w:ilvl w:val="0"/>
                <w:numId w:val="3"/>
              </w:numPr>
              <w:rPr>
                <w:rFonts w:ascii="楷体" w:eastAsia="楷体" w:hAnsi="楷体" w:cs="楷体"/>
                <w:szCs w:val="21"/>
              </w:rPr>
            </w:pPr>
            <w:r w:rsidRPr="000442E4">
              <w:rPr>
                <w:rFonts w:ascii="楷体" w:eastAsia="楷体" w:hAnsi="楷体" w:cs="楷体" w:hint="eastAsia"/>
                <w:szCs w:val="21"/>
              </w:rPr>
              <w:t>人员：企业目前主要工作人员</w:t>
            </w:r>
            <w:r w:rsidR="00710737">
              <w:rPr>
                <w:rFonts w:ascii="楷体" w:eastAsia="楷体" w:hAnsi="楷体" w:cs="楷体"/>
                <w:szCs w:val="21"/>
              </w:rPr>
              <w:t>2</w:t>
            </w:r>
            <w:r w:rsidRPr="000442E4">
              <w:rPr>
                <w:rFonts w:ascii="楷体" w:eastAsia="楷体" w:hAnsi="楷体" w:cs="楷体" w:hint="eastAsia"/>
                <w:szCs w:val="21"/>
              </w:rPr>
              <w:t>5名，包括管理、</w:t>
            </w:r>
            <w:r w:rsidR="00710737">
              <w:rPr>
                <w:rFonts w:ascii="楷体" w:eastAsia="楷体" w:hAnsi="楷体" w:cs="楷体" w:hint="eastAsia"/>
                <w:szCs w:val="21"/>
              </w:rPr>
              <w:t>业务</w:t>
            </w:r>
            <w:r w:rsidRPr="000442E4">
              <w:rPr>
                <w:rFonts w:ascii="楷体" w:eastAsia="楷体" w:hAnsi="楷体" w:cs="楷体" w:hint="eastAsia"/>
                <w:szCs w:val="21"/>
              </w:rPr>
              <w:t>人员、生产和质检人员等。可满足产品和服务控制需要。</w:t>
            </w:r>
          </w:p>
          <w:p w14:paraId="674D8D94" w14:textId="77777777" w:rsidR="000442E4" w:rsidRPr="000442E4" w:rsidRDefault="000442E4" w:rsidP="000442E4">
            <w:pPr>
              <w:numPr>
                <w:ilvl w:val="0"/>
                <w:numId w:val="3"/>
              </w:numPr>
              <w:rPr>
                <w:rFonts w:ascii="楷体" w:eastAsia="楷体" w:hAnsi="楷体" w:cs="楷体"/>
                <w:szCs w:val="21"/>
              </w:rPr>
            </w:pPr>
            <w:r w:rsidRPr="000442E4">
              <w:rPr>
                <w:rFonts w:ascii="楷体" w:eastAsia="楷体" w:hAnsi="楷体" w:cs="楷体" w:hint="eastAsia"/>
                <w:szCs w:val="21"/>
              </w:rPr>
              <w:t>基础设施</w:t>
            </w:r>
          </w:p>
          <w:p w14:paraId="3F876210" w14:textId="314A72BD"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生产配备：</w:t>
            </w:r>
            <w:r w:rsidR="003A6DE3" w:rsidRPr="003A6DE3">
              <w:rPr>
                <w:rFonts w:ascii="楷体" w:eastAsia="楷体" w:hAnsi="楷体" w:cs="楷体" w:hint="eastAsia"/>
                <w:szCs w:val="21"/>
              </w:rPr>
              <w:t>全纤维渗锌炉、天车、叉车、通过式抛丸机、履带式抛丸机、喷烤漆房等</w:t>
            </w:r>
            <w:r w:rsidRPr="000442E4">
              <w:rPr>
                <w:rFonts w:ascii="楷体" w:eastAsia="楷体" w:hAnsi="楷体" w:cs="楷体" w:hint="eastAsia"/>
                <w:szCs w:val="21"/>
              </w:rPr>
              <w:t>监视测量设备：钢卷尺、游标卡尺等</w:t>
            </w:r>
          </w:p>
          <w:p w14:paraId="47C9D2FC"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 xml:space="preserve">办公设备：电话，电脑、打印机、复印机、空调、办公桌椅等办公和通讯设备。特种设备： </w:t>
            </w:r>
          </w:p>
          <w:p w14:paraId="24AFD8DA"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3、外部资源：如供方、客户等相关方。</w:t>
            </w:r>
          </w:p>
          <w:p w14:paraId="091EEBBB"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●目前企业所提供的内外部资源基本能满足管理体系运行的需要。</w:t>
            </w:r>
          </w:p>
        </w:tc>
        <w:tc>
          <w:tcPr>
            <w:tcW w:w="878" w:type="dxa"/>
          </w:tcPr>
          <w:p w14:paraId="024611D2"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6E83D4A8" w14:textId="77777777" w:rsidTr="00861ED9">
        <w:trPr>
          <w:trHeight w:val="2110"/>
        </w:trPr>
        <w:tc>
          <w:tcPr>
            <w:tcW w:w="2160" w:type="dxa"/>
            <w:vAlign w:val="center"/>
          </w:tcPr>
          <w:p w14:paraId="3A05D5F1"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监测、</w:t>
            </w:r>
          </w:p>
          <w:p w14:paraId="0CED42D0"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分析与评价</w:t>
            </w:r>
          </w:p>
        </w:tc>
        <w:tc>
          <w:tcPr>
            <w:tcW w:w="960" w:type="dxa"/>
            <w:vAlign w:val="center"/>
          </w:tcPr>
          <w:p w14:paraId="0528EB40"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9.1.1</w:t>
            </w:r>
          </w:p>
        </w:tc>
        <w:tc>
          <w:tcPr>
            <w:tcW w:w="10711" w:type="dxa"/>
            <w:vAlign w:val="center"/>
          </w:tcPr>
          <w:p w14:paraId="0DD5A6E2"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公司通过质量目标考核、内审、管理评审等对体系的有效性进行评价。</w:t>
            </w:r>
          </w:p>
          <w:p w14:paraId="586FDB28"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1）提供了顾客满意调查表，并进行了分析。</w:t>
            </w:r>
          </w:p>
          <w:p w14:paraId="56376A11"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2）对过程产品质量进行了统计分析：分析生产总量、原材料总量、销售总量；计算损耗；提升效率。</w:t>
            </w:r>
          </w:p>
          <w:p w14:paraId="26ECF488"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3）对采购物资进行验证合格率100%。根据验收结果，证明供方提供的产品质量是稳定的.</w:t>
            </w:r>
          </w:p>
          <w:p w14:paraId="6B6DBD86"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4）通过内审中发现的不符合，确定改进措施并实施。</w:t>
            </w:r>
          </w:p>
          <w:p w14:paraId="6C0CBFC1"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5）通过管理评审，提出改进措施，以便发现改进方向。</w:t>
            </w:r>
          </w:p>
        </w:tc>
        <w:tc>
          <w:tcPr>
            <w:tcW w:w="878" w:type="dxa"/>
          </w:tcPr>
          <w:p w14:paraId="4025358A"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3A57CEAB" w14:textId="77777777" w:rsidTr="00861ED9">
        <w:trPr>
          <w:trHeight w:val="635"/>
        </w:trPr>
        <w:tc>
          <w:tcPr>
            <w:tcW w:w="2160" w:type="dxa"/>
            <w:vAlign w:val="center"/>
          </w:tcPr>
          <w:p w14:paraId="528235F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管理评审</w:t>
            </w:r>
          </w:p>
        </w:tc>
        <w:tc>
          <w:tcPr>
            <w:tcW w:w="960" w:type="dxa"/>
            <w:vAlign w:val="center"/>
          </w:tcPr>
          <w:p w14:paraId="685CB478"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9.3</w:t>
            </w:r>
          </w:p>
        </w:tc>
        <w:tc>
          <w:tcPr>
            <w:tcW w:w="10711" w:type="dxa"/>
            <w:vAlign w:val="center"/>
          </w:tcPr>
          <w:p w14:paraId="47844FD6"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●公司制定了《管理评审控制程序》，文件规定每年至少进行一次管理评审。</w:t>
            </w:r>
          </w:p>
          <w:p w14:paraId="39F7A254" w14:textId="12D338E9"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●总经理于2020.12.2</w:t>
            </w:r>
            <w:r w:rsidR="004C66A8">
              <w:rPr>
                <w:rFonts w:ascii="楷体" w:eastAsia="楷体" w:hAnsi="楷体" w:cs="楷体"/>
                <w:szCs w:val="21"/>
              </w:rPr>
              <w:t>0</w:t>
            </w:r>
            <w:r w:rsidRPr="000442E4">
              <w:rPr>
                <w:rFonts w:ascii="楷体" w:eastAsia="楷体" w:hAnsi="楷体" w:cs="楷体" w:hint="eastAsia"/>
                <w:szCs w:val="21"/>
              </w:rPr>
              <w:t>组织进行了一次管理评审。</w:t>
            </w:r>
          </w:p>
          <w:p w14:paraId="6C1B4555"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--查《管理评审计划》</w:t>
            </w:r>
            <w:r w:rsidRPr="000442E4">
              <w:rPr>
                <w:rFonts w:ascii="楷体" w:eastAsia="楷体" w:hAnsi="楷体" w:cs="楷体" w:hint="eastAsia"/>
                <w:color w:val="000000"/>
                <w:szCs w:val="21"/>
              </w:rPr>
              <w:t>策划了管理评审目的、时间、参加人员、管理评审内容及资料等</w:t>
            </w:r>
            <w:r w:rsidRPr="000442E4">
              <w:rPr>
                <w:rFonts w:ascii="楷体" w:eastAsia="楷体" w:hAnsi="楷体" w:cs="楷体" w:hint="eastAsia"/>
                <w:szCs w:val="21"/>
              </w:rPr>
              <w:t>。总经理批准。</w:t>
            </w:r>
          </w:p>
          <w:p w14:paraId="6D3FBF65"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管理评审输入</w:t>
            </w:r>
            <w:proofErr w:type="gramStart"/>
            <w:r w:rsidRPr="000442E4">
              <w:rPr>
                <w:rFonts w:ascii="楷体" w:eastAsia="楷体" w:hAnsi="楷体" w:cs="楷体" w:hint="eastAsia"/>
                <w:szCs w:val="21"/>
              </w:rPr>
              <w:t>由管代和</w:t>
            </w:r>
            <w:proofErr w:type="gramEnd"/>
            <w:r w:rsidRPr="000442E4">
              <w:rPr>
                <w:rFonts w:ascii="楷体" w:eastAsia="楷体" w:hAnsi="楷体" w:cs="楷体" w:hint="eastAsia"/>
                <w:szCs w:val="21"/>
              </w:rPr>
              <w:t>各部门收集并提供相关材料，内容基本涵盖：方针目标适宜性、质量目标的实现程度、体系策划和运行情况、可能的变更、外部供方的绩效、内审情况、顾客满意情况及纠正措施完成情况，应对风险和机遇</w:t>
            </w:r>
            <w:r w:rsidRPr="000442E4">
              <w:rPr>
                <w:rFonts w:ascii="楷体" w:eastAsia="楷体" w:hAnsi="楷体" w:cs="楷体" w:hint="eastAsia"/>
                <w:szCs w:val="21"/>
              </w:rPr>
              <w:lastRenderedPageBreak/>
              <w:t>所采取措施的有效性以及改进的建议等等。</w:t>
            </w:r>
          </w:p>
          <w:p w14:paraId="419E66B9"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提供《管理评审报告》，对评审情况进行了总结，各部门对各过程和活动进行了总结和讨论。</w:t>
            </w:r>
          </w:p>
          <w:p w14:paraId="74D7A9BC"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评审结论：</w:t>
            </w:r>
            <w:r w:rsidRPr="000442E4">
              <w:rPr>
                <w:rFonts w:ascii="楷体" w:eastAsia="楷体" w:hAnsi="楷体" w:cs="楷体" w:hint="eastAsia"/>
                <w:color w:val="000000"/>
                <w:szCs w:val="21"/>
              </w:rPr>
              <w:t>总的来说，本公司质量管理体系已建立并得到充分、有效、适宜的运行，全体员工必须以公司的质量管理方针 为宗旨，持续改善质量管理体系</w:t>
            </w:r>
            <w:r w:rsidRPr="000442E4">
              <w:rPr>
                <w:rFonts w:ascii="楷体" w:eastAsia="楷体" w:hAnsi="楷体" w:cs="楷体" w:hint="eastAsia"/>
                <w:szCs w:val="21"/>
              </w:rPr>
              <w:t>。</w:t>
            </w:r>
          </w:p>
          <w:p w14:paraId="10978C08"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●改进措施：</w:t>
            </w:r>
          </w:p>
          <w:p w14:paraId="5FB2D818" w14:textId="3E75F639" w:rsidR="000442E4" w:rsidRPr="000442E4" w:rsidRDefault="004C66A8" w:rsidP="000442E4">
            <w:pPr>
              <w:rPr>
                <w:rFonts w:ascii="楷体" w:eastAsia="楷体" w:hAnsi="楷体" w:cs="楷体"/>
                <w:szCs w:val="21"/>
              </w:rPr>
            </w:pPr>
            <w:r w:rsidRPr="004C66A8">
              <w:rPr>
                <w:rFonts w:ascii="楷体" w:eastAsia="楷体" w:hAnsi="楷体" w:cs="楷体" w:hint="eastAsia"/>
                <w:szCs w:val="21"/>
              </w:rPr>
              <w:t>我公司有关人员对标准ISO9001的理解不够深刻，现要求各部门负责人应加强公司质量管理体系文件的认真再学习，并充分理解，树立法制管理的观念，严格执行公司的法规性的质量管理体系文件，决定在两周之内由行政部组织相关人员再进行1次针对标准和管理手册的培训。</w:t>
            </w:r>
            <w:proofErr w:type="gramStart"/>
            <w:r w:rsidR="000442E4" w:rsidRPr="000442E4">
              <w:rPr>
                <w:rFonts w:ascii="楷体" w:eastAsia="楷体" w:hAnsi="楷体" w:cs="楷体" w:hint="eastAsia"/>
                <w:szCs w:val="21"/>
              </w:rPr>
              <w:t>抽管理</w:t>
            </w:r>
            <w:proofErr w:type="gramEnd"/>
            <w:r w:rsidR="000442E4" w:rsidRPr="000442E4">
              <w:rPr>
                <w:rFonts w:ascii="楷体" w:eastAsia="楷体" w:hAnsi="楷体" w:cs="楷体" w:hint="eastAsia"/>
                <w:szCs w:val="21"/>
              </w:rPr>
              <w:t>评审改进措施完成情况：已完成，有培训记录，</w:t>
            </w:r>
            <w:r>
              <w:rPr>
                <w:rFonts w:ascii="楷体" w:eastAsia="楷体" w:hAnsi="楷体" w:cs="楷体" w:hint="eastAsia"/>
                <w:szCs w:val="21"/>
              </w:rPr>
              <w:t>基本</w:t>
            </w:r>
            <w:r w:rsidR="000442E4" w:rsidRPr="000442E4">
              <w:rPr>
                <w:rFonts w:ascii="楷体" w:eastAsia="楷体" w:hAnsi="楷体" w:cs="楷体" w:hint="eastAsia"/>
                <w:szCs w:val="21"/>
              </w:rPr>
              <w:t>符合要求。</w:t>
            </w:r>
          </w:p>
        </w:tc>
        <w:tc>
          <w:tcPr>
            <w:tcW w:w="878" w:type="dxa"/>
          </w:tcPr>
          <w:p w14:paraId="6B19081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lastRenderedPageBreak/>
              <w:t>Y</w:t>
            </w:r>
          </w:p>
        </w:tc>
      </w:tr>
      <w:tr w:rsidR="000442E4" w:rsidRPr="000442E4" w14:paraId="3F5E0FF6" w14:textId="77777777" w:rsidTr="00861ED9">
        <w:trPr>
          <w:trHeight w:val="2110"/>
        </w:trPr>
        <w:tc>
          <w:tcPr>
            <w:tcW w:w="2160" w:type="dxa"/>
            <w:vAlign w:val="center"/>
          </w:tcPr>
          <w:p w14:paraId="55A04312"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改进  总则</w:t>
            </w:r>
          </w:p>
        </w:tc>
        <w:tc>
          <w:tcPr>
            <w:tcW w:w="960" w:type="dxa"/>
            <w:vAlign w:val="center"/>
          </w:tcPr>
          <w:p w14:paraId="0039F84A"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10.1</w:t>
            </w:r>
          </w:p>
        </w:tc>
        <w:tc>
          <w:tcPr>
            <w:tcW w:w="10711" w:type="dxa"/>
            <w:vAlign w:val="center"/>
          </w:tcPr>
          <w:p w14:paraId="4AF6CDD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14:paraId="79431887"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●企业有充分识别和评价存在的改进机会，以持续满足顾客和相关方要求改进的方法措施包括：</w:t>
            </w:r>
          </w:p>
          <w:p w14:paraId="1E10EB75"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1）引导创新、修改和改进现有过程或实施新过程的突破项目；</w:t>
            </w:r>
          </w:p>
          <w:p w14:paraId="0A259716"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2）在现有过程中开展渐进、持续的改进活动；</w:t>
            </w:r>
          </w:p>
          <w:p w14:paraId="5F21E794"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3）纠正所存在不符合的原因等。</w:t>
            </w:r>
          </w:p>
        </w:tc>
        <w:tc>
          <w:tcPr>
            <w:tcW w:w="878" w:type="dxa"/>
          </w:tcPr>
          <w:p w14:paraId="32BE08A2"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r w:rsidR="000442E4" w:rsidRPr="000442E4" w14:paraId="33C60878" w14:textId="77777777" w:rsidTr="00861ED9">
        <w:trPr>
          <w:trHeight w:val="556"/>
        </w:trPr>
        <w:tc>
          <w:tcPr>
            <w:tcW w:w="2160" w:type="dxa"/>
            <w:vAlign w:val="center"/>
          </w:tcPr>
          <w:p w14:paraId="1697136E"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改进</w:t>
            </w:r>
          </w:p>
        </w:tc>
        <w:tc>
          <w:tcPr>
            <w:tcW w:w="960" w:type="dxa"/>
            <w:vAlign w:val="center"/>
          </w:tcPr>
          <w:p w14:paraId="3CD12C3E"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10.3</w:t>
            </w:r>
          </w:p>
        </w:tc>
        <w:tc>
          <w:tcPr>
            <w:tcW w:w="10711" w:type="dxa"/>
            <w:vAlign w:val="center"/>
          </w:tcPr>
          <w:p w14:paraId="3F9B12BA"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14:paraId="3B2A38FF"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例如：1、企业本年度对设备进行了改进，购进了部分自动化设备，人员进行了适量减少，效率更高。</w:t>
            </w:r>
          </w:p>
          <w:p w14:paraId="5DD956CB"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2、日常监视和测量过程中发现的不合格、不符合要求相关责任部门及时制定相应的改进、纠正和纠正措施，以实现一体化管理体系的持续改进。</w:t>
            </w:r>
          </w:p>
        </w:tc>
        <w:tc>
          <w:tcPr>
            <w:tcW w:w="878" w:type="dxa"/>
          </w:tcPr>
          <w:p w14:paraId="75E38083" w14:textId="77777777" w:rsidR="000442E4" w:rsidRPr="000442E4" w:rsidRDefault="000442E4" w:rsidP="000442E4">
            <w:pPr>
              <w:rPr>
                <w:rFonts w:ascii="楷体" w:eastAsia="楷体" w:hAnsi="楷体" w:cs="楷体"/>
                <w:szCs w:val="21"/>
              </w:rPr>
            </w:pPr>
            <w:r w:rsidRPr="000442E4">
              <w:rPr>
                <w:rFonts w:ascii="楷体" w:eastAsia="楷体" w:hAnsi="楷体" w:cs="楷体" w:hint="eastAsia"/>
                <w:szCs w:val="21"/>
              </w:rPr>
              <w:t>Y</w:t>
            </w:r>
          </w:p>
        </w:tc>
      </w:tr>
    </w:tbl>
    <w:p w14:paraId="403E2DED" w14:textId="47312C4A" w:rsidR="008973EE" w:rsidRDefault="0069678E">
      <w:r>
        <w:ptab w:relativeTo="margin" w:alignment="center" w:leader="none"/>
      </w:r>
    </w:p>
    <w:p w14:paraId="2C74A841" w14:textId="77777777" w:rsidR="007757F3" w:rsidRDefault="00325221"/>
    <w:p w14:paraId="12678036" w14:textId="77777777" w:rsidR="007757F3" w:rsidRDefault="00325221"/>
    <w:p w14:paraId="27AE4CBE" w14:textId="067E87EA" w:rsidR="007757F3" w:rsidRDefault="0069678E" w:rsidP="0003373A">
      <w:pPr>
        <w:pStyle w:val="a5"/>
      </w:pPr>
      <w:r>
        <w:rPr>
          <w:rFonts w:hint="eastAsia"/>
        </w:rPr>
        <w:t>说明：不符合标注</w:t>
      </w:r>
      <w:r>
        <w:rPr>
          <w:rFonts w:hint="eastAsia"/>
        </w:rPr>
        <w:t>N</w:t>
      </w:r>
    </w:p>
    <w:p w14:paraId="3F30D2EE" w14:textId="4F18D3C5" w:rsidR="000442E4" w:rsidRDefault="000442E4" w:rsidP="0003373A">
      <w:pPr>
        <w:pStyle w:val="a5"/>
      </w:pPr>
    </w:p>
    <w:p w14:paraId="06810835" w14:textId="1F24925A" w:rsidR="000442E4" w:rsidRDefault="000442E4" w:rsidP="0003373A">
      <w:pPr>
        <w:pStyle w:val="a5"/>
      </w:pPr>
    </w:p>
    <w:p w14:paraId="18C64F72" w14:textId="77777777" w:rsidR="000442E4" w:rsidRPr="000442E4" w:rsidRDefault="000442E4" w:rsidP="000442E4">
      <w:pPr>
        <w:spacing w:line="480" w:lineRule="exact"/>
        <w:ind w:firstLineChars="1700" w:firstLine="6120"/>
        <w:rPr>
          <w:rFonts w:ascii="隶书" w:eastAsia="隶书" w:hAnsi="宋体"/>
          <w:bCs/>
          <w:color w:val="000000"/>
          <w:sz w:val="36"/>
          <w:szCs w:val="36"/>
        </w:rPr>
      </w:pPr>
      <w:r w:rsidRPr="000442E4">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570"/>
        <w:gridCol w:w="1019"/>
      </w:tblGrid>
      <w:tr w:rsidR="000442E4" w:rsidRPr="000442E4" w14:paraId="40E95E37" w14:textId="77777777" w:rsidTr="00861ED9">
        <w:trPr>
          <w:trHeight w:val="515"/>
        </w:trPr>
        <w:tc>
          <w:tcPr>
            <w:tcW w:w="2160" w:type="dxa"/>
            <w:vMerge w:val="restart"/>
            <w:vAlign w:val="center"/>
          </w:tcPr>
          <w:p w14:paraId="0AE29957" w14:textId="77777777" w:rsidR="000442E4" w:rsidRPr="000442E4" w:rsidRDefault="000442E4" w:rsidP="000442E4">
            <w:pPr>
              <w:rPr>
                <w:rFonts w:ascii="楷体" w:eastAsia="楷体" w:hAnsi="楷体" w:cs="楷体"/>
              </w:rPr>
            </w:pPr>
            <w:r w:rsidRPr="000442E4">
              <w:rPr>
                <w:rFonts w:ascii="楷体" w:eastAsia="楷体" w:hAnsi="楷体" w:cs="楷体" w:hint="eastAsia"/>
              </w:rPr>
              <w:t>过程与活动、</w:t>
            </w:r>
          </w:p>
          <w:p w14:paraId="322158AD" w14:textId="77777777" w:rsidR="000442E4" w:rsidRPr="000442E4" w:rsidRDefault="000442E4" w:rsidP="000442E4">
            <w:pPr>
              <w:rPr>
                <w:rFonts w:ascii="楷体" w:eastAsia="楷体" w:hAnsi="楷体" w:cs="楷体"/>
              </w:rPr>
            </w:pPr>
            <w:r w:rsidRPr="000442E4">
              <w:rPr>
                <w:rFonts w:ascii="楷体" w:eastAsia="楷体" w:hAnsi="楷体" w:cs="楷体" w:hint="eastAsia"/>
              </w:rPr>
              <w:t>抽样计划</w:t>
            </w:r>
          </w:p>
        </w:tc>
        <w:tc>
          <w:tcPr>
            <w:tcW w:w="960" w:type="dxa"/>
            <w:vMerge w:val="restart"/>
            <w:vAlign w:val="center"/>
          </w:tcPr>
          <w:p w14:paraId="4453B5EC" w14:textId="77777777" w:rsidR="000442E4" w:rsidRPr="000442E4" w:rsidRDefault="000442E4" w:rsidP="000442E4">
            <w:pPr>
              <w:rPr>
                <w:rFonts w:ascii="楷体" w:eastAsia="楷体" w:hAnsi="楷体" w:cs="楷体"/>
              </w:rPr>
            </w:pPr>
            <w:r w:rsidRPr="000442E4">
              <w:rPr>
                <w:rFonts w:ascii="楷体" w:eastAsia="楷体" w:hAnsi="楷体" w:cs="楷体" w:hint="eastAsia"/>
              </w:rPr>
              <w:t>涉及</w:t>
            </w:r>
          </w:p>
          <w:p w14:paraId="5A76E6BD" w14:textId="77777777" w:rsidR="000442E4" w:rsidRPr="000442E4" w:rsidRDefault="000442E4" w:rsidP="000442E4">
            <w:pPr>
              <w:rPr>
                <w:rFonts w:ascii="楷体" w:eastAsia="楷体" w:hAnsi="楷体" w:cs="楷体"/>
              </w:rPr>
            </w:pPr>
            <w:r w:rsidRPr="000442E4">
              <w:rPr>
                <w:rFonts w:ascii="楷体" w:eastAsia="楷体" w:hAnsi="楷体" w:cs="楷体" w:hint="eastAsia"/>
              </w:rPr>
              <w:t>条款</w:t>
            </w:r>
          </w:p>
        </w:tc>
        <w:tc>
          <w:tcPr>
            <w:tcW w:w="10570" w:type="dxa"/>
            <w:vAlign w:val="center"/>
          </w:tcPr>
          <w:p w14:paraId="1E7ECFDB" w14:textId="10CD3E2D" w:rsidR="000442E4" w:rsidRPr="000442E4" w:rsidRDefault="000442E4" w:rsidP="000442E4">
            <w:pPr>
              <w:rPr>
                <w:rFonts w:ascii="楷体" w:eastAsia="楷体" w:hAnsi="楷体" w:cs="楷体"/>
              </w:rPr>
            </w:pPr>
            <w:r w:rsidRPr="000442E4">
              <w:rPr>
                <w:rFonts w:ascii="楷体" w:eastAsia="楷体" w:hAnsi="楷体" w:cs="楷体" w:hint="eastAsia"/>
              </w:rPr>
              <w:t>受审核部门：</w:t>
            </w:r>
            <w:r>
              <w:rPr>
                <w:rFonts w:ascii="楷体" w:eastAsia="楷体" w:hAnsi="楷体" w:cs="楷体" w:hint="eastAsia"/>
              </w:rPr>
              <w:t>行政部</w:t>
            </w:r>
            <w:r w:rsidRPr="000442E4">
              <w:rPr>
                <w:rFonts w:ascii="楷体" w:eastAsia="楷体" w:hAnsi="楷体" w:cs="楷体" w:hint="eastAsia"/>
              </w:rPr>
              <w:t xml:space="preserve">      主管领导/陪同人员：</w:t>
            </w:r>
            <w:r w:rsidR="004C66A8" w:rsidRPr="004C66A8">
              <w:rPr>
                <w:rFonts w:ascii="楷体" w:eastAsia="楷体" w:hAnsi="楷体" w:cs="楷体" w:hint="eastAsia"/>
              </w:rPr>
              <w:t>王慧</w:t>
            </w:r>
            <w:r w:rsidR="004C66A8">
              <w:rPr>
                <w:rFonts w:ascii="楷体" w:eastAsia="楷体" w:hAnsi="楷体" w:cs="楷体" w:hint="eastAsia"/>
              </w:rPr>
              <w:t>/祁欢</w:t>
            </w:r>
          </w:p>
        </w:tc>
        <w:tc>
          <w:tcPr>
            <w:tcW w:w="1019" w:type="dxa"/>
            <w:vMerge w:val="restart"/>
            <w:vAlign w:val="center"/>
          </w:tcPr>
          <w:p w14:paraId="01F8CD51" w14:textId="77777777" w:rsidR="000442E4" w:rsidRPr="000442E4" w:rsidRDefault="000442E4" w:rsidP="000442E4">
            <w:pPr>
              <w:rPr>
                <w:rFonts w:ascii="楷体" w:eastAsia="楷体" w:hAnsi="楷体" w:cs="楷体"/>
              </w:rPr>
            </w:pPr>
            <w:r w:rsidRPr="000442E4">
              <w:rPr>
                <w:rFonts w:ascii="楷体" w:eastAsia="楷体" w:hAnsi="楷体" w:cs="楷体" w:hint="eastAsia"/>
              </w:rPr>
              <w:t>判定</w:t>
            </w:r>
          </w:p>
        </w:tc>
      </w:tr>
      <w:tr w:rsidR="000442E4" w:rsidRPr="000442E4" w14:paraId="3AE06AFB" w14:textId="77777777" w:rsidTr="00861ED9">
        <w:trPr>
          <w:trHeight w:val="403"/>
        </w:trPr>
        <w:tc>
          <w:tcPr>
            <w:tcW w:w="2160" w:type="dxa"/>
            <w:vMerge/>
            <w:vAlign w:val="center"/>
          </w:tcPr>
          <w:p w14:paraId="53D029E4" w14:textId="77777777" w:rsidR="000442E4" w:rsidRPr="000442E4" w:rsidRDefault="000442E4" w:rsidP="000442E4">
            <w:pPr>
              <w:rPr>
                <w:rFonts w:ascii="楷体" w:eastAsia="楷体" w:hAnsi="楷体" w:cs="楷体"/>
              </w:rPr>
            </w:pPr>
          </w:p>
        </w:tc>
        <w:tc>
          <w:tcPr>
            <w:tcW w:w="960" w:type="dxa"/>
            <w:vMerge/>
            <w:vAlign w:val="center"/>
          </w:tcPr>
          <w:p w14:paraId="73E3EC5D" w14:textId="77777777" w:rsidR="000442E4" w:rsidRPr="000442E4" w:rsidRDefault="000442E4" w:rsidP="000442E4">
            <w:pPr>
              <w:rPr>
                <w:rFonts w:ascii="楷体" w:eastAsia="楷体" w:hAnsi="楷体" w:cs="楷体"/>
              </w:rPr>
            </w:pPr>
          </w:p>
        </w:tc>
        <w:tc>
          <w:tcPr>
            <w:tcW w:w="10570" w:type="dxa"/>
            <w:vAlign w:val="center"/>
          </w:tcPr>
          <w:p w14:paraId="09EF9224" w14:textId="0D7EFC3A" w:rsidR="000442E4" w:rsidRPr="000442E4" w:rsidRDefault="000442E4" w:rsidP="000442E4">
            <w:pPr>
              <w:rPr>
                <w:rFonts w:ascii="楷体" w:eastAsia="楷体" w:hAnsi="楷体" w:cs="楷体"/>
              </w:rPr>
            </w:pPr>
            <w:r w:rsidRPr="000442E4">
              <w:rPr>
                <w:rFonts w:ascii="楷体" w:eastAsia="楷体" w:hAnsi="楷体" w:cs="楷体" w:hint="eastAsia"/>
              </w:rPr>
              <w:t>审核员：</w:t>
            </w:r>
            <w:r w:rsidR="004C66A8">
              <w:rPr>
                <w:rFonts w:ascii="楷体" w:eastAsia="楷体" w:hAnsi="楷体" w:cs="楷体" w:hint="eastAsia"/>
              </w:rPr>
              <w:t>张星</w:t>
            </w:r>
            <w:r w:rsidRPr="000442E4">
              <w:rPr>
                <w:rFonts w:ascii="楷体" w:eastAsia="楷体" w:hAnsi="楷体" w:cs="楷体" w:hint="eastAsia"/>
              </w:rPr>
              <w:t xml:space="preserve">        审核时间：2021年</w:t>
            </w:r>
            <w:r w:rsidR="004C66A8">
              <w:rPr>
                <w:rFonts w:ascii="楷体" w:eastAsia="楷体" w:hAnsi="楷体" w:cs="楷体"/>
              </w:rPr>
              <w:t>5</w:t>
            </w:r>
            <w:r w:rsidRPr="000442E4">
              <w:rPr>
                <w:rFonts w:ascii="楷体" w:eastAsia="楷体" w:hAnsi="楷体" w:cs="楷体" w:hint="eastAsia"/>
              </w:rPr>
              <w:t>月</w:t>
            </w:r>
            <w:r w:rsidR="004C66A8">
              <w:rPr>
                <w:rFonts w:ascii="楷体" w:eastAsia="楷体" w:hAnsi="楷体" w:cs="楷体"/>
              </w:rPr>
              <w:t>21</w:t>
            </w:r>
            <w:r w:rsidRPr="000442E4">
              <w:rPr>
                <w:rFonts w:ascii="楷体" w:eastAsia="楷体" w:hAnsi="楷体" w:cs="楷体" w:hint="eastAsia"/>
              </w:rPr>
              <w:t>日</w:t>
            </w:r>
          </w:p>
        </w:tc>
        <w:tc>
          <w:tcPr>
            <w:tcW w:w="1019" w:type="dxa"/>
            <w:vMerge/>
          </w:tcPr>
          <w:p w14:paraId="46C62759" w14:textId="77777777" w:rsidR="000442E4" w:rsidRPr="000442E4" w:rsidRDefault="000442E4" w:rsidP="000442E4">
            <w:pPr>
              <w:rPr>
                <w:rFonts w:ascii="楷体" w:eastAsia="楷体" w:hAnsi="楷体" w:cs="楷体"/>
              </w:rPr>
            </w:pPr>
          </w:p>
        </w:tc>
      </w:tr>
      <w:tr w:rsidR="000442E4" w:rsidRPr="000442E4" w14:paraId="7238B1DE" w14:textId="77777777" w:rsidTr="00861ED9">
        <w:trPr>
          <w:trHeight w:val="516"/>
        </w:trPr>
        <w:tc>
          <w:tcPr>
            <w:tcW w:w="2160" w:type="dxa"/>
            <w:vMerge/>
            <w:vAlign w:val="center"/>
          </w:tcPr>
          <w:p w14:paraId="4E74FD5E" w14:textId="77777777" w:rsidR="000442E4" w:rsidRPr="000442E4" w:rsidRDefault="000442E4" w:rsidP="000442E4">
            <w:pPr>
              <w:rPr>
                <w:rFonts w:ascii="楷体" w:eastAsia="楷体" w:hAnsi="楷体" w:cs="楷体"/>
              </w:rPr>
            </w:pPr>
          </w:p>
        </w:tc>
        <w:tc>
          <w:tcPr>
            <w:tcW w:w="960" w:type="dxa"/>
            <w:vMerge/>
            <w:vAlign w:val="center"/>
          </w:tcPr>
          <w:p w14:paraId="7928E559" w14:textId="77777777" w:rsidR="000442E4" w:rsidRPr="000442E4" w:rsidRDefault="000442E4" w:rsidP="000442E4">
            <w:pPr>
              <w:rPr>
                <w:rFonts w:ascii="楷体" w:eastAsia="楷体" w:hAnsi="楷体" w:cs="楷体"/>
              </w:rPr>
            </w:pPr>
          </w:p>
        </w:tc>
        <w:tc>
          <w:tcPr>
            <w:tcW w:w="10570" w:type="dxa"/>
            <w:vAlign w:val="center"/>
          </w:tcPr>
          <w:p w14:paraId="30F37E3F" w14:textId="77777777" w:rsidR="000442E4" w:rsidRPr="000442E4" w:rsidRDefault="000442E4" w:rsidP="000442E4">
            <w:pPr>
              <w:rPr>
                <w:rFonts w:ascii="楷体" w:eastAsia="楷体" w:hAnsi="楷体" w:cs="楷体"/>
              </w:rPr>
            </w:pPr>
            <w:r w:rsidRPr="000442E4">
              <w:rPr>
                <w:rFonts w:ascii="楷体" w:eastAsia="楷体" w:hAnsi="楷体" w:cs="楷体" w:hint="eastAsia"/>
              </w:rPr>
              <w:t>审核条款：5.3，6.2，7.1.2  7.1.6  7.2，7.3，7.4， 7.5，9.1.1 9.1.3  9.2</w:t>
            </w:r>
          </w:p>
        </w:tc>
        <w:tc>
          <w:tcPr>
            <w:tcW w:w="1019" w:type="dxa"/>
            <w:vMerge/>
          </w:tcPr>
          <w:p w14:paraId="083EF48E" w14:textId="77777777" w:rsidR="000442E4" w:rsidRPr="000442E4" w:rsidRDefault="000442E4" w:rsidP="000442E4">
            <w:pPr>
              <w:rPr>
                <w:rFonts w:ascii="楷体" w:eastAsia="楷体" w:hAnsi="楷体" w:cs="楷体"/>
              </w:rPr>
            </w:pPr>
          </w:p>
        </w:tc>
      </w:tr>
      <w:tr w:rsidR="000442E4" w:rsidRPr="000442E4" w14:paraId="2A7003CA" w14:textId="77777777" w:rsidTr="00861ED9">
        <w:trPr>
          <w:trHeight w:val="516"/>
        </w:trPr>
        <w:tc>
          <w:tcPr>
            <w:tcW w:w="2160" w:type="dxa"/>
            <w:vAlign w:val="center"/>
          </w:tcPr>
          <w:p w14:paraId="040C7A07" w14:textId="77777777" w:rsidR="000442E4" w:rsidRPr="000442E4" w:rsidRDefault="000442E4" w:rsidP="000442E4">
            <w:pPr>
              <w:rPr>
                <w:rFonts w:ascii="楷体" w:eastAsia="楷体" w:hAnsi="楷体" w:cs="楷体"/>
              </w:rPr>
            </w:pPr>
            <w:r w:rsidRPr="000442E4">
              <w:rPr>
                <w:rFonts w:ascii="楷体" w:eastAsia="楷体" w:hAnsi="楷体" w:cs="楷体" w:hint="eastAsia"/>
              </w:rPr>
              <w:t>职责和权限</w:t>
            </w:r>
          </w:p>
        </w:tc>
        <w:tc>
          <w:tcPr>
            <w:tcW w:w="960" w:type="dxa"/>
            <w:vAlign w:val="center"/>
          </w:tcPr>
          <w:p w14:paraId="6DB21311" w14:textId="77777777" w:rsidR="000442E4" w:rsidRPr="000442E4" w:rsidRDefault="000442E4" w:rsidP="000442E4">
            <w:pPr>
              <w:rPr>
                <w:rFonts w:ascii="楷体" w:eastAsia="楷体" w:hAnsi="楷体" w:cs="楷体"/>
              </w:rPr>
            </w:pPr>
            <w:r w:rsidRPr="000442E4">
              <w:rPr>
                <w:rFonts w:ascii="楷体" w:eastAsia="楷体" w:hAnsi="楷体" w:cs="楷体" w:hint="eastAsia"/>
              </w:rPr>
              <w:t>5.3</w:t>
            </w:r>
          </w:p>
        </w:tc>
        <w:tc>
          <w:tcPr>
            <w:tcW w:w="10570" w:type="dxa"/>
            <w:vAlign w:val="center"/>
          </w:tcPr>
          <w:p w14:paraId="639259AD"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部门主要职责如下：</w:t>
            </w:r>
          </w:p>
          <w:p w14:paraId="00872E46" w14:textId="77777777" w:rsidR="000442E4" w:rsidRPr="000442E4" w:rsidRDefault="000442E4" w:rsidP="000442E4">
            <w:pPr>
              <w:rPr>
                <w:rFonts w:ascii="楷体" w:eastAsia="楷体" w:hAnsi="楷体" w:cs="楷体"/>
              </w:rPr>
            </w:pPr>
            <w:r w:rsidRPr="000442E4">
              <w:rPr>
                <w:rFonts w:ascii="楷体" w:eastAsia="楷体" w:hAnsi="楷体" w:cs="楷体" w:hint="eastAsia"/>
              </w:rPr>
              <w:t>负责人力资源、负责内外部沟通、意识的培养、文件记录的管理、分析评价、内部审核等</w:t>
            </w:r>
          </w:p>
          <w:p w14:paraId="5D06E089"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负责人了解自己的职责及权限</w:t>
            </w:r>
          </w:p>
        </w:tc>
        <w:tc>
          <w:tcPr>
            <w:tcW w:w="1019" w:type="dxa"/>
          </w:tcPr>
          <w:p w14:paraId="6BE0CEF2" w14:textId="77777777" w:rsidR="000442E4" w:rsidRPr="000442E4" w:rsidRDefault="000442E4" w:rsidP="000442E4">
            <w:pPr>
              <w:rPr>
                <w:rFonts w:ascii="楷体" w:eastAsia="楷体" w:hAnsi="楷体" w:cs="楷体"/>
              </w:rPr>
            </w:pPr>
            <w:r w:rsidRPr="000442E4">
              <w:rPr>
                <w:rFonts w:ascii="楷体" w:eastAsia="楷体" w:hAnsi="楷体" w:cs="楷体" w:hint="eastAsia"/>
              </w:rPr>
              <w:t>Y</w:t>
            </w:r>
          </w:p>
        </w:tc>
      </w:tr>
      <w:tr w:rsidR="000442E4" w:rsidRPr="000442E4" w14:paraId="34A7C573" w14:textId="77777777" w:rsidTr="00861ED9">
        <w:trPr>
          <w:trHeight w:val="516"/>
        </w:trPr>
        <w:tc>
          <w:tcPr>
            <w:tcW w:w="2160" w:type="dxa"/>
            <w:vAlign w:val="center"/>
          </w:tcPr>
          <w:p w14:paraId="264E2930" w14:textId="77777777" w:rsidR="000442E4" w:rsidRPr="000442E4" w:rsidRDefault="000442E4" w:rsidP="000442E4">
            <w:pPr>
              <w:rPr>
                <w:rFonts w:ascii="楷体" w:eastAsia="楷体" w:hAnsi="楷体" w:cs="楷体"/>
              </w:rPr>
            </w:pPr>
            <w:r w:rsidRPr="000442E4">
              <w:rPr>
                <w:rFonts w:ascii="楷体" w:eastAsia="楷体" w:hAnsi="楷体" w:cs="楷体" w:hint="eastAsia"/>
              </w:rPr>
              <w:t>质量</w:t>
            </w:r>
          </w:p>
          <w:p w14:paraId="1F8ED0E2" w14:textId="77777777" w:rsidR="000442E4" w:rsidRPr="000442E4" w:rsidRDefault="000442E4" w:rsidP="000442E4">
            <w:pPr>
              <w:rPr>
                <w:rFonts w:ascii="楷体" w:eastAsia="楷体" w:hAnsi="楷体" w:cs="楷体"/>
              </w:rPr>
            </w:pPr>
            <w:r w:rsidRPr="000442E4">
              <w:rPr>
                <w:rFonts w:ascii="楷体" w:eastAsia="楷体" w:hAnsi="楷体" w:cs="楷体" w:hint="eastAsia"/>
              </w:rPr>
              <w:t>目标</w:t>
            </w:r>
          </w:p>
        </w:tc>
        <w:tc>
          <w:tcPr>
            <w:tcW w:w="960" w:type="dxa"/>
            <w:vAlign w:val="center"/>
          </w:tcPr>
          <w:p w14:paraId="44F03BA7" w14:textId="77777777" w:rsidR="000442E4" w:rsidRPr="000442E4" w:rsidRDefault="000442E4" w:rsidP="000442E4">
            <w:pPr>
              <w:rPr>
                <w:rFonts w:ascii="楷体" w:eastAsia="楷体" w:hAnsi="楷体" w:cs="楷体"/>
              </w:rPr>
            </w:pPr>
            <w:r w:rsidRPr="000442E4">
              <w:rPr>
                <w:rFonts w:ascii="楷体" w:eastAsia="楷体" w:hAnsi="楷体" w:cs="楷体" w:hint="eastAsia"/>
              </w:rPr>
              <w:t>6.2</w:t>
            </w:r>
          </w:p>
        </w:tc>
        <w:tc>
          <w:tcPr>
            <w:tcW w:w="10570" w:type="dxa"/>
            <w:vAlign w:val="center"/>
          </w:tcPr>
          <w:p w14:paraId="4F2D4F6E"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分解到该部门的质量目标及完成情况如下：</w:t>
            </w:r>
          </w:p>
          <w:p w14:paraId="04CA3AC2" w14:textId="186C3A4D" w:rsidR="00732AA8" w:rsidRPr="00732AA8" w:rsidRDefault="000442E4" w:rsidP="00732AA8">
            <w:pPr>
              <w:rPr>
                <w:rFonts w:ascii="楷体" w:eastAsia="楷体" w:hAnsi="楷体" w:cs="楷体"/>
              </w:rPr>
            </w:pPr>
            <w:r w:rsidRPr="000442E4">
              <w:rPr>
                <w:rFonts w:ascii="楷体" w:eastAsia="楷体" w:hAnsi="楷体" w:cs="楷体" w:hint="eastAsia"/>
              </w:rPr>
              <w:t xml:space="preserve">  </w:t>
            </w:r>
            <w:r w:rsidR="00732AA8">
              <w:rPr>
                <w:rFonts w:ascii="楷体" w:eastAsia="楷体" w:hAnsi="楷体" w:cs="楷体"/>
              </w:rPr>
              <w:t>1.</w:t>
            </w:r>
            <w:r w:rsidR="00732AA8" w:rsidRPr="00732AA8">
              <w:rPr>
                <w:rFonts w:ascii="楷体" w:eastAsia="楷体" w:hAnsi="楷体" w:cs="楷体" w:hint="eastAsia"/>
              </w:rPr>
              <w:t>供应商评审率100%</w:t>
            </w:r>
          </w:p>
          <w:p w14:paraId="5D3CE656" w14:textId="65D13FEE" w:rsidR="00732AA8" w:rsidRPr="00732AA8" w:rsidRDefault="00732AA8" w:rsidP="00732AA8">
            <w:pPr>
              <w:ind w:firstLineChars="100" w:firstLine="210"/>
              <w:rPr>
                <w:rFonts w:ascii="楷体" w:eastAsia="楷体" w:hAnsi="楷体" w:cs="楷体"/>
              </w:rPr>
            </w:pPr>
            <w:r>
              <w:rPr>
                <w:rFonts w:ascii="楷体" w:eastAsia="楷体" w:hAnsi="楷体" w:cs="楷体" w:hint="eastAsia"/>
              </w:rPr>
              <w:t>2</w:t>
            </w:r>
            <w:r>
              <w:rPr>
                <w:rFonts w:ascii="楷体" w:eastAsia="楷体" w:hAnsi="楷体" w:cs="楷体"/>
              </w:rPr>
              <w:t>.</w:t>
            </w:r>
            <w:r w:rsidRPr="00732AA8">
              <w:rPr>
                <w:rFonts w:ascii="楷体" w:eastAsia="楷体" w:hAnsi="楷体" w:cs="楷体" w:hint="eastAsia"/>
              </w:rPr>
              <w:t>培训达标率100%</w:t>
            </w:r>
          </w:p>
          <w:p w14:paraId="27668845" w14:textId="77777777" w:rsidR="00732AA8" w:rsidRDefault="00732AA8" w:rsidP="00732AA8">
            <w:pPr>
              <w:ind w:firstLineChars="100" w:firstLine="210"/>
              <w:rPr>
                <w:rFonts w:ascii="楷体" w:eastAsia="楷体" w:hAnsi="楷体" w:cs="楷体"/>
              </w:rPr>
            </w:pPr>
            <w:r>
              <w:rPr>
                <w:rFonts w:ascii="楷体" w:eastAsia="楷体" w:hAnsi="楷体" w:cs="楷体" w:hint="eastAsia"/>
              </w:rPr>
              <w:t>3</w:t>
            </w:r>
            <w:r>
              <w:rPr>
                <w:rFonts w:ascii="楷体" w:eastAsia="楷体" w:hAnsi="楷体" w:cs="楷体"/>
              </w:rPr>
              <w:t>.</w:t>
            </w:r>
            <w:r w:rsidRPr="00732AA8">
              <w:rPr>
                <w:rFonts w:ascii="楷体" w:eastAsia="楷体" w:hAnsi="楷体" w:cs="楷体" w:hint="eastAsia"/>
              </w:rPr>
              <w:t>文件发放受控率100%</w:t>
            </w:r>
            <w:r>
              <w:rPr>
                <w:rFonts w:ascii="楷体" w:eastAsia="楷体" w:hAnsi="楷体" w:cs="楷体"/>
              </w:rPr>
              <w:t xml:space="preserve"> </w:t>
            </w:r>
          </w:p>
          <w:p w14:paraId="650708EF" w14:textId="27BBFE96" w:rsidR="000442E4" w:rsidRPr="000442E4" w:rsidRDefault="000442E4" w:rsidP="00732AA8">
            <w:pPr>
              <w:ind w:firstLineChars="100" w:firstLine="210"/>
              <w:rPr>
                <w:rFonts w:ascii="楷体" w:eastAsia="楷体" w:hAnsi="楷体" w:cs="楷体"/>
              </w:rPr>
            </w:pPr>
            <w:r w:rsidRPr="000442E4">
              <w:rPr>
                <w:rFonts w:ascii="宋体" w:hAnsi="宋体" w:cs="宋体" w:hint="eastAsia"/>
              </w:rPr>
              <w:t>●</w:t>
            </w:r>
            <w:r w:rsidR="00732AA8">
              <w:rPr>
                <w:rFonts w:ascii="宋体" w:hAnsi="宋体" w:cs="宋体" w:hint="eastAsia"/>
              </w:rPr>
              <w:t>查</w:t>
            </w:r>
            <w:r w:rsidRPr="000442E4">
              <w:rPr>
                <w:rFonts w:ascii="楷体" w:eastAsia="楷体" w:hAnsi="楷体" w:cs="楷体" w:hint="eastAsia"/>
              </w:rPr>
              <w:t>2020年9-2020年12月质量目标完成情况：均完成</w:t>
            </w:r>
            <w:r w:rsidR="00732AA8">
              <w:rPr>
                <w:rFonts w:ascii="楷体" w:eastAsia="楷体" w:hAnsi="楷体" w:cs="楷体" w:hint="eastAsia"/>
              </w:rPr>
              <w:t xml:space="preserve"> </w:t>
            </w:r>
            <w:r w:rsidR="00732AA8">
              <w:rPr>
                <w:rFonts w:ascii="楷体" w:eastAsia="楷体" w:hAnsi="楷体" w:cs="楷体"/>
              </w:rPr>
              <w:t xml:space="preserve"> </w:t>
            </w:r>
            <w:r w:rsidR="00732AA8">
              <w:rPr>
                <w:rFonts w:ascii="楷体" w:eastAsia="楷体" w:hAnsi="楷体" w:cs="楷体" w:hint="eastAsia"/>
              </w:rPr>
              <w:t>基本符合要求。</w:t>
            </w:r>
          </w:p>
        </w:tc>
        <w:tc>
          <w:tcPr>
            <w:tcW w:w="1019" w:type="dxa"/>
          </w:tcPr>
          <w:p w14:paraId="59EEAE76" w14:textId="77777777" w:rsidR="000442E4" w:rsidRPr="000442E4" w:rsidRDefault="000442E4" w:rsidP="000442E4">
            <w:pPr>
              <w:rPr>
                <w:rFonts w:ascii="楷体" w:eastAsia="楷体" w:hAnsi="楷体" w:cs="楷体"/>
              </w:rPr>
            </w:pPr>
            <w:r w:rsidRPr="000442E4">
              <w:rPr>
                <w:rFonts w:ascii="楷体" w:eastAsia="楷体" w:hAnsi="楷体" w:cs="楷体" w:hint="eastAsia"/>
              </w:rPr>
              <w:t>Y</w:t>
            </w:r>
          </w:p>
        </w:tc>
      </w:tr>
      <w:tr w:rsidR="000442E4" w:rsidRPr="000442E4" w14:paraId="5D08360F" w14:textId="77777777" w:rsidTr="00861ED9">
        <w:trPr>
          <w:trHeight w:val="516"/>
        </w:trPr>
        <w:tc>
          <w:tcPr>
            <w:tcW w:w="2160" w:type="dxa"/>
            <w:vAlign w:val="center"/>
          </w:tcPr>
          <w:p w14:paraId="234EABCA" w14:textId="77777777" w:rsidR="000442E4" w:rsidRPr="000442E4" w:rsidRDefault="000442E4" w:rsidP="000442E4">
            <w:pPr>
              <w:rPr>
                <w:rFonts w:ascii="楷体" w:eastAsia="楷体" w:hAnsi="楷体" w:cs="楷体"/>
              </w:rPr>
            </w:pPr>
            <w:r w:rsidRPr="000442E4">
              <w:rPr>
                <w:rFonts w:ascii="楷体" w:eastAsia="楷体" w:hAnsi="楷体" w:cs="楷体" w:hint="eastAsia"/>
              </w:rPr>
              <w:t>企业知识管理方法、措施及效果</w:t>
            </w:r>
          </w:p>
        </w:tc>
        <w:tc>
          <w:tcPr>
            <w:tcW w:w="960" w:type="dxa"/>
            <w:vAlign w:val="center"/>
          </w:tcPr>
          <w:p w14:paraId="1C212426" w14:textId="77777777" w:rsidR="000442E4" w:rsidRPr="000442E4" w:rsidRDefault="000442E4" w:rsidP="000442E4">
            <w:pPr>
              <w:rPr>
                <w:rFonts w:ascii="楷体" w:eastAsia="楷体" w:hAnsi="楷体" w:cs="楷体"/>
              </w:rPr>
            </w:pPr>
            <w:r w:rsidRPr="000442E4">
              <w:rPr>
                <w:rFonts w:ascii="楷体" w:eastAsia="楷体" w:hAnsi="楷体" w:cs="楷体" w:hint="eastAsia"/>
              </w:rPr>
              <w:t>7.1.6</w:t>
            </w:r>
          </w:p>
        </w:tc>
        <w:tc>
          <w:tcPr>
            <w:tcW w:w="10570" w:type="dxa"/>
            <w:vAlign w:val="center"/>
          </w:tcPr>
          <w:p w14:paraId="3E748F62" w14:textId="2BD873ED" w:rsidR="000442E4" w:rsidRPr="000442E4" w:rsidRDefault="000442E4" w:rsidP="000442E4">
            <w:pPr>
              <w:rPr>
                <w:rFonts w:ascii="楷体" w:eastAsia="楷体" w:hAnsi="楷体" w:cs="楷体"/>
              </w:rPr>
            </w:pPr>
            <w:r w:rsidRPr="000442E4">
              <w:rPr>
                <w:rFonts w:ascii="宋体" w:hAnsi="宋体" w:cs="宋体" w:hint="eastAsia"/>
              </w:rPr>
              <w:t>●</w:t>
            </w:r>
            <w:r>
              <w:rPr>
                <w:rFonts w:ascii="楷体" w:eastAsia="楷体" w:hAnsi="楷体" w:cs="楷体" w:hint="eastAsia"/>
              </w:rPr>
              <w:t>行政部</w:t>
            </w:r>
            <w:r w:rsidRPr="000442E4">
              <w:rPr>
                <w:rFonts w:ascii="楷体" w:eastAsia="楷体" w:hAnsi="楷体" w:cs="楷体" w:hint="eastAsia"/>
              </w:rPr>
              <w:t>负责公司知识管理的协调工作、无形资产的管理、信息系统的建设与管理以及公司所有制度文件和资料的管理和控制工作并对内、外部知识进行确定、维护、发放与管理。</w:t>
            </w:r>
          </w:p>
          <w:p w14:paraId="18AD8AAE" w14:textId="53F6974C"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已识别的公司内部知识包括：企业管理知识，成功经验总结，失败教训案例，培训心得体会。主要有：人员的工作经历、经验、操作技能、作业文件等。</w:t>
            </w:r>
          </w:p>
          <w:p w14:paraId="54ADF426"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外部知识包括：外来资料、市场信息，学术交流，专业会议，从顾客或外部供方出收集来的知识等。主要有：法律法规：《中华人民共和国产品质量法》、《中华人民共和国产品标准化法》、《中华人民共和国合同法》、《消费者权益保护法》等及法律法规、执行标准及客户要求等。</w:t>
            </w:r>
          </w:p>
          <w:p w14:paraId="307C45D3" w14:textId="77777777" w:rsidR="000442E4" w:rsidRPr="000442E4" w:rsidRDefault="000442E4" w:rsidP="000442E4">
            <w:pPr>
              <w:rPr>
                <w:rFonts w:ascii="楷体" w:eastAsia="楷体" w:hAnsi="楷体" w:cs="楷体"/>
              </w:rPr>
            </w:pPr>
            <w:r w:rsidRPr="000442E4">
              <w:rPr>
                <w:rFonts w:ascii="楷体" w:eastAsia="楷体" w:hAnsi="楷体" w:cs="楷体" w:hint="eastAsia"/>
              </w:rPr>
              <w:t xml:space="preserve"> </w:t>
            </w:r>
            <w:r w:rsidRPr="000442E4">
              <w:rPr>
                <w:rFonts w:ascii="宋体" w:hAnsi="宋体" w:cs="宋体" w:hint="eastAsia"/>
              </w:rPr>
              <w:t>●</w:t>
            </w:r>
            <w:r w:rsidRPr="000442E4">
              <w:rPr>
                <w:rFonts w:ascii="楷体" w:eastAsia="楷体" w:hAnsi="楷体" w:cs="楷体" w:hint="eastAsia"/>
              </w:rPr>
              <w:t>已制定培训计划组织学习相关知识，并按要求不断更新。</w:t>
            </w:r>
          </w:p>
        </w:tc>
        <w:tc>
          <w:tcPr>
            <w:tcW w:w="1019" w:type="dxa"/>
          </w:tcPr>
          <w:p w14:paraId="2A8F7856" w14:textId="77777777" w:rsidR="000442E4" w:rsidRPr="000442E4" w:rsidRDefault="000442E4" w:rsidP="000442E4">
            <w:pPr>
              <w:rPr>
                <w:rFonts w:ascii="楷体" w:eastAsia="楷体" w:hAnsi="楷体" w:cs="楷体"/>
              </w:rPr>
            </w:pPr>
            <w:r w:rsidRPr="000442E4">
              <w:rPr>
                <w:rFonts w:ascii="楷体" w:eastAsia="楷体" w:hAnsi="楷体" w:cs="楷体" w:hint="eastAsia"/>
              </w:rPr>
              <w:t>Y</w:t>
            </w:r>
          </w:p>
        </w:tc>
      </w:tr>
      <w:tr w:rsidR="000442E4" w:rsidRPr="000442E4" w14:paraId="528D6D61" w14:textId="77777777" w:rsidTr="00861ED9">
        <w:trPr>
          <w:trHeight w:val="516"/>
        </w:trPr>
        <w:tc>
          <w:tcPr>
            <w:tcW w:w="2160" w:type="dxa"/>
            <w:vAlign w:val="center"/>
          </w:tcPr>
          <w:p w14:paraId="1F0ECDD8" w14:textId="77777777" w:rsidR="000442E4" w:rsidRPr="000442E4" w:rsidRDefault="000442E4" w:rsidP="000442E4">
            <w:pPr>
              <w:rPr>
                <w:rFonts w:ascii="楷体" w:eastAsia="楷体" w:hAnsi="楷体" w:cs="楷体"/>
              </w:rPr>
            </w:pPr>
            <w:r w:rsidRPr="000442E4">
              <w:rPr>
                <w:rFonts w:ascii="楷体" w:eastAsia="楷体" w:hAnsi="楷体" w:cs="楷体" w:hint="eastAsia"/>
              </w:rPr>
              <w:t>人员</w:t>
            </w:r>
          </w:p>
          <w:p w14:paraId="15FB9CA1" w14:textId="77777777" w:rsidR="000442E4" w:rsidRPr="000442E4" w:rsidRDefault="000442E4" w:rsidP="000442E4">
            <w:pPr>
              <w:rPr>
                <w:rFonts w:ascii="楷体" w:eastAsia="楷体" w:hAnsi="楷体" w:cs="楷体"/>
              </w:rPr>
            </w:pPr>
            <w:r w:rsidRPr="000442E4">
              <w:rPr>
                <w:rFonts w:ascii="楷体" w:eastAsia="楷体" w:hAnsi="楷体" w:cs="楷体" w:hint="eastAsia"/>
              </w:rPr>
              <w:t>能力</w:t>
            </w:r>
          </w:p>
        </w:tc>
        <w:tc>
          <w:tcPr>
            <w:tcW w:w="960" w:type="dxa"/>
            <w:vAlign w:val="center"/>
          </w:tcPr>
          <w:p w14:paraId="70B49910" w14:textId="77777777" w:rsidR="000442E4" w:rsidRPr="000442E4" w:rsidRDefault="000442E4" w:rsidP="000442E4">
            <w:pPr>
              <w:rPr>
                <w:rFonts w:ascii="楷体" w:eastAsia="楷体" w:hAnsi="楷体" w:cs="楷体"/>
              </w:rPr>
            </w:pPr>
            <w:r w:rsidRPr="000442E4">
              <w:rPr>
                <w:rFonts w:ascii="楷体" w:eastAsia="楷体" w:hAnsi="楷体" w:cs="楷体" w:hint="eastAsia"/>
              </w:rPr>
              <w:t>7.1.2</w:t>
            </w:r>
          </w:p>
          <w:p w14:paraId="5B60ED14" w14:textId="77777777" w:rsidR="000442E4" w:rsidRPr="000442E4" w:rsidRDefault="000442E4" w:rsidP="000442E4">
            <w:pPr>
              <w:rPr>
                <w:rFonts w:ascii="楷体" w:eastAsia="楷体" w:hAnsi="楷体" w:cs="楷体"/>
              </w:rPr>
            </w:pPr>
            <w:r w:rsidRPr="000442E4">
              <w:rPr>
                <w:rFonts w:ascii="楷体" w:eastAsia="楷体" w:hAnsi="楷体" w:cs="楷体" w:hint="eastAsia"/>
              </w:rPr>
              <w:t>7.2</w:t>
            </w:r>
          </w:p>
          <w:p w14:paraId="3073F241" w14:textId="77777777" w:rsidR="000442E4" w:rsidRPr="000442E4" w:rsidRDefault="000442E4" w:rsidP="000442E4">
            <w:pPr>
              <w:rPr>
                <w:rFonts w:ascii="楷体" w:eastAsia="楷体" w:hAnsi="楷体" w:cs="楷体"/>
              </w:rPr>
            </w:pPr>
          </w:p>
        </w:tc>
        <w:tc>
          <w:tcPr>
            <w:tcW w:w="10570" w:type="dxa"/>
            <w:vAlign w:val="center"/>
          </w:tcPr>
          <w:p w14:paraId="6B218738" w14:textId="089950CA"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已识别与QMS相关人员：各部门负责人、生产人员、</w:t>
            </w:r>
            <w:r w:rsidR="00FF254B">
              <w:rPr>
                <w:rFonts w:ascii="楷体" w:eastAsia="楷体" w:hAnsi="楷体" w:cs="楷体" w:hint="eastAsia"/>
              </w:rPr>
              <w:t>业务人员</w:t>
            </w:r>
            <w:r w:rsidRPr="000442E4">
              <w:rPr>
                <w:rFonts w:ascii="楷体" w:eastAsia="楷体" w:hAnsi="楷体" w:cs="楷体" w:hint="eastAsia"/>
              </w:rPr>
              <w:t>、内审员，提供了岗位职责与任职要求。新进员工已制定岗前培训计划。</w:t>
            </w:r>
          </w:p>
          <w:p w14:paraId="7DD5F75E" w14:textId="3F0CDF4D" w:rsidR="000442E4" w:rsidRPr="000442E4" w:rsidRDefault="000442E4" w:rsidP="000442E4">
            <w:pPr>
              <w:rPr>
                <w:rFonts w:ascii="楷体" w:eastAsia="楷体" w:hAnsi="楷体" w:cs="楷体"/>
              </w:rPr>
            </w:pPr>
            <w:r w:rsidRPr="000442E4">
              <w:rPr>
                <w:rFonts w:ascii="宋体" w:hAnsi="宋体" w:cs="宋体" w:hint="eastAsia"/>
              </w:rPr>
              <w:t>●</w:t>
            </w:r>
            <w:r w:rsidR="00F60485">
              <w:rPr>
                <w:rFonts w:ascii="楷体" w:eastAsia="楷体" w:hAnsi="楷体" w:cs="楷体" w:hint="eastAsia"/>
              </w:rPr>
              <w:t>企业提供有特种作业人员及安全人员资质。详见附件。</w:t>
            </w:r>
          </w:p>
          <w:p w14:paraId="7B5761F3" w14:textId="4B309941" w:rsidR="00FF254B" w:rsidRPr="00FF254B" w:rsidRDefault="000442E4" w:rsidP="00FF254B">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查：《2020年度职工培训计划》，内容涵盖：</w:t>
            </w:r>
            <w:r w:rsidR="00FF254B" w:rsidRPr="00FF254B">
              <w:rPr>
                <w:rFonts w:ascii="楷体" w:eastAsia="楷体" w:hAnsi="楷体" w:cs="楷体" w:hint="eastAsia"/>
              </w:rPr>
              <w:t>GB/T19001-2016标准培训</w:t>
            </w:r>
            <w:r w:rsidR="00FF254B">
              <w:rPr>
                <w:rFonts w:ascii="楷体" w:eastAsia="楷体" w:hAnsi="楷体" w:cs="楷体" w:hint="eastAsia"/>
              </w:rPr>
              <w:t>、</w:t>
            </w:r>
            <w:r w:rsidR="00FF254B" w:rsidRPr="00FF254B">
              <w:rPr>
                <w:rFonts w:ascii="楷体" w:eastAsia="楷体" w:hAnsi="楷体" w:cs="楷体" w:hint="eastAsia"/>
              </w:rPr>
              <w:t>体系文件培训</w:t>
            </w:r>
            <w:r w:rsidR="00FF254B">
              <w:rPr>
                <w:rFonts w:ascii="楷体" w:eastAsia="楷体" w:hAnsi="楷体" w:cs="楷体" w:hint="eastAsia"/>
              </w:rPr>
              <w:t>、</w:t>
            </w:r>
            <w:r w:rsidR="00FF254B" w:rsidRPr="00FF254B">
              <w:rPr>
                <w:rFonts w:ascii="楷体" w:eastAsia="楷体" w:hAnsi="楷体" w:cs="楷体" w:hint="eastAsia"/>
              </w:rPr>
              <w:t>七项质量管理原则培训</w:t>
            </w:r>
          </w:p>
          <w:p w14:paraId="147FCAC3" w14:textId="11A57DE3" w:rsidR="000442E4" w:rsidRPr="000442E4" w:rsidRDefault="00FF254B" w:rsidP="00FF254B">
            <w:pPr>
              <w:rPr>
                <w:rFonts w:ascii="楷体" w:eastAsia="楷体" w:hAnsi="楷体" w:cs="楷体"/>
              </w:rPr>
            </w:pPr>
            <w:r w:rsidRPr="00FF254B">
              <w:rPr>
                <w:rFonts w:ascii="楷体" w:eastAsia="楷体" w:hAnsi="楷体" w:cs="楷体" w:hint="eastAsia"/>
              </w:rPr>
              <w:t>内审员培训</w:t>
            </w:r>
            <w:r>
              <w:rPr>
                <w:rFonts w:ascii="楷体" w:eastAsia="楷体" w:hAnsi="楷体" w:cs="楷体" w:hint="eastAsia"/>
              </w:rPr>
              <w:t>、</w:t>
            </w:r>
            <w:r w:rsidRPr="00FF254B">
              <w:rPr>
                <w:rFonts w:ascii="楷体" w:eastAsia="楷体" w:hAnsi="楷体" w:cs="楷体" w:hint="eastAsia"/>
              </w:rPr>
              <w:t>管理评审培训</w:t>
            </w:r>
            <w:r>
              <w:rPr>
                <w:rFonts w:ascii="楷体" w:eastAsia="楷体" w:hAnsi="楷体" w:cs="楷体" w:hint="eastAsia"/>
              </w:rPr>
              <w:t>、</w:t>
            </w:r>
            <w:r w:rsidRPr="00FF254B">
              <w:rPr>
                <w:rFonts w:ascii="楷体" w:eastAsia="楷体" w:hAnsi="楷体" w:cs="楷体" w:hint="eastAsia"/>
              </w:rPr>
              <w:t>管理制度培训</w:t>
            </w:r>
            <w:r w:rsidR="000442E4" w:rsidRPr="000442E4">
              <w:rPr>
                <w:rFonts w:ascii="楷体" w:eastAsia="楷体" w:hAnsi="楷体" w:cs="楷体" w:hint="eastAsia"/>
              </w:rPr>
              <w:t>等。</w:t>
            </w:r>
          </w:p>
          <w:p w14:paraId="059246D4" w14:textId="5306434E" w:rsidR="000442E4" w:rsidRPr="000442E4" w:rsidRDefault="000442E4" w:rsidP="000442E4">
            <w:pPr>
              <w:rPr>
                <w:rFonts w:ascii="楷体" w:eastAsia="楷体" w:hAnsi="楷体" w:cs="楷体"/>
              </w:rPr>
            </w:pPr>
            <w:r w:rsidRPr="000442E4">
              <w:rPr>
                <w:rFonts w:ascii="楷体" w:eastAsia="楷体" w:hAnsi="楷体" w:cs="楷体" w:hint="eastAsia"/>
              </w:rPr>
              <w:lastRenderedPageBreak/>
              <w:t xml:space="preserve"> 编制：</w:t>
            </w:r>
            <w:r>
              <w:rPr>
                <w:rFonts w:ascii="楷体" w:eastAsia="楷体" w:hAnsi="楷体" w:cs="楷体" w:hint="eastAsia"/>
              </w:rPr>
              <w:t>行政部</w:t>
            </w:r>
            <w:r w:rsidRPr="000442E4">
              <w:rPr>
                <w:rFonts w:ascii="楷体" w:eastAsia="楷体" w:hAnsi="楷体" w:cs="楷体" w:hint="eastAsia"/>
              </w:rPr>
              <w:t xml:space="preserve">     批准：</w:t>
            </w:r>
            <w:r w:rsidR="00FF254B" w:rsidRPr="00FF254B">
              <w:rPr>
                <w:rFonts w:ascii="楷体" w:eastAsia="楷体" w:hAnsi="楷体" w:cs="楷体" w:hint="eastAsia"/>
              </w:rPr>
              <w:t>祁欢</w:t>
            </w:r>
            <w:r w:rsidRPr="000442E4">
              <w:rPr>
                <w:rFonts w:ascii="楷体" w:eastAsia="楷体" w:hAnsi="楷体" w:cs="楷体" w:hint="eastAsia"/>
              </w:rPr>
              <w:t xml:space="preserve">  2020年9月9日</w:t>
            </w:r>
          </w:p>
          <w:p w14:paraId="57B3D807" w14:textId="77777777" w:rsidR="000442E4" w:rsidRPr="000442E4" w:rsidRDefault="000442E4" w:rsidP="000442E4">
            <w:pPr>
              <w:rPr>
                <w:rFonts w:ascii="楷体" w:eastAsia="楷体" w:hAnsi="楷体" w:cs="楷体"/>
              </w:rPr>
            </w:pPr>
            <w:r w:rsidRPr="000442E4">
              <w:rPr>
                <w:rFonts w:ascii="楷体" w:eastAsia="楷体" w:hAnsi="楷体" w:cs="楷体" w:hint="eastAsia"/>
              </w:rPr>
              <w:t xml:space="preserve">--抽《培训记录表》 </w:t>
            </w:r>
          </w:p>
          <w:p w14:paraId="29737A68" w14:textId="77777777" w:rsidR="000442E4" w:rsidRPr="000442E4" w:rsidRDefault="000442E4" w:rsidP="000442E4">
            <w:pPr>
              <w:rPr>
                <w:rFonts w:ascii="楷体" w:eastAsia="楷体" w:hAnsi="楷体" w:cs="楷体"/>
              </w:rPr>
            </w:pPr>
            <w:r w:rsidRPr="000442E4">
              <w:rPr>
                <w:rFonts w:ascii="楷体" w:eastAsia="楷体" w:hAnsi="楷体" w:cs="楷体" w:hint="eastAsia"/>
              </w:rPr>
              <w:t>参加人员：各部门负责人</w:t>
            </w:r>
          </w:p>
          <w:p w14:paraId="4E2BB6E8" w14:textId="00A8A18F" w:rsidR="000442E4" w:rsidRPr="000442E4" w:rsidRDefault="000442E4" w:rsidP="000442E4">
            <w:pPr>
              <w:rPr>
                <w:rFonts w:ascii="楷体" w:eastAsia="楷体" w:hAnsi="楷体" w:cs="楷体"/>
              </w:rPr>
            </w:pPr>
            <w:r w:rsidRPr="000442E4">
              <w:rPr>
                <w:rFonts w:ascii="楷体" w:eastAsia="楷体" w:hAnsi="楷体" w:cs="楷体" w:hint="eastAsia"/>
              </w:rPr>
              <w:t>培训人员：</w:t>
            </w:r>
            <w:r>
              <w:rPr>
                <w:rFonts w:ascii="楷体" w:eastAsia="楷体" w:hAnsi="楷体" w:cs="楷体" w:hint="eastAsia"/>
              </w:rPr>
              <w:t>行政部</w:t>
            </w:r>
            <w:r w:rsidRPr="000442E4">
              <w:rPr>
                <w:rFonts w:ascii="楷体" w:eastAsia="楷体" w:hAnsi="楷体" w:cs="楷体" w:hint="eastAsia"/>
              </w:rPr>
              <w:t>经理</w:t>
            </w:r>
          </w:p>
          <w:p w14:paraId="7E14B4EC" w14:textId="1D4BF42A" w:rsidR="000442E4" w:rsidRPr="000442E4" w:rsidRDefault="000442E4" w:rsidP="000442E4">
            <w:pPr>
              <w:rPr>
                <w:rFonts w:ascii="楷体" w:eastAsia="楷体" w:hAnsi="楷体" w:cs="楷体"/>
              </w:rPr>
            </w:pPr>
            <w:r w:rsidRPr="000442E4">
              <w:rPr>
                <w:rFonts w:ascii="楷体" w:eastAsia="楷体" w:hAnsi="楷体" w:cs="楷体" w:hint="eastAsia"/>
              </w:rPr>
              <w:t>培训内容：</w:t>
            </w:r>
            <w:r w:rsidR="00FF254B" w:rsidRPr="00FF254B">
              <w:rPr>
                <w:rFonts w:ascii="楷体" w:eastAsia="楷体" w:hAnsi="楷体" w:cs="楷体" w:hint="eastAsia"/>
              </w:rPr>
              <w:t>GB/T19001-2016标准培训</w:t>
            </w:r>
          </w:p>
          <w:p w14:paraId="7B6DCF58" w14:textId="28675002" w:rsidR="000442E4" w:rsidRPr="000442E4" w:rsidRDefault="000442E4" w:rsidP="000442E4">
            <w:pPr>
              <w:rPr>
                <w:rFonts w:ascii="楷体" w:eastAsia="楷体" w:hAnsi="楷体" w:cs="楷体"/>
              </w:rPr>
            </w:pPr>
            <w:r w:rsidRPr="000442E4">
              <w:rPr>
                <w:rFonts w:ascii="楷体" w:eastAsia="楷体" w:hAnsi="楷体" w:cs="楷体" w:hint="eastAsia"/>
              </w:rPr>
              <w:t>培训日期：  2020年9月</w:t>
            </w:r>
            <w:r w:rsidR="00FF254B">
              <w:rPr>
                <w:rFonts w:ascii="楷体" w:eastAsia="楷体" w:hAnsi="楷体" w:cs="楷体"/>
              </w:rPr>
              <w:t>10</w:t>
            </w:r>
            <w:r w:rsidRPr="000442E4">
              <w:rPr>
                <w:rFonts w:ascii="楷体" w:eastAsia="楷体" w:hAnsi="楷体" w:cs="楷体" w:hint="eastAsia"/>
              </w:rPr>
              <w:t>日</w:t>
            </w:r>
          </w:p>
          <w:p w14:paraId="3EB86EDC" w14:textId="77777777" w:rsidR="000442E4" w:rsidRPr="000442E4" w:rsidRDefault="000442E4" w:rsidP="000442E4">
            <w:pPr>
              <w:rPr>
                <w:rFonts w:ascii="楷体" w:eastAsia="楷体" w:hAnsi="楷体" w:cs="楷体"/>
              </w:rPr>
            </w:pPr>
            <w:r w:rsidRPr="000442E4">
              <w:rPr>
                <w:rFonts w:ascii="楷体" w:eastAsia="楷体" w:hAnsi="楷体" w:cs="楷体" w:hint="eastAsia"/>
              </w:rPr>
              <w:t>考核方式：口头询问。</w:t>
            </w:r>
          </w:p>
          <w:p w14:paraId="4481CC8E" w14:textId="77777777" w:rsidR="000442E4" w:rsidRPr="000442E4" w:rsidRDefault="000442E4" w:rsidP="000442E4">
            <w:pPr>
              <w:rPr>
                <w:rFonts w:ascii="楷体" w:eastAsia="楷体" w:hAnsi="楷体" w:cs="楷体"/>
              </w:rPr>
            </w:pPr>
            <w:r w:rsidRPr="000442E4">
              <w:rPr>
                <w:rFonts w:ascii="楷体" w:eastAsia="楷体" w:hAnsi="楷体" w:cs="楷体" w:hint="eastAsia"/>
              </w:rPr>
              <w:t>成绩统计：均合格</w:t>
            </w:r>
          </w:p>
          <w:p w14:paraId="2D938763" w14:textId="05E2A609" w:rsidR="000442E4" w:rsidRPr="000442E4" w:rsidRDefault="000442E4" w:rsidP="000442E4">
            <w:pPr>
              <w:rPr>
                <w:rFonts w:ascii="楷体" w:eastAsia="楷体" w:hAnsi="楷体" w:cs="楷体"/>
              </w:rPr>
            </w:pPr>
            <w:r w:rsidRPr="000442E4">
              <w:rPr>
                <w:rFonts w:ascii="楷体" w:eastAsia="楷体" w:hAnsi="楷体" w:cs="楷体" w:hint="eastAsia"/>
              </w:rPr>
              <w:t>培训有效性评价：有效</w:t>
            </w:r>
          </w:p>
          <w:p w14:paraId="0FBDB184" w14:textId="50E1511A" w:rsidR="000442E4" w:rsidRPr="000442E4" w:rsidRDefault="000442E4" w:rsidP="000442E4">
            <w:pPr>
              <w:rPr>
                <w:rFonts w:ascii="楷体" w:eastAsia="楷体" w:hAnsi="楷体" w:cs="楷体"/>
              </w:rPr>
            </w:pPr>
            <w:r w:rsidRPr="000442E4">
              <w:rPr>
                <w:rFonts w:ascii="楷体" w:eastAsia="楷体" w:hAnsi="楷体" w:cs="楷体" w:hint="eastAsia"/>
              </w:rPr>
              <w:t>--培训人员：</w:t>
            </w:r>
            <w:r w:rsidR="008045F1" w:rsidRPr="008045F1">
              <w:rPr>
                <w:rFonts w:ascii="楷体" w:eastAsia="楷体" w:hAnsi="楷体" w:cs="楷体" w:hint="eastAsia"/>
              </w:rPr>
              <w:t>各部门负责人</w:t>
            </w:r>
          </w:p>
          <w:p w14:paraId="7B4FD28A" w14:textId="2BCED031" w:rsidR="000442E4" w:rsidRPr="000442E4" w:rsidRDefault="000442E4" w:rsidP="000442E4">
            <w:pPr>
              <w:rPr>
                <w:rFonts w:ascii="楷体" w:eastAsia="楷体" w:hAnsi="楷体" w:cs="楷体"/>
              </w:rPr>
            </w:pPr>
            <w:r w:rsidRPr="000442E4">
              <w:rPr>
                <w:rFonts w:ascii="楷体" w:eastAsia="楷体" w:hAnsi="楷体" w:cs="楷体" w:hint="eastAsia"/>
              </w:rPr>
              <w:t>培训内容：</w:t>
            </w:r>
            <w:r w:rsidR="008045F1" w:rsidRPr="008045F1">
              <w:rPr>
                <w:rFonts w:ascii="楷体" w:eastAsia="楷体" w:hAnsi="楷体" w:cs="楷体" w:hint="eastAsia"/>
              </w:rPr>
              <w:t>七项质量管理原则培训</w:t>
            </w:r>
          </w:p>
          <w:p w14:paraId="404D042D" w14:textId="30B91B8B" w:rsidR="000442E4" w:rsidRPr="000442E4" w:rsidRDefault="000442E4" w:rsidP="000442E4">
            <w:pPr>
              <w:rPr>
                <w:rFonts w:ascii="楷体" w:eastAsia="楷体" w:hAnsi="楷体" w:cs="楷体"/>
              </w:rPr>
            </w:pPr>
            <w:r w:rsidRPr="000442E4">
              <w:rPr>
                <w:rFonts w:ascii="楷体" w:eastAsia="楷体" w:hAnsi="楷体" w:cs="楷体" w:hint="eastAsia"/>
              </w:rPr>
              <w:t>培训日期：2020.10月1</w:t>
            </w:r>
            <w:r w:rsidR="008045F1">
              <w:rPr>
                <w:rFonts w:ascii="楷体" w:eastAsia="楷体" w:hAnsi="楷体" w:cs="楷体"/>
              </w:rPr>
              <w:t>0</w:t>
            </w:r>
          </w:p>
          <w:p w14:paraId="65A5F88E" w14:textId="77777777" w:rsidR="000442E4" w:rsidRPr="000442E4" w:rsidRDefault="000442E4" w:rsidP="000442E4">
            <w:pPr>
              <w:rPr>
                <w:rFonts w:ascii="楷体" w:eastAsia="楷体" w:hAnsi="楷体" w:cs="楷体"/>
              </w:rPr>
            </w:pPr>
            <w:r w:rsidRPr="000442E4">
              <w:rPr>
                <w:rFonts w:ascii="楷体" w:eastAsia="楷体" w:hAnsi="楷体" w:cs="楷体" w:hint="eastAsia"/>
              </w:rPr>
              <w:t>考核方式：口头询问。</w:t>
            </w:r>
          </w:p>
          <w:p w14:paraId="2B3D40FF" w14:textId="77777777" w:rsidR="000442E4" w:rsidRPr="000442E4" w:rsidRDefault="000442E4" w:rsidP="000442E4">
            <w:pPr>
              <w:rPr>
                <w:rFonts w:ascii="楷体" w:eastAsia="楷体" w:hAnsi="楷体" w:cs="楷体"/>
              </w:rPr>
            </w:pPr>
            <w:r w:rsidRPr="000442E4">
              <w:rPr>
                <w:rFonts w:ascii="楷体" w:eastAsia="楷体" w:hAnsi="楷体" w:cs="楷体" w:hint="eastAsia"/>
              </w:rPr>
              <w:t>成绩统计：均合格</w:t>
            </w:r>
          </w:p>
          <w:p w14:paraId="412F2735" w14:textId="48626D13" w:rsidR="000442E4" w:rsidRPr="000442E4" w:rsidRDefault="000442E4" w:rsidP="000442E4">
            <w:pPr>
              <w:rPr>
                <w:rFonts w:ascii="楷体" w:eastAsia="楷体" w:hAnsi="楷体" w:cs="楷体"/>
              </w:rPr>
            </w:pPr>
            <w:r w:rsidRPr="000442E4">
              <w:rPr>
                <w:rFonts w:ascii="楷体" w:eastAsia="楷体" w:hAnsi="楷体" w:cs="楷体" w:hint="eastAsia"/>
              </w:rPr>
              <w:t>培训有效性评价：有效</w:t>
            </w:r>
          </w:p>
          <w:p w14:paraId="49000408" w14:textId="77777777" w:rsidR="000442E4" w:rsidRPr="000442E4" w:rsidRDefault="000442E4" w:rsidP="000442E4">
            <w:pPr>
              <w:rPr>
                <w:rFonts w:ascii="楷体" w:eastAsia="楷体" w:hAnsi="楷体" w:cs="楷体"/>
              </w:rPr>
            </w:pPr>
            <w:r w:rsidRPr="000442E4">
              <w:rPr>
                <w:rFonts w:ascii="楷体" w:eastAsia="楷体" w:hAnsi="楷体" w:cs="楷体" w:hint="eastAsia"/>
              </w:rPr>
              <w:t>--</w:t>
            </w:r>
            <w:proofErr w:type="gramStart"/>
            <w:r w:rsidRPr="000442E4">
              <w:rPr>
                <w:rFonts w:ascii="楷体" w:eastAsia="楷体" w:hAnsi="楷体" w:cs="楷体" w:hint="eastAsia"/>
              </w:rPr>
              <w:t>另抽其他</w:t>
            </w:r>
            <w:proofErr w:type="gramEnd"/>
            <w:r w:rsidRPr="000442E4">
              <w:rPr>
                <w:rFonts w:ascii="楷体" w:eastAsia="楷体" w:hAnsi="楷体" w:cs="楷体" w:hint="eastAsia"/>
              </w:rPr>
              <w:t>培训记录，均保存完好，符合要求。</w:t>
            </w:r>
          </w:p>
        </w:tc>
        <w:tc>
          <w:tcPr>
            <w:tcW w:w="1019" w:type="dxa"/>
          </w:tcPr>
          <w:p w14:paraId="20A77057" w14:textId="77777777" w:rsidR="000442E4" w:rsidRPr="000442E4" w:rsidRDefault="000442E4" w:rsidP="000442E4">
            <w:pPr>
              <w:rPr>
                <w:rFonts w:ascii="楷体" w:eastAsia="楷体" w:hAnsi="楷体" w:cs="楷体"/>
              </w:rPr>
            </w:pPr>
            <w:r w:rsidRPr="000442E4">
              <w:rPr>
                <w:rFonts w:ascii="楷体" w:eastAsia="楷体" w:hAnsi="楷体" w:cs="楷体" w:hint="eastAsia"/>
              </w:rPr>
              <w:lastRenderedPageBreak/>
              <w:t>Y</w:t>
            </w:r>
          </w:p>
        </w:tc>
      </w:tr>
      <w:tr w:rsidR="000442E4" w:rsidRPr="000442E4" w14:paraId="787FBFE9" w14:textId="77777777" w:rsidTr="00861ED9">
        <w:trPr>
          <w:trHeight w:val="516"/>
        </w:trPr>
        <w:tc>
          <w:tcPr>
            <w:tcW w:w="2160" w:type="dxa"/>
            <w:vAlign w:val="center"/>
          </w:tcPr>
          <w:p w14:paraId="16AA0FC9" w14:textId="77777777" w:rsidR="000442E4" w:rsidRPr="000442E4" w:rsidRDefault="000442E4" w:rsidP="000442E4">
            <w:pPr>
              <w:rPr>
                <w:rFonts w:ascii="楷体" w:eastAsia="楷体" w:hAnsi="楷体" w:cs="楷体"/>
              </w:rPr>
            </w:pPr>
            <w:r w:rsidRPr="000442E4">
              <w:rPr>
                <w:rFonts w:ascii="楷体" w:eastAsia="楷体" w:hAnsi="楷体" w:cs="楷体" w:hint="eastAsia"/>
              </w:rPr>
              <w:t>意识</w:t>
            </w:r>
          </w:p>
        </w:tc>
        <w:tc>
          <w:tcPr>
            <w:tcW w:w="960" w:type="dxa"/>
            <w:vAlign w:val="center"/>
          </w:tcPr>
          <w:p w14:paraId="152C5AED" w14:textId="77777777" w:rsidR="000442E4" w:rsidRPr="000442E4" w:rsidRDefault="000442E4" w:rsidP="000442E4">
            <w:pPr>
              <w:rPr>
                <w:rFonts w:ascii="楷体" w:eastAsia="楷体" w:hAnsi="楷体" w:cs="楷体"/>
              </w:rPr>
            </w:pPr>
            <w:r w:rsidRPr="000442E4">
              <w:rPr>
                <w:rFonts w:ascii="楷体" w:eastAsia="楷体" w:hAnsi="楷体" w:cs="楷体" w:hint="eastAsia"/>
              </w:rPr>
              <w:t>7.3</w:t>
            </w:r>
          </w:p>
        </w:tc>
        <w:tc>
          <w:tcPr>
            <w:tcW w:w="10570" w:type="dxa"/>
            <w:vAlign w:val="center"/>
          </w:tcPr>
          <w:p w14:paraId="61A905D2"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14:paraId="2C512D52" w14:textId="77777777" w:rsidR="000442E4" w:rsidRPr="000442E4" w:rsidRDefault="000442E4" w:rsidP="000442E4">
            <w:pPr>
              <w:rPr>
                <w:rFonts w:ascii="楷体" w:eastAsia="楷体" w:hAnsi="楷体" w:cs="楷体"/>
              </w:rPr>
            </w:pPr>
            <w:r w:rsidRPr="000442E4">
              <w:rPr>
                <w:rFonts w:ascii="楷体" w:eastAsia="楷体" w:hAnsi="楷体" w:cs="楷体" w:hint="eastAsia"/>
              </w:rPr>
              <w:t>--现场抽查一名员工，询问公司质量方针和目标，及对方针的了解，能够正确回答。</w:t>
            </w:r>
          </w:p>
        </w:tc>
        <w:tc>
          <w:tcPr>
            <w:tcW w:w="1019" w:type="dxa"/>
          </w:tcPr>
          <w:p w14:paraId="41446912" w14:textId="77777777" w:rsidR="000442E4" w:rsidRPr="000442E4" w:rsidRDefault="000442E4" w:rsidP="000442E4">
            <w:pPr>
              <w:rPr>
                <w:rFonts w:ascii="楷体" w:eastAsia="楷体" w:hAnsi="楷体" w:cs="楷体"/>
              </w:rPr>
            </w:pPr>
            <w:r w:rsidRPr="000442E4">
              <w:rPr>
                <w:rFonts w:ascii="楷体" w:eastAsia="楷体" w:hAnsi="楷体" w:cs="楷体" w:hint="eastAsia"/>
              </w:rPr>
              <w:t>Y</w:t>
            </w:r>
          </w:p>
        </w:tc>
      </w:tr>
      <w:tr w:rsidR="000442E4" w:rsidRPr="000442E4" w14:paraId="7AE07F38" w14:textId="77777777" w:rsidTr="00861ED9">
        <w:trPr>
          <w:trHeight w:val="516"/>
        </w:trPr>
        <w:tc>
          <w:tcPr>
            <w:tcW w:w="2160" w:type="dxa"/>
            <w:vAlign w:val="center"/>
          </w:tcPr>
          <w:p w14:paraId="57F24ED2" w14:textId="77777777" w:rsidR="000442E4" w:rsidRPr="000442E4" w:rsidRDefault="000442E4" w:rsidP="000442E4">
            <w:pPr>
              <w:rPr>
                <w:rFonts w:ascii="楷体" w:eastAsia="楷体" w:hAnsi="楷体" w:cs="楷体"/>
              </w:rPr>
            </w:pPr>
            <w:r w:rsidRPr="000442E4">
              <w:rPr>
                <w:rFonts w:ascii="楷体" w:eastAsia="楷体" w:hAnsi="楷体" w:cs="楷体" w:hint="eastAsia"/>
              </w:rPr>
              <w:t>沟通</w:t>
            </w:r>
          </w:p>
        </w:tc>
        <w:tc>
          <w:tcPr>
            <w:tcW w:w="960" w:type="dxa"/>
            <w:vAlign w:val="center"/>
          </w:tcPr>
          <w:p w14:paraId="05C6ADD4" w14:textId="77777777" w:rsidR="000442E4" w:rsidRPr="000442E4" w:rsidRDefault="000442E4" w:rsidP="000442E4">
            <w:pPr>
              <w:rPr>
                <w:rFonts w:ascii="楷体" w:eastAsia="楷体" w:hAnsi="楷体" w:cs="楷体"/>
              </w:rPr>
            </w:pPr>
            <w:r w:rsidRPr="000442E4">
              <w:rPr>
                <w:rFonts w:ascii="楷体" w:eastAsia="楷体" w:hAnsi="楷体" w:cs="楷体" w:hint="eastAsia"/>
              </w:rPr>
              <w:t>7.4</w:t>
            </w:r>
          </w:p>
        </w:tc>
        <w:tc>
          <w:tcPr>
            <w:tcW w:w="10570" w:type="dxa"/>
            <w:vAlign w:val="center"/>
          </w:tcPr>
          <w:p w14:paraId="320741D5"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企业主要通过以下措施实施内部、外部的信息交流和信息沟通：</w:t>
            </w:r>
          </w:p>
          <w:p w14:paraId="5B755B79" w14:textId="77777777" w:rsidR="000442E4" w:rsidRPr="000442E4" w:rsidRDefault="000442E4" w:rsidP="000442E4">
            <w:pPr>
              <w:numPr>
                <w:ilvl w:val="0"/>
                <w:numId w:val="4"/>
              </w:numPr>
              <w:rPr>
                <w:rFonts w:ascii="楷体" w:eastAsia="楷体" w:hAnsi="楷体" w:cs="楷体"/>
              </w:rPr>
            </w:pPr>
            <w:r w:rsidRPr="000442E4">
              <w:rPr>
                <w:rFonts w:ascii="楷体" w:eastAsia="楷体" w:hAnsi="楷体" w:cs="楷体" w:hint="eastAsia"/>
              </w:rPr>
              <w:t>内部沟通：</w:t>
            </w:r>
          </w:p>
          <w:p w14:paraId="40431BA8" w14:textId="77777777" w:rsidR="000442E4" w:rsidRPr="000442E4" w:rsidRDefault="000442E4" w:rsidP="000442E4">
            <w:pPr>
              <w:numPr>
                <w:ilvl w:val="0"/>
                <w:numId w:val="5"/>
              </w:numPr>
              <w:rPr>
                <w:rFonts w:ascii="楷体" w:eastAsia="楷体" w:hAnsi="楷体" w:cs="楷体"/>
              </w:rPr>
            </w:pPr>
            <w:r w:rsidRPr="000442E4">
              <w:rPr>
                <w:rFonts w:ascii="楷体" w:eastAsia="楷体" w:hAnsi="楷体" w:cs="楷体" w:hint="eastAsia"/>
              </w:rPr>
              <w:t>通过各种</w:t>
            </w:r>
            <w:proofErr w:type="gramStart"/>
            <w:r w:rsidRPr="000442E4">
              <w:rPr>
                <w:rFonts w:ascii="楷体" w:eastAsia="楷体" w:hAnsi="楷体" w:cs="楷体" w:hint="eastAsia"/>
              </w:rPr>
              <w:t>列会</w:t>
            </w:r>
            <w:proofErr w:type="gramEnd"/>
            <w:r w:rsidRPr="000442E4">
              <w:rPr>
                <w:rFonts w:ascii="楷体" w:eastAsia="楷体" w:hAnsi="楷体" w:cs="楷体" w:hint="eastAsia"/>
              </w:rPr>
              <w:t>传达、通报质量管理情况（如工作例会、经营会议等)；</w:t>
            </w:r>
          </w:p>
          <w:p w14:paraId="6988C8AE" w14:textId="77777777" w:rsidR="000442E4" w:rsidRPr="000442E4" w:rsidRDefault="000442E4" w:rsidP="000442E4">
            <w:pPr>
              <w:numPr>
                <w:ilvl w:val="0"/>
                <w:numId w:val="5"/>
              </w:numPr>
              <w:rPr>
                <w:rFonts w:ascii="楷体" w:eastAsia="楷体" w:hAnsi="楷体" w:cs="楷体"/>
              </w:rPr>
            </w:pPr>
            <w:r w:rsidRPr="000442E4">
              <w:rPr>
                <w:rFonts w:ascii="楷体" w:eastAsia="楷体" w:hAnsi="楷体" w:cs="楷体" w:hint="eastAsia"/>
              </w:rPr>
              <w:t>各部门内部会议等；</w:t>
            </w:r>
          </w:p>
          <w:p w14:paraId="3F87B472" w14:textId="77777777" w:rsidR="000442E4" w:rsidRPr="000442E4" w:rsidRDefault="000442E4" w:rsidP="000442E4">
            <w:pPr>
              <w:numPr>
                <w:ilvl w:val="0"/>
                <w:numId w:val="5"/>
              </w:numPr>
              <w:rPr>
                <w:rFonts w:ascii="楷体" w:eastAsia="楷体" w:hAnsi="楷体" w:cs="楷体"/>
              </w:rPr>
            </w:pPr>
            <w:r w:rsidRPr="000442E4">
              <w:rPr>
                <w:rFonts w:ascii="楷体" w:eastAsia="楷体" w:hAnsi="楷体" w:cs="楷体" w:hint="eastAsia"/>
              </w:rPr>
              <w:t>内部文件的学习和传递；</w:t>
            </w:r>
          </w:p>
          <w:p w14:paraId="54224F35" w14:textId="77777777" w:rsidR="000442E4" w:rsidRPr="000442E4" w:rsidRDefault="000442E4" w:rsidP="000442E4">
            <w:pPr>
              <w:numPr>
                <w:ilvl w:val="0"/>
                <w:numId w:val="5"/>
              </w:numPr>
              <w:rPr>
                <w:rFonts w:ascii="楷体" w:eastAsia="楷体" w:hAnsi="楷体" w:cs="楷体"/>
              </w:rPr>
            </w:pPr>
            <w:r w:rsidRPr="000442E4">
              <w:rPr>
                <w:rFonts w:ascii="楷体" w:eastAsia="楷体" w:hAnsi="楷体" w:cs="楷体" w:hint="eastAsia"/>
              </w:rPr>
              <w:t>公司宣传栏等方式。</w:t>
            </w:r>
          </w:p>
          <w:p w14:paraId="43457D45" w14:textId="77777777" w:rsidR="000442E4" w:rsidRPr="000442E4" w:rsidRDefault="000442E4" w:rsidP="000442E4">
            <w:pPr>
              <w:numPr>
                <w:ilvl w:val="0"/>
                <w:numId w:val="4"/>
              </w:numPr>
              <w:rPr>
                <w:rFonts w:ascii="楷体" w:eastAsia="楷体" w:hAnsi="楷体" w:cs="楷体"/>
              </w:rPr>
            </w:pPr>
            <w:r w:rsidRPr="000442E4">
              <w:rPr>
                <w:rFonts w:ascii="楷体" w:eastAsia="楷体" w:hAnsi="楷体" w:cs="楷体" w:hint="eastAsia"/>
              </w:rPr>
              <w:lastRenderedPageBreak/>
              <w:t>外部沟通：</w:t>
            </w:r>
          </w:p>
          <w:p w14:paraId="5BE391D0" w14:textId="77777777" w:rsidR="000442E4" w:rsidRPr="000442E4" w:rsidRDefault="000442E4" w:rsidP="000442E4">
            <w:pPr>
              <w:numPr>
                <w:ilvl w:val="0"/>
                <w:numId w:val="6"/>
              </w:numPr>
              <w:rPr>
                <w:rFonts w:ascii="楷体" w:eastAsia="楷体" w:hAnsi="楷体" w:cs="楷体"/>
              </w:rPr>
            </w:pPr>
            <w:r w:rsidRPr="000442E4">
              <w:rPr>
                <w:rFonts w:ascii="楷体" w:eastAsia="楷体" w:hAnsi="楷体" w:cs="楷体" w:hint="eastAsia"/>
              </w:rPr>
              <w:t>与供方沟通采购产品信息，产品质量和交货信息等；</w:t>
            </w:r>
          </w:p>
          <w:p w14:paraId="445DB8EC" w14:textId="77777777" w:rsidR="000442E4" w:rsidRPr="000442E4" w:rsidRDefault="000442E4" w:rsidP="000442E4">
            <w:pPr>
              <w:numPr>
                <w:ilvl w:val="0"/>
                <w:numId w:val="6"/>
              </w:numPr>
              <w:rPr>
                <w:rFonts w:ascii="楷体" w:eastAsia="楷体" w:hAnsi="楷体" w:cs="楷体"/>
              </w:rPr>
            </w:pPr>
            <w:r w:rsidRPr="000442E4">
              <w:rPr>
                <w:rFonts w:ascii="楷体" w:eastAsia="楷体" w:hAnsi="楷体" w:cs="楷体" w:hint="eastAsia"/>
              </w:rPr>
              <w:t>与顾客沟通新产品设计开发信息、产品质量、交付情况和服务方面等；</w:t>
            </w:r>
          </w:p>
          <w:p w14:paraId="5A8BFFD6" w14:textId="77777777" w:rsidR="000442E4" w:rsidRPr="000442E4" w:rsidRDefault="000442E4" w:rsidP="000442E4">
            <w:pPr>
              <w:numPr>
                <w:ilvl w:val="0"/>
                <w:numId w:val="6"/>
              </w:numPr>
              <w:rPr>
                <w:rFonts w:ascii="楷体" w:eastAsia="楷体" w:hAnsi="楷体" w:cs="楷体"/>
              </w:rPr>
            </w:pPr>
            <w:r w:rsidRPr="000442E4">
              <w:rPr>
                <w:rFonts w:ascii="楷体" w:eastAsia="楷体" w:hAnsi="楷体" w:cs="楷体" w:hint="eastAsia"/>
              </w:rPr>
              <w:t>与当地政府主管部门进行交流沟通。</w:t>
            </w:r>
          </w:p>
          <w:p w14:paraId="47E2A73C"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内外部信息交流/沟通方式可行、有效；公司沟通机制已经建立，基本有效。</w:t>
            </w:r>
          </w:p>
          <w:p w14:paraId="5D367140"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尚未发生因交流、沟通不畅而导致体系运行受阻现象影响。</w:t>
            </w:r>
          </w:p>
        </w:tc>
        <w:tc>
          <w:tcPr>
            <w:tcW w:w="1019" w:type="dxa"/>
          </w:tcPr>
          <w:p w14:paraId="0CA396E5" w14:textId="77777777" w:rsidR="000442E4" w:rsidRPr="000442E4" w:rsidRDefault="000442E4" w:rsidP="000442E4">
            <w:pPr>
              <w:rPr>
                <w:rFonts w:ascii="楷体" w:eastAsia="楷体" w:hAnsi="楷体" w:cs="楷体"/>
              </w:rPr>
            </w:pPr>
            <w:r w:rsidRPr="000442E4">
              <w:rPr>
                <w:rFonts w:ascii="楷体" w:eastAsia="楷体" w:hAnsi="楷体" w:cs="楷体" w:hint="eastAsia"/>
              </w:rPr>
              <w:lastRenderedPageBreak/>
              <w:t>Y</w:t>
            </w:r>
          </w:p>
        </w:tc>
      </w:tr>
      <w:tr w:rsidR="000442E4" w:rsidRPr="000442E4" w14:paraId="1137677B" w14:textId="77777777" w:rsidTr="00861ED9">
        <w:trPr>
          <w:trHeight w:val="516"/>
        </w:trPr>
        <w:tc>
          <w:tcPr>
            <w:tcW w:w="2160" w:type="dxa"/>
            <w:vAlign w:val="center"/>
          </w:tcPr>
          <w:p w14:paraId="117D71BF" w14:textId="77777777" w:rsidR="000442E4" w:rsidRPr="000442E4" w:rsidRDefault="000442E4" w:rsidP="000442E4">
            <w:pPr>
              <w:rPr>
                <w:rFonts w:ascii="楷体" w:eastAsia="楷体" w:hAnsi="楷体" w:cs="楷体"/>
              </w:rPr>
            </w:pPr>
            <w:r w:rsidRPr="000442E4">
              <w:rPr>
                <w:rFonts w:ascii="楷体" w:eastAsia="楷体" w:hAnsi="楷体" w:cs="楷体" w:hint="eastAsia"/>
              </w:rPr>
              <w:t>文件化信息</w:t>
            </w:r>
          </w:p>
        </w:tc>
        <w:tc>
          <w:tcPr>
            <w:tcW w:w="960" w:type="dxa"/>
            <w:vAlign w:val="center"/>
          </w:tcPr>
          <w:p w14:paraId="14815D2B" w14:textId="77777777" w:rsidR="000442E4" w:rsidRPr="000442E4" w:rsidRDefault="000442E4" w:rsidP="000442E4">
            <w:pPr>
              <w:rPr>
                <w:rFonts w:ascii="楷体" w:eastAsia="楷体" w:hAnsi="楷体" w:cs="楷体"/>
              </w:rPr>
            </w:pPr>
            <w:r w:rsidRPr="000442E4">
              <w:rPr>
                <w:rFonts w:ascii="楷体" w:eastAsia="楷体" w:hAnsi="楷体" w:cs="楷体" w:hint="eastAsia"/>
              </w:rPr>
              <w:t>7.5</w:t>
            </w:r>
          </w:p>
        </w:tc>
        <w:tc>
          <w:tcPr>
            <w:tcW w:w="10570" w:type="dxa"/>
            <w:vAlign w:val="center"/>
          </w:tcPr>
          <w:p w14:paraId="41DFF79D"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执行公司《文件控制程序》《记录控制程序》</w:t>
            </w:r>
          </w:p>
          <w:p w14:paraId="482B1654"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公司质量管理体系文件包括：质量手册、程序文件、作业文件、外来文件、记录等。文件均受控。</w:t>
            </w:r>
          </w:p>
          <w:p w14:paraId="38047B9E" w14:textId="77777777" w:rsidR="000442E4" w:rsidRPr="000442E4" w:rsidRDefault="000442E4" w:rsidP="000442E4">
            <w:pPr>
              <w:rPr>
                <w:rFonts w:ascii="楷体" w:eastAsia="楷体" w:hAnsi="楷体" w:cs="楷体"/>
              </w:rPr>
            </w:pPr>
            <w:r w:rsidRPr="000442E4">
              <w:rPr>
                <w:rFonts w:ascii="楷体" w:eastAsia="楷体" w:hAnsi="楷体" w:cs="楷体" w:hint="eastAsia"/>
              </w:rPr>
              <w:t>--查：公司质量《管理手册》为依据GB/T19001-2016版编制，于2020年9月8日发布实施，目前版本为A/0版。</w:t>
            </w:r>
          </w:p>
          <w:p w14:paraId="1F0733D8" w14:textId="77777777" w:rsidR="000442E4" w:rsidRPr="000442E4" w:rsidRDefault="000442E4" w:rsidP="000442E4">
            <w:pPr>
              <w:rPr>
                <w:rFonts w:ascii="楷体" w:eastAsia="楷体" w:hAnsi="楷体" w:cs="楷体"/>
              </w:rPr>
            </w:pPr>
            <w:r w:rsidRPr="000442E4">
              <w:rPr>
                <w:rFonts w:ascii="楷体" w:eastAsia="楷体" w:hAnsi="楷体" w:cs="楷体" w:hint="eastAsia"/>
              </w:rPr>
              <w:t>由管理者代表审核，总经理批准后发布。</w:t>
            </w:r>
          </w:p>
          <w:p w14:paraId="725C97F8" w14:textId="77777777" w:rsidR="000442E4" w:rsidRPr="000442E4" w:rsidRDefault="000442E4" w:rsidP="000442E4">
            <w:pPr>
              <w:rPr>
                <w:rFonts w:ascii="楷体" w:eastAsia="楷体" w:hAnsi="楷体" w:cs="楷体"/>
              </w:rPr>
            </w:pPr>
            <w:r w:rsidRPr="000442E4">
              <w:rPr>
                <w:rFonts w:ascii="楷体" w:eastAsia="楷体" w:hAnsi="楷体" w:cs="楷体" w:hint="eastAsia"/>
              </w:rPr>
              <w:t xml:space="preserve">--查：“文件发放、回收记录”，内容涵盖：序号、文件名称、编号、发放部门、发放数量、回收日期等。 </w:t>
            </w:r>
          </w:p>
          <w:p w14:paraId="653EEF44" w14:textId="77777777" w:rsidR="000442E4" w:rsidRPr="000442E4" w:rsidRDefault="000442E4" w:rsidP="000442E4">
            <w:pPr>
              <w:rPr>
                <w:rFonts w:ascii="楷体" w:eastAsia="楷体" w:hAnsi="楷体" w:cs="楷体"/>
              </w:rPr>
            </w:pPr>
            <w:r w:rsidRPr="000442E4">
              <w:rPr>
                <w:rFonts w:ascii="楷体" w:eastAsia="楷体" w:hAnsi="楷体" w:cs="楷体" w:hint="eastAsia"/>
              </w:rPr>
              <w:t>质量手册、程序文件、工序作业指导书、检验作业指导书已发放各部门，有签收部门确认。</w:t>
            </w:r>
          </w:p>
          <w:p w14:paraId="3A6DEC61"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规定对所有失效文件，从使用场所回收并填写《文件销毁申请单》经总经理批准后要加盖“作废”印章，统一销毁。</w:t>
            </w:r>
          </w:p>
          <w:p w14:paraId="26121590" w14:textId="77777777" w:rsidR="000442E4" w:rsidRPr="000442E4" w:rsidRDefault="000442E4" w:rsidP="000442E4">
            <w:pPr>
              <w:rPr>
                <w:rFonts w:ascii="楷体" w:eastAsia="楷体" w:hAnsi="楷体" w:cs="楷体"/>
              </w:rPr>
            </w:pPr>
            <w:r w:rsidRPr="000442E4">
              <w:rPr>
                <w:rFonts w:ascii="楷体" w:eastAsia="楷体" w:hAnsi="楷体" w:cs="楷体" w:hint="eastAsia"/>
              </w:rPr>
              <w:t>文件更改采用局部修改、换页、换版等方式。</w:t>
            </w:r>
          </w:p>
          <w:p w14:paraId="1ED2045D" w14:textId="77777777" w:rsidR="000442E4" w:rsidRPr="000442E4" w:rsidRDefault="000442E4" w:rsidP="000442E4">
            <w:pPr>
              <w:rPr>
                <w:rFonts w:ascii="楷体" w:eastAsia="楷体" w:hAnsi="楷体" w:cs="楷体"/>
              </w:rPr>
            </w:pPr>
            <w:r w:rsidRPr="000442E4">
              <w:rPr>
                <w:rFonts w:ascii="楷体" w:eastAsia="楷体" w:hAnsi="楷体" w:cs="楷体" w:hint="eastAsia"/>
              </w:rPr>
              <w:t>--查：有“外来文件清单”记录了《产品质量法》等外来文件，控制分发，有专人负责。</w:t>
            </w:r>
          </w:p>
          <w:p w14:paraId="79FE2F76" w14:textId="77777777" w:rsidR="000442E4" w:rsidRPr="000442E4" w:rsidRDefault="000442E4" w:rsidP="000442E4">
            <w:pPr>
              <w:rPr>
                <w:rFonts w:ascii="楷体" w:eastAsia="楷体" w:hAnsi="楷体" w:cs="楷体"/>
              </w:rPr>
            </w:pPr>
            <w:r w:rsidRPr="000442E4">
              <w:rPr>
                <w:rFonts w:ascii="楷体" w:eastAsia="楷体" w:hAnsi="楷体" w:cs="楷体" w:hint="eastAsia"/>
              </w:rPr>
              <w:t>已建立“记录清单”内容含盖：序号、记录名称、记录编号、保存期限等。</w:t>
            </w:r>
          </w:p>
          <w:p w14:paraId="276FAD3E" w14:textId="77777777" w:rsidR="000442E4" w:rsidRPr="000442E4" w:rsidRDefault="000442E4" w:rsidP="000442E4">
            <w:pPr>
              <w:rPr>
                <w:rFonts w:ascii="楷体" w:eastAsia="楷体" w:hAnsi="楷体" w:cs="楷体"/>
              </w:rPr>
            </w:pPr>
            <w:r w:rsidRPr="000442E4">
              <w:rPr>
                <w:rFonts w:ascii="楷体" w:eastAsia="楷体" w:hAnsi="楷体" w:cs="楷体" w:hint="eastAsia"/>
              </w:rPr>
              <w:t>现场查看，文件、记录保持清晰，保存完好。</w:t>
            </w:r>
          </w:p>
          <w:p w14:paraId="0255E23E"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文件化信息受控。</w:t>
            </w:r>
          </w:p>
        </w:tc>
        <w:tc>
          <w:tcPr>
            <w:tcW w:w="1019" w:type="dxa"/>
          </w:tcPr>
          <w:p w14:paraId="33D51946" w14:textId="77777777" w:rsidR="000442E4" w:rsidRPr="000442E4" w:rsidRDefault="000442E4" w:rsidP="000442E4">
            <w:pPr>
              <w:rPr>
                <w:rFonts w:ascii="楷体" w:eastAsia="楷体" w:hAnsi="楷体" w:cs="楷体"/>
              </w:rPr>
            </w:pPr>
            <w:r w:rsidRPr="000442E4">
              <w:rPr>
                <w:rFonts w:ascii="楷体" w:eastAsia="楷体" w:hAnsi="楷体" w:cs="楷体" w:hint="eastAsia"/>
              </w:rPr>
              <w:t>Y</w:t>
            </w:r>
          </w:p>
        </w:tc>
      </w:tr>
      <w:tr w:rsidR="000442E4" w:rsidRPr="000442E4" w14:paraId="6237BE54" w14:textId="77777777" w:rsidTr="00861ED9">
        <w:trPr>
          <w:trHeight w:val="516"/>
        </w:trPr>
        <w:tc>
          <w:tcPr>
            <w:tcW w:w="2160" w:type="dxa"/>
            <w:vAlign w:val="center"/>
          </w:tcPr>
          <w:p w14:paraId="15898405" w14:textId="77777777" w:rsidR="000442E4" w:rsidRPr="000442E4" w:rsidRDefault="000442E4" w:rsidP="000442E4">
            <w:pPr>
              <w:rPr>
                <w:rFonts w:ascii="楷体" w:eastAsia="楷体" w:hAnsi="楷体" w:cs="楷体"/>
              </w:rPr>
            </w:pPr>
            <w:r w:rsidRPr="000442E4">
              <w:rPr>
                <w:rFonts w:ascii="楷体" w:eastAsia="楷体" w:hAnsi="楷体" w:cs="楷体" w:hint="eastAsia"/>
              </w:rPr>
              <w:t>监测总则</w:t>
            </w:r>
          </w:p>
          <w:p w14:paraId="579A7F58" w14:textId="77777777" w:rsidR="000442E4" w:rsidRPr="000442E4" w:rsidRDefault="000442E4" w:rsidP="000442E4">
            <w:pPr>
              <w:rPr>
                <w:rFonts w:ascii="楷体" w:eastAsia="楷体" w:hAnsi="楷体" w:cs="楷体"/>
              </w:rPr>
            </w:pPr>
            <w:r w:rsidRPr="000442E4">
              <w:rPr>
                <w:rFonts w:ascii="楷体" w:eastAsia="楷体" w:hAnsi="楷体" w:cs="楷体" w:hint="eastAsia"/>
              </w:rPr>
              <w:t>分析与评价</w:t>
            </w:r>
          </w:p>
        </w:tc>
        <w:tc>
          <w:tcPr>
            <w:tcW w:w="960" w:type="dxa"/>
            <w:vAlign w:val="center"/>
          </w:tcPr>
          <w:p w14:paraId="5D143067" w14:textId="77777777" w:rsidR="000442E4" w:rsidRPr="000442E4" w:rsidRDefault="000442E4" w:rsidP="000442E4">
            <w:pPr>
              <w:rPr>
                <w:rFonts w:ascii="楷体" w:eastAsia="楷体" w:hAnsi="楷体" w:cs="楷体"/>
              </w:rPr>
            </w:pPr>
            <w:r w:rsidRPr="000442E4">
              <w:rPr>
                <w:rFonts w:ascii="楷体" w:eastAsia="楷体" w:hAnsi="楷体" w:cs="楷体" w:hint="eastAsia"/>
              </w:rPr>
              <w:t>9.1.1</w:t>
            </w:r>
          </w:p>
          <w:p w14:paraId="6A91CCA9" w14:textId="77777777" w:rsidR="000442E4" w:rsidRPr="000442E4" w:rsidRDefault="000442E4" w:rsidP="000442E4">
            <w:pPr>
              <w:rPr>
                <w:rFonts w:ascii="楷体" w:eastAsia="楷体" w:hAnsi="楷体" w:cs="楷体"/>
              </w:rPr>
            </w:pPr>
            <w:r w:rsidRPr="000442E4">
              <w:rPr>
                <w:rFonts w:ascii="楷体" w:eastAsia="楷体" w:hAnsi="楷体" w:cs="楷体" w:hint="eastAsia"/>
              </w:rPr>
              <w:t>9.1.3</w:t>
            </w:r>
          </w:p>
        </w:tc>
        <w:tc>
          <w:tcPr>
            <w:tcW w:w="10570" w:type="dxa"/>
            <w:vAlign w:val="center"/>
          </w:tcPr>
          <w:p w14:paraId="76656926"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公司通过质量目标考核、内审、管理评审等对体系的有效性进行评价。</w:t>
            </w:r>
          </w:p>
          <w:p w14:paraId="2B7FDD61" w14:textId="77777777" w:rsidR="000442E4" w:rsidRPr="000442E4" w:rsidRDefault="000442E4" w:rsidP="000442E4">
            <w:pPr>
              <w:rPr>
                <w:rFonts w:ascii="楷体" w:eastAsia="楷体" w:hAnsi="楷体" w:cs="楷体"/>
              </w:rPr>
            </w:pPr>
            <w:r w:rsidRPr="000442E4">
              <w:rPr>
                <w:rFonts w:ascii="楷体" w:eastAsia="楷体" w:hAnsi="楷体" w:cs="楷体" w:hint="eastAsia"/>
              </w:rPr>
              <w:t>1）提供了顾客满意调查表，并进行了分析。</w:t>
            </w:r>
          </w:p>
          <w:p w14:paraId="635C8E67" w14:textId="77777777" w:rsidR="000442E4" w:rsidRPr="000442E4" w:rsidRDefault="000442E4" w:rsidP="000442E4">
            <w:pPr>
              <w:rPr>
                <w:rFonts w:ascii="楷体" w:eastAsia="楷体" w:hAnsi="楷体" w:cs="楷体"/>
              </w:rPr>
            </w:pPr>
            <w:r w:rsidRPr="000442E4">
              <w:rPr>
                <w:rFonts w:ascii="楷体" w:eastAsia="楷体" w:hAnsi="楷体" w:cs="楷体" w:hint="eastAsia"/>
              </w:rPr>
              <w:t>2）对过程产品质量进行了统计分析：分析生产总量、原材料总量、销售总量；计算损耗；提升效率。</w:t>
            </w:r>
          </w:p>
          <w:p w14:paraId="3F3EDD6A" w14:textId="393D9938" w:rsidR="004D5925" w:rsidRPr="000442E4" w:rsidRDefault="000442E4" w:rsidP="000442E4">
            <w:pPr>
              <w:rPr>
                <w:rFonts w:ascii="楷体" w:eastAsia="楷体" w:hAnsi="楷体" w:cs="楷体"/>
              </w:rPr>
            </w:pPr>
            <w:r w:rsidRPr="000442E4">
              <w:rPr>
                <w:rFonts w:ascii="楷体" w:eastAsia="楷体" w:hAnsi="楷体" w:cs="楷体" w:hint="eastAsia"/>
              </w:rPr>
              <w:t>3）对采购物资进行验证合格率100%。根据验收结果，证明供方提供的产品质量是稳定的.</w:t>
            </w:r>
          </w:p>
          <w:p w14:paraId="76A29FDF" w14:textId="77777777" w:rsidR="000442E4" w:rsidRPr="000442E4" w:rsidRDefault="000442E4" w:rsidP="000442E4">
            <w:pPr>
              <w:rPr>
                <w:rFonts w:ascii="楷体" w:eastAsia="楷体" w:hAnsi="楷体" w:cs="楷体"/>
              </w:rPr>
            </w:pPr>
            <w:r w:rsidRPr="000442E4">
              <w:rPr>
                <w:rFonts w:ascii="楷体" w:eastAsia="楷体" w:hAnsi="楷体" w:cs="楷体" w:hint="eastAsia"/>
              </w:rPr>
              <w:t>4）通过内审中发现的不符合，确定改进措施并实施。</w:t>
            </w:r>
          </w:p>
          <w:p w14:paraId="57DC27C5" w14:textId="77777777" w:rsidR="000442E4" w:rsidRPr="000442E4" w:rsidRDefault="000442E4" w:rsidP="000442E4">
            <w:pPr>
              <w:rPr>
                <w:rFonts w:ascii="楷体" w:eastAsia="楷体" w:hAnsi="楷体" w:cs="楷体"/>
              </w:rPr>
            </w:pPr>
            <w:r w:rsidRPr="000442E4">
              <w:rPr>
                <w:rFonts w:ascii="楷体" w:eastAsia="楷体" w:hAnsi="楷体" w:cs="楷体" w:hint="eastAsia"/>
              </w:rPr>
              <w:t>5）通过管理评审，提出改进措施，以便发现改进方向。</w:t>
            </w:r>
          </w:p>
        </w:tc>
        <w:tc>
          <w:tcPr>
            <w:tcW w:w="1019" w:type="dxa"/>
          </w:tcPr>
          <w:p w14:paraId="33EE90DA" w14:textId="77777777" w:rsidR="000442E4" w:rsidRPr="000442E4" w:rsidRDefault="000442E4" w:rsidP="000442E4">
            <w:pPr>
              <w:rPr>
                <w:rFonts w:ascii="楷体" w:eastAsia="楷体" w:hAnsi="楷体" w:cs="楷体"/>
              </w:rPr>
            </w:pPr>
            <w:r w:rsidRPr="000442E4">
              <w:rPr>
                <w:rFonts w:ascii="楷体" w:eastAsia="楷体" w:hAnsi="楷体" w:cs="楷体" w:hint="eastAsia"/>
              </w:rPr>
              <w:t>Y</w:t>
            </w:r>
          </w:p>
        </w:tc>
      </w:tr>
      <w:tr w:rsidR="000442E4" w:rsidRPr="000442E4" w14:paraId="3C04B97D" w14:textId="77777777" w:rsidTr="00861ED9">
        <w:trPr>
          <w:trHeight w:val="516"/>
        </w:trPr>
        <w:tc>
          <w:tcPr>
            <w:tcW w:w="2160" w:type="dxa"/>
            <w:vAlign w:val="center"/>
          </w:tcPr>
          <w:p w14:paraId="0F8D9321" w14:textId="77777777" w:rsidR="000442E4" w:rsidRPr="000442E4" w:rsidRDefault="000442E4" w:rsidP="000442E4">
            <w:pPr>
              <w:rPr>
                <w:rFonts w:ascii="楷体" w:eastAsia="楷体" w:hAnsi="楷体" w:cs="楷体"/>
              </w:rPr>
            </w:pPr>
            <w:r w:rsidRPr="000442E4">
              <w:rPr>
                <w:rFonts w:ascii="楷体" w:eastAsia="楷体" w:hAnsi="楷体" w:cs="楷体" w:hint="eastAsia"/>
              </w:rPr>
              <w:t>内审</w:t>
            </w:r>
          </w:p>
        </w:tc>
        <w:tc>
          <w:tcPr>
            <w:tcW w:w="960" w:type="dxa"/>
            <w:vAlign w:val="center"/>
          </w:tcPr>
          <w:p w14:paraId="45522112" w14:textId="77777777" w:rsidR="000442E4" w:rsidRPr="000442E4" w:rsidRDefault="000442E4" w:rsidP="000442E4">
            <w:pPr>
              <w:rPr>
                <w:rFonts w:ascii="楷体" w:eastAsia="楷体" w:hAnsi="楷体" w:cs="楷体"/>
              </w:rPr>
            </w:pPr>
            <w:r w:rsidRPr="000442E4">
              <w:rPr>
                <w:rFonts w:ascii="楷体" w:eastAsia="楷体" w:hAnsi="楷体" w:cs="楷体" w:hint="eastAsia"/>
              </w:rPr>
              <w:t>9.2</w:t>
            </w:r>
          </w:p>
        </w:tc>
        <w:tc>
          <w:tcPr>
            <w:tcW w:w="10570" w:type="dxa"/>
            <w:vAlign w:val="center"/>
          </w:tcPr>
          <w:p w14:paraId="7ACB7F56" w14:textId="77777777" w:rsidR="000442E4" w:rsidRPr="000442E4" w:rsidRDefault="000442E4" w:rsidP="000442E4">
            <w:pPr>
              <w:rPr>
                <w:rFonts w:ascii="楷体" w:eastAsia="楷体" w:hAnsi="楷体" w:cs="楷体"/>
              </w:rPr>
            </w:pPr>
            <w:r w:rsidRPr="000442E4">
              <w:rPr>
                <w:rFonts w:ascii="宋体" w:hAnsi="宋体" w:cs="宋体" w:hint="eastAsia"/>
              </w:rPr>
              <w:t>●</w:t>
            </w:r>
            <w:r w:rsidRPr="000442E4">
              <w:rPr>
                <w:rFonts w:ascii="楷体" w:eastAsia="楷体" w:hAnsi="楷体" w:cs="楷体" w:hint="eastAsia"/>
              </w:rPr>
              <w:t>公司制定了《内部审核控制程序》，文件规定每年至少进行一次内部审核，间隔时间不超过12个月。规定了审核的策划、实施、形成记录以及报告结果的要求。</w:t>
            </w:r>
          </w:p>
          <w:p w14:paraId="6BE0F13D" w14:textId="77777777" w:rsidR="000442E4" w:rsidRPr="000442E4" w:rsidRDefault="000442E4" w:rsidP="000442E4">
            <w:pPr>
              <w:rPr>
                <w:rFonts w:ascii="楷体" w:eastAsia="楷体" w:hAnsi="楷体" w:cs="楷体"/>
              </w:rPr>
            </w:pPr>
            <w:r w:rsidRPr="000442E4">
              <w:rPr>
                <w:rFonts w:ascii="宋体" w:hAnsi="宋体" w:cs="宋体" w:hint="eastAsia"/>
              </w:rPr>
              <w:lastRenderedPageBreak/>
              <w:t>●</w:t>
            </w:r>
            <w:r w:rsidRPr="000442E4">
              <w:rPr>
                <w:rFonts w:ascii="楷体" w:eastAsia="楷体" w:hAnsi="楷体" w:cs="楷体" w:hint="eastAsia"/>
              </w:rPr>
              <w:t>提供了《审核实施计划》，策划了审核目的、依据、审核内容、审核要求、审核组成员等内容。</w:t>
            </w:r>
          </w:p>
          <w:p w14:paraId="2F9399B0" w14:textId="77777777" w:rsidR="000442E4" w:rsidRPr="000442E4" w:rsidRDefault="000442E4" w:rsidP="000442E4">
            <w:pPr>
              <w:rPr>
                <w:rFonts w:ascii="楷体" w:eastAsia="楷体" w:hAnsi="楷体" w:cs="楷体"/>
              </w:rPr>
            </w:pPr>
            <w:r w:rsidRPr="000442E4">
              <w:rPr>
                <w:rFonts w:ascii="楷体" w:eastAsia="楷体" w:hAnsi="楷体" w:cs="楷体" w:hint="eastAsia"/>
              </w:rPr>
              <w:t>内审时间：2020年12月15日。</w:t>
            </w:r>
          </w:p>
          <w:p w14:paraId="4C7BB766" w14:textId="77777777" w:rsidR="000442E4" w:rsidRPr="000442E4" w:rsidRDefault="000442E4" w:rsidP="000442E4">
            <w:pPr>
              <w:rPr>
                <w:rFonts w:ascii="楷体" w:eastAsia="楷体" w:hAnsi="楷体" w:cs="楷体"/>
              </w:rPr>
            </w:pPr>
            <w:r w:rsidRPr="000442E4">
              <w:rPr>
                <w:rFonts w:ascii="楷体" w:eastAsia="楷体" w:hAnsi="楷体" w:cs="楷体" w:hint="eastAsia"/>
              </w:rPr>
              <w:t>依据GB/T19001-2016版标准，质量管理手册和体系其他文件。计划由总经理批准后实施。</w:t>
            </w:r>
          </w:p>
          <w:p w14:paraId="4137A251" w14:textId="77777777" w:rsidR="000442E4" w:rsidRPr="000442E4" w:rsidRDefault="000442E4" w:rsidP="000442E4">
            <w:pPr>
              <w:rPr>
                <w:rFonts w:ascii="楷体" w:eastAsia="楷体" w:hAnsi="楷体" w:cs="楷体"/>
              </w:rPr>
            </w:pPr>
            <w:r w:rsidRPr="000442E4">
              <w:rPr>
                <w:rFonts w:ascii="楷体" w:eastAsia="楷体" w:hAnsi="楷体" w:cs="楷体" w:hint="eastAsia"/>
              </w:rPr>
              <w:t xml:space="preserve">公司按计划实施了内审。提供了内审员任命书，写明了内审员任职要求及审核要求。内审员的安排考虑了审核过程的客观性和公正性，没有发现自己审核本部门的情况。  </w:t>
            </w:r>
          </w:p>
          <w:p w14:paraId="0E5AC43D" w14:textId="77777777" w:rsidR="000442E4" w:rsidRPr="000442E4" w:rsidRDefault="000442E4" w:rsidP="000442E4">
            <w:pPr>
              <w:rPr>
                <w:rFonts w:ascii="楷体" w:eastAsia="楷体" w:hAnsi="楷体" w:cs="楷体"/>
              </w:rPr>
            </w:pPr>
            <w:r w:rsidRPr="000442E4">
              <w:rPr>
                <w:rFonts w:ascii="楷体" w:eastAsia="楷体" w:hAnsi="楷体" w:cs="楷体" w:hint="eastAsia"/>
              </w:rPr>
              <w:t>提供了内</w:t>
            </w:r>
            <w:proofErr w:type="gramStart"/>
            <w:r w:rsidRPr="000442E4">
              <w:rPr>
                <w:rFonts w:ascii="楷体" w:eastAsia="楷体" w:hAnsi="楷体" w:cs="楷体" w:hint="eastAsia"/>
              </w:rPr>
              <w:t>审检查</w:t>
            </w:r>
            <w:proofErr w:type="gramEnd"/>
            <w:r w:rsidRPr="000442E4">
              <w:rPr>
                <w:rFonts w:ascii="楷体" w:eastAsia="楷体" w:hAnsi="楷体" w:cs="楷体" w:hint="eastAsia"/>
              </w:rPr>
              <w:t>表。</w:t>
            </w:r>
            <w:proofErr w:type="gramStart"/>
            <w:r w:rsidRPr="000442E4">
              <w:rPr>
                <w:rFonts w:ascii="楷体" w:eastAsia="楷体" w:hAnsi="楷体" w:cs="楷体" w:hint="eastAsia"/>
              </w:rPr>
              <w:t>内审不符合</w:t>
            </w:r>
            <w:proofErr w:type="gramEnd"/>
            <w:r w:rsidRPr="000442E4">
              <w:rPr>
                <w:rFonts w:ascii="楷体" w:eastAsia="楷体" w:hAnsi="楷体" w:cs="楷体" w:hint="eastAsia"/>
              </w:rPr>
              <w:t>1项，已整改验收合格。</w:t>
            </w:r>
          </w:p>
          <w:p w14:paraId="4B26FE39" w14:textId="77777777" w:rsidR="000442E4" w:rsidRPr="000442E4" w:rsidRDefault="000442E4" w:rsidP="000442E4">
            <w:pPr>
              <w:rPr>
                <w:rFonts w:ascii="楷体" w:eastAsia="楷体" w:hAnsi="楷体" w:cs="楷体"/>
              </w:rPr>
            </w:pPr>
            <w:r w:rsidRPr="000442E4">
              <w:rPr>
                <w:rFonts w:ascii="楷体" w:eastAsia="楷体" w:hAnsi="楷体" w:cs="楷体" w:hint="eastAsia"/>
              </w:rPr>
              <w:t>内</w:t>
            </w:r>
            <w:proofErr w:type="gramStart"/>
            <w:r w:rsidRPr="000442E4">
              <w:rPr>
                <w:rFonts w:ascii="楷体" w:eastAsia="楷体" w:hAnsi="楷体" w:cs="楷体" w:hint="eastAsia"/>
              </w:rPr>
              <w:t>审报告</w:t>
            </w:r>
            <w:proofErr w:type="gramEnd"/>
            <w:r w:rsidRPr="000442E4">
              <w:rPr>
                <w:rFonts w:ascii="楷体" w:eastAsia="楷体" w:hAnsi="楷体" w:cs="楷体" w:hint="eastAsia"/>
              </w:rPr>
              <w:t>显示本公司的质量体系均运行良好。</w:t>
            </w:r>
          </w:p>
          <w:p w14:paraId="31F3B50A" w14:textId="77777777" w:rsidR="000442E4" w:rsidRPr="000442E4" w:rsidRDefault="000442E4" w:rsidP="000442E4">
            <w:pPr>
              <w:rPr>
                <w:rFonts w:ascii="楷体" w:eastAsia="楷体" w:hAnsi="楷体" w:cs="楷体"/>
              </w:rPr>
            </w:pPr>
          </w:p>
        </w:tc>
        <w:tc>
          <w:tcPr>
            <w:tcW w:w="1019" w:type="dxa"/>
          </w:tcPr>
          <w:p w14:paraId="6D74FC6C" w14:textId="77777777" w:rsidR="000442E4" w:rsidRPr="000442E4" w:rsidRDefault="000442E4" w:rsidP="000442E4">
            <w:pPr>
              <w:rPr>
                <w:rFonts w:ascii="楷体" w:eastAsia="楷体" w:hAnsi="楷体" w:cs="楷体"/>
              </w:rPr>
            </w:pPr>
            <w:r w:rsidRPr="000442E4">
              <w:rPr>
                <w:rFonts w:ascii="楷体" w:eastAsia="楷体" w:hAnsi="楷体" w:cs="楷体" w:hint="eastAsia"/>
              </w:rPr>
              <w:lastRenderedPageBreak/>
              <w:t>Y</w:t>
            </w:r>
          </w:p>
        </w:tc>
      </w:tr>
    </w:tbl>
    <w:p w14:paraId="1C4CCCCD" w14:textId="3AD32BEC" w:rsidR="000442E4" w:rsidRDefault="000442E4" w:rsidP="000442E4">
      <w:pPr>
        <w:spacing w:line="480" w:lineRule="exact"/>
        <w:rPr>
          <w:rFonts w:ascii="隶书" w:eastAsia="隶书" w:hAnsi="宋体"/>
          <w:bCs/>
          <w:color w:val="000000"/>
          <w:sz w:val="36"/>
          <w:szCs w:val="36"/>
        </w:rPr>
      </w:pPr>
    </w:p>
    <w:p w14:paraId="5248DED1" w14:textId="5098C8D9" w:rsidR="005345EE" w:rsidRDefault="005345EE" w:rsidP="000442E4">
      <w:pPr>
        <w:spacing w:line="480" w:lineRule="exact"/>
        <w:rPr>
          <w:rFonts w:ascii="隶书" w:eastAsia="隶书" w:hAnsi="宋体"/>
          <w:bCs/>
          <w:color w:val="000000"/>
          <w:sz w:val="36"/>
          <w:szCs w:val="36"/>
        </w:rPr>
      </w:pPr>
    </w:p>
    <w:p w14:paraId="105E0D45" w14:textId="032FBAC8" w:rsidR="005345EE" w:rsidRDefault="005345EE" w:rsidP="000442E4">
      <w:pPr>
        <w:spacing w:line="480" w:lineRule="exact"/>
        <w:rPr>
          <w:rFonts w:ascii="隶书" w:eastAsia="隶书" w:hAnsi="宋体"/>
          <w:bCs/>
          <w:color w:val="000000"/>
          <w:sz w:val="36"/>
          <w:szCs w:val="36"/>
        </w:rPr>
      </w:pPr>
    </w:p>
    <w:p w14:paraId="591D2C4C" w14:textId="4F394ECE" w:rsidR="005345EE" w:rsidRDefault="005345EE" w:rsidP="000442E4">
      <w:pPr>
        <w:spacing w:line="480" w:lineRule="exact"/>
        <w:rPr>
          <w:rFonts w:ascii="隶书" w:eastAsia="隶书" w:hAnsi="宋体"/>
          <w:bCs/>
          <w:color w:val="000000"/>
          <w:sz w:val="36"/>
          <w:szCs w:val="36"/>
        </w:rPr>
      </w:pPr>
    </w:p>
    <w:p w14:paraId="64911498" w14:textId="77777777" w:rsidR="005345EE" w:rsidRPr="000442E4" w:rsidRDefault="005345EE" w:rsidP="000442E4">
      <w:pPr>
        <w:spacing w:line="480" w:lineRule="exact"/>
        <w:rPr>
          <w:rFonts w:ascii="隶书" w:eastAsia="隶书" w:hAnsi="宋体"/>
          <w:bCs/>
          <w:color w:val="000000"/>
          <w:sz w:val="36"/>
          <w:szCs w:val="3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602"/>
        <w:gridCol w:w="987"/>
      </w:tblGrid>
      <w:tr w:rsidR="005345EE" w:rsidRPr="005345EE" w14:paraId="06C1171E" w14:textId="77777777" w:rsidTr="00861ED9">
        <w:trPr>
          <w:trHeight w:val="515"/>
        </w:trPr>
        <w:tc>
          <w:tcPr>
            <w:tcW w:w="2160" w:type="dxa"/>
            <w:vMerge w:val="restart"/>
            <w:vAlign w:val="center"/>
          </w:tcPr>
          <w:p w14:paraId="34A4CF31" w14:textId="77777777" w:rsidR="005345EE" w:rsidRPr="005345EE" w:rsidRDefault="005345EE" w:rsidP="005345EE">
            <w:pPr>
              <w:spacing w:before="120"/>
              <w:jc w:val="center"/>
              <w:rPr>
                <w:rFonts w:ascii="楷体" w:eastAsia="楷体" w:hAnsi="楷体" w:cs="楷体"/>
                <w:szCs w:val="21"/>
              </w:rPr>
            </w:pPr>
            <w:r w:rsidRPr="005345EE">
              <w:rPr>
                <w:rFonts w:ascii="楷体" w:eastAsia="楷体" w:hAnsi="楷体" w:cs="楷体" w:hint="eastAsia"/>
                <w:szCs w:val="21"/>
              </w:rPr>
              <w:t>过程与活动、</w:t>
            </w:r>
          </w:p>
          <w:p w14:paraId="31AD579A" w14:textId="77777777" w:rsidR="005345EE" w:rsidRPr="005345EE" w:rsidRDefault="005345EE" w:rsidP="005345EE">
            <w:pPr>
              <w:jc w:val="center"/>
              <w:rPr>
                <w:rFonts w:ascii="楷体" w:eastAsia="楷体" w:hAnsi="楷体" w:cs="楷体"/>
                <w:szCs w:val="21"/>
              </w:rPr>
            </w:pPr>
            <w:r w:rsidRPr="005345EE">
              <w:rPr>
                <w:rFonts w:ascii="楷体" w:eastAsia="楷体" w:hAnsi="楷体" w:cs="楷体" w:hint="eastAsia"/>
                <w:szCs w:val="21"/>
              </w:rPr>
              <w:t>抽样计划</w:t>
            </w:r>
          </w:p>
        </w:tc>
        <w:tc>
          <w:tcPr>
            <w:tcW w:w="960" w:type="dxa"/>
            <w:vMerge w:val="restart"/>
            <w:vAlign w:val="center"/>
          </w:tcPr>
          <w:p w14:paraId="62068FC0"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涉及</w:t>
            </w:r>
          </w:p>
          <w:p w14:paraId="30C5ACAA"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条款</w:t>
            </w:r>
          </w:p>
        </w:tc>
        <w:tc>
          <w:tcPr>
            <w:tcW w:w="10602" w:type="dxa"/>
            <w:vAlign w:val="center"/>
          </w:tcPr>
          <w:p w14:paraId="2A7DCF86" w14:textId="326CB79B"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受审核部门：生产部    主管领导：王金广         陪同人员：</w:t>
            </w:r>
            <w:r>
              <w:rPr>
                <w:rFonts w:ascii="楷体" w:eastAsia="楷体" w:hAnsi="楷体" w:cs="楷体" w:hint="eastAsia"/>
                <w:szCs w:val="21"/>
              </w:rPr>
              <w:t>祁欢</w:t>
            </w:r>
          </w:p>
        </w:tc>
        <w:tc>
          <w:tcPr>
            <w:tcW w:w="987" w:type="dxa"/>
            <w:vMerge w:val="restart"/>
            <w:vAlign w:val="center"/>
          </w:tcPr>
          <w:p w14:paraId="378F1262"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判定</w:t>
            </w:r>
          </w:p>
        </w:tc>
      </w:tr>
      <w:tr w:rsidR="005345EE" w:rsidRPr="005345EE" w14:paraId="2BC2CA80" w14:textId="77777777" w:rsidTr="00861ED9">
        <w:trPr>
          <w:trHeight w:val="403"/>
        </w:trPr>
        <w:tc>
          <w:tcPr>
            <w:tcW w:w="2160" w:type="dxa"/>
            <w:vMerge/>
            <w:vAlign w:val="center"/>
          </w:tcPr>
          <w:p w14:paraId="38A08163" w14:textId="77777777" w:rsidR="005345EE" w:rsidRPr="005345EE" w:rsidRDefault="005345EE" w:rsidP="005345EE">
            <w:pPr>
              <w:rPr>
                <w:rFonts w:ascii="楷体" w:eastAsia="楷体" w:hAnsi="楷体" w:cs="楷体"/>
                <w:szCs w:val="21"/>
              </w:rPr>
            </w:pPr>
          </w:p>
        </w:tc>
        <w:tc>
          <w:tcPr>
            <w:tcW w:w="960" w:type="dxa"/>
            <w:vMerge/>
            <w:vAlign w:val="center"/>
          </w:tcPr>
          <w:p w14:paraId="0090823E" w14:textId="77777777" w:rsidR="005345EE" w:rsidRPr="005345EE" w:rsidRDefault="005345EE" w:rsidP="005345EE">
            <w:pPr>
              <w:rPr>
                <w:rFonts w:ascii="楷体" w:eastAsia="楷体" w:hAnsi="楷体" w:cs="楷体"/>
                <w:szCs w:val="21"/>
              </w:rPr>
            </w:pPr>
          </w:p>
        </w:tc>
        <w:tc>
          <w:tcPr>
            <w:tcW w:w="10602" w:type="dxa"/>
            <w:vAlign w:val="center"/>
          </w:tcPr>
          <w:p w14:paraId="42E13EBE" w14:textId="1E218233" w:rsidR="005345EE" w:rsidRPr="005345EE" w:rsidRDefault="005345EE" w:rsidP="005345EE">
            <w:pPr>
              <w:spacing w:before="120"/>
              <w:rPr>
                <w:rFonts w:ascii="楷体" w:eastAsia="楷体" w:hAnsi="楷体" w:cs="楷体"/>
                <w:szCs w:val="21"/>
              </w:rPr>
            </w:pPr>
            <w:r w:rsidRPr="005345EE">
              <w:rPr>
                <w:rFonts w:ascii="楷体" w:eastAsia="楷体" w:hAnsi="楷体" w:cs="楷体" w:hint="eastAsia"/>
                <w:szCs w:val="21"/>
              </w:rPr>
              <w:t>审核员：</w:t>
            </w:r>
            <w:r>
              <w:rPr>
                <w:rFonts w:ascii="楷体" w:eastAsia="楷体" w:hAnsi="楷体" w:cs="楷体" w:hint="eastAsia"/>
                <w:szCs w:val="21"/>
              </w:rPr>
              <w:t>张星</w:t>
            </w:r>
            <w:r w:rsidRPr="005345EE">
              <w:rPr>
                <w:rFonts w:ascii="楷体" w:eastAsia="楷体" w:hAnsi="楷体" w:cs="楷体" w:hint="eastAsia"/>
                <w:szCs w:val="21"/>
              </w:rPr>
              <w:t xml:space="preserve">        审核时间：2021年</w:t>
            </w:r>
            <w:r>
              <w:rPr>
                <w:rFonts w:ascii="楷体" w:eastAsia="楷体" w:hAnsi="楷体" w:cs="楷体"/>
                <w:szCs w:val="21"/>
              </w:rPr>
              <w:t>5</w:t>
            </w:r>
            <w:r w:rsidRPr="005345EE">
              <w:rPr>
                <w:rFonts w:ascii="楷体" w:eastAsia="楷体" w:hAnsi="楷体" w:cs="楷体" w:hint="eastAsia"/>
                <w:szCs w:val="21"/>
              </w:rPr>
              <w:t>月1</w:t>
            </w:r>
            <w:r>
              <w:rPr>
                <w:rFonts w:ascii="楷体" w:eastAsia="楷体" w:hAnsi="楷体" w:cs="楷体"/>
                <w:szCs w:val="21"/>
              </w:rPr>
              <w:t>3</w:t>
            </w:r>
            <w:r w:rsidRPr="005345EE">
              <w:rPr>
                <w:rFonts w:ascii="楷体" w:eastAsia="楷体" w:hAnsi="楷体" w:cs="楷体" w:hint="eastAsia"/>
                <w:szCs w:val="21"/>
              </w:rPr>
              <w:t>日</w:t>
            </w:r>
          </w:p>
        </w:tc>
        <w:tc>
          <w:tcPr>
            <w:tcW w:w="987" w:type="dxa"/>
            <w:vMerge/>
          </w:tcPr>
          <w:p w14:paraId="5630DE08" w14:textId="77777777" w:rsidR="005345EE" w:rsidRPr="005345EE" w:rsidRDefault="005345EE" w:rsidP="005345EE">
            <w:pPr>
              <w:rPr>
                <w:rFonts w:ascii="楷体" w:eastAsia="楷体" w:hAnsi="楷体" w:cs="楷体"/>
                <w:szCs w:val="21"/>
              </w:rPr>
            </w:pPr>
          </w:p>
        </w:tc>
      </w:tr>
      <w:tr w:rsidR="005345EE" w:rsidRPr="005345EE" w14:paraId="5BDF60F3" w14:textId="77777777" w:rsidTr="00861ED9">
        <w:trPr>
          <w:trHeight w:val="516"/>
        </w:trPr>
        <w:tc>
          <w:tcPr>
            <w:tcW w:w="2160" w:type="dxa"/>
            <w:vMerge/>
            <w:vAlign w:val="center"/>
          </w:tcPr>
          <w:p w14:paraId="6ADF520F" w14:textId="77777777" w:rsidR="005345EE" w:rsidRPr="005345EE" w:rsidRDefault="005345EE" w:rsidP="005345EE">
            <w:pPr>
              <w:rPr>
                <w:rFonts w:ascii="楷体" w:eastAsia="楷体" w:hAnsi="楷体" w:cs="楷体"/>
                <w:szCs w:val="21"/>
              </w:rPr>
            </w:pPr>
          </w:p>
        </w:tc>
        <w:tc>
          <w:tcPr>
            <w:tcW w:w="960" w:type="dxa"/>
            <w:vMerge/>
            <w:vAlign w:val="center"/>
          </w:tcPr>
          <w:p w14:paraId="145C072F" w14:textId="77777777" w:rsidR="005345EE" w:rsidRPr="005345EE" w:rsidRDefault="005345EE" w:rsidP="005345EE">
            <w:pPr>
              <w:rPr>
                <w:rFonts w:ascii="楷体" w:eastAsia="楷体" w:hAnsi="楷体" w:cs="楷体"/>
                <w:szCs w:val="21"/>
              </w:rPr>
            </w:pPr>
          </w:p>
        </w:tc>
        <w:tc>
          <w:tcPr>
            <w:tcW w:w="10602" w:type="dxa"/>
            <w:vAlign w:val="center"/>
          </w:tcPr>
          <w:p w14:paraId="298C41C2"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审核条款：Q:5.3，6.2， 7.1.3  7.1.4  7.1.5  8.1  8.3  8.5  8.6  8.7  10.2</w:t>
            </w:r>
          </w:p>
        </w:tc>
        <w:tc>
          <w:tcPr>
            <w:tcW w:w="987" w:type="dxa"/>
            <w:vMerge/>
          </w:tcPr>
          <w:p w14:paraId="04C38559" w14:textId="77777777" w:rsidR="005345EE" w:rsidRPr="005345EE" w:rsidRDefault="005345EE" w:rsidP="005345EE">
            <w:pPr>
              <w:rPr>
                <w:rFonts w:ascii="楷体" w:eastAsia="楷体" w:hAnsi="楷体" w:cs="楷体"/>
                <w:szCs w:val="21"/>
              </w:rPr>
            </w:pPr>
          </w:p>
        </w:tc>
      </w:tr>
      <w:tr w:rsidR="005345EE" w:rsidRPr="005345EE" w14:paraId="7066857C" w14:textId="77777777" w:rsidTr="00861ED9">
        <w:trPr>
          <w:trHeight w:val="345"/>
        </w:trPr>
        <w:tc>
          <w:tcPr>
            <w:tcW w:w="2160" w:type="dxa"/>
            <w:vAlign w:val="center"/>
          </w:tcPr>
          <w:p w14:paraId="23973E45"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职责和权限</w:t>
            </w:r>
          </w:p>
        </w:tc>
        <w:tc>
          <w:tcPr>
            <w:tcW w:w="960" w:type="dxa"/>
            <w:vAlign w:val="center"/>
          </w:tcPr>
          <w:p w14:paraId="7C3C976F"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5.3</w:t>
            </w:r>
          </w:p>
        </w:tc>
        <w:tc>
          <w:tcPr>
            <w:tcW w:w="10602" w:type="dxa"/>
            <w:vAlign w:val="center"/>
          </w:tcPr>
          <w:p w14:paraId="3B8A6A45"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●提供岗位职责与任职要求，对岗位职责和任职条件进行了描述。</w:t>
            </w:r>
          </w:p>
          <w:p w14:paraId="481BB71A"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负责基础设施及环境；负责产品实现的策划；设计开发；生产过程控制；放行控制等</w:t>
            </w:r>
          </w:p>
          <w:p w14:paraId="6A4C38B5"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●职责和权限与手册描述基本一致</w:t>
            </w:r>
          </w:p>
        </w:tc>
        <w:tc>
          <w:tcPr>
            <w:tcW w:w="987" w:type="dxa"/>
          </w:tcPr>
          <w:p w14:paraId="092876E9"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Y</w:t>
            </w:r>
          </w:p>
        </w:tc>
      </w:tr>
      <w:tr w:rsidR="005345EE" w:rsidRPr="005345EE" w14:paraId="106DA21F" w14:textId="77777777" w:rsidTr="00861ED9">
        <w:trPr>
          <w:trHeight w:val="1964"/>
        </w:trPr>
        <w:tc>
          <w:tcPr>
            <w:tcW w:w="2160" w:type="dxa"/>
            <w:vAlign w:val="center"/>
          </w:tcPr>
          <w:p w14:paraId="281BD2C5"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质量</w:t>
            </w:r>
          </w:p>
          <w:p w14:paraId="4E71989F"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目标</w:t>
            </w:r>
          </w:p>
        </w:tc>
        <w:tc>
          <w:tcPr>
            <w:tcW w:w="960" w:type="dxa"/>
            <w:vAlign w:val="center"/>
          </w:tcPr>
          <w:p w14:paraId="76F8E96B"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6.2</w:t>
            </w:r>
          </w:p>
        </w:tc>
        <w:tc>
          <w:tcPr>
            <w:tcW w:w="10602" w:type="dxa"/>
            <w:vAlign w:val="center"/>
          </w:tcPr>
          <w:p w14:paraId="461FB006"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●分解到该部门的质量目标及完成情况如下：</w:t>
            </w:r>
          </w:p>
          <w:p w14:paraId="48B09D49"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 xml:space="preserve">部门目标：                                                                    </w:t>
            </w:r>
          </w:p>
          <w:p w14:paraId="5DBB1FC7" w14:textId="0DA47ACC" w:rsidR="005345EE" w:rsidRPr="005345EE" w:rsidRDefault="005345EE" w:rsidP="005345EE">
            <w:pPr>
              <w:rPr>
                <w:rFonts w:ascii="楷体" w:eastAsia="楷体" w:hAnsi="楷体" w:cs="楷体"/>
                <w:szCs w:val="21"/>
              </w:rPr>
            </w:pPr>
            <w:r>
              <w:rPr>
                <w:rFonts w:ascii="楷体" w:eastAsia="楷体" w:hAnsi="楷体" w:cs="楷体" w:hint="eastAsia"/>
                <w:szCs w:val="21"/>
              </w:rPr>
              <w:t>1</w:t>
            </w:r>
            <w:r>
              <w:rPr>
                <w:rFonts w:ascii="楷体" w:eastAsia="楷体" w:hAnsi="楷体" w:cs="楷体"/>
                <w:szCs w:val="21"/>
              </w:rPr>
              <w:t>.</w:t>
            </w:r>
            <w:r w:rsidRPr="005345EE">
              <w:rPr>
                <w:rFonts w:ascii="楷体" w:eastAsia="楷体" w:hAnsi="楷体" w:cs="楷体" w:hint="eastAsia"/>
                <w:szCs w:val="21"/>
              </w:rPr>
              <w:t>产品一次交验合格率</w:t>
            </w:r>
            <w:proofErr w:type="gramStart"/>
            <w:r w:rsidRPr="005345EE">
              <w:rPr>
                <w:rFonts w:ascii="楷体" w:eastAsia="楷体" w:hAnsi="楷体" w:cs="楷体" w:hint="eastAsia"/>
                <w:szCs w:val="21"/>
              </w:rPr>
              <w:t>〉</w:t>
            </w:r>
            <w:proofErr w:type="gramEnd"/>
            <w:r w:rsidRPr="005345EE">
              <w:rPr>
                <w:rFonts w:ascii="楷体" w:eastAsia="楷体" w:hAnsi="楷体" w:cs="楷体" w:hint="eastAsia"/>
                <w:szCs w:val="21"/>
              </w:rPr>
              <w:t>90%</w:t>
            </w:r>
          </w:p>
          <w:p w14:paraId="6EBF0F80" w14:textId="1043A7AF" w:rsidR="005345EE" w:rsidRPr="005345EE" w:rsidRDefault="005345EE" w:rsidP="005345EE">
            <w:pPr>
              <w:rPr>
                <w:rFonts w:ascii="楷体" w:eastAsia="楷体" w:hAnsi="楷体" w:cs="楷体"/>
                <w:szCs w:val="21"/>
              </w:rPr>
            </w:pPr>
            <w:r>
              <w:rPr>
                <w:rFonts w:ascii="楷体" w:eastAsia="楷体" w:hAnsi="楷体" w:cs="楷体" w:hint="eastAsia"/>
                <w:szCs w:val="21"/>
              </w:rPr>
              <w:t>2</w:t>
            </w:r>
            <w:r>
              <w:rPr>
                <w:rFonts w:ascii="楷体" w:eastAsia="楷体" w:hAnsi="楷体" w:cs="楷体"/>
                <w:szCs w:val="21"/>
              </w:rPr>
              <w:t>.</w:t>
            </w:r>
            <w:r w:rsidRPr="005345EE">
              <w:rPr>
                <w:rFonts w:ascii="楷体" w:eastAsia="楷体" w:hAnsi="楷体" w:cs="楷体" w:hint="eastAsia"/>
                <w:szCs w:val="21"/>
              </w:rPr>
              <w:t>出厂产品合格率93％</w:t>
            </w:r>
          </w:p>
          <w:p w14:paraId="6CA907A6" w14:textId="3E88A915" w:rsidR="005345EE" w:rsidRDefault="005345EE" w:rsidP="005345EE">
            <w:pPr>
              <w:rPr>
                <w:rFonts w:ascii="楷体" w:eastAsia="楷体" w:hAnsi="楷体" w:cs="楷体"/>
                <w:szCs w:val="21"/>
              </w:rPr>
            </w:pPr>
            <w:r>
              <w:rPr>
                <w:rFonts w:ascii="楷体" w:eastAsia="楷体" w:hAnsi="楷体" w:cs="楷体" w:hint="eastAsia"/>
                <w:szCs w:val="21"/>
              </w:rPr>
              <w:t>3</w:t>
            </w:r>
            <w:r>
              <w:rPr>
                <w:rFonts w:ascii="楷体" w:eastAsia="楷体" w:hAnsi="楷体" w:cs="楷体"/>
                <w:szCs w:val="21"/>
              </w:rPr>
              <w:t>.</w:t>
            </w:r>
            <w:r w:rsidRPr="005345EE">
              <w:rPr>
                <w:rFonts w:ascii="楷体" w:eastAsia="楷体" w:hAnsi="楷体" w:cs="楷体" w:hint="eastAsia"/>
                <w:szCs w:val="21"/>
              </w:rPr>
              <w:t xml:space="preserve">生产完成率100% </w:t>
            </w:r>
          </w:p>
          <w:p w14:paraId="1173B389" w14:textId="5E4DE076"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抽2020年9月至12月份质量目标完成情况，均完成。</w:t>
            </w:r>
          </w:p>
        </w:tc>
        <w:tc>
          <w:tcPr>
            <w:tcW w:w="987" w:type="dxa"/>
          </w:tcPr>
          <w:p w14:paraId="1EBB3F07"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Y</w:t>
            </w:r>
          </w:p>
        </w:tc>
      </w:tr>
      <w:tr w:rsidR="005345EE" w:rsidRPr="005345EE" w14:paraId="3B75715D" w14:textId="77777777" w:rsidTr="00861ED9">
        <w:trPr>
          <w:trHeight w:val="534"/>
        </w:trPr>
        <w:tc>
          <w:tcPr>
            <w:tcW w:w="2160" w:type="dxa"/>
            <w:vAlign w:val="center"/>
          </w:tcPr>
          <w:p w14:paraId="58F14A0A"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设施设备管理</w:t>
            </w:r>
          </w:p>
        </w:tc>
        <w:tc>
          <w:tcPr>
            <w:tcW w:w="960" w:type="dxa"/>
            <w:vAlign w:val="center"/>
          </w:tcPr>
          <w:p w14:paraId="3BB2461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7.1.3</w:t>
            </w:r>
          </w:p>
        </w:tc>
        <w:tc>
          <w:tcPr>
            <w:tcW w:w="10602" w:type="dxa"/>
            <w:vAlign w:val="center"/>
          </w:tcPr>
          <w:p w14:paraId="41389044"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●提供了《生产设备台账》，记录了设备名称、编号、数量等内容。</w:t>
            </w:r>
          </w:p>
          <w:p w14:paraId="3203505A"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办公设备：有台式电脑、打印机等</w:t>
            </w:r>
          </w:p>
          <w:p w14:paraId="439C01E1" w14:textId="767271D4"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生产设备：</w:t>
            </w:r>
            <w:r w:rsidR="001D60B3" w:rsidRPr="001D60B3">
              <w:rPr>
                <w:rFonts w:ascii="楷体" w:eastAsia="楷体" w:hAnsi="楷体" w:cs="楷体" w:hint="eastAsia"/>
                <w:szCs w:val="21"/>
              </w:rPr>
              <w:t>全纤维渗锌炉、天车、叉车、通过式抛丸机、履带式抛丸机、喷烤漆房等</w:t>
            </w:r>
            <w:r w:rsidR="001D60B3">
              <w:rPr>
                <w:rFonts w:ascii="楷体" w:eastAsia="楷体" w:hAnsi="楷体" w:cs="楷体" w:hint="eastAsia"/>
                <w:szCs w:val="21"/>
              </w:rPr>
              <w:t>。</w:t>
            </w:r>
            <w:r w:rsidR="001D60B3" w:rsidRPr="005345EE">
              <w:rPr>
                <w:rFonts w:ascii="楷体" w:eastAsia="楷体" w:hAnsi="楷体" w:cs="楷体"/>
                <w:szCs w:val="21"/>
              </w:rPr>
              <w:t xml:space="preserve"> </w:t>
            </w:r>
          </w:p>
          <w:p w14:paraId="5300FCB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●生产设备制定了</w:t>
            </w:r>
            <w:r w:rsidRPr="006A73C5">
              <w:rPr>
                <w:rFonts w:ascii="楷体" w:eastAsia="楷体" w:hAnsi="楷体" w:cs="楷体" w:hint="eastAsia"/>
                <w:szCs w:val="21"/>
              </w:rPr>
              <w:t>维护保养计划并填写</w:t>
            </w:r>
            <w:r w:rsidRPr="005345EE">
              <w:rPr>
                <w:rFonts w:ascii="楷体" w:eastAsia="楷体" w:hAnsi="楷体" w:cs="楷体" w:hint="eastAsia"/>
                <w:szCs w:val="21"/>
              </w:rPr>
              <w:t>记录。</w:t>
            </w:r>
          </w:p>
          <w:p w14:paraId="67ECBCFE" w14:textId="46E357A5"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企业有设备维护保养规定，每日对设备按要求逐项进行检查、保养。</w:t>
            </w:r>
          </w:p>
          <w:p w14:paraId="001B506B" w14:textId="1CBDF45F"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w:t>
            </w:r>
            <w:proofErr w:type="gramStart"/>
            <w:r w:rsidRPr="005345EE">
              <w:rPr>
                <w:rFonts w:ascii="楷体" w:eastAsia="楷体" w:hAnsi="楷体" w:cs="楷体" w:hint="eastAsia"/>
                <w:szCs w:val="21"/>
              </w:rPr>
              <w:t>抽</w:t>
            </w:r>
            <w:r w:rsidR="006A73C5" w:rsidRPr="006A73C5">
              <w:rPr>
                <w:rFonts w:ascii="楷体" w:eastAsia="楷体" w:hAnsi="楷体" w:cs="楷体" w:hint="eastAsia"/>
                <w:szCs w:val="21"/>
              </w:rPr>
              <w:t>全纤维</w:t>
            </w:r>
            <w:proofErr w:type="gramEnd"/>
            <w:r w:rsidR="006A73C5" w:rsidRPr="006A73C5">
              <w:rPr>
                <w:rFonts w:ascii="楷体" w:eastAsia="楷体" w:hAnsi="楷体" w:cs="楷体" w:hint="eastAsia"/>
                <w:szCs w:val="21"/>
              </w:rPr>
              <w:t>渗锌炉</w:t>
            </w:r>
            <w:r w:rsidR="006A73C5">
              <w:rPr>
                <w:rFonts w:ascii="楷体" w:eastAsia="楷体" w:hAnsi="楷体" w:cs="楷体" w:hint="eastAsia"/>
                <w:szCs w:val="21"/>
              </w:rPr>
              <w:t>、天车</w:t>
            </w:r>
            <w:r w:rsidRPr="005345EE">
              <w:rPr>
                <w:rFonts w:ascii="楷体" w:eastAsia="楷体" w:hAnsi="楷体" w:cs="楷体" w:hint="eastAsia"/>
                <w:szCs w:val="21"/>
              </w:rPr>
              <w:t>等设备日常保养记录：</w:t>
            </w:r>
          </w:p>
          <w:p w14:paraId="32E8BAD1" w14:textId="51CBD3E5"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日期：2020年1</w:t>
            </w:r>
            <w:r w:rsidR="006A73C5">
              <w:rPr>
                <w:rFonts w:ascii="楷体" w:eastAsia="楷体" w:hAnsi="楷体" w:cs="楷体"/>
                <w:szCs w:val="21"/>
              </w:rPr>
              <w:t>2</w:t>
            </w:r>
            <w:r w:rsidRPr="005345EE">
              <w:rPr>
                <w:rFonts w:ascii="楷体" w:eastAsia="楷体" w:hAnsi="楷体" w:cs="楷体" w:hint="eastAsia"/>
                <w:szCs w:val="21"/>
              </w:rPr>
              <w:t>月</w:t>
            </w:r>
          </w:p>
          <w:p w14:paraId="2553A245" w14:textId="240379D4"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检修人：</w:t>
            </w:r>
            <w:r w:rsidR="006A73C5" w:rsidRPr="006A73C5">
              <w:rPr>
                <w:rFonts w:ascii="楷体" w:eastAsia="楷体" w:hAnsi="楷体" w:cs="楷体" w:hint="eastAsia"/>
                <w:szCs w:val="21"/>
              </w:rPr>
              <w:t>王金广</w:t>
            </w:r>
            <w:r w:rsidRPr="005345EE">
              <w:rPr>
                <w:rFonts w:ascii="楷体" w:eastAsia="楷体" w:hAnsi="楷体" w:cs="楷体" w:hint="eastAsia"/>
                <w:szCs w:val="21"/>
              </w:rPr>
              <w:t xml:space="preserve">  检查结论：合格</w:t>
            </w:r>
          </w:p>
          <w:p w14:paraId="1484F7BA"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维</w:t>
            </w:r>
            <w:r w:rsidRPr="006A73C5">
              <w:rPr>
                <w:rFonts w:ascii="楷体" w:eastAsia="楷体" w:hAnsi="楷体" w:cs="楷体" w:hint="eastAsia"/>
                <w:szCs w:val="21"/>
              </w:rPr>
              <w:t>修、保养项目：清洁、润滑</w:t>
            </w:r>
            <w:r w:rsidRPr="005345EE">
              <w:rPr>
                <w:rFonts w:ascii="楷体" w:eastAsia="楷体" w:hAnsi="楷体" w:cs="楷体" w:hint="eastAsia"/>
                <w:szCs w:val="21"/>
              </w:rPr>
              <w:t xml:space="preserve">、电气开关检查、安全   </w:t>
            </w:r>
          </w:p>
          <w:p w14:paraId="4C20590F" w14:textId="6901EAA9" w:rsidR="005345EE" w:rsidRDefault="005345EE" w:rsidP="005345EE">
            <w:pPr>
              <w:rPr>
                <w:rFonts w:ascii="楷体" w:eastAsia="楷体" w:hAnsi="楷体" w:cs="楷体"/>
                <w:szCs w:val="21"/>
              </w:rPr>
            </w:pPr>
            <w:r w:rsidRPr="005345EE">
              <w:rPr>
                <w:rFonts w:ascii="楷体" w:eastAsia="楷体" w:hAnsi="楷体" w:cs="楷体" w:hint="eastAsia"/>
                <w:szCs w:val="21"/>
              </w:rPr>
              <w:t>--</w:t>
            </w:r>
            <w:proofErr w:type="gramStart"/>
            <w:r w:rsidRPr="005345EE">
              <w:rPr>
                <w:rFonts w:ascii="楷体" w:eastAsia="楷体" w:hAnsi="楷体" w:cs="楷体" w:hint="eastAsia"/>
                <w:szCs w:val="21"/>
              </w:rPr>
              <w:t>另抽其他</w:t>
            </w:r>
            <w:proofErr w:type="gramEnd"/>
            <w:r w:rsidRPr="005345EE">
              <w:rPr>
                <w:rFonts w:ascii="楷体" w:eastAsia="楷体" w:hAnsi="楷体" w:cs="楷体" w:hint="eastAsia"/>
                <w:szCs w:val="21"/>
              </w:rPr>
              <w:t>设备维护记录表，均保存完好，符合要求。</w:t>
            </w:r>
          </w:p>
          <w:p w14:paraId="099439F4" w14:textId="463429AA" w:rsidR="00F33EC9" w:rsidRDefault="00F33EC9" w:rsidP="005345EE">
            <w:pPr>
              <w:rPr>
                <w:rFonts w:ascii="楷体" w:eastAsia="楷体" w:hAnsi="楷体" w:cs="楷体"/>
                <w:szCs w:val="21"/>
              </w:rPr>
            </w:pPr>
            <w:r>
              <w:rPr>
                <w:rFonts w:ascii="楷体" w:eastAsia="楷体" w:hAnsi="楷体" w:cs="楷体" w:hint="eastAsia"/>
                <w:szCs w:val="21"/>
              </w:rPr>
              <w:t xml:space="preserve"> 天车、叉车特种设备 定期年检</w:t>
            </w:r>
            <w:r w:rsidR="00B977F3">
              <w:rPr>
                <w:rFonts w:ascii="楷体" w:eastAsia="楷体" w:hAnsi="楷体" w:cs="楷体" w:hint="eastAsia"/>
                <w:szCs w:val="21"/>
              </w:rPr>
              <w:t>，满足生产使用要求。</w:t>
            </w:r>
          </w:p>
          <w:p w14:paraId="5D513C46" w14:textId="479435FD" w:rsidR="00F33EC9" w:rsidRPr="005345EE" w:rsidRDefault="00F33EC9" w:rsidP="005345EE">
            <w:pPr>
              <w:rPr>
                <w:rFonts w:ascii="楷体" w:eastAsia="楷体" w:hAnsi="楷体" w:cs="楷体" w:hint="eastAsia"/>
                <w:szCs w:val="21"/>
              </w:rPr>
            </w:pPr>
            <w:r w:rsidRPr="00F33EC9">
              <w:rPr>
                <w:rFonts w:ascii="楷体" w:eastAsia="楷体" w:hAnsi="楷体" w:cs="楷体"/>
                <w:noProof/>
                <w:szCs w:val="21"/>
              </w:rPr>
              <w:drawing>
                <wp:inline distT="0" distB="0" distL="0" distR="0" wp14:anchorId="233A0B2D" wp14:editId="051A5DCA">
                  <wp:extent cx="1173708" cy="161099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8397" cy="1617429"/>
                          </a:xfrm>
                          <a:prstGeom prst="rect">
                            <a:avLst/>
                          </a:prstGeom>
                          <a:noFill/>
                          <a:ln>
                            <a:noFill/>
                          </a:ln>
                        </pic:spPr>
                      </pic:pic>
                    </a:graphicData>
                  </a:graphic>
                </wp:inline>
              </w:drawing>
            </w:r>
            <w:r>
              <w:rPr>
                <w:rFonts w:ascii="楷体" w:eastAsia="楷体" w:hAnsi="楷体" w:cs="楷体" w:hint="eastAsia"/>
                <w:szCs w:val="21"/>
              </w:rPr>
              <w:t xml:space="preserve"> </w:t>
            </w:r>
            <w:r>
              <w:rPr>
                <w:rFonts w:ascii="楷体" w:eastAsia="楷体" w:hAnsi="楷体" w:cs="楷体"/>
                <w:szCs w:val="21"/>
              </w:rPr>
              <w:t xml:space="preserve">    </w:t>
            </w:r>
            <w:r w:rsidRPr="00F33EC9">
              <w:rPr>
                <w:rFonts w:ascii="楷体" w:eastAsia="楷体" w:hAnsi="楷体" w:cs="楷体"/>
                <w:noProof/>
                <w:szCs w:val="21"/>
              </w:rPr>
              <w:drawing>
                <wp:inline distT="0" distB="0" distL="0" distR="0" wp14:anchorId="0BFE4988" wp14:editId="42D71F85">
                  <wp:extent cx="1166884" cy="160308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2500" cy="1610804"/>
                          </a:xfrm>
                          <a:prstGeom prst="rect">
                            <a:avLst/>
                          </a:prstGeom>
                          <a:noFill/>
                          <a:ln>
                            <a:noFill/>
                          </a:ln>
                        </pic:spPr>
                      </pic:pic>
                    </a:graphicData>
                  </a:graphic>
                </wp:inline>
              </w:drawing>
            </w:r>
          </w:p>
          <w:p w14:paraId="10058106"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●公司设备管理均按要求进行保养维护、维修，并有记录，方便检索和查阅，符合要求。</w:t>
            </w:r>
          </w:p>
          <w:p w14:paraId="3E337E39"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●厂房由生产技术部负责管理，定期检查漏雨、透风等损坏情况，目前厂房基础设施完好。</w:t>
            </w:r>
          </w:p>
          <w:p w14:paraId="587E2FA4"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●基础设施管理符合要求。</w:t>
            </w:r>
          </w:p>
        </w:tc>
        <w:tc>
          <w:tcPr>
            <w:tcW w:w="987" w:type="dxa"/>
          </w:tcPr>
          <w:p w14:paraId="7BF685BC"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Y</w:t>
            </w:r>
          </w:p>
        </w:tc>
      </w:tr>
      <w:tr w:rsidR="005345EE" w:rsidRPr="005345EE" w14:paraId="42830EA8" w14:textId="77777777" w:rsidTr="00861ED9">
        <w:trPr>
          <w:trHeight w:val="359"/>
        </w:trPr>
        <w:tc>
          <w:tcPr>
            <w:tcW w:w="2160" w:type="dxa"/>
            <w:vAlign w:val="center"/>
          </w:tcPr>
          <w:p w14:paraId="238ABE33"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过程运行环境管理</w:t>
            </w:r>
          </w:p>
        </w:tc>
        <w:tc>
          <w:tcPr>
            <w:tcW w:w="960" w:type="dxa"/>
            <w:vAlign w:val="center"/>
          </w:tcPr>
          <w:p w14:paraId="1CAF73F6"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7.1.4</w:t>
            </w:r>
          </w:p>
        </w:tc>
        <w:tc>
          <w:tcPr>
            <w:tcW w:w="10602" w:type="dxa"/>
            <w:vAlign w:val="center"/>
          </w:tcPr>
          <w:p w14:paraId="12005825"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●企业提供的信息</w:t>
            </w:r>
          </w:p>
          <w:p w14:paraId="3E967AB4" w14:textId="77777777" w:rsidR="001D60B3" w:rsidRPr="001D60B3" w:rsidRDefault="001D60B3" w:rsidP="001D60B3">
            <w:pPr>
              <w:rPr>
                <w:rFonts w:ascii="楷体" w:eastAsia="楷体" w:hAnsi="楷体" w:cs="楷体"/>
                <w:szCs w:val="21"/>
              </w:rPr>
            </w:pPr>
            <w:r w:rsidRPr="001D60B3">
              <w:rPr>
                <w:rFonts w:ascii="楷体" w:eastAsia="楷体" w:hAnsi="楷体" w:cs="楷体" w:hint="eastAsia"/>
                <w:szCs w:val="21"/>
              </w:rPr>
              <w:t>注册地址：天津市</w:t>
            </w:r>
            <w:proofErr w:type="gramStart"/>
            <w:r w:rsidRPr="001D60B3">
              <w:rPr>
                <w:rFonts w:ascii="楷体" w:eastAsia="楷体" w:hAnsi="楷体" w:cs="楷体" w:hint="eastAsia"/>
                <w:szCs w:val="21"/>
              </w:rPr>
              <w:t>静海区</w:t>
            </w:r>
            <w:proofErr w:type="gramEnd"/>
            <w:r w:rsidRPr="001D60B3">
              <w:rPr>
                <w:rFonts w:ascii="楷体" w:eastAsia="楷体" w:hAnsi="楷体" w:cs="楷体" w:hint="eastAsia"/>
                <w:szCs w:val="21"/>
              </w:rPr>
              <w:t>双塘高档五金制品产业园崔杨路与</w:t>
            </w:r>
            <w:proofErr w:type="gramStart"/>
            <w:r w:rsidRPr="001D60B3">
              <w:rPr>
                <w:rFonts w:ascii="楷体" w:eastAsia="楷体" w:hAnsi="楷体" w:cs="楷体" w:hint="eastAsia"/>
                <w:szCs w:val="21"/>
              </w:rPr>
              <w:t>静陈路交口</w:t>
            </w:r>
            <w:proofErr w:type="gramEnd"/>
            <w:r w:rsidRPr="001D60B3">
              <w:rPr>
                <w:rFonts w:ascii="楷体" w:eastAsia="楷体" w:hAnsi="楷体" w:cs="楷体" w:hint="eastAsia"/>
                <w:szCs w:val="21"/>
              </w:rPr>
              <w:t>南100米</w:t>
            </w:r>
          </w:p>
          <w:p w14:paraId="46DD9F5A" w14:textId="77777777" w:rsidR="001D60B3" w:rsidRDefault="001D60B3" w:rsidP="001D60B3">
            <w:pPr>
              <w:rPr>
                <w:rFonts w:ascii="楷体" w:eastAsia="楷体" w:hAnsi="楷体" w:cs="楷体"/>
                <w:szCs w:val="21"/>
              </w:rPr>
            </w:pPr>
            <w:r w:rsidRPr="001D60B3">
              <w:rPr>
                <w:rFonts w:ascii="楷体" w:eastAsia="楷体" w:hAnsi="楷体" w:cs="楷体" w:hint="eastAsia"/>
                <w:szCs w:val="21"/>
              </w:rPr>
              <w:t>生产经营地址：天津市</w:t>
            </w:r>
            <w:proofErr w:type="gramStart"/>
            <w:r w:rsidRPr="001D60B3">
              <w:rPr>
                <w:rFonts w:ascii="楷体" w:eastAsia="楷体" w:hAnsi="楷体" w:cs="楷体" w:hint="eastAsia"/>
                <w:szCs w:val="21"/>
              </w:rPr>
              <w:t>静海区</w:t>
            </w:r>
            <w:proofErr w:type="gramEnd"/>
            <w:r w:rsidRPr="001D60B3">
              <w:rPr>
                <w:rFonts w:ascii="楷体" w:eastAsia="楷体" w:hAnsi="楷体" w:cs="楷体" w:hint="eastAsia"/>
                <w:szCs w:val="21"/>
              </w:rPr>
              <w:t>双塘高档五金制品产业园</w:t>
            </w:r>
          </w:p>
          <w:p w14:paraId="37774B85" w14:textId="23A9DF06" w:rsidR="005345EE" w:rsidRPr="005345EE" w:rsidRDefault="005345EE" w:rsidP="001D60B3">
            <w:pPr>
              <w:rPr>
                <w:rFonts w:ascii="楷体" w:eastAsia="楷体" w:hAnsi="楷体" w:cs="楷体"/>
                <w:szCs w:val="21"/>
              </w:rPr>
            </w:pPr>
            <w:r w:rsidRPr="005345EE">
              <w:rPr>
                <w:rFonts w:ascii="楷体" w:eastAsia="楷体" w:hAnsi="楷体" w:cs="楷体" w:hint="eastAsia"/>
                <w:szCs w:val="21"/>
              </w:rPr>
              <w:t>●现场查看：</w:t>
            </w:r>
          </w:p>
          <w:p w14:paraId="7698F399" w14:textId="77777777" w:rsidR="005345EE" w:rsidRPr="005345EE" w:rsidRDefault="005345EE" w:rsidP="005345EE">
            <w:pPr>
              <w:numPr>
                <w:ilvl w:val="0"/>
                <w:numId w:val="7"/>
              </w:numPr>
              <w:rPr>
                <w:rFonts w:ascii="楷体" w:eastAsia="楷体" w:hAnsi="楷体" w:cs="楷体"/>
                <w:szCs w:val="21"/>
              </w:rPr>
            </w:pPr>
            <w:r w:rsidRPr="005345EE">
              <w:rPr>
                <w:rFonts w:ascii="楷体" w:eastAsia="楷体" w:hAnsi="楷体" w:cs="楷体" w:hint="eastAsia"/>
                <w:szCs w:val="21"/>
              </w:rPr>
              <w:t>办公现场环境整洁，秩序良好。</w:t>
            </w:r>
          </w:p>
          <w:p w14:paraId="64C61CF5" w14:textId="683487F6" w:rsidR="005345EE" w:rsidRPr="005345EE" w:rsidRDefault="005345EE" w:rsidP="005345EE">
            <w:pPr>
              <w:numPr>
                <w:ilvl w:val="0"/>
                <w:numId w:val="7"/>
              </w:numPr>
              <w:rPr>
                <w:rFonts w:ascii="楷体" w:eastAsia="楷体" w:hAnsi="楷体" w:cs="楷体"/>
                <w:szCs w:val="21"/>
              </w:rPr>
            </w:pPr>
            <w:r w:rsidRPr="005345EE">
              <w:rPr>
                <w:rFonts w:ascii="楷体" w:eastAsia="楷体" w:hAnsi="楷体" w:cs="楷体" w:hint="eastAsia"/>
                <w:szCs w:val="21"/>
              </w:rPr>
              <w:t>生产环境无特殊要求。生产车间面积</w:t>
            </w:r>
            <w:r w:rsidR="001D60B3">
              <w:rPr>
                <w:rFonts w:ascii="楷体" w:eastAsia="楷体" w:hAnsi="楷体" w:cs="楷体" w:hint="eastAsia"/>
                <w:szCs w:val="21"/>
              </w:rPr>
              <w:t>约</w:t>
            </w:r>
            <w:r w:rsidR="001D60B3">
              <w:rPr>
                <w:rFonts w:ascii="楷体" w:eastAsia="楷体" w:hAnsi="楷体" w:cs="楷体"/>
                <w:szCs w:val="21"/>
              </w:rPr>
              <w:t>31</w:t>
            </w:r>
            <w:r w:rsidRPr="005345EE">
              <w:rPr>
                <w:rFonts w:ascii="楷体" w:eastAsia="楷体" w:hAnsi="楷体" w:cs="楷体" w:hint="eastAsia"/>
                <w:szCs w:val="21"/>
              </w:rPr>
              <w:t>00平米，工序布局合理，场所卫生干净整洁，配有通风设施，工作环境良好。</w:t>
            </w:r>
          </w:p>
          <w:p w14:paraId="1F51BDE5" w14:textId="77777777" w:rsidR="005345EE" w:rsidRPr="005345EE" w:rsidRDefault="005345EE" w:rsidP="005345EE">
            <w:pPr>
              <w:numPr>
                <w:ilvl w:val="0"/>
                <w:numId w:val="7"/>
              </w:numPr>
              <w:rPr>
                <w:rFonts w:ascii="楷体" w:eastAsia="楷体" w:hAnsi="楷体" w:cs="楷体"/>
                <w:szCs w:val="21"/>
              </w:rPr>
            </w:pPr>
            <w:r w:rsidRPr="005345EE">
              <w:rPr>
                <w:rFonts w:ascii="楷体" w:eastAsia="楷体" w:hAnsi="楷体" w:cs="楷体" w:hint="eastAsia"/>
                <w:szCs w:val="21"/>
              </w:rPr>
              <w:t>办公区、生产区内有消防器材，有效期内。</w:t>
            </w:r>
          </w:p>
          <w:p w14:paraId="1DEEBA55"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 xml:space="preserve">●工作环境可满足需要。 </w:t>
            </w:r>
          </w:p>
        </w:tc>
        <w:tc>
          <w:tcPr>
            <w:tcW w:w="987" w:type="dxa"/>
          </w:tcPr>
          <w:p w14:paraId="6A6F14EF"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Y</w:t>
            </w:r>
          </w:p>
        </w:tc>
      </w:tr>
      <w:tr w:rsidR="005345EE" w:rsidRPr="005345EE" w14:paraId="2CBFB15A" w14:textId="77777777" w:rsidTr="00861ED9">
        <w:trPr>
          <w:trHeight w:val="359"/>
        </w:trPr>
        <w:tc>
          <w:tcPr>
            <w:tcW w:w="2160" w:type="dxa"/>
            <w:vAlign w:val="center"/>
          </w:tcPr>
          <w:p w14:paraId="38D62A35"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监视和测量资源</w:t>
            </w:r>
          </w:p>
        </w:tc>
        <w:tc>
          <w:tcPr>
            <w:tcW w:w="960" w:type="dxa"/>
            <w:vAlign w:val="center"/>
          </w:tcPr>
          <w:p w14:paraId="0B1E11AB"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7.1.5</w:t>
            </w:r>
          </w:p>
        </w:tc>
        <w:tc>
          <w:tcPr>
            <w:tcW w:w="10602" w:type="dxa"/>
            <w:vAlign w:val="center"/>
          </w:tcPr>
          <w:p w14:paraId="1B987B81"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●企业编制计量</w:t>
            </w:r>
            <w:proofErr w:type="gramStart"/>
            <w:r w:rsidRPr="005345EE">
              <w:rPr>
                <w:rFonts w:ascii="楷体" w:eastAsia="楷体" w:hAnsi="楷体" w:cs="楷体" w:hint="eastAsia"/>
                <w:szCs w:val="21"/>
              </w:rPr>
              <w:t>器具台</w:t>
            </w:r>
            <w:proofErr w:type="gramEnd"/>
            <w:r w:rsidRPr="005345EE">
              <w:rPr>
                <w:rFonts w:ascii="楷体" w:eastAsia="楷体" w:hAnsi="楷体" w:cs="楷体" w:hint="eastAsia"/>
                <w:szCs w:val="21"/>
              </w:rPr>
              <w:t>账，记录了设备编号、名称、规格型号等内容。</w:t>
            </w:r>
          </w:p>
          <w:p w14:paraId="43C6C80C" w14:textId="6783B95F"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●企业配置的监视测量设备</w:t>
            </w:r>
            <w:r w:rsidR="00001812" w:rsidRPr="007C20C8">
              <w:rPr>
                <w:rFonts w:ascii="楷体" w:eastAsia="楷体" w:hAnsi="楷体" w:cs="楷体" w:hint="eastAsia"/>
                <w:szCs w:val="21"/>
              </w:rPr>
              <w:t>测厚仪</w:t>
            </w:r>
            <w:r w:rsidR="006A73C5" w:rsidRPr="007C20C8">
              <w:rPr>
                <w:rFonts w:ascii="楷体" w:eastAsia="楷体" w:hAnsi="楷体" w:cs="楷体" w:hint="eastAsia"/>
                <w:szCs w:val="21"/>
              </w:rPr>
              <w:t>、电子台秤</w:t>
            </w:r>
            <w:r w:rsidRPr="005345EE">
              <w:rPr>
                <w:rFonts w:ascii="楷体" w:eastAsia="楷体" w:hAnsi="楷体" w:cs="楷体" w:hint="eastAsia"/>
                <w:szCs w:val="21"/>
              </w:rPr>
              <w:t>等。基本满足检验需要。</w:t>
            </w:r>
          </w:p>
          <w:p w14:paraId="3BF55970"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14:paraId="4E74F8C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生产现场使用的监视测量设备由车间负责保管，检验用的测量设备由质检人员专人负责，防止潮湿、磕碰和损坏。</w:t>
            </w:r>
          </w:p>
          <w:p w14:paraId="7879A583"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●未发生使用过程中失效的现象，如果出现，清楚应立即停止使用，</w:t>
            </w:r>
            <w:proofErr w:type="gramStart"/>
            <w:r w:rsidRPr="005345EE">
              <w:rPr>
                <w:rFonts w:ascii="楷体" w:eastAsia="楷体" w:hAnsi="楷体" w:cs="楷体" w:hint="eastAsia"/>
                <w:szCs w:val="21"/>
              </w:rPr>
              <w:t>送具有</w:t>
            </w:r>
            <w:proofErr w:type="gramEnd"/>
            <w:r w:rsidRPr="005345EE">
              <w:rPr>
                <w:rFonts w:ascii="楷体" w:eastAsia="楷体" w:hAnsi="楷体" w:cs="楷体" w:hint="eastAsia"/>
                <w:szCs w:val="21"/>
              </w:rPr>
              <w:t>计量资质的检定部门检定，并对已往所检结果重新检验。</w:t>
            </w:r>
          </w:p>
          <w:p w14:paraId="6DCF9902" w14:textId="61C88FD1" w:rsidR="005345EE" w:rsidRPr="005345EE" w:rsidRDefault="005345EE" w:rsidP="005345EE">
            <w:pPr>
              <w:autoSpaceDE w:val="0"/>
              <w:autoSpaceDN w:val="0"/>
              <w:adjustRightInd w:val="0"/>
              <w:jc w:val="left"/>
              <w:rPr>
                <w:rFonts w:ascii="楷体" w:eastAsia="楷体" w:hAnsi="楷体" w:cs="楷体"/>
                <w:kern w:val="0"/>
                <w:szCs w:val="21"/>
              </w:rPr>
            </w:pPr>
            <w:r w:rsidRPr="005345EE">
              <w:rPr>
                <w:rFonts w:ascii="楷体" w:eastAsia="楷体" w:hAnsi="楷体" w:cs="楷体" w:hint="eastAsia"/>
                <w:kern w:val="0"/>
                <w:szCs w:val="21"/>
              </w:rPr>
              <w:t>--查</w:t>
            </w:r>
            <w:r w:rsidR="006A73C5">
              <w:rPr>
                <w:rFonts w:ascii="楷体" w:eastAsia="楷体" w:hAnsi="楷体" w:cs="楷体" w:hint="eastAsia"/>
                <w:kern w:val="0"/>
                <w:szCs w:val="21"/>
              </w:rPr>
              <w:t>测厚仪</w:t>
            </w:r>
            <w:r w:rsidRPr="005345EE">
              <w:rPr>
                <w:rFonts w:ascii="楷体" w:eastAsia="楷体" w:hAnsi="楷体" w:cs="楷体" w:hint="eastAsia"/>
                <w:kern w:val="0"/>
                <w:szCs w:val="21"/>
              </w:rPr>
              <w:t>校准记录：</w:t>
            </w:r>
          </w:p>
          <w:p w14:paraId="502DDCD5" w14:textId="664237A4" w:rsid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 xml:space="preserve">  </w:t>
            </w:r>
            <w:r w:rsidR="00001812">
              <w:rPr>
                <w:rFonts w:ascii="楷体" w:eastAsia="楷体" w:hAnsi="楷体" w:cs="楷体"/>
                <w:noProof/>
                <w:szCs w:val="21"/>
              </w:rPr>
              <w:drawing>
                <wp:inline distT="0" distB="0" distL="0" distR="0" wp14:anchorId="3924CC0E" wp14:editId="1C21DAA2">
                  <wp:extent cx="1719618" cy="22876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4922" cy="2361254"/>
                          </a:xfrm>
                          <a:prstGeom prst="rect">
                            <a:avLst/>
                          </a:prstGeom>
                          <a:noFill/>
                        </pic:spPr>
                      </pic:pic>
                    </a:graphicData>
                  </a:graphic>
                </wp:inline>
              </w:drawing>
            </w:r>
            <w:r w:rsidR="00001812">
              <w:rPr>
                <w:rFonts w:ascii="楷体" w:eastAsia="楷体" w:hAnsi="楷体" w:cs="楷体"/>
                <w:szCs w:val="21"/>
              </w:rPr>
              <w:t xml:space="preserve">  </w:t>
            </w:r>
            <w:r w:rsidR="00001812">
              <w:rPr>
                <w:rFonts w:ascii="楷体" w:eastAsia="楷体" w:hAnsi="楷体" w:cs="楷体"/>
                <w:noProof/>
                <w:szCs w:val="21"/>
              </w:rPr>
              <w:drawing>
                <wp:inline distT="0" distB="0" distL="0" distR="0" wp14:anchorId="25C52A69" wp14:editId="1E879A54">
                  <wp:extent cx="1480782" cy="22869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956" cy="2307271"/>
                          </a:xfrm>
                          <a:prstGeom prst="rect">
                            <a:avLst/>
                          </a:prstGeom>
                          <a:noFill/>
                        </pic:spPr>
                      </pic:pic>
                    </a:graphicData>
                  </a:graphic>
                </wp:inline>
              </w:drawing>
            </w:r>
            <w:r w:rsidR="00001812">
              <w:rPr>
                <w:rFonts w:ascii="楷体" w:eastAsia="楷体" w:hAnsi="楷体" w:cs="楷体"/>
                <w:szCs w:val="21"/>
              </w:rPr>
              <w:t xml:space="preserve">  </w:t>
            </w:r>
            <w:r w:rsidR="00001812">
              <w:rPr>
                <w:rFonts w:ascii="楷体" w:eastAsia="楷体" w:hAnsi="楷体" w:cs="楷体"/>
                <w:noProof/>
                <w:szCs w:val="21"/>
              </w:rPr>
              <w:drawing>
                <wp:inline distT="0" distB="0" distL="0" distR="0" wp14:anchorId="27725291" wp14:editId="442AA425">
                  <wp:extent cx="1583141" cy="22400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2226" cy="2252889"/>
                          </a:xfrm>
                          <a:prstGeom prst="rect">
                            <a:avLst/>
                          </a:prstGeom>
                          <a:noFill/>
                        </pic:spPr>
                      </pic:pic>
                    </a:graphicData>
                  </a:graphic>
                </wp:inline>
              </w:drawing>
            </w:r>
          </w:p>
          <w:p w14:paraId="155D6BF1" w14:textId="3C02BC77" w:rsidR="006A73C5" w:rsidRDefault="006A73C5" w:rsidP="005345EE">
            <w:pPr>
              <w:rPr>
                <w:rFonts w:ascii="楷体" w:eastAsia="楷体" w:hAnsi="楷体" w:cs="楷体"/>
                <w:szCs w:val="21"/>
              </w:rPr>
            </w:pPr>
          </w:p>
          <w:p w14:paraId="5004F8BF" w14:textId="0BF2A534" w:rsidR="006A73C5" w:rsidRPr="006A73C5" w:rsidRDefault="006A73C5" w:rsidP="005345EE">
            <w:pPr>
              <w:rPr>
                <w:rFonts w:ascii="楷体" w:eastAsia="楷体" w:hAnsi="楷体" w:cs="楷体" w:hint="eastAsia"/>
                <w:b/>
                <w:bCs/>
                <w:szCs w:val="21"/>
                <w:u w:val="single"/>
              </w:rPr>
            </w:pPr>
            <w:r>
              <w:rPr>
                <w:rFonts w:ascii="楷体" w:eastAsia="楷体" w:hAnsi="楷体" w:cs="楷体" w:hint="eastAsia"/>
                <w:szCs w:val="21"/>
              </w:rPr>
              <w:t xml:space="preserve"> </w:t>
            </w:r>
            <w:r w:rsidRPr="006A73C5">
              <w:rPr>
                <w:rFonts w:ascii="楷体" w:eastAsia="楷体" w:hAnsi="楷体" w:cs="楷体" w:hint="eastAsia"/>
                <w:b/>
                <w:bCs/>
                <w:szCs w:val="21"/>
                <w:u w:val="single"/>
              </w:rPr>
              <w:t>经查 电子台秤未提供校准记录</w:t>
            </w:r>
          </w:p>
          <w:p w14:paraId="0A7DC201" w14:textId="69C79738" w:rsidR="005345EE" w:rsidRPr="005345EE" w:rsidRDefault="005345EE" w:rsidP="005345EE">
            <w:pPr>
              <w:rPr>
                <w:rFonts w:ascii="楷体" w:eastAsia="楷体" w:hAnsi="楷体" w:cs="楷体"/>
                <w:szCs w:val="21"/>
              </w:rPr>
            </w:pPr>
          </w:p>
        </w:tc>
        <w:tc>
          <w:tcPr>
            <w:tcW w:w="987" w:type="dxa"/>
          </w:tcPr>
          <w:p w14:paraId="1588660D" w14:textId="0B32D3F3" w:rsidR="005345EE" w:rsidRPr="005345EE" w:rsidRDefault="006A73C5" w:rsidP="005345EE">
            <w:pPr>
              <w:rPr>
                <w:rFonts w:ascii="楷体" w:eastAsia="楷体" w:hAnsi="楷体" w:cs="楷体"/>
                <w:szCs w:val="21"/>
              </w:rPr>
            </w:pPr>
            <w:r>
              <w:rPr>
                <w:rFonts w:ascii="楷体" w:eastAsia="楷体" w:hAnsi="楷体" w:cs="楷体"/>
                <w:szCs w:val="21"/>
              </w:rPr>
              <w:lastRenderedPageBreak/>
              <w:t>N</w:t>
            </w:r>
          </w:p>
        </w:tc>
      </w:tr>
      <w:tr w:rsidR="005345EE" w:rsidRPr="005345EE" w14:paraId="38F55209" w14:textId="77777777" w:rsidTr="00861ED9">
        <w:trPr>
          <w:trHeight w:val="800"/>
        </w:trPr>
        <w:tc>
          <w:tcPr>
            <w:tcW w:w="2160" w:type="dxa"/>
            <w:vAlign w:val="center"/>
          </w:tcPr>
          <w:p w14:paraId="51039F1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策划</w:t>
            </w:r>
          </w:p>
        </w:tc>
        <w:tc>
          <w:tcPr>
            <w:tcW w:w="960" w:type="dxa"/>
            <w:vAlign w:val="center"/>
          </w:tcPr>
          <w:p w14:paraId="12FBF813"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8.1</w:t>
            </w:r>
          </w:p>
        </w:tc>
        <w:tc>
          <w:tcPr>
            <w:tcW w:w="10602" w:type="dxa"/>
            <w:vAlign w:val="center"/>
          </w:tcPr>
          <w:p w14:paraId="6768B0E4"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●企业根据客户要求对生产进行策划：</w:t>
            </w:r>
          </w:p>
          <w:p w14:paraId="3656F950" w14:textId="5826676E" w:rsidR="005345EE" w:rsidRPr="005345EE" w:rsidRDefault="005345EE" w:rsidP="005345EE">
            <w:pPr>
              <w:numPr>
                <w:ilvl w:val="0"/>
                <w:numId w:val="8"/>
              </w:numPr>
              <w:rPr>
                <w:rFonts w:ascii="楷体" w:eastAsia="楷体" w:hAnsi="楷体" w:cs="楷体"/>
                <w:szCs w:val="21"/>
              </w:rPr>
            </w:pPr>
            <w:r w:rsidRPr="005345EE">
              <w:rPr>
                <w:rFonts w:ascii="楷体" w:eastAsia="楷体" w:hAnsi="楷体" w:cs="楷体" w:hint="eastAsia"/>
                <w:szCs w:val="21"/>
              </w:rPr>
              <w:t>确定产品和服务的要求：客户图纸、合同要求、客户标准：</w:t>
            </w:r>
            <w:r w:rsidR="00001812" w:rsidRPr="00001812">
              <w:rPr>
                <w:rFonts w:ascii="楷体" w:eastAsia="楷体" w:hAnsi="楷体" w:cs="楷体" w:hint="eastAsia"/>
                <w:szCs w:val="21"/>
              </w:rPr>
              <w:t>驼峰产品零部件涂漆技术要求：JXJY-艺-2018-015、ZD(J)9D电动转辙机零部件委外涂漆技术要求TXJY2013-016、 关节轴承锁钩表面热渗锌委</w:t>
            </w:r>
            <w:proofErr w:type="gramStart"/>
            <w:r w:rsidR="00001812" w:rsidRPr="00001812">
              <w:rPr>
                <w:rFonts w:ascii="楷体" w:eastAsia="楷体" w:hAnsi="楷体" w:cs="楷体" w:hint="eastAsia"/>
                <w:szCs w:val="21"/>
              </w:rPr>
              <w:t>外技术</w:t>
            </w:r>
            <w:proofErr w:type="gramEnd"/>
            <w:r w:rsidR="00001812" w:rsidRPr="00001812">
              <w:rPr>
                <w:rFonts w:ascii="楷体" w:eastAsia="楷体" w:hAnsi="楷体" w:cs="楷体" w:hint="eastAsia"/>
                <w:szCs w:val="21"/>
              </w:rPr>
              <w:t>要求TXJY-艺-2017-28、 连结铁、尖轨连结铁、JXJY-艺-2018-007、制动</w:t>
            </w:r>
            <w:proofErr w:type="gramStart"/>
            <w:r w:rsidR="00001812" w:rsidRPr="00001812">
              <w:rPr>
                <w:rFonts w:ascii="楷体" w:eastAsia="楷体" w:hAnsi="楷体" w:cs="楷体" w:hint="eastAsia"/>
                <w:szCs w:val="21"/>
              </w:rPr>
              <w:t>轨</w:t>
            </w:r>
            <w:proofErr w:type="gramEnd"/>
            <w:r w:rsidR="00001812" w:rsidRPr="00001812">
              <w:rPr>
                <w:rFonts w:ascii="楷体" w:eastAsia="楷体" w:hAnsi="楷体" w:cs="楷体" w:hint="eastAsia"/>
                <w:szCs w:val="21"/>
              </w:rPr>
              <w:t>JXJY-艺-2018-018的标准及TB/T3274-2011铁路混凝土配件多元合金共渗防腐技术条件</w:t>
            </w:r>
            <w:r w:rsidR="00001812">
              <w:rPr>
                <w:rFonts w:ascii="楷体" w:eastAsia="楷体" w:hAnsi="楷体" w:cs="楷体" w:hint="eastAsia"/>
                <w:szCs w:val="21"/>
              </w:rPr>
              <w:t>等。</w:t>
            </w:r>
          </w:p>
          <w:p w14:paraId="41A74DC6" w14:textId="77777777" w:rsidR="005345EE" w:rsidRPr="005345EE" w:rsidRDefault="005345EE" w:rsidP="005345EE">
            <w:pPr>
              <w:numPr>
                <w:ilvl w:val="0"/>
                <w:numId w:val="8"/>
              </w:numPr>
              <w:rPr>
                <w:rFonts w:ascii="楷体" w:eastAsia="楷体" w:hAnsi="楷体" w:cs="楷体"/>
                <w:szCs w:val="21"/>
              </w:rPr>
            </w:pPr>
            <w:r w:rsidRPr="005345EE">
              <w:rPr>
                <w:rFonts w:ascii="楷体" w:eastAsia="楷体" w:hAnsi="楷体" w:cs="楷体" w:hint="eastAsia"/>
                <w:szCs w:val="21"/>
              </w:rPr>
              <w:t>制定目标，目标基本合理、可测量、可达到</w:t>
            </w:r>
          </w:p>
          <w:p w14:paraId="4A5F8B5B" w14:textId="77777777" w:rsidR="005345EE" w:rsidRPr="005345EE" w:rsidRDefault="005345EE" w:rsidP="005345EE">
            <w:pPr>
              <w:numPr>
                <w:ilvl w:val="0"/>
                <w:numId w:val="8"/>
              </w:numPr>
              <w:rPr>
                <w:rFonts w:ascii="楷体" w:eastAsia="楷体" w:hAnsi="楷体" w:cs="楷体"/>
                <w:szCs w:val="21"/>
              </w:rPr>
            </w:pPr>
            <w:r w:rsidRPr="005345EE">
              <w:rPr>
                <w:rFonts w:ascii="楷体" w:eastAsia="楷体" w:hAnsi="楷体" w:cs="楷体" w:hint="eastAsia"/>
                <w:szCs w:val="21"/>
              </w:rPr>
              <w:t>流程：</w:t>
            </w:r>
          </w:p>
          <w:p w14:paraId="7B55263A" w14:textId="6293FC51" w:rsidR="00001812" w:rsidRPr="00001812" w:rsidRDefault="00001812" w:rsidP="00001812">
            <w:pPr>
              <w:rPr>
                <w:rFonts w:ascii="楷体" w:eastAsia="楷体" w:hAnsi="楷体" w:cs="楷体" w:hint="eastAsia"/>
              </w:rPr>
            </w:pPr>
            <w:r w:rsidRPr="00001812">
              <w:rPr>
                <w:rFonts w:ascii="楷体" w:eastAsia="楷体" w:hAnsi="楷体" w:cs="楷体" w:hint="eastAsia"/>
              </w:rPr>
              <w:t>金属表面处理（镀锌除外）工艺流程：</w:t>
            </w:r>
          </w:p>
          <w:p w14:paraId="1DADD9A6" w14:textId="0CA88592" w:rsidR="005345EE" w:rsidRPr="005345EE" w:rsidRDefault="00001812" w:rsidP="00001812">
            <w:pPr>
              <w:rPr>
                <w:rFonts w:ascii="楷体" w:eastAsia="楷体" w:hAnsi="楷体" w:cs="楷体"/>
                <w:szCs w:val="21"/>
              </w:rPr>
            </w:pPr>
            <w:r w:rsidRPr="00001812">
              <w:rPr>
                <w:rFonts w:ascii="楷体" w:eastAsia="楷体" w:hAnsi="楷体" w:cs="楷体" w:hint="eastAsia"/>
              </w:rPr>
              <w:t>客户需求确认--原材料采购---抛丸--粉末渗锌--</w:t>
            </w:r>
            <w:proofErr w:type="gramStart"/>
            <w:r w:rsidRPr="00001812">
              <w:rPr>
                <w:rFonts w:ascii="楷体" w:eastAsia="楷体" w:hAnsi="楷体" w:cs="楷体" w:hint="eastAsia"/>
              </w:rPr>
              <w:t>渗件吹扫</w:t>
            </w:r>
            <w:proofErr w:type="gramEnd"/>
            <w:r w:rsidRPr="00001812">
              <w:rPr>
                <w:rFonts w:ascii="楷体" w:eastAsia="楷体" w:hAnsi="楷体" w:cs="楷体" w:hint="eastAsia"/>
              </w:rPr>
              <w:t>----喷漆（浸漆）--晾干--检验--出库----客户交付</w:t>
            </w:r>
            <w:r w:rsidR="005345EE" w:rsidRPr="005345EE">
              <w:rPr>
                <w:rFonts w:ascii="楷体" w:eastAsia="楷体" w:hAnsi="楷体" w:cs="楷体" w:hint="eastAsia"/>
                <w:szCs w:val="21"/>
              </w:rPr>
              <w:t>策划了设备操作规程、图纸等作业指导文件，及产品检验记录等记录。</w:t>
            </w:r>
          </w:p>
          <w:p w14:paraId="3183845B" w14:textId="769DDEB1" w:rsidR="005345EE" w:rsidRPr="005345EE" w:rsidRDefault="00001812" w:rsidP="005345EE">
            <w:pPr>
              <w:rPr>
                <w:rFonts w:ascii="楷体" w:eastAsia="楷体" w:hAnsi="楷体" w:cs="楷体"/>
                <w:szCs w:val="21"/>
              </w:rPr>
            </w:pPr>
            <w:r>
              <w:rPr>
                <w:rFonts w:ascii="楷体" w:eastAsia="楷体" w:hAnsi="楷体" w:cs="楷体"/>
                <w:szCs w:val="21"/>
              </w:rPr>
              <w:t>4</w:t>
            </w:r>
            <w:r w:rsidR="005345EE" w:rsidRPr="005345EE">
              <w:rPr>
                <w:rFonts w:ascii="楷体" w:eastAsia="楷体" w:hAnsi="楷体" w:cs="楷体" w:hint="eastAsia"/>
                <w:szCs w:val="21"/>
              </w:rPr>
              <w:t>、所需资源：配备了</w:t>
            </w:r>
            <w:r w:rsidRPr="00001812">
              <w:rPr>
                <w:rFonts w:ascii="楷体" w:eastAsia="楷体" w:hAnsi="楷体" w:cs="楷体" w:hint="eastAsia"/>
                <w:szCs w:val="21"/>
              </w:rPr>
              <w:t>全纤维渗锌炉、天车、叉车、通过式抛丸机、履带式抛丸机、喷烤漆房等</w:t>
            </w:r>
            <w:r w:rsidR="005345EE" w:rsidRPr="005345EE">
              <w:rPr>
                <w:rFonts w:ascii="楷体" w:eastAsia="楷体" w:hAnsi="楷体" w:cs="楷体" w:hint="eastAsia"/>
                <w:szCs w:val="21"/>
              </w:rPr>
              <w:t>人员经过培训上岗等。基本满足工作需要。资源基本满足。</w:t>
            </w:r>
          </w:p>
          <w:p w14:paraId="1D7962B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6、遵照岗位职责、设备操作规程、工艺流程、图纸等作业指导文件实施过程控制。</w:t>
            </w:r>
          </w:p>
          <w:p w14:paraId="54CDB1AB" w14:textId="3D236097" w:rsidR="005345EE" w:rsidRDefault="005345EE" w:rsidP="005345EE">
            <w:pPr>
              <w:rPr>
                <w:rFonts w:ascii="楷体" w:eastAsia="楷体" w:hAnsi="楷体" w:cs="楷体"/>
                <w:szCs w:val="21"/>
              </w:rPr>
            </w:pPr>
            <w:r w:rsidRPr="005345EE">
              <w:rPr>
                <w:rFonts w:ascii="楷体" w:eastAsia="楷体" w:hAnsi="楷体" w:cs="楷体" w:hint="eastAsia"/>
                <w:szCs w:val="21"/>
              </w:rPr>
              <w:t>产品通过检验来对产品实现过程进行控制。生产过程中由目负责人组织进行检查，项目完成后由客户进行验收，</w:t>
            </w:r>
            <w:r w:rsidR="00C205AF">
              <w:rPr>
                <w:rFonts w:ascii="楷体" w:eastAsia="楷体" w:hAnsi="楷体" w:cs="楷体" w:hint="eastAsia"/>
                <w:szCs w:val="21"/>
              </w:rPr>
              <w:t>基本</w:t>
            </w:r>
            <w:r w:rsidRPr="005345EE">
              <w:rPr>
                <w:rFonts w:ascii="楷体" w:eastAsia="楷体" w:hAnsi="楷体" w:cs="楷体" w:hint="eastAsia"/>
                <w:szCs w:val="21"/>
              </w:rPr>
              <w:t>符合要求</w:t>
            </w:r>
            <w:r w:rsidR="00C205AF">
              <w:rPr>
                <w:rFonts w:ascii="楷体" w:eastAsia="楷体" w:hAnsi="楷体" w:cs="楷体" w:hint="eastAsia"/>
                <w:szCs w:val="21"/>
              </w:rPr>
              <w:t>。</w:t>
            </w:r>
          </w:p>
          <w:p w14:paraId="0BF3CFE2" w14:textId="1785C400" w:rsidR="00C205AF" w:rsidRPr="00ED7BD6" w:rsidRDefault="00C205AF" w:rsidP="00ED7BD6">
            <w:pPr>
              <w:pStyle w:val="a9"/>
              <w:numPr>
                <w:ilvl w:val="0"/>
                <w:numId w:val="1"/>
              </w:numPr>
              <w:ind w:firstLineChars="0"/>
              <w:rPr>
                <w:rFonts w:ascii="楷体" w:eastAsia="楷体" w:hAnsi="楷体" w:cs="楷体"/>
                <w:szCs w:val="21"/>
              </w:rPr>
            </w:pPr>
            <w:r w:rsidRPr="00ED7BD6">
              <w:rPr>
                <w:rFonts w:ascii="楷体" w:eastAsia="楷体" w:hAnsi="楷体" w:cs="楷体" w:hint="eastAsia"/>
                <w:szCs w:val="21"/>
              </w:rPr>
              <w:t>车间实行倒班制度，安排工人进行夜班作业（1</w:t>
            </w:r>
            <w:r w:rsidRPr="00ED7BD6">
              <w:rPr>
                <w:rFonts w:ascii="楷体" w:eastAsia="楷体" w:hAnsi="楷体" w:cs="楷体"/>
                <w:szCs w:val="21"/>
              </w:rPr>
              <w:t>8</w:t>
            </w:r>
            <w:r w:rsidRPr="00ED7BD6">
              <w:rPr>
                <w:rFonts w:ascii="楷体" w:eastAsia="楷体" w:hAnsi="楷体" w:cs="楷体" w:hint="eastAsia"/>
                <w:szCs w:val="21"/>
              </w:rPr>
              <w:t>：3</w:t>
            </w:r>
            <w:r w:rsidRPr="00ED7BD6">
              <w:rPr>
                <w:rFonts w:ascii="楷体" w:eastAsia="楷体" w:hAnsi="楷体" w:cs="楷体"/>
                <w:szCs w:val="21"/>
              </w:rPr>
              <w:t>0-7</w:t>
            </w:r>
            <w:r w:rsidRPr="00ED7BD6">
              <w:rPr>
                <w:rFonts w:ascii="楷体" w:eastAsia="楷体" w:hAnsi="楷体" w:cs="楷体" w:hint="eastAsia"/>
                <w:szCs w:val="21"/>
              </w:rPr>
              <w:t>：3</w:t>
            </w:r>
            <w:r w:rsidRPr="00ED7BD6">
              <w:rPr>
                <w:rFonts w:ascii="楷体" w:eastAsia="楷体" w:hAnsi="楷体" w:cs="楷体"/>
                <w:szCs w:val="21"/>
              </w:rPr>
              <w:t>0</w:t>
            </w:r>
            <w:r w:rsidRPr="00ED7BD6">
              <w:rPr>
                <w:rFonts w:ascii="楷体" w:eastAsia="楷体" w:hAnsi="楷体" w:cs="楷体" w:hint="eastAsia"/>
                <w:szCs w:val="21"/>
              </w:rPr>
              <w:t>）；主要工作为检查渗锌炉温度</w:t>
            </w:r>
            <w:r w:rsidR="00ED7BD6" w:rsidRPr="00ED7BD6">
              <w:rPr>
                <w:rFonts w:ascii="楷体" w:eastAsia="楷体" w:hAnsi="楷体" w:cs="楷体" w:hint="eastAsia"/>
                <w:szCs w:val="21"/>
              </w:rPr>
              <w:t>，确保渗锌炉加热、保温和冷却时间控制</w:t>
            </w:r>
            <w:r w:rsidRPr="00ED7BD6">
              <w:rPr>
                <w:rFonts w:ascii="楷体" w:eastAsia="楷体" w:hAnsi="楷体" w:cs="楷体" w:hint="eastAsia"/>
                <w:szCs w:val="21"/>
              </w:rPr>
              <w:t>等。查看夜班工作情况，工人按</w:t>
            </w:r>
            <w:r w:rsidR="00ED7BD6" w:rsidRPr="00ED7BD6">
              <w:rPr>
                <w:rFonts w:ascii="楷体" w:eastAsia="楷体" w:hAnsi="楷体" w:cs="楷体" w:hint="eastAsia"/>
                <w:szCs w:val="21"/>
              </w:rPr>
              <w:t>操作规程进行操作。提供运转记录</w:t>
            </w:r>
            <w:r w:rsidR="00ED7BD6">
              <w:rPr>
                <w:rFonts w:ascii="楷体" w:eastAsia="楷体" w:hAnsi="楷体" w:cs="楷体" w:hint="eastAsia"/>
                <w:szCs w:val="21"/>
              </w:rPr>
              <w:t>，</w:t>
            </w:r>
            <w:r w:rsidR="00920026">
              <w:rPr>
                <w:rFonts w:ascii="楷体" w:eastAsia="楷体" w:hAnsi="楷体" w:cs="楷体" w:hint="eastAsia"/>
                <w:szCs w:val="21"/>
              </w:rPr>
              <w:t>夜班值班表。</w:t>
            </w:r>
          </w:p>
          <w:p w14:paraId="2CB28B45" w14:textId="68863384" w:rsidR="00920026" w:rsidRPr="00ED7BD6" w:rsidRDefault="006D14BA" w:rsidP="00ED7BD6">
            <w:pPr>
              <w:rPr>
                <w:rFonts w:ascii="楷体" w:eastAsia="楷体" w:hAnsi="楷体" w:cs="楷体" w:hint="eastAsia"/>
                <w:szCs w:val="21"/>
              </w:rPr>
            </w:pPr>
            <w:r>
              <w:rPr>
                <w:rFonts w:ascii="楷体" w:eastAsia="楷体" w:hAnsi="楷体" w:cs="楷体"/>
                <w:noProof/>
                <w:szCs w:val="21"/>
              </w:rPr>
              <w:drawing>
                <wp:inline distT="0" distB="0" distL="0" distR="0" wp14:anchorId="71AD529D" wp14:editId="78743E89">
                  <wp:extent cx="1644015" cy="133164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8274" cy="1343193"/>
                          </a:xfrm>
                          <a:prstGeom prst="rect">
                            <a:avLst/>
                          </a:prstGeom>
                          <a:noFill/>
                        </pic:spPr>
                      </pic:pic>
                    </a:graphicData>
                  </a:graphic>
                </wp:inline>
              </w:drawing>
            </w:r>
            <w:r w:rsidR="00920026">
              <w:rPr>
                <w:rFonts w:ascii="楷体" w:eastAsia="楷体" w:hAnsi="楷体" w:cs="楷体" w:hint="eastAsia"/>
                <w:szCs w:val="21"/>
              </w:rPr>
              <w:t xml:space="preserve"> </w:t>
            </w:r>
            <w:r w:rsidR="00920026">
              <w:rPr>
                <w:rFonts w:ascii="楷体" w:eastAsia="楷体" w:hAnsi="楷体" w:cs="楷体"/>
                <w:szCs w:val="21"/>
              </w:rPr>
              <w:t xml:space="preserve"> </w:t>
            </w:r>
            <w:r w:rsidR="00920026" w:rsidRPr="00920026">
              <w:rPr>
                <w:rFonts w:ascii="楷体" w:eastAsia="楷体" w:hAnsi="楷体" w:cs="楷体"/>
                <w:noProof/>
                <w:szCs w:val="21"/>
              </w:rPr>
              <w:drawing>
                <wp:inline distT="0" distB="0" distL="0" distR="0" wp14:anchorId="145DA24B" wp14:editId="15CB71D8">
                  <wp:extent cx="914400" cy="144999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6605" cy="1469350"/>
                          </a:xfrm>
                          <a:prstGeom prst="rect">
                            <a:avLst/>
                          </a:prstGeom>
                          <a:noFill/>
                          <a:ln>
                            <a:noFill/>
                          </a:ln>
                        </pic:spPr>
                      </pic:pic>
                    </a:graphicData>
                  </a:graphic>
                </wp:inline>
              </w:drawing>
            </w:r>
          </w:p>
          <w:p w14:paraId="7225D21F" w14:textId="0C45B34D" w:rsidR="005345EE" w:rsidRPr="00920026" w:rsidRDefault="005345EE" w:rsidP="00920026">
            <w:pPr>
              <w:pStyle w:val="a9"/>
              <w:numPr>
                <w:ilvl w:val="0"/>
                <w:numId w:val="1"/>
              </w:numPr>
              <w:ind w:firstLineChars="0"/>
              <w:rPr>
                <w:rFonts w:ascii="楷体" w:eastAsia="楷体" w:hAnsi="楷体" w:cs="楷体"/>
                <w:szCs w:val="21"/>
              </w:rPr>
            </w:pPr>
            <w:r w:rsidRPr="00920026">
              <w:rPr>
                <w:rFonts w:ascii="楷体" w:eastAsia="楷体" w:hAnsi="楷体" w:cs="楷体" w:hint="eastAsia"/>
                <w:szCs w:val="21"/>
              </w:rPr>
              <w:t>策划了订单（生产计划</w:t>
            </w:r>
            <w:proofErr w:type="gramStart"/>
            <w:r w:rsidR="00920026" w:rsidRPr="00920026">
              <w:rPr>
                <w:rFonts w:ascii="楷体" w:eastAsia="楷体" w:hAnsi="楷体" w:cs="楷体" w:hint="eastAsia"/>
                <w:szCs w:val="21"/>
              </w:rPr>
              <w:t>工令</w:t>
            </w:r>
            <w:proofErr w:type="gramEnd"/>
            <w:r w:rsidRPr="00920026">
              <w:rPr>
                <w:rFonts w:ascii="楷体" w:eastAsia="楷体" w:hAnsi="楷体" w:cs="楷体" w:hint="eastAsia"/>
                <w:szCs w:val="21"/>
              </w:rPr>
              <w:t>单）、产品检验</w:t>
            </w:r>
            <w:r w:rsidR="00920026">
              <w:rPr>
                <w:rFonts w:ascii="楷体" w:eastAsia="楷体" w:hAnsi="楷体" w:cs="楷体" w:hint="eastAsia"/>
                <w:szCs w:val="21"/>
              </w:rPr>
              <w:t>报告</w:t>
            </w:r>
            <w:r w:rsidRPr="00920026">
              <w:rPr>
                <w:rFonts w:ascii="楷体" w:eastAsia="楷体" w:hAnsi="楷体" w:cs="楷体" w:hint="eastAsia"/>
                <w:szCs w:val="21"/>
              </w:rPr>
              <w:t>等，记录均保期3年。由生产部统一汇总交办公室存储。</w:t>
            </w:r>
          </w:p>
          <w:p w14:paraId="2D36C796" w14:textId="16CBE657" w:rsidR="00920026" w:rsidRPr="00920026" w:rsidRDefault="00920026" w:rsidP="00920026">
            <w:pPr>
              <w:pStyle w:val="a9"/>
              <w:ind w:left="420" w:firstLineChars="0" w:firstLine="0"/>
              <w:rPr>
                <w:rFonts w:ascii="楷体" w:eastAsia="楷体" w:hAnsi="楷体" w:cs="楷体" w:hint="eastAsia"/>
                <w:szCs w:val="21"/>
              </w:rPr>
            </w:pPr>
            <w:r w:rsidRPr="00920026">
              <w:rPr>
                <w:rFonts w:ascii="楷体" w:eastAsia="楷体" w:hAnsi="楷体" w:cs="楷体"/>
                <w:noProof/>
                <w:szCs w:val="21"/>
              </w:rPr>
              <w:drawing>
                <wp:inline distT="0" distB="0" distL="0" distR="0" wp14:anchorId="00AC4EB2" wp14:editId="2049C04C">
                  <wp:extent cx="1180531" cy="9862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7356" cy="1008645"/>
                          </a:xfrm>
                          <a:prstGeom prst="rect">
                            <a:avLst/>
                          </a:prstGeom>
                          <a:noFill/>
                          <a:ln>
                            <a:noFill/>
                          </a:ln>
                        </pic:spPr>
                      </pic:pic>
                    </a:graphicData>
                  </a:graphic>
                </wp:inline>
              </w:drawing>
            </w:r>
            <w:r>
              <w:rPr>
                <w:rFonts w:ascii="楷体" w:eastAsia="楷体" w:hAnsi="楷体" w:cs="楷体" w:hint="eastAsia"/>
                <w:szCs w:val="21"/>
              </w:rPr>
              <w:t xml:space="preserve"> </w:t>
            </w:r>
            <w:r>
              <w:rPr>
                <w:rFonts w:ascii="楷体" w:eastAsia="楷体" w:hAnsi="楷体" w:cs="楷体"/>
                <w:szCs w:val="21"/>
              </w:rPr>
              <w:t xml:space="preserve">    </w:t>
            </w:r>
            <w:r w:rsidRPr="00920026">
              <w:rPr>
                <w:rFonts w:ascii="楷体" w:eastAsia="楷体" w:hAnsi="楷体" w:cs="楷体"/>
                <w:noProof/>
                <w:szCs w:val="21"/>
              </w:rPr>
              <w:drawing>
                <wp:inline distT="0" distB="0" distL="0" distR="0" wp14:anchorId="2E101F61" wp14:editId="130541AE">
                  <wp:extent cx="1194179" cy="113695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4355" cy="1156164"/>
                          </a:xfrm>
                          <a:prstGeom prst="rect">
                            <a:avLst/>
                          </a:prstGeom>
                          <a:noFill/>
                          <a:ln>
                            <a:noFill/>
                          </a:ln>
                        </pic:spPr>
                      </pic:pic>
                    </a:graphicData>
                  </a:graphic>
                </wp:inline>
              </w:drawing>
            </w:r>
          </w:p>
          <w:p w14:paraId="2FFAE9C5" w14:textId="098FFF2C" w:rsidR="005345EE" w:rsidRPr="005345EE" w:rsidRDefault="00920026" w:rsidP="005345EE">
            <w:pPr>
              <w:rPr>
                <w:rFonts w:ascii="楷体" w:eastAsia="楷体" w:hAnsi="楷体" w:cs="楷体"/>
                <w:szCs w:val="21"/>
              </w:rPr>
            </w:pPr>
            <w:r>
              <w:rPr>
                <w:rFonts w:ascii="楷体" w:eastAsia="楷体" w:hAnsi="楷体" w:cs="楷体"/>
                <w:szCs w:val="21"/>
              </w:rPr>
              <w:t>9</w:t>
            </w:r>
            <w:r w:rsidR="005345EE" w:rsidRPr="005345EE">
              <w:rPr>
                <w:rFonts w:ascii="楷体" w:eastAsia="楷体" w:hAnsi="楷体" w:cs="楷体" w:hint="eastAsia"/>
                <w:szCs w:val="21"/>
              </w:rPr>
              <w:t>、通过识别与评价对公司目标和战略方向相关，影响其实现质量管理体系预期结果的各种内外部环境因素，有效应对风险和机遇。</w:t>
            </w:r>
          </w:p>
          <w:p w14:paraId="47E703CE" w14:textId="7B84A8CE"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9、外包过程：</w:t>
            </w:r>
            <w:r w:rsidR="00C205AF">
              <w:rPr>
                <w:rFonts w:ascii="楷体" w:eastAsia="楷体" w:hAnsi="楷体" w:cs="楷体" w:hint="eastAsia"/>
                <w:szCs w:val="21"/>
              </w:rPr>
              <w:t>无</w:t>
            </w:r>
          </w:p>
          <w:p w14:paraId="0489DC7E" w14:textId="2B4CD20F"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10、策划适合组织体系运行需要，未发生更改，策划情况符合标准要求</w:t>
            </w:r>
            <w:r w:rsidR="00C205AF">
              <w:rPr>
                <w:rFonts w:ascii="楷体" w:eastAsia="楷体" w:hAnsi="楷体" w:cs="楷体" w:hint="eastAsia"/>
                <w:szCs w:val="21"/>
              </w:rPr>
              <w:t>。</w:t>
            </w:r>
          </w:p>
          <w:p w14:paraId="37DC7B6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●产品实现策划的输出的信息充分，输出内容满足标准要求和企业实际。</w:t>
            </w:r>
          </w:p>
        </w:tc>
        <w:tc>
          <w:tcPr>
            <w:tcW w:w="987" w:type="dxa"/>
          </w:tcPr>
          <w:p w14:paraId="20771003"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Y</w:t>
            </w:r>
          </w:p>
          <w:p w14:paraId="12AE04A8" w14:textId="77777777" w:rsidR="005345EE" w:rsidRPr="005345EE" w:rsidRDefault="005345EE" w:rsidP="005345EE">
            <w:pPr>
              <w:rPr>
                <w:rFonts w:ascii="楷体" w:eastAsia="楷体" w:hAnsi="楷体" w:cs="楷体"/>
                <w:szCs w:val="21"/>
              </w:rPr>
            </w:pPr>
          </w:p>
        </w:tc>
      </w:tr>
      <w:tr w:rsidR="005345EE" w:rsidRPr="005345EE" w14:paraId="5FB80998" w14:textId="77777777" w:rsidTr="00861ED9">
        <w:trPr>
          <w:trHeight w:val="392"/>
        </w:trPr>
        <w:tc>
          <w:tcPr>
            <w:tcW w:w="2160" w:type="dxa"/>
            <w:vAlign w:val="center"/>
          </w:tcPr>
          <w:p w14:paraId="3658F52B"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设计开发</w:t>
            </w:r>
          </w:p>
        </w:tc>
        <w:tc>
          <w:tcPr>
            <w:tcW w:w="960" w:type="dxa"/>
            <w:vAlign w:val="center"/>
          </w:tcPr>
          <w:p w14:paraId="0DC23A8E"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8.3</w:t>
            </w:r>
          </w:p>
        </w:tc>
        <w:tc>
          <w:tcPr>
            <w:tcW w:w="10602" w:type="dxa"/>
            <w:tcBorders>
              <w:bottom w:val="single" w:sz="4" w:space="0" w:color="auto"/>
            </w:tcBorders>
            <w:vAlign w:val="center"/>
          </w:tcPr>
          <w:p w14:paraId="6F4D1B72"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该组织依据国家/行业标准/顾客要求／图纸进行加工 ,流程、工艺、人员、设备均未发生变更，目前不存在产品设计和开发情况，基本符合。公司确保不适用的质量管理体系的产品和服务的设计和开发要求，不影响组织确保</w:t>
            </w:r>
            <w:r w:rsidRPr="005345EE">
              <w:rPr>
                <w:rFonts w:ascii="楷体" w:eastAsia="楷体" w:hAnsi="楷体" w:cs="楷体" w:hint="eastAsia"/>
                <w:szCs w:val="21"/>
              </w:rPr>
              <w:lastRenderedPageBreak/>
              <w:t>产品和服务合格以及增强顾客满意的能力或责任。不影响组织提供满足顾客要求和适用法律法规要求的产品的能力或责任</w:t>
            </w:r>
          </w:p>
        </w:tc>
        <w:tc>
          <w:tcPr>
            <w:tcW w:w="987" w:type="dxa"/>
          </w:tcPr>
          <w:p w14:paraId="7C22D7A7"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Y</w:t>
            </w:r>
          </w:p>
        </w:tc>
      </w:tr>
      <w:tr w:rsidR="005345EE" w:rsidRPr="005345EE" w14:paraId="496D67EE" w14:textId="77777777" w:rsidTr="00861ED9">
        <w:trPr>
          <w:trHeight w:val="90"/>
        </w:trPr>
        <w:tc>
          <w:tcPr>
            <w:tcW w:w="2160" w:type="dxa"/>
            <w:vAlign w:val="center"/>
          </w:tcPr>
          <w:p w14:paraId="3254E3A9"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生产和服务提供的控制</w:t>
            </w:r>
          </w:p>
        </w:tc>
        <w:tc>
          <w:tcPr>
            <w:tcW w:w="960" w:type="dxa"/>
            <w:vAlign w:val="center"/>
          </w:tcPr>
          <w:p w14:paraId="7DAEA342"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8.5．1</w:t>
            </w:r>
          </w:p>
          <w:p w14:paraId="2FBA0527" w14:textId="77777777" w:rsidR="005345EE" w:rsidRPr="005345EE" w:rsidRDefault="005345EE" w:rsidP="005345EE">
            <w:pPr>
              <w:rPr>
                <w:rFonts w:ascii="楷体" w:eastAsia="楷体" w:hAnsi="楷体" w:cs="楷体"/>
                <w:szCs w:val="21"/>
              </w:rPr>
            </w:pPr>
          </w:p>
        </w:tc>
        <w:tc>
          <w:tcPr>
            <w:tcW w:w="10602" w:type="dxa"/>
            <w:tcBorders>
              <w:bottom w:val="nil"/>
            </w:tcBorders>
            <w:vAlign w:val="center"/>
          </w:tcPr>
          <w:p w14:paraId="0E646B7C" w14:textId="49CDFE0A"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●介绍生产程序：</w:t>
            </w:r>
            <w:r w:rsidR="00920026">
              <w:rPr>
                <w:rFonts w:ascii="楷体" w:eastAsia="楷体" w:hAnsi="楷体" w:cs="楷体" w:hint="eastAsia"/>
                <w:szCs w:val="21"/>
              </w:rPr>
              <w:t>业务</w:t>
            </w:r>
            <w:r w:rsidRPr="005345EE">
              <w:rPr>
                <w:rFonts w:ascii="楷体" w:eastAsia="楷体" w:hAnsi="楷体" w:cs="楷体" w:hint="eastAsia"/>
                <w:szCs w:val="21"/>
              </w:rPr>
              <w:t>部、生产技术部共同对客户提出的要求进行评审，确定产品的数量、质量要求、交货期限及其它要求；然后向生</w:t>
            </w:r>
            <w:r w:rsidR="00920026">
              <w:rPr>
                <w:rFonts w:ascii="楷体" w:eastAsia="楷体" w:hAnsi="楷体" w:cs="楷体" w:hint="eastAsia"/>
                <w:szCs w:val="21"/>
              </w:rPr>
              <w:t>产</w:t>
            </w:r>
            <w:r w:rsidRPr="005345EE">
              <w:rPr>
                <w:rFonts w:ascii="楷体" w:eastAsia="楷体" w:hAnsi="楷体" w:cs="楷体" w:hint="eastAsia"/>
                <w:szCs w:val="21"/>
              </w:rPr>
              <w:t>部传递交货通知，生</w:t>
            </w:r>
            <w:r w:rsidR="00920026">
              <w:rPr>
                <w:rFonts w:ascii="楷体" w:eastAsia="楷体" w:hAnsi="楷体" w:cs="楷体" w:hint="eastAsia"/>
                <w:szCs w:val="21"/>
              </w:rPr>
              <w:t>产</w:t>
            </w:r>
            <w:r w:rsidRPr="005345EE">
              <w:rPr>
                <w:rFonts w:ascii="楷体" w:eastAsia="楷体" w:hAnsi="楷体" w:cs="楷体" w:hint="eastAsia"/>
                <w:szCs w:val="21"/>
              </w:rPr>
              <w:t>部根据通知的内容，受控条件得到图纸、操作规程操作等。使用设备和量具，进行测量。根据订货要求，生技部下</w:t>
            </w:r>
            <w:proofErr w:type="gramStart"/>
            <w:r w:rsidRPr="005345EE">
              <w:rPr>
                <w:rFonts w:ascii="楷体" w:eastAsia="楷体" w:hAnsi="楷体" w:cs="楷体" w:hint="eastAsia"/>
                <w:szCs w:val="21"/>
              </w:rPr>
              <w:t>达任务</w:t>
            </w:r>
            <w:proofErr w:type="gramEnd"/>
            <w:r w:rsidRPr="005345EE">
              <w:rPr>
                <w:rFonts w:ascii="楷体" w:eastAsia="楷体" w:hAnsi="楷体" w:cs="楷体" w:hint="eastAsia"/>
                <w:szCs w:val="21"/>
              </w:rPr>
              <w:t>书。</w:t>
            </w:r>
          </w:p>
          <w:p w14:paraId="3D7C1E02"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●企业根据客户图纸/生产计划进行生产</w:t>
            </w:r>
          </w:p>
          <w:p w14:paraId="5D9801C6" w14:textId="77777777" w:rsidR="005345EE" w:rsidRPr="005345EE" w:rsidRDefault="005345EE" w:rsidP="005345EE">
            <w:pPr>
              <w:autoSpaceDE w:val="0"/>
              <w:autoSpaceDN w:val="0"/>
              <w:adjustRightInd w:val="0"/>
              <w:jc w:val="left"/>
              <w:rPr>
                <w:rFonts w:ascii="楷体" w:eastAsia="楷体" w:hAnsi="楷体" w:cs="楷体"/>
                <w:kern w:val="0"/>
                <w:szCs w:val="21"/>
              </w:rPr>
            </w:pPr>
            <w:r w:rsidRPr="005345EE">
              <w:rPr>
                <w:rFonts w:ascii="楷体" w:eastAsia="楷体" w:hAnsi="楷体" w:cs="楷体" w:hint="eastAsia"/>
                <w:kern w:val="0"/>
                <w:szCs w:val="21"/>
              </w:rPr>
              <w:t>--抽：按合同出生产计划：</w:t>
            </w:r>
          </w:p>
          <w:p w14:paraId="2B88FAF9" w14:textId="5BABAC46" w:rsidR="005345EE" w:rsidRPr="005345EE" w:rsidRDefault="005345EE" w:rsidP="005345EE">
            <w:pPr>
              <w:autoSpaceDE w:val="0"/>
              <w:autoSpaceDN w:val="0"/>
              <w:adjustRightInd w:val="0"/>
              <w:jc w:val="left"/>
              <w:rPr>
                <w:rFonts w:ascii="楷体" w:eastAsia="楷体" w:hAnsi="楷体" w:cs="楷体"/>
                <w:kern w:val="0"/>
                <w:szCs w:val="21"/>
              </w:rPr>
            </w:pPr>
            <w:r w:rsidRPr="005345EE">
              <w:rPr>
                <w:rFonts w:ascii="楷体" w:eastAsia="楷体" w:hAnsi="楷体" w:cs="楷体" w:hint="eastAsia"/>
                <w:kern w:val="0"/>
                <w:szCs w:val="21"/>
              </w:rPr>
              <w:t>合同编号：</w:t>
            </w:r>
            <w:r w:rsidR="00920026">
              <w:rPr>
                <w:rFonts w:ascii="楷体" w:eastAsia="楷体" w:hAnsi="楷体" w:cs="楷体"/>
                <w:kern w:val="0"/>
                <w:szCs w:val="21"/>
              </w:rPr>
              <w:t>C20210303004</w:t>
            </w:r>
            <w:r w:rsidRPr="005345EE">
              <w:rPr>
                <w:rFonts w:ascii="楷体" w:eastAsia="楷体" w:hAnsi="楷体" w:cs="楷体" w:hint="eastAsia"/>
                <w:kern w:val="0"/>
                <w:szCs w:val="21"/>
              </w:rPr>
              <w:tab/>
            </w:r>
          </w:p>
          <w:p w14:paraId="4110E777" w14:textId="3FFB16A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产品信息：</w:t>
            </w:r>
            <w:r w:rsidRPr="005345EE">
              <w:rPr>
                <w:rFonts w:ascii="楷体" w:eastAsia="楷体" w:hAnsi="楷体" w:cs="楷体" w:hint="eastAsia"/>
                <w:szCs w:val="21"/>
              </w:rPr>
              <w:tab/>
            </w:r>
            <w:r w:rsidR="00920026">
              <w:rPr>
                <w:rFonts w:ascii="楷体" w:eastAsia="楷体" w:hAnsi="楷体" w:cs="楷体" w:hint="eastAsia"/>
                <w:szCs w:val="21"/>
              </w:rPr>
              <w:t>表面处理采购合同</w:t>
            </w:r>
            <w:r w:rsidRPr="005345EE">
              <w:rPr>
                <w:rFonts w:ascii="楷体" w:eastAsia="楷体" w:hAnsi="楷体" w:cs="楷体" w:hint="eastAsia"/>
                <w:szCs w:val="21"/>
              </w:rPr>
              <w:t>（规格数量见</w:t>
            </w:r>
            <w:r w:rsidR="00920026">
              <w:rPr>
                <w:rFonts w:ascii="楷体" w:eastAsia="楷体" w:hAnsi="楷体" w:cs="楷体" w:hint="eastAsia"/>
                <w:szCs w:val="21"/>
              </w:rPr>
              <w:t>采购/订货清单</w:t>
            </w:r>
            <w:r w:rsidRPr="005345EE">
              <w:rPr>
                <w:rFonts w:ascii="楷体" w:eastAsia="楷体" w:hAnsi="楷体" w:cs="楷体" w:hint="eastAsia"/>
                <w:szCs w:val="21"/>
              </w:rPr>
              <w:t>）</w:t>
            </w:r>
          </w:p>
          <w:p w14:paraId="6EABC2F0" w14:textId="1D00CE26" w:rsidR="005345EE" w:rsidRPr="00FA36EF" w:rsidRDefault="005345EE" w:rsidP="005345EE">
            <w:pPr>
              <w:rPr>
                <w:rFonts w:ascii="楷体" w:eastAsia="楷体" w:hAnsi="楷体" w:cs="楷体" w:hint="eastAsia"/>
                <w:szCs w:val="21"/>
                <w:highlight w:val="yellow"/>
              </w:rPr>
            </w:pPr>
            <w:r w:rsidRPr="005345EE">
              <w:rPr>
                <w:rFonts w:ascii="楷体" w:eastAsia="楷体" w:hAnsi="楷体" w:cs="楷体" w:hint="eastAsia"/>
                <w:szCs w:val="21"/>
              </w:rPr>
              <w:t>审批人：</w:t>
            </w:r>
            <w:r w:rsidR="00FA36EF" w:rsidRPr="00FA36EF">
              <w:rPr>
                <w:rFonts w:ascii="楷体" w:eastAsia="楷体" w:hAnsi="楷体" w:cs="楷体" w:hint="eastAsia"/>
                <w:szCs w:val="21"/>
              </w:rPr>
              <w:t>祁长勇</w:t>
            </w:r>
          </w:p>
          <w:p w14:paraId="4E6270B7"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w:t>
            </w:r>
            <w:proofErr w:type="gramStart"/>
            <w:r w:rsidRPr="005345EE">
              <w:rPr>
                <w:rFonts w:ascii="楷体" w:eastAsia="楷体" w:hAnsi="楷体" w:cs="楷体" w:hint="eastAsia"/>
                <w:szCs w:val="21"/>
              </w:rPr>
              <w:t>另抽其他</w:t>
            </w:r>
            <w:proofErr w:type="gramEnd"/>
            <w:r w:rsidRPr="005345EE">
              <w:rPr>
                <w:rFonts w:ascii="楷体" w:eastAsia="楷体" w:hAnsi="楷体" w:cs="楷体" w:hint="eastAsia"/>
                <w:szCs w:val="21"/>
              </w:rPr>
              <w:t>生产计划，均保存完好，符合要求</w:t>
            </w:r>
          </w:p>
          <w:p w14:paraId="318AFC51"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●策划了生产流程：见8.1条款</w:t>
            </w:r>
          </w:p>
          <w:p w14:paraId="062338B5" w14:textId="77777777" w:rsidR="00FA36EF" w:rsidRDefault="005345EE" w:rsidP="005345EE">
            <w:pPr>
              <w:rPr>
                <w:rFonts w:ascii="楷体" w:eastAsia="楷体" w:hAnsi="楷体" w:cs="楷体"/>
                <w:szCs w:val="21"/>
              </w:rPr>
            </w:pPr>
            <w:r w:rsidRPr="005345EE">
              <w:rPr>
                <w:rFonts w:ascii="楷体" w:eastAsia="楷体" w:hAnsi="楷体" w:cs="楷体" w:hint="eastAsia"/>
                <w:szCs w:val="21"/>
              </w:rPr>
              <w:t>●生产依据：客户图纸、合同要求、客户标准：</w:t>
            </w:r>
            <w:r w:rsidR="00FA36EF" w:rsidRPr="00FA36EF">
              <w:rPr>
                <w:rFonts w:ascii="楷体" w:eastAsia="楷体" w:hAnsi="楷体" w:cs="楷体" w:hint="eastAsia"/>
                <w:szCs w:val="21"/>
              </w:rPr>
              <w:t>驼峰产品零部件涂漆技术要求：JXJY-艺-2018-015、ZD(J)9D电动转辙机零部件委外涂漆技术要求TXJY2013-016、 关节轴承锁钩表面热渗锌委</w:t>
            </w:r>
            <w:proofErr w:type="gramStart"/>
            <w:r w:rsidR="00FA36EF" w:rsidRPr="00FA36EF">
              <w:rPr>
                <w:rFonts w:ascii="楷体" w:eastAsia="楷体" w:hAnsi="楷体" w:cs="楷体" w:hint="eastAsia"/>
                <w:szCs w:val="21"/>
              </w:rPr>
              <w:t>外技术</w:t>
            </w:r>
            <w:proofErr w:type="gramEnd"/>
            <w:r w:rsidR="00FA36EF" w:rsidRPr="00FA36EF">
              <w:rPr>
                <w:rFonts w:ascii="楷体" w:eastAsia="楷体" w:hAnsi="楷体" w:cs="楷体" w:hint="eastAsia"/>
                <w:szCs w:val="21"/>
              </w:rPr>
              <w:t>要求TXJY-艺-2017-28、 连结铁、尖轨连结铁、JXJY-艺-2018-007、制动</w:t>
            </w:r>
            <w:proofErr w:type="gramStart"/>
            <w:r w:rsidR="00FA36EF" w:rsidRPr="00FA36EF">
              <w:rPr>
                <w:rFonts w:ascii="楷体" w:eastAsia="楷体" w:hAnsi="楷体" w:cs="楷体" w:hint="eastAsia"/>
                <w:szCs w:val="21"/>
              </w:rPr>
              <w:t>轨</w:t>
            </w:r>
            <w:proofErr w:type="gramEnd"/>
            <w:r w:rsidR="00FA36EF" w:rsidRPr="00FA36EF">
              <w:rPr>
                <w:rFonts w:ascii="楷体" w:eastAsia="楷体" w:hAnsi="楷体" w:cs="楷体" w:hint="eastAsia"/>
                <w:szCs w:val="21"/>
              </w:rPr>
              <w:t>JXJY-艺-2018-018的标准及TB/T3274-2011铁路混凝土配件多元合金共渗防腐技术条件等。</w:t>
            </w:r>
          </w:p>
          <w:p w14:paraId="2AF99483" w14:textId="115F0A85"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●以上信息能够指导生产。</w:t>
            </w:r>
          </w:p>
          <w:p w14:paraId="43C32B6C" w14:textId="34573A29"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●可获得和使用适宜的监视和测量资源：</w:t>
            </w:r>
            <w:r w:rsidR="00FA36EF">
              <w:rPr>
                <w:rFonts w:ascii="楷体" w:eastAsia="楷体" w:hAnsi="楷体" w:cs="楷体" w:hint="eastAsia"/>
                <w:color w:val="000000"/>
                <w:szCs w:val="21"/>
              </w:rPr>
              <w:t>测</w:t>
            </w:r>
            <w:r w:rsidR="00FA36EF" w:rsidRPr="0098497F">
              <w:rPr>
                <w:rFonts w:ascii="楷体" w:eastAsia="楷体" w:hAnsi="楷体" w:cs="楷体" w:hint="eastAsia"/>
                <w:szCs w:val="21"/>
              </w:rPr>
              <w:t>厚仪、电子台秤</w:t>
            </w:r>
            <w:r w:rsidRPr="0098497F">
              <w:rPr>
                <w:rFonts w:ascii="楷体" w:eastAsia="楷体" w:hAnsi="楷体" w:cs="楷体" w:hint="eastAsia"/>
                <w:szCs w:val="21"/>
              </w:rPr>
              <w:t>等。</w:t>
            </w:r>
            <w:r w:rsidRPr="005345EE">
              <w:rPr>
                <w:rFonts w:ascii="楷体" w:eastAsia="楷体" w:hAnsi="楷体" w:cs="楷体" w:hint="eastAsia"/>
                <w:szCs w:val="21"/>
              </w:rPr>
              <w:t>监视和测量设备满足检验需要</w:t>
            </w:r>
          </w:p>
          <w:p w14:paraId="3165B32A" w14:textId="4CA525F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●在适当阶段实施监视和测量活动，以验证是否符合过程或输出的控制准则以及产品和服务的接收准则：图纸、检验标准、</w:t>
            </w:r>
            <w:proofErr w:type="gramStart"/>
            <w:r w:rsidRPr="005345EE">
              <w:rPr>
                <w:rFonts w:ascii="楷体" w:eastAsia="楷体" w:hAnsi="楷体" w:cs="楷体" w:hint="eastAsia"/>
                <w:szCs w:val="21"/>
              </w:rPr>
              <w:t>设备维保制度</w:t>
            </w:r>
            <w:proofErr w:type="gramEnd"/>
            <w:r w:rsidRPr="005345EE">
              <w:rPr>
                <w:rFonts w:ascii="楷体" w:eastAsia="楷体" w:hAnsi="楷体" w:cs="楷体" w:hint="eastAsia"/>
                <w:szCs w:val="21"/>
              </w:rPr>
              <w:t>等作业指导文件实施过程控制。</w:t>
            </w:r>
          </w:p>
          <w:p w14:paraId="25971F70"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●产品通过检验等来对产品实现过程进行控制。生产过程中由专人进行检查，完成后由客户进行验收，符合要求。</w:t>
            </w:r>
          </w:p>
          <w:p w14:paraId="319DC29C"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--查生产过程：</w:t>
            </w:r>
          </w:p>
          <w:p w14:paraId="385EA041" w14:textId="421700E0" w:rsidR="00FA36EF" w:rsidRPr="00FA36EF" w:rsidRDefault="005345EE" w:rsidP="00FA36EF">
            <w:pPr>
              <w:rPr>
                <w:rFonts w:ascii="楷体" w:eastAsia="楷体" w:hAnsi="楷体" w:cs="楷体" w:hint="eastAsia"/>
                <w:szCs w:val="21"/>
              </w:rPr>
            </w:pPr>
            <w:r w:rsidRPr="005345EE">
              <w:rPr>
                <w:rFonts w:ascii="楷体" w:eastAsia="楷体" w:hAnsi="楷体" w:cs="楷体" w:hint="eastAsia"/>
                <w:szCs w:val="21"/>
              </w:rPr>
              <w:t>抽</w:t>
            </w:r>
            <w:r w:rsidR="00FA36EF">
              <w:rPr>
                <w:rFonts w:ascii="楷体" w:eastAsia="楷体" w:hAnsi="楷体" w:cs="楷体" w:hint="eastAsia"/>
                <w:szCs w:val="21"/>
              </w:rPr>
              <w:t>：</w:t>
            </w:r>
            <w:r w:rsidR="00FA36EF" w:rsidRPr="00FA36EF">
              <w:rPr>
                <w:rFonts w:ascii="楷体" w:eastAsia="楷体" w:hAnsi="楷体" w:cs="楷体" w:hint="eastAsia"/>
                <w:szCs w:val="21"/>
              </w:rPr>
              <w:t>金属表面处理（镀锌除外）工艺流程：</w:t>
            </w:r>
          </w:p>
          <w:p w14:paraId="414923A5" w14:textId="77777777" w:rsidR="00FA36EF" w:rsidRPr="00FA36EF" w:rsidRDefault="00FA36EF" w:rsidP="00FA36EF">
            <w:pPr>
              <w:rPr>
                <w:rFonts w:ascii="楷体" w:eastAsia="楷体" w:hAnsi="楷体" w:cs="楷体"/>
                <w:szCs w:val="21"/>
              </w:rPr>
            </w:pPr>
            <w:r w:rsidRPr="00FA36EF">
              <w:rPr>
                <w:rFonts w:ascii="楷体" w:eastAsia="楷体" w:hAnsi="楷体" w:cs="楷体" w:hint="eastAsia"/>
                <w:szCs w:val="21"/>
              </w:rPr>
              <w:t>客户需求确认--原材料采购---抛丸--粉末渗锌--</w:t>
            </w:r>
            <w:proofErr w:type="gramStart"/>
            <w:r w:rsidRPr="00FA36EF">
              <w:rPr>
                <w:rFonts w:ascii="楷体" w:eastAsia="楷体" w:hAnsi="楷体" w:cs="楷体" w:hint="eastAsia"/>
                <w:szCs w:val="21"/>
              </w:rPr>
              <w:t>渗件吹扫</w:t>
            </w:r>
            <w:proofErr w:type="gramEnd"/>
            <w:r w:rsidRPr="00FA36EF">
              <w:rPr>
                <w:rFonts w:ascii="楷体" w:eastAsia="楷体" w:hAnsi="楷体" w:cs="楷体" w:hint="eastAsia"/>
                <w:szCs w:val="21"/>
              </w:rPr>
              <w:t>----喷漆（浸漆）--晾干--检验--出库----客户交付</w:t>
            </w:r>
          </w:p>
          <w:p w14:paraId="352DF8F6" w14:textId="553EB81B" w:rsidR="005345EE" w:rsidRPr="005345EE" w:rsidRDefault="005345EE" w:rsidP="00FA36EF">
            <w:pPr>
              <w:rPr>
                <w:rFonts w:ascii="楷体" w:eastAsia="楷体" w:hAnsi="楷体" w:cs="楷体"/>
                <w:szCs w:val="21"/>
              </w:rPr>
            </w:pPr>
            <w:r w:rsidRPr="005345EE">
              <w:rPr>
                <w:rFonts w:ascii="楷体" w:eastAsia="楷体" w:hAnsi="楷体" w:cs="楷体" w:hint="eastAsia"/>
                <w:szCs w:val="21"/>
              </w:rPr>
              <w:t>2、过程控制记录：</w:t>
            </w:r>
            <w:r w:rsidR="006D14BA">
              <w:rPr>
                <w:rFonts w:ascii="楷体" w:eastAsia="楷体" w:hAnsi="楷体" w:cs="楷体" w:hint="eastAsia"/>
                <w:szCs w:val="21"/>
              </w:rPr>
              <w:t>渗锌炉运转记录</w:t>
            </w:r>
          </w:p>
          <w:p w14:paraId="3FB4CC96" w14:textId="46250D83" w:rsidR="005345EE" w:rsidRPr="005345EE" w:rsidRDefault="006D14BA" w:rsidP="005345EE">
            <w:pPr>
              <w:rPr>
                <w:rFonts w:ascii="楷体" w:eastAsia="楷体" w:hAnsi="楷体" w:cs="楷体" w:hint="eastAsia"/>
                <w:szCs w:val="21"/>
              </w:rPr>
            </w:pPr>
            <w:r w:rsidRPr="006D14BA">
              <w:rPr>
                <w:rFonts w:ascii="楷体" w:eastAsia="楷体" w:hAnsi="楷体" w:cs="楷体"/>
                <w:noProof/>
                <w:szCs w:val="21"/>
              </w:rPr>
              <w:lastRenderedPageBreak/>
              <w:drawing>
                <wp:inline distT="0" distB="0" distL="0" distR="0" wp14:anchorId="1A612748" wp14:editId="3D4FEECB">
                  <wp:extent cx="2312419" cy="108499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133" cy="1102693"/>
                          </a:xfrm>
                          <a:prstGeom prst="rect">
                            <a:avLst/>
                          </a:prstGeom>
                          <a:noFill/>
                          <a:ln>
                            <a:noFill/>
                          </a:ln>
                        </pic:spPr>
                      </pic:pic>
                    </a:graphicData>
                  </a:graphic>
                </wp:inline>
              </w:drawing>
            </w:r>
          </w:p>
          <w:p w14:paraId="16195A74" w14:textId="77777777" w:rsidR="005345EE" w:rsidRPr="005345EE" w:rsidRDefault="005345EE" w:rsidP="005345EE">
            <w:pPr>
              <w:autoSpaceDE w:val="0"/>
              <w:autoSpaceDN w:val="0"/>
              <w:adjustRightInd w:val="0"/>
              <w:jc w:val="left"/>
              <w:rPr>
                <w:rFonts w:ascii="楷体" w:eastAsia="楷体" w:hAnsi="楷体" w:cs="楷体"/>
                <w:kern w:val="0"/>
                <w:szCs w:val="21"/>
              </w:rPr>
            </w:pPr>
            <w:r w:rsidRPr="005345EE">
              <w:rPr>
                <w:rFonts w:ascii="楷体" w:eastAsia="楷体" w:hAnsi="楷体" w:cs="楷体" w:hint="eastAsia"/>
                <w:kern w:val="0"/>
                <w:szCs w:val="21"/>
              </w:rPr>
              <w:t>依据：作业指导书</w:t>
            </w:r>
          </w:p>
          <w:p w14:paraId="65AFE450" w14:textId="77777777" w:rsidR="005345EE" w:rsidRPr="005345EE" w:rsidRDefault="005345EE" w:rsidP="005345EE">
            <w:pPr>
              <w:autoSpaceDE w:val="0"/>
              <w:autoSpaceDN w:val="0"/>
              <w:adjustRightInd w:val="0"/>
              <w:jc w:val="left"/>
              <w:rPr>
                <w:rFonts w:ascii="楷体" w:eastAsia="楷体" w:hAnsi="楷体" w:cs="楷体"/>
                <w:kern w:val="0"/>
                <w:szCs w:val="21"/>
              </w:rPr>
            </w:pPr>
            <w:r w:rsidRPr="005345EE">
              <w:rPr>
                <w:rFonts w:ascii="楷体" w:eastAsia="楷体" w:hAnsi="楷体" w:cs="楷体" w:hint="eastAsia"/>
                <w:kern w:val="0"/>
                <w:szCs w:val="21"/>
              </w:rPr>
              <w:t>工序控制：</w:t>
            </w:r>
          </w:p>
          <w:p w14:paraId="27D6B88A" w14:textId="2396A991" w:rsidR="005345EE" w:rsidRDefault="006D14BA" w:rsidP="005345EE">
            <w:pPr>
              <w:numPr>
                <w:ilvl w:val="0"/>
                <w:numId w:val="9"/>
              </w:numPr>
              <w:rPr>
                <w:rFonts w:ascii="楷体" w:eastAsia="楷体" w:hAnsi="楷体"/>
                <w:szCs w:val="21"/>
              </w:rPr>
            </w:pPr>
            <w:r>
              <w:rPr>
                <w:rFonts w:ascii="楷体" w:eastAsia="楷体" w:hAnsi="楷体" w:hint="eastAsia"/>
                <w:szCs w:val="21"/>
              </w:rPr>
              <w:t>抛丸</w:t>
            </w:r>
            <w:r w:rsidR="005345EE" w:rsidRPr="005345EE">
              <w:rPr>
                <w:rFonts w:ascii="楷体" w:eastAsia="楷体" w:hAnsi="楷体" w:hint="eastAsia"/>
                <w:szCs w:val="21"/>
              </w:rPr>
              <w:t>工序，正在</w:t>
            </w:r>
            <w:r>
              <w:rPr>
                <w:rFonts w:ascii="楷体" w:eastAsia="楷体" w:hAnsi="楷体" w:hint="eastAsia"/>
                <w:szCs w:val="21"/>
              </w:rPr>
              <w:t>进行角钢抛丸</w:t>
            </w:r>
            <w:r w:rsidR="005345EE" w:rsidRPr="005345EE">
              <w:rPr>
                <w:rFonts w:ascii="楷体" w:eastAsia="楷体" w:hAnsi="楷体" w:hint="eastAsia"/>
                <w:szCs w:val="21"/>
              </w:rPr>
              <w:t>，操作工等3人，设备：</w:t>
            </w:r>
            <w:r>
              <w:rPr>
                <w:rFonts w:ascii="楷体" w:eastAsia="楷体" w:hAnsi="楷体" w:hint="eastAsia"/>
                <w:szCs w:val="21"/>
              </w:rPr>
              <w:t>抛丸机</w:t>
            </w:r>
            <w:r w:rsidR="005345EE" w:rsidRPr="005345EE">
              <w:rPr>
                <w:rFonts w:ascii="楷体" w:eastAsia="楷体" w:hAnsi="楷体" w:hint="eastAsia"/>
                <w:szCs w:val="21"/>
              </w:rPr>
              <w:t>，型号</w:t>
            </w:r>
            <w:r w:rsidRPr="006D14BA">
              <w:rPr>
                <w:rFonts w:ascii="楷体" w:eastAsia="楷体" w:hAnsi="楷体"/>
                <w:szCs w:val="21"/>
              </w:rPr>
              <w:t>Q3210</w:t>
            </w:r>
            <w:r w:rsidR="005345EE" w:rsidRPr="005345EE">
              <w:rPr>
                <w:rFonts w:ascii="楷体" w:eastAsia="楷体" w:hAnsi="楷体" w:hint="eastAsia"/>
                <w:szCs w:val="21"/>
              </w:rPr>
              <w:t>；使用作业指导书。询问控制技术要求，</w:t>
            </w:r>
            <w:r>
              <w:rPr>
                <w:rFonts w:ascii="楷体" w:eastAsia="楷体" w:hAnsi="楷体" w:hint="eastAsia"/>
                <w:szCs w:val="21"/>
              </w:rPr>
              <w:t>开关机器时间、</w:t>
            </w:r>
            <w:r w:rsidRPr="006D14BA">
              <w:rPr>
                <w:rFonts w:ascii="楷体" w:eastAsia="楷体" w:hAnsi="楷体" w:hint="eastAsia"/>
                <w:szCs w:val="21"/>
              </w:rPr>
              <w:t>铁砂</w:t>
            </w:r>
            <w:r>
              <w:rPr>
                <w:rFonts w:ascii="楷体" w:eastAsia="楷体" w:hAnsi="楷体" w:hint="eastAsia"/>
                <w:szCs w:val="21"/>
              </w:rPr>
              <w:t>清理程度</w:t>
            </w:r>
            <w:r w:rsidR="005345EE" w:rsidRPr="005345EE">
              <w:rPr>
                <w:rFonts w:ascii="楷体" w:eastAsia="楷体" w:hAnsi="楷体" w:hint="eastAsia"/>
                <w:szCs w:val="21"/>
              </w:rPr>
              <w:t>，观察实际操作，符合操作规程。</w:t>
            </w:r>
          </w:p>
          <w:p w14:paraId="65F3ECC6" w14:textId="54B74DD5" w:rsidR="006D14BA" w:rsidRPr="005345EE" w:rsidRDefault="006D14BA" w:rsidP="006D14BA">
            <w:pPr>
              <w:rPr>
                <w:rFonts w:ascii="楷体" w:eastAsia="楷体" w:hAnsi="楷体" w:hint="eastAsia"/>
                <w:szCs w:val="21"/>
              </w:rPr>
            </w:pPr>
            <w:r>
              <w:rPr>
                <w:rFonts w:ascii="楷体" w:eastAsia="楷体" w:hAnsi="楷体" w:hint="eastAsia"/>
                <w:szCs w:val="21"/>
              </w:rPr>
              <w:t>查看其它工序，工人按操作规程进行，</w:t>
            </w:r>
            <w:r w:rsidR="009E3085">
              <w:rPr>
                <w:rFonts w:ascii="楷体" w:eastAsia="楷体" w:hAnsi="楷体" w:hint="eastAsia"/>
                <w:szCs w:val="21"/>
              </w:rPr>
              <w:t>基本符合要求。</w:t>
            </w:r>
          </w:p>
          <w:p w14:paraId="42027147"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●查看车间生产现场：</w:t>
            </w:r>
          </w:p>
          <w:p w14:paraId="72C091BF"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1、车间按照生产工序流程分为不同的区域，便于工作衔接，车间工序紧张有序，生产设备运行稳定，物品摆放区域有明显的标识，成品存放有序，基本符合要求。</w:t>
            </w:r>
          </w:p>
          <w:p w14:paraId="60A44E3C"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2、生产车间通风良好，工人劳保用品穿戴齐全，照明条件基本适宜，产品防护及生产环境满足生产要求。</w:t>
            </w:r>
          </w:p>
          <w:p w14:paraId="1A5A4BC2"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查其他相关工序的操作规程，符合要求。</w:t>
            </w:r>
          </w:p>
          <w:p w14:paraId="151923E7"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3、每天完工后由操作员清理场地、保养设备。</w:t>
            </w:r>
          </w:p>
          <w:p w14:paraId="008300E8" w14:textId="225FB013"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●外包过程：</w:t>
            </w:r>
            <w:r w:rsidR="00FA36EF">
              <w:rPr>
                <w:rFonts w:ascii="楷体" w:eastAsia="楷体" w:hAnsi="楷体" w:cs="楷体" w:hint="eastAsia"/>
                <w:szCs w:val="21"/>
              </w:rPr>
              <w:t>无</w:t>
            </w:r>
          </w:p>
          <w:p w14:paraId="3CC6694C" w14:textId="735C6084"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●需确认过程：质量手册</w:t>
            </w:r>
            <w:r w:rsidR="009E3085">
              <w:rPr>
                <w:rFonts w:ascii="楷体" w:eastAsia="楷体" w:hAnsi="楷体" w:cs="楷体" w:hint="eastAsia"/>
                <w:szCs w:val="21"/>
              </w:rPr>
              <w:t>、制度汇编</w:t>
            </w:r>
            <w:r w:rsidRPr="005345EE">
              <w:rPr>
                <w:rFonts w:ascii="楷体" w:eastAsia="楷体" w:hAnsi="楷体" w:cs="楷体" w:hint="eastAsia"/>
                <w:szCs w:val="21"/>
              </w:rPr>
              <w:t>规定了需确认过程识别的要求，提供《过程确认准则》</w:t>
            </w:r>
          </w:p>
          <w:p w14:paraId="22C2581D" w14:textId="3A341B22"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1、</w:t>
            </w:r>
            <w:r w:rsidR="009E3085" w:rsidRPr="009E3085">
              <w:rPr>
                <w:rFonts w:ascii="楷体" w:eastAsia="楷体" w:hAnsi="楷体" w:cs="楷体" w:hint="eastAsia"/>
                <w:szCs w:val="21"/>
              </w:rPr>
              <w:t>表面处理确认过程</w:t>
            </w:r>
            <w:r w:rsidRPr="005345EE">
              <w:rPr>
                <w:rFonts w:ascii="楷体" w:eastAsia="楷体" w:hAnsi="楷体" w:cs="楷体" w:hint="eastAsia"/>
                <w:szCs w:val="21"/>
              </w:rPr>
              <w:t>：</w:t>
            </w:r>
            <w:r w:rsidR="009E3085">
              <w:rPr>
                <w:rFonts w:ascii="楷体" w:eastAsia="楷体" w:hAnsi="楷体" w:cs="楷体" w:hint="eastAsia"/>
                <w:szCs w:val="21"/>
              </w:rPr>
              <w:t>喷漆（浸漆）</w:t>
            </w:r>
          </w:p>
          <w:p w14:paraId="14BB04C3" w14:textId="039B295A"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企业针对</w:t>
            </w:r>
            <w:r w:rsidR="009E3085">
              <w:rPr>
                <w:rFonts w:ascii="楷体" w:eastAsia="楷体" w:hAnsi="楷体" w:cs="楷体" w:hint="eastAsia"/>
                <w:szCs w:val="21"/>
              </w:rPr>
              <w:t>喷漆（浸漆）</w:t>
            </w:r>
            <w:r w:rsidRPr="005345EE">
              <w:rPr>
                <w:rFonts w:ascii="楷体" w:eastAsia="楷体" w:hAnsi="楷体" w:cs="楷体" w:hint="eastAsia"/>
                <w:szCs w:val="21"/>
              </w:rPr>
              <w:t>过程采取了下列控制措施</w:t>
            </w:r>
          </w:p>
          <w:p w14:paraId="65B27777" w14:textId="4AF2FC09"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对</w:t>
            </w:r>
            <w:r w:rsidR="009E3085" w:rsidRPr="009E3085">
              <w:rPr>
                <w:rFonts w:ascii="楷体" w:eastAsia="楷体" w:hAnsi="楷体" w:cs="楷体" w:hint="eastAsia"/>
                <w:szCs w:val="21"/>
              </w:rPr>
              <w:t>喷漆（浸漆</w:t>
            </w:r>
            <w:r w:rsidR="009E3085">
              <w:rPr>
                <w:rFonts w:ascii="楷体" w:eastAsia="楷体" w:hAnsi="楷体" w:cs="楷体" w:hint="eastAsia"/>
                <w:szCs w:val="21"/>
              </w:rPr>
              <w:t>）</w:t>
            </w:r>
            <w:r w:rsidRPr="005345EE">
              <w:rPr>
                <w:rFonts w:ascii="楷体" w:eastAsia="楷体" w:hAnsi="楷体" w:cs="楷体" w:hint="eastAsia"/>
                <w:szCs w:val="21"/>
              </w:rPr>
              <w:t>设施进行了检查和确认</w:t>
            </w:r>
          </w:p>
          <w:p w14:paraId="0A9E0D24"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 xml:space="preserve">对相关人员进行了培训 </w:t>
            </w:r>
          </w:p>
          <w:p w14:paraId="57C833D6" w14:textId="58288798" w:rsidR="005345EE" w:rsidRPr="005345EE" w:rsidRDefault="005345EE" w:rsidP="005345EE">
            <w:pPr>
              <w:rPr>
                <w:rFonts w:ascii="楷体" w:eastAsia="楷体" w:hAnsi="楷体" w:cs="楷体" w:hint="eastAsia"/>
                <w:szCs w:val="21"/>
              </w:rPr>
            </w:pPr>
            <w:r w:rsidRPr="005345EE">
              <w:rPr>
                <w:rFonts w:ascii="楷体" w:eastAsia="楷体" w:hAnsi="楷体" w:cs="楷体" w:hint="eastAsia"/>
                <w:szCs w:val="21"/>
              </w:rPr>
              <w:t>编制了针对</w:t>
            </w:r>
            <w:r w:rsidR="009E3085" w:rsidRPr="009E3085">
              <w:rPr>
                <w:rFonts w:ascii="楷体" w:eastAsia="楷体" w:hAnsi="楷体" w:cs="楷体" w:hint="eastAsia"/>
                <w:szCs w:val="21"/>
              </w:rPr>
              <w:t>喷漆（浸漆</w:t>
            </w:r>
            <w:r w:rsidR="009E3085">
              <w:rPr>
                <w:rFonts w:ascii="楷体" w:eastAsia="楷体" w:hAnsi="楷体" w:cs="楷体" w:hint="eastAsia"/>
                <w:szCs w:val="21"/>
              </w:rPr>
              <w:t>）</w:t>
            </w:r>
            <w:r w:rsidRPr="005345EE">
              <w:rPr>
                <w:rFonts w:ascii="楷体" w:eastAsia="楷体" w:hAnsi="楷体" w:cs="楷体" w:hint="eastAsia"/>
                <w:szCs w:val="21"/>
              </w:rPr>
              <w:t>过程的作业指导书</w:t>
            </w:r>
          </w:p>
          <w:p w14:paraId="36797CEC" w14:textId="77777777" w:rsidR="005345EE" w:rsidRPr="005345EE" w:rsidRDefault="005345EE" w:rsidP="005345EE">
            <w:pPr>
              <w:autoSpaceDE w:val="0"/>
              <w:autoSpaceDN w:val="0"/>
              <w:adjustRightInd w:val="0"/>
              <w:jc w:val="left"/>
              <w:rPr>
                <w:rFonts w:ascii="楷体" w:eastAsia="楷体" w:hAnsi="楷体" w:cs="楷体"/>
                <w:color w:val="0000FF"/>
                <w:kern w:val="0"/>
                <w:szCs w:val="21"/>
                <w:u w:val="single"/>
              </w:rPr>
            </w:pPr>
            <w:r w:rsidRPr="005345EE">
              <w:rPr>
                <w:rFonts w:ascii="楷体" w:eastAsia="楷体" w:hAnsi="楷体" w:cs="楷体" w:hint="eastAsia"/>
                <w:kern w:val="0"/>
                <w:szCs w:val="21"/>
              </w:rPr>
              <w:t>目前上述情况均无变化，暂不需要再确认。生产过程控制符合要求。</w:t>
            </w:r>
          </w:p>
          <w:p w14:paraId="6DBA3DF4" w14:textId="45F38AB1" w:rsidR="005345EE" w:rsidRPr="005345EE" w:rsidRDefault="005345EE" w:rsidP="005345EE">
            <w:pPr>
              <w:rPr>
                <w:rFonts w:ascii="楷体" w:eastAsia="楷体" w:hAnsi="楷体" w:cs="楷体"/>
                <w:kern w:val="0"/>
                <w:szCs w:val="21"/>
              </w:rPr>
            </w:pPr>
            <w:r w:rsidRPr="005345EE">
              <w:rPr>
                <w:rFonts w:ascii="楷体" w:eastAsia="楷体" w:hAnsi="楷体" w:cs="楷体" w:hint="eastAsia"/>
                <w:szCs w:val="21"/>
              </w:rPr>
              <w:t>●运行环境：公司拥有车间</w:t>
            </w:r>
            <w:r w:rsidR="009E3085">
              <w:rPr>
                <w:rFonts w:ascii="楷体" w:eastAsia="楷体" w:hAnsi="楷体" w:cs="楷体" w:hint="eastAsia"/>
                <w:szCs w:val="21"/>
              </w:rPr>
              <w:t>约</w:t>
            </w:r>
            <w:r w:rsidR="009E3085">
              <w:rPr>
                <w:rFonts w:ascii="楷体" w:eastAsia="楷体" w:hAnsi="楷体" w:cs="楷体"/>
                <w:szCs w:val="21"/>
              </w:rPr>
              <w:t>31</w:t>
            </w:r>
            <w:r w:rsidRPr="005345EE">
              <w:rPr>
                <w:rFonts w:ascii="楷体" w:eastAsia="楷体" w:hAnsi="楷体" w:cs="楷体" w:hint="eastAsia"/>
                <w:szCs w:val="21"/>
              </w:rPr>
              <w:t>00平米、生产车间通风良好，工人劳保用品穿戴齐全，照明条件基本适宜；办公室：</w:t>
            </w:r>
            <w:r w:rsidR="009E3085">
              <w:rPr>
                <w:rFonts w:ascii="楷体" w:eastAsia="楷体" w:hAnsi="楷体" w:cs="楷体" w:hint="eastAsia"/>
                <w:szCs w:val="21"/>
              </w:rPr>
              <w:t>约</w:t>
            </w:r>
            <w:r w:rsidR="009E3085">
              <w:rPr>
                <w:rFonts w:ascii="楷体" w:eastAsia="楷体" w:hAnsi="楷体" w:cs="楷体"/>
                <w:szCs w:val="21"/>
              </w:rPr>
              <w:t>3</w:t>
            </w:r>
            <w:r w:rsidRPr="005345EE">
              <w:rPr>
                <w:rFonts w:ascii="楷体" w:eastAsia="楷体" w:hAnsi="楷体" w:cs="楷体" w:hint="eastAsia"/>
                <w:szCs w:val="21"/>
              </w:rPr>
              <w:t>00平方米可以满足生产、办公需求。生产环境为防火，配备有灭火器，无其他特殊要求。</w:t>
            </w:r>
          </w:p>
          <w:p w14:paraId="1CE799C7" w14:textId="73742D19"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●人员：均有</w:t>
            </w:r>
            <w:r w:rsidR="009E3085">
              <w:rPr>
                <w:rFonts w:ascii="楷体" w:eastAsia="楷体" w:hAnsi="楷体" w:cs="楷体" w:hint="eastAsia"/>
                <w:szCs w:val="21"/>
              </w:rPr>
              <w:t>多</w:t>
            </w:r>
            <w:r w:rsidRPr="005345EE">
              <w:rPr>
                <w:rFonts w:ascii="楷体" w:eastAsia="楷体" w:hAnsi="楷体" w:cs="楷体" w:hint="eastAsia"/>
                <w:szCs w:val="21"/>
              </w:rPr>
              <w:t>年工作经验, 包括所需求的资格：</w:t>
            </w:r>
            <w:r w:rsidR="009E3085">
              <w:rPr>
                <w:rFonts w:ascii="楷体" w:eastAsia="楷体" w:hAnsi="楷体" w:cs="楷体" w:hint="eastAsia"/>
                <w:szCs w:val="21"/>
              </w:rPr>
              <w:t>叉车工、起重工资格证等。</w:t>
            </w:r>
            <w:r w:rsidR="009E3085" w:rsidRPr="005345EE">
              <w:rPr>
                <w:rFonts w:ascii="楷体" w:eastAsia="楷体" w:hAnsi="楷体" w:cs="楷体"/>
                <w:szCs w:val="21"/>
              </w:rPr>
              <w:t xml:space="preserve"> </w:t>
            </w:r>
          </w:p>
          <w:p w14:paraId="7C031C90"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●若输出结果不能由后续的监视或测量加以验证，应对生产和服务提供过程实现策划结果的能力进行确认，并定期再确认：经确认，生产过程中无需要确认的过程。人员均经培训后上岗，符合要求。</w:t>
            </w:r>
          </w:p>
          <w:p w14:paraId="1E6BC623"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●采取措施防止人为错误：各工序制定有操作规程、图纸、检验标准，明确了操作要求，各工序互检，避免人为失误</w:t>
            </w:r>
          </w:p>
          <w:p w14:paraId="279CF014"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●实施放行、交付和交付后的活动：按照各图纸要求实施过程控制，以确保有效实施放行、交付和交付后活动。</w:t>
            </w:r>
          </w:p>
          <w:p w14:paraId="4AB2EE0E"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现场巡视生产现场：生产现场干净整洁、设备运转正常。人员配备符合要求。</w:t>
            </w:r>
          </w:p>
          <w:p w14:paraId="4D63712B"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●生产过程受控</w:t>
            </w:r>
          </w:p>
        </w:tc>
        <w:tc>
          <w:tcPr>
            <w:tcW w:w="987" w:type="dxa"/>
          </w:tcPr>
          <w:p w14:paraId="7AF94F8A"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Y</w:t>
            </w:r>
          </w:p>
        </w:tc>
      </w:tr>
      <w:tr w:rsidR="005345EE" w:rsidRPr="005345EE" w14:paraId="2F95D343" w14:textId="77777777" w:rsidTr="00861ED9">
        <w:trPr>
          <w:trHeight w:val="817"/>
        </w:trPr>
        <w:tc>
          <w:tcPr>
            <w:tcW w:w="2160" w:type="dxa"/>
            <w:vAlign w:val="center"/>
          </w:tcPr>
          <w:p w14:paraId="0538E69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标识和</w:t>
            </w:r>
            <w:proofErr w:type="gramStart"/>
            <w:r w:rsidRPr="005345EE">
              <w:rPr>
                <w:rFonts w:ascii="楷体" w:eastAsia="楷体" w:hAnsi="楷体" w:cs="楷体" w:hint="eastAsia"/>
                <w:szCs w:val="21"/>
              </w:rPr>
              <w:t>可</w:t>
            </w:r>
            <w:proofErr w:type="gramEnd"/>
            <w:r w:rsidRPr="005345EE">
              <w:rPr>
                <w:rFonts w:ascii="楷体" w:eastAsia="楷体" w:hAnsi="楷体" w:cs="楷体" w:hint="eastAsia"/>
                <w:szCs w:val="21"/>
              </w:rPr>
              <w:t>追溯性</w:t>
            </w:r>
          </w:p>
        </w:tc>
        <w:tc>
          <w:tcPr>
            <w:tcW w:w="960" w:type="dxa"/>
            <w:vAlign w:val="center"/>
          </w:tcPr>
          <w:p w14:paraId="72F3BDA5"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8.5.2</w:t>
            </w:r>
          </w:p>
        </w:tc>
        <w:tc>
          <w:tcPr>
            <w:tcW w:w="10602" w:type="dxa"/>
            <w:tcBorders>
              <w:top w:val="single" w:sz="4" w:space="0" w:color="auto"/>
            </w:tcBorders>
            <w:vAlign w:val="center"/>
          </w:tcPr>
          <w:p w14:paraId="0BBF4E04"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●《质量手册》中说明产品标识包括识别产品的图纸号、</w:t>
            </w:r>
            <w:proofErr w:type="gramStart"/>
            <w:r w:rsidRPr="005345EE">
              <w:rPr>
                <w:rFonts w:ascii="楷体" w:eastAsia="楷体" w:hAnsi="楷体" w:cs="楷体" w:hint="eastAsia"/>
                <w:szCs w:val="21"/>
              </w:rPr>
              <w:t>物料号</w:t>
            </w:r>
            <w:proofErr w:type="gramEnd"/>
            <w:r w:rsidRPr="005345EE">
              <w:rPr>
                <w:rFonts w:ascii="楷体" w:eastAsia="楷体" w:hAnsi="楷体" w:cs="楷体" w:hint="eastAsia"/>
                <w:szCs w:val="21"/>
              </w:rPr>
              <w:t>等内容，还应包括能够识别检验状态的内容；</w:t>
            </w:r>
          </w:p>
          <w:p w14:paraId="4520B8A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1、产品状态标识应包括以下内容：</w:t>
            </w:r>
          </w:p>
          <w:p w14:paraId="1358F0A2"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 xml:space="preserve"> a）产品的名称、客户信息、产品型号等；</w:t>
            </w:r>
          </w:p>
          <w:p w14:paraId="5614240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 xml:space="preserve"> b）检验状态：待检、合格、不合格、待判定。</w:t>
            </w:r>
          </w:p>
          <w:p w14:paraId="5DB7350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2、标识方式主要有：存放区域和产品名称及型号等；</w:t>
            </w:r>
          </w:p>
          <w:p w14:paraId="587B0E03"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●在现场检查中看到，正在生产的产品上均有产品状态标识卡，内容有：规格、状态等。</w:t>
            </w:r>
          </w:p>
          <w:p w14:paraId="03D55E36"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成品基本按名称、型号进行标识</w:t>
            </w:r>
          </w:p>
          <w:p w14:paraId="2B8BFE48" w14:textId="5AB6907D"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查看存放成品标识，企业对</w:t>
            </w:r>
            <w:r w:rsidR="009E3085">
              <w:rPr>
                <w:rFonts w:ascii="楷体" w:eastAsia="楷体" w:hAnsi="楷体" w:cs="楷体" w:hint="eastAsia"/>
                <w:szCs w:val="21"/>
              </w:rPr>
              <w:t>成品区</w:t>
            </w:r>
            <w:r w:rsidRPr="005345EE">
              <w:rPr>
                <w:rFonts w:ascii="楷体" w:eastAsia="楷体" w:hAnsi="楷体" w:cs="楷体" w:hint="eastAsia"/>
                <w:szCs w:val="21"/>
              </w:rPr>
              <w:t>进行了划分，不同规格产品分别存放。</w:t>
            </w:r>
          </w:p>
          <w:p w14:paraId="34A6E0A1" w14:textId="5205C0E3" w:rsidR="005345EE" w:rsidRPr="00087CCB" w:rsidRDefault="005345EE" w:rsidP="005345EE">
            <w:pPr>
              <w:rPr>
                <w:rFonts w:ascii="楷体" w:eastAsia="楷体" w:hAnsi="楷体" w:cs="楷体"/>
                <w:szCs w:val="21"/>
              </w:rPr>
            </w:pPr>
            <w:r w:rsidRPr="005345EE">
              <w:rPr>
                <w:rFonts w:ascii="楷体" w:eastAsia="楷体" w:hAnsi="楷体" w:cs="楷体" w:hint="eastAsia"/>
                <w:szCs w:val="21"/>
              </w:rPr>
              <w:t>●可追溯性：</w:t>
            </w:r>
            <w:r w:rsidR="007C20C8" w:rsidRPr="00087CCB">
              <w:rPr>
                <w:rFonts w:ascii="楷体" w:eastAsia="楷体" w:hAnsi="楷体" w:cs="楷体" w:hint="eastAsia"/>
                <w:szCs w:val="21"/>
              </w:rPr>
              <w:t>出库单</w:t>
            </w:r>
            <w:r w:rsidRPr="00087CCB">
              <w:rPr>
                <w:rFonts w:ascii="楷体" w:eastAsia="楷体" w:hAnsi="楷体" w:cs="楷体" w:hint="eastAsia"/>
                <w:szCs w:val="21"/>
              </w:rPr>
              <w:t>→检验记录→生产计划</w:t>
            </w:r>
            <w:r w:rsidR="009E3085" w:rsidRPr="00087CCB">
              <w:rPr>
                <w:rFonts w:ascii="楷体" w:eastAsia="楷体" w:hAnsi="楷体" w:cs="楷体" w:hint="eastAsia"/>
                <w:szCs w:val="21"/>
              </w:rPr>
              <w:t>（</w:t>
            </w:r>
            <w:proofErr w:type="gramStart"/>
            <w:r w:rsidR="009E3085" w:rsidRPr="00087CCB">
              <w:rPr>
                <w:rFonts w:ascii="楷体" w:eastAsia="楷体" w:hAnsi="楷体" w:cs="楷体" w:hint="eastAsia"/>
                <w:szCs w:val="21"/>
              </w:rPr>
              <w:t>工令</w:t>
            </w:r>
            <w:proofErr w:type="gramEnd"/>
            <w:r w:rsidR="009E3085" w:rsidRPr="00087CCB">
              <w:rPr>
                <w:rFonts w:ascii="楷体" w:eastAsia="楷体" w:hAnsi="楷体" w:cs="楷体" w:hint="eastAsia"/>
                <w:szCs w:val="21"/>
              </w:rPr>
              <w:t>单）</w:t>
            </w:r>
            <w:r w:rsidRPr="00087CCB">
              <w:rPr>
                <w:rFonts w:ascii="楷体" w:eastAsia="楷体" w:hAnsi="楷体" w:cs="楷体" w:hint="eastAsia"/>
                <w:szCs w:val="21"/>
              </w:rPr>
              <w:t>，保证了公司的每件产品出公司后仍能根据标号查到产品从进货到加工到生产的每个环节的信息。</w:t>
            </w:r>
          </w:p>
          <w:p w14:paraId="01045D7A" w14:textId="77777777" w:rsidR="005345EE" w:rsidRPr="00087CCB" w:rsidRDefault="005345EE" w:rsidP="005345EE">
            <w:pPr>
              <w:rPr>
                <w:rFonts w:ascii="楷体" w:eastAsia="楷体" w:hAnsi="楷体" w:cs="楷体"/>
                <w:szCs w:val="21"/>
              </w:rPr>
            </w:pPr>
            <w:r w:rsidRPr="00087CCB">
              <w:rPr>
                <w:rFonts w:ascii="楷体" w:eastAsia="楷体" w:hAnsi="楷体" w:cs="楷体" w:hint="eastAsia"/>
                <w:szCs w:val="21"/>
              </w:rPr>
              <w:t>追溯路径为：</w:t>
            </w:r>
          </w:p>
          <w:p w14:paraId="1F82D4C2" w14:textId="65E20F91" w:rsidR="005345EE" w:rsidRPr="005345EE" w:rsidRDefault="00087CCB" w:rsidP="005345EE">
            <w:pPr>
              <w:rPr>
                <w:rFonts w:ascii="楷体" w:eastAsia="楷体" w:hAnsi="楷体" w:cs="楷体"/>
                <w:szCs w:val="21"/>
              </w:rPr>
            </w:pPr>
            <w:r w:rsidRPr="00087CCB">
              <w:rPr>
                <w:rFonts w:ascii="楷体" w:eastAsia="楷体" w:hAnsi="楷体" w:cs="楷体" w:hint="eastAsia"/>
                <w:szCs w:val="21"/>
              </w:rPr>
              <w:t>出库单</w:t>
            </w:r>
            <w:r w:rsidR="005345EE" w:rsidRPr="00087CCB">
              <w:rPr>
                <w:rFonts w:ascii="楷体" w:eastAsia="楷体" w:hAnsi="楷体" w:cs="楷体" w:hint="eastAsia"/>
                <w:szCs w:val="21"/>
              </w:rPr>
              <w:t>→检验记</w:t>
            </w:r>
            <w:r w:rsidR="005345EE" w:rsidRPr="005345EE">
              <w:rPr>
                <w:rFonts w:ascii="楷体" w:eastAsia="楷体" w:hAnsi="楷体" w:cs="楷体" w:hint="eastAsia"/>
                <w:szCs w:val="21"/>
              </w:rPr>
              <w:t>录→生产计划</w:t>
            </w:r>
            <w:r w:rsidR="009E3085">
              <w:rPr>
                <w:rFonts w:ascii="楷体" w:eastAsia="楷体" w:hAnsi="楷体" w:cs="楷体" w:hint="eastAsia"/>
                <w:szCs w:val="21"/>
              </w:rPr>
              <w:t>（</w:t>
            </w:r>
            <w:proofErr w:type="gramStart"/>
            <w:r w:rsidR="009E3085">
              <w:rPr>
                <w:rFonts w:ascii="楷体" w:eastAsia="楷体" w:hAnsi="楷体" w:cs="楷体" w:hint="eastAsia"/>
                <w:szCs w:val="21"/>
              </w:rPr>
              <w:t>工令</w:t>
            </w:r>
            <w:proofErr w:type="gramEnd"/>
            <w:r w:rsidR="009E3085">
              <w:rPr>
                <w:rFonts w:ascii="楷体" w:eastAsia="楷体" w:hAnsi="楷体" w:cs="楷体" w:hint="eastAsia"/>
                <w:szCs w:val="21"/>
              </w:rPr>
              <w:t>单）</w:t>
            </w:r>
          </w:p>
        </w:tc>
        <w:tc>
          <w:tcPr>
            <w:tcW w:w="987" w:type="dxa"/>
          </w:tcPr>
          <w:p w14:paraId="7928DC3C"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Y</w:t>
            </w:r>
          </w:p>
        </w:tc>
      </w:tr>
      <w:tr w:rsidR="005345EE" w:rsidRPr="005345EE" w14:paraId="000524BB" w14:textId="77777777" w:rsidTr="00861ED9">
        <w:trPr>
          <w:trHeight w:val="534"/>
        </w:trPr>
        <w:tc>
          <w:tcPr>
            <w:tcW w:w="2160" w:type="dxa"/>
            <w:vAlign w:val="center"/>
          </w:tcPr>
          <w:p w14:paraId="21D66AF6"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产品防护</w:t>
            </w:r>
          </w:p>
        </w:tc>
        <w:tc>
          <w:tcPr>
            <w:tcW w:w="960" w:type="dxa"/>
            <w:vAlign w:val="center"/>
          </w:tcPr>
          <w:p w14:paraId="39D22CFE"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8.5.4</w:t>
            </w:r>
          </w:p>
        </w:tc>
        <w:tc>
          <w:tcPr>
            <w:tcW w:w="10602" w:type="dxa"/>
            <w:vAlign w:val="center"/>
          </w:tcPr>
          <w:p w14:paraId="4F14ED01"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●提供的《质量手册》中明确标识了搬运，贮存，包装，防护等方面的控制要求。</w:t>
            </w:r>
          </w:p>
          <w:p w14:paraId="70D52C4E"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1．标识：标识采用区域，检验状态等形式控制。</w:t>
            </w:r>
          </w:p>
          <w:p w14:paraId="3D11B096"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车间现场标识基本齐全，采用生产计划单，可追溯，操作工，检验员，控制基本有效。</w:t>
            </w:r>
          </w:p>
          <w:p w14:paraId="6AB034E5" w14:textId="08A4292C"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2．搬运：使用</w:t>
            </w:r>
            <w:r w:rsidR="0098497F">
              <w:rPr>
                <w:rFonts w:ascii="楷体" w:eastAsia="楷体" w:hAnsi="楷体" w:cs="楷体" w:hint="eastAsia"/>
                <w:szCs w:val="21"/>
              </w:rPr>
              <w:t>叉车、起重机</w:t>
            </w:r>
            <w:r w:rsidRPr="005345EE">
              <w:rPr>
                <w:rFonts w:ascii="楷体" w:eastAsia="楷体" w:hAnsi="楷体" w:cs="楷体" w:hint="eastAsia"/>
                <w:szCs w:val="21"/>
              </w:rPr>
              <w:t>等。</w:t>
            </w:r>
          </w:p>
          <w:p w14:paraId="04EA1D32" w14:textId="2E0BF4DA"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3．包装：</w:t>
            </w:r>
            <w:r w:rsidR="0098497F">
              <w:rPr>
                <w:rFonts w:ascii="楷体" w:eastAsia="楷体" w:hAnsi="楷体" w:cs="楷体" w:hint="eastAsia"/>
                <w:szCs w:val="21"/>
              </w:rPr>
              <w:t>无需特殊包装</w:t>
            </w:r>
            <w:r w:rsidRPr="005345EE">
              <w:rPr>
                <w:rFonts w:ascii="楷体" w:eastAsia="楷体" w:hAnsi="楷体" w:cs="楷体" w:hint="eastAsia"/>
                <w:szCs w:val="21"/>
              </w:rPr>
              <w:t xml:space="preserve">                         </w:t>
            </w:r>
          </w:p>
          <w:p w14:paraId="246EBF23" w14:textId="0AE120AF"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4．贮存：</w:t>
            </w:r>
            <w:r w:rsidR="0098497F">
              <w:rPr>
                <w:rFonts w:ascii="楷体" w:eastAsia="楷体" w:hAnsi="楷体" w:cs="楷体" w:hint="eastAsia"/>
                <w:szCs w:val="21"/>
              </w:rPr>
              <w:t>成品</w:t>
            </w:r>
            <w:r w:rsidRPr="005345EE">
              <w:rPr>
                <w:rFonts w:ascii="楷体" w:eastAsia="楷体" w:hAnsi="楷体" w:cs="楷体" w:hint="eastAsia"/>
                <w:szCs w:val="21"/>
              </w:rPr>
              <w:t>通风、采光、照明设施良好，防火，配备有灭火器，车间正在使用的原料及半成品按区域堆放、分区、分类存放，基本适宜。</w:t>
            </w:r>
          </w:p>
          <w:p w14:paraId="47A76F7E"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5．防护：在运输过程中用帆布</w:t>
            </w:r>
            <w:proofErr w:type="gramStart"/>
            <w:r w:rsidRPr="005345EE">
              <w:rPr>
                <w:rFonts w:ascii="楷体" w:eastAsia="楷体" w:hAnsi="楷体" w:cs="楷体" w:hint="eastAsia"/>
                <w:szCs w:val="21"/>
              </w:rPr>
              <w:t>篷</w:t>
            </w:r>
            <w:proofErr w:type="gramEnd"/>
            <w:r w:rsidRPr="005345EE">
              <w:rPr>
                <w:rFonts w:ascii="楷体" w:eastAsia="楷体" w:hAnsi="楷体" w:cs="楷体" w:hint="eastAsia"/>
                <w:szCs w:val="21"/>
              </w:rPr>
              <w:t>进行覆盖，防止雨淋。</w:t>
            </w:r>
          </w:p>
          <w:p w14:paraId="7D6CFD13" w14:textId="08C15039"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●原材料放置于下料工序附近，按生产计划进行备料、下料。成品</w:t>
            </w:r>
            <w:r w:rsidR="0098497F">
              <w:rPr>
                <w:rFonts w:ascii="楷体" w:eastAsia="楷体" w:hAnsi="楷体" w:cs="楷体" w:hint="eastAsia"/>
                <w:szCs w:val="21"/>
              </w:rPr>
              <w:t>加工</w:t>
            </w:r>
            <w:r w:rsidRPr="005345EE">
              <w:rPr>
                <w:rFonts w:ascii="楷体" w:eastAsia="楷体" w:hAnsi="楷体" w:cs="楷体" w:hint="eastAsia"/>
                <w:szCs w:val="21"/>
              </w:rPr>
              <w:t>完成后放置在</w:t>
            </w:r>
            <w:r w:rsidR="0098497F">
              <w:rPr>
                <w:rFonts w:ascii="楷体" w:eastAsia="楷体" w:hAnsi="楷体" w:cs="楷体" w:hint="eastAsia"/>
                <w:szCs w:val="21"/>
              </w:rPr>
              <w:t>成品区</w:t>
            </w:r>
            <w:r w:rsidRPr="005345EE">
              <w:rPr>
                <w:rFonts w:ascii="楷体" w:eastAsia="楷体" w:hAnsi="楷体" w:cs="楷体" w:hint="eastAsia"/>
                <w:szCs w:val="21"/>
              </w:rPr>
              <w:t>，堆码不超过1.5米，按产品名称、型号存放。入库时做好相应状态标识；出库时</w:t>
            </w:r>
            <w:r w:rsidRPr="00087CCB">
              <w:rPr>
                <w:rFonts w:ascii="楷体" w:eastAsia="楷体" w:hAnsi="楷体" w:cs="楷体" w:hint="eastAsia"/>
                <w:szCs w:val="21"/>
              </w:rPr>
              <w:t>凭</w:t>
            </w:r>
            <w:r w:rsidR="00087CCB" w:rsidRPr="00087CCB">
              <w:rPr>
                <w:rFonts w:ascii="楷体" w:eastAsia="楷体" w:hAnsi="楷体" w:cs="楷体" w:hint="eastAsia"/>
                <w:szCs w:val="21"/>
              </w:rPr>
              <w:t>出库</w:t>
            </w:r>
            <w:r w:rsidRPr="00087CCB">
              <w:rPr>
                <w:rFonts w:ascii="楷体" w:eastAsia="楷体" w:hAnsi="楷体" w:cs="楷体" w:hint="eastAsia"/>
                <w:szCs w:val="21"/>
              </w:rPr>
              <w:t>单</w:t>
            </w:r>
            <w:r w:rsidRPr="005345EE">
              <w:rPr>
                <w:rFonts w:ascii="楷体" w:eastAsia="楷体" w:hAnsi="楷体" w:cs="楷体" w:hint="eastAsia"/>
                <w:szCs w:val="21"/>
              </w:rPr>
              <w:t>进行出库，及时销账，做到帐、卡、物相符</w:t>
            </w:r>
          </w:p>
        </w:tc>
        <w:tc>
          <w:tcPr>
            <w:tcW w:w="987" w:type="dxa"/>
          </w:tcPr>
          <w:p w14:paraId="5935CCF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Y</w:t>
            </w:r>
          </w:p>
        </w:tc>
      </w:tr>
      <w:tr w:rsidR="005345EE" w:rsidRPr="005345EE" w14:paraId="2E0BCF61" w14:textId="77777777" w:rsidTr="00861ED9">
        <w:trPr>
          <w:trHeight w:val="2110"/>
        </w:trPr>
        <w:tc>
          <w:tcPr>
            <w:tcW w:w="2160" w:type="dxa"/>
            <w:vAlign w:val="center"/>
          </w:tcPr>
          <w:p w14:paraId="605EDD3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更改控制</w:t>
            </w:r>
          </w:p>
        </w:tc>
        <w:tc>
          <w:tcPr>
            <w:tcW w:w="960" w:type="dxa"/>
            <w:vAlign w:val="center"/>
          </w:tcPr>
          <w:p w14:paraId="32598B8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8.5.6</w:t>
            </w:r>
          </w:p>
        </w:tc>
        <w:tc>
          <w:tcPr>
            <w:tcW w:w="10602" w:type="dxa"/>
            <w:vAlign w:val="center"/>
          </w:tcPr>
          <w:p w14:paraId="304AAE1C"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●组织明确组织应对生产和服务提供的更改进行必要的评审和控制，以确保持续地符合要求，</w:t>
            </w:r>
          </w:p>
          <w:p w14:paraId="3C062983"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●组织应保留形成文件的信息，包括有关更改评审结果、授权进行更改的人员以及根据评审所采取的必要措施的要求。</w:t>
            </w:r>
          </w:p>
          <w:p w14:paraId="5373490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●经了解，目前组织在生产和服务提供期间的主要变更是：</w:t>
            </w:r>
          </w:p>
          <w:p w14:paraId="08C655FC"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生产计划的变更、顾客订单产品要求及数量变更、交货日期变更、法律法规变更，产品标准变更，外部供方交货不及时或质量问题，设备出现故障等。</w:t>
            </w:r>
          </w:p>
          <w:p w14:paraId="3BDD6B5B"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●现场与负责人交流沟通，负责人介绍说，目前，尚无上述情况的变更，现场无变更情况</w:t>
            </w:r>
          </w:p>
        </w:tc>
        <w:tc>
          <w:tcPr>
            <w:tcW w:w="987" w:type="dxa"/>
          </w:tcPr>
          <w:p w14:paraId="386C4E7C"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Y</w:t>
            </w:r>
          </w:p>
        </w:tc>
      </w:tr>
      <w:tr w:rsidR="005345EE" w:rsidRPr="005345EE" w14:paraId="315E171A" w14:textId="77777777" w:rsidTr="00861ED9">
        <w:trPr>
          <w:trHeight w:val="1327"/>
        </w:trPr>
        <w:tc>
          <w:tcPr>
            <w:tcW w:w="2160" w:type="dxa"/>
          </w:tcPr>
          <w:p w14:paraId="161F7809"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产品和服务的放行</w:t>
            </w:r>
          </w:p>
        </w:tc>
        <w:tc>
          <w:tcPr>
            <w:tcW w:w="960" w:type="dxa"/>
          </w:tcPr>
          <w:p w14:paraId="504CA2CC"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8.6</w:t>
            </w:r>
          </w:p>
        </w:tc>
        <w:tc>
          <w:tcPr>
            <w:tcW w:w="10602" w:type="dxa"/>
          </w:tcPr>
          <w:p w14:paraId="270E486C" w14:textId="347D7E69"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●生产及检验依据：客户图纸、合同要求、客户标准</w:t>
            </w:r>
            <w:r w:rsidR="0098497F" w:rsidRPr="0098497F">
              <w:rPr>
                <w:rFonts w:ascii="楷体" w:eastAsia="楷体" w:hAnsi="楷体" w:cs="楷体" w:hint="eastAsia"/>
                <w:szCs w:val="21"/>
              </w:rPr>
              <w:t>驼峰产品零部件涂漆技术要求：JXJY-艺-2018-015、ZD(J)9D电动转辙机零部件委外涂漆技术要求TXJY2013-016、 关节轴承锁钩表面热渗锌委</w:t>
            </w:r>
            <w:proofErr w:type="gramStart"/>
            <w:r w:rsidR="0098497F" w:rsidRPr="0098497F">
              <w:rPr>
                <w:rFonts w:ascii="楷体" w:eastAsia="楷体" w:hAnsi="楷体" w:cs="楷体" w:hint="eastAsia"/>
                <w:szCs w:val="21"/>
              </w:rPr>
              <w:t>外技术</w:t>
            </w:r>
            <w:proofErr w:type="gramEnd"/>
            <w:r w:rsidR="0098497F" w:rsidRPr="0098497F">
              <w:rPr>
                <w:rFonts w:ascii="楷体" w:eastAsia="楷体" w:hAnsi="楷体" w:cs="楷体" w:hint="eastAsia"/>
                <w:szCs w:val="21"/>
              </w:rPr>
              <w:t>要求TXJY-艺-2017-28、 连结铁、尖轨连结铁、JXJY-艺-2018-007、制动</w:t>
            </w:r>
            <w:proofErr w:type="gramStart"/>
            <w:r w:rsidR="0098497F" w:rsidRPr="0098497F">
              <w:rPr>
                <w:rFonts w:ascii="楷体" w:eastAsia="楷体" w:hAnsi="楷体" w:cs="楷体" w:hint="eastAsia"/>
                <w:szCs w:val="21"/>
              </w:rPr>
              <w:t>轨</w:t>
            </w:r>
            <w:proofErr w:type="gramEnd"/>
            <w:r w:rsidR="0098497F" w:rsidRPr="0098497F">
              <w:rPr>
                <w:rFonts w:ascii="楷体" w:eastAsia="楷体" w:hAnsi="楷体" w:cs="楷体" w:hint="eastAsia"/>
                <w:szCs w:val="21"/>
              </w:rPr>
              <w:t>JXJY-艺-2018-018的标准及TB/T3274-2011铁路混凝土配件多元合金共渗防腐技术条件等。</w:t>
            </w:r>
            <w:r w:rsidRPr="005345EE">
              <w:rPr>
                <w:rFonts w:ascii="楷体" w:eastAsia="楷体" w:hAnsi="楷体" w:cs="楷体" w:hint="eastAsia"/>
                <w:szCs w:val="21"/>
              </w:rPr>
              <w:t>.</w:t>
            </w:r>
          </w:p>
          <w:p w14:paraId="69FD28AE" w14:textId="77777777" w:rsidR="005345EE" w:rsidRPr="005345EE" w:rsidRDefault="005345EE" w:rsidP="005345EE">
            <w:pPr>
              <w:rPr>
                <w:rFonts w:ascii="楷体" w:eastAsia="楷体" w:hAnsi="楷体" w:cs="楷体"/>
                <w:color w:val="444444"/>
                <w:szCs w:val="21"/>
              </w:rPr>
            </w:pPr>
            <w:r w:rsidRPr="005345EE">
              <w:rPr>
                <w:rFonts w:ascii="楷体" w:eastAsia="楷体" w:hAnsi="楷体" w:cs="楷体" w:hint="eastAsia"/>
                <w:szCs w:val="21"/>
              </w:rPr>
              <w:t>●提供有检验标准、检验规程等；过程、产品的检验标准等</w:t>
            </w:r>
            <w:r w:rsidRPr="005345EE">
              <w:rPr>
                <w:rFonts w:ascii="楷体" w:eastAsia="楷体" w:hAnsi="楷体" w:cs="楷体" w:hint="eastAsia"/>
                <w:color w:val="444444"/>
                <w:szCs w:val="21"/>
              </w:rPr>
              <w:t>，</w:t>
            </w:r>
            <w:r w:rsidRPr="005345EE">
              <w:rPr>
                <w:rFonts w:ascii="楷体" w:eastAsia="楷体" w:hAnsi="楷体" w:cs="楷体" w:hint="eastAsia"/>
                <w:szCs w:val="21"/>
              </w:rPr>
              <w:t>验收的依据，没有变化。</w:t>
            </w:r>
          </w:p>
          <w:p w14:paraId="79A73C93" w14:textId="61EE889A" w:rsidR="005345EE" w:rsidRPr="00087CCB" w:rsidRDefault="005345EE" w:rsidP="005345EE">
            <w:pPr>
              <w:rPr>
                <w:rFonts w:ascii="楷体" w:eastAsia="楷体" w:hAnsi="楷体" w:cs="楷体"/>
                <w:szCs w:val="21"/>
              </w:rPr>
            </w:pPr>
            <w:r w:rsidRPr="005345EE">
              <w:rPr>
                <w:rFonts w:ascii="楷体" w:eastAsia="楷体" w:hAnsi="楷体" w:cs="楷体" w:hint="eastAsia"/>
                <w:szCs w:val="21"/>
              </w:rPr>
              <w:t>●查</w:t>
            </w:r>
            <w:r w:rsidRPr="005345EE">
              <w:rPr>
                <w:rFonts w:ascii="楷体" w:eastAsia="楷体" w:hAnsi="楷体" w:cs="楷体" w:hint="eastAsia"/>
                <w:color w:val="000000"/>
                <w:szCs w:val="21"/>
              </w:rPr>
              <w:t>进货检验记录—主要采购产品：</w:t>
            </w:r>
            <w:r w:rsidR="0098497F">
              <w:rPr>
                <w:rFonts w:ascii="楷体" w:eastAsia="楷体" w:hAnsi="楷体" w:cs="楷体" w:hint="eastAsia"/>
                <w:szCs w:val="21"/>
              </w:rPr>
              <w:t>锌粉、</w:t>
            </w:r>
            <w:proofErr w:type="gramStart"/>
            <w:r w:rsidR="0098497F">
              <w:rPr>
                <w:rFonts w:ascii="楷体" w:eastAsia="楷体" w:hAnsi="楷体" w:cs="楷体" w:hint="eastAsia"/>
                <w:szCs w:val="21"/>
              </w:rPr>
              <w:t>低贝混合</w:t>
            </w:r>
            <w:proofErr w:type="gramEnd"/>
            <w:r w:rsidR="0098497F">
              <w:rPr>
                <w:rFonts w:ascii="楷体" w:eastAsia="楷体" w:hAnsi="楷体" w:cs="楷体" w:hint="eastAsia"/>
                <w:szCs w:val="21"/>
              </w:rPr>
              <w:t>磨料等</w:t>
            </w:r>
            <w:r w:rsidRPr="005345EE">
              <w:rPr>
                <w:rFonts w:ascii="楷体" w:eastAsia="楷体" w:hAnsi="楷体" w:cs="楷体" w:hint="eastAsia"/>
                <w:szCs w:val="21"/>
              </w:rPr>
              <w:t>。</w:t>
            </w:r>
            <w:r w:rsidR="0098497F">
              <w:rPr>
                <w:rFonts w:ascii="楷体" w:eastAsia="楷体" w:hAnsi="楷体" w:cs="楷体" w:hint="eastAsia"/>
                <w:szCs w:val="21"/>
              </w:rPr>
              <w:t xml:space="preserve"> </w:t>
            </w:r>
            <w:r w:rsidR="00087CCB">
              <w:rPr>
                <w:rFonts w:ascii="楷体" w:eastAsia="楷体" w:hAnsi="楷体" w:cs="楷体" w:hint="eastAsia"/>
                <w:szCs w:val="21"/>
              </w:rPr>
              <w:t>实际到货进行数量清点、外观检查等</w:t>
            </w:r>
            <w:r w:rsidR="0098497F">
              <w:rPr>
                <w:rFonts w:ascii="楷体" w:eastAsia="楷体" w:hAnsi="楷体" w:cs="楷体"/>
                <w:szCs w:val="21"/>
              </w:rPr>
              <w:t xml:space="preserve"> </w:t>
            </w:r>
            <w:r w:rsidRPr="005345EE">
              <w:rPr>
                <w:rFonts w:ascii="楷体" w:eastAsia="楷体" w:hAnsi="楷体" w:cs="楷体" w:hint="eastAsia"/>
                <w:color w:val="000000"/>
                <w:szCs w:val="21"/>
              </w:rPr>
              <w:t>原材料检验不合格—退货处理。</w:t>
            </w:r>
          </w:p>
          <w:p w14:paraId="1FCBBDBA" w14:textId="071CA091" w:rsidR="005345EE" w:rsidRPr="005345EE" w:rsidRDefault="005345EE" w:rsidP="005345EE">
            <w:pPr>
              <w:rPr>
                <w:rFonts w:ascii="楷体" w:eastAsia="楷体" w:hAnsi="楷体" w:cs="楷体"/>
                <w:szCs w:val="21"/>
              </w:rPr>
            </w:pPr>
            <w:r w:rsidRPr="005345EE">
              <w:rPr>
                <w:rFonts w:ascii="楷体" w:eastAsia="楷体" w:hAnsi="楷体" w:cs="楷体" w:hint="eastAsia"/>
                <w:color w:val="000000"/>
                <w:szCs w:val="21"/>
              </w:rPr>
              <w:t>●抽查工序检验</w:t>
            </w:r>
          </w:p>
          <w:p w14:paraId="663A58D1" w14:textId="0D277A3C" w:rsidR="005345EE" w:rsidRPr="005345EE" w:rsidRDefault="005345EE" w:rsidP="005345EE">
            <w:pPr>
              <w:rPr>
                <w:rFonts w:ascii="楷体" w:eastAsia="楷体" w:hAnsi="楷体" w:cs="楷体"/>
                <w:kern w:val="0"/>
                <w:szCs w:val="21"/>
              </w:rPr>
            </w:pPr>
            <w:r w:rsidRPr="005345EE">
              <w:rPr>
                <w:rFonts w:ascii="楷体" w:eastAsia="楷体" w:hAnsi="楷体" w:cs="楷体" w:hint="eastAsia"/>
                <w:color w:val="FF0000"/>
                <w:kern w:val="0"/>
                <w:szCs w:val="21"/>
              </w:rPr>
              <w:t xml:space="preserve"> </w:t>
            </w:r>
            <w:r w:rsidRPr="005345EE">
              <w:rPr>
                <w:rFonts w:ascii="楷体" w:eastAsia="楷体" w:hAnsi="楷体" w:cs="楷体" w:hint="eastAsia"/>
                <w:kern w:val="0"/>
                <w:szCs w:val="21"/>
              </w:rPr>
              <w:t>工序控制体现在生</w:t>
            </w:r>
            <w:r w:rsidR="00087CCB">
              <w:rPr>
                <w:rFonts w:ascii="楷体" w:eastAsia="楷体" w:hAnsi="楷体" w:cs="楷体" w:hint="eastAsia"/>
                <w:kern w:val="0"/>
                <w:szCs w:val="21"/>
              </w:rPr>
              <w:t>产</w:t>
            </w:r>
            <w:r w:rsidRPr="005345EE">
              <w:rPr>
                <w:rFonts w:ascii="楷体" w:eastAsia="楷体" w:hAnsi="楷体" w:cs="楷体" w:hint="eastAsia"/>
                <w:kern w:val="0"/>
                <w:szCs w:val="21"/>
              </w:rPr>
              <w:t>部8.5.1的审核中</w:t>
            </w:r>
          </w:p>
          <w:p w14:paraId="676E385E"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 xml:space="preserve">●产品出场检验 </w:t>
            </w:r>
          </w:p>
          <w:p w14:paraId="0A756450" w14:textId="441F7F29" w:rsidR="005345EE" w:rsidRPr="005345EE" w:rsidRDefault="005345EE" w:rsidP="005345EE">
            <w:pPr>
              <w:rPr>
                <w:rFonts w:ascii="楷体" w:eastAsia="楷体" w:hAnsi="楷体"/>
                <w:szCs w:val="21"/>
              </w:rPr>
            </w:pPr>
            <w:r w:rsidRPr="005345EE">
              <w:rPr>
                <w:rFonts w:ascii="楷体" w:eastAsia="楷体" w:hAnsi="楷体" w:cs="楷体" w:hint="eastAsia"/>
                <w:kern w:val="0"/>
                <w:szCs w:val="21"/>
              </w:rPr>
              <w:t>抽1：</w:t>
            </w:r>
            <w:r w:rsidR="00213C50">
              <w:rPr>
                <w:rFonts w:ascii="楷体" w:eastAsia="楷体" w:hAnsi="楷体" w:cs="楷体" w:hint="eastAsia"/>
                <w:kern w:val="0"/>
                <w:szCs w:val="21"/>
              </w:rPr>
              <w:t>铁件</w:t>
            </w:r>
            <w:r w:rsidRPr="005345EE">
              <w:rPr>
                <w:rFonts w:ascii="楷体" w:eastAsia="楷体" w:hAnsi="楷体" w:hint="eastAsia"/>
                <w:szCs w:val="21"/>
              </w:rPr>
              <w:t>（202</w:t>
            </w:r>
            <w:r w:rsidR="00213C50">
              <w:rPr>
                <w:rFonts w:ascii="楷体" w:eastAsia="楷体" w:hAnsi="楷体"/>
                <w:szCs w:val="21"/>
              </w:rPr>
              <w:t>1</w:t>
            </w:r>
            <w:r w:rsidRPr="005345EE">
              <w:rPr>
                <w:rFonts w:ascii="楷体" w:eastAsia="楷体" w:hAnsi="楷体" w:hint="eastAsia"/>
                <w:szCs w:val="21"/>
              </w:rPr>
              <w:t>.</w:t>
            </w:r>
            <w:r w:rsidR="00213C50">
              <w:rPr>
                <w:rFonts w:ascii="楷体" w:eastAsia="楷体" w:hAnsi="楷体"/>
                <w:szCs w:val="21"/>
              </w:rPr>
              <w:t>3</w:t>
            </w:r>
            <w:r w:rsidRPr="005345EE">
              <w:rPr>
                <w:rFonts w:ascii="楷体" w:eastAsia="楷体" w:hAnsi="楷体" w:hint="eastAsia"/>
                <w:szCs w:val="21"/>
              </w:rPr>
              <w:t>.</w:t>
            </w:r>
            <w:r w:rsidR="00213C50">
              <w:rPr>
                <w:rFonts w:ascii="楷体" w:eastAsia="楷体" w:hAnsi="楷体"/>
                <w:szCs w:val="21"/>
              </w:rPr>
              <w:t>2</w:t>
            </w:r>
            <w:r w:rsidR="0069666A">
              <w:rPr>
                <w:rFonts w:ascii="楷体" w:eastAsia="楷体" w:hAnsi="楷体"/>
                <w:szCs w:val="21"/>
              </w:rPr>
              <w:t>2</w:t>
            </w:r>
            <w:r w:rsidRPr="005345EE">
              <w:rPr>
                <w:rFonts w:ascii="楷体" w:eastAsia="楷体" w:hAnsi="楷体" w:hint="eastAsia"/>
                <w:szCs w:val="21"/>
              </w:rPr>
              <w:t>）</w:t>
            </w:r>
          </w:p>
          <w:p w14:paraId="3F53CE7F" w14:textId="77777777" w:rsidR="0069666A" w:rsidRDefault="0069666A" w:rsidP="005345EE">
            <w:pPr>
              <w:rPr>
                <w:rFonts w:ascii="楷体" w:eastAsia="楷体" w:hAnsi="楷体"/>
                <w:szCs w:val="21"/>
              </w:rPr>
            </w:pPr>
          </w:p>
          <w:p w14:paraId="7B016423" w14:textId="219A5FAE" w:rsidR="0069666A" w:rsidRDefault="0069666A" w:rsidP="005345EE">
            <w:pPr>
              <w:rPr>
                <w:rFonts w:ascii="楷体" w:eastAsia="楷体" w:hAnsi="楷体"/>
                <w:szCs w:val="21"/>
              </w:rPr>
            </w:pPr>
            <w:r>
              <w:rPr>
                <w:rFonts w:ascii="楷体" w:eastAsia="楷体" w:hAnsi="楷体"/>
                <w:noProof/>
                <w:szCs w:val="21"/>
              </w:rPr>
              <w:lastRenderedPageBreak/>
              <w:drawing>
                <wp:inline distT="0" distB="0" distL="0" distR="0" wp14:anchorId="49DEE0D8" wp14:editId="45232652">
                  <wp:extent cx="1746914" cy="240398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3558" cy="2426886"/>
                          </a:xfrm>
                          <a:prstGeom prst="rect">
                            <a:avLst/>
                          </a:prstGeom>
                          <a:noFill/>
                        </pic:spPr>
                      </pic:pic>
                    </a:graphicData>
                  </a:graphic>
                </wp:inline>
              </w:drawing>
            </w:r>
          </w:p>
          <w:p w14:paraId="5A359278" w14:textId="77777777" w:rsidR="0069666A" w:rsidRDefault="0069666A" w:rsidP="005345EE">
            <w:pPr>
              <w:rPr>
                <w:rFonts w:ascii="楷体" w:eastAsia="楷体" w:hAnsi="楷体"/>
                <w:szCs w:val="21"/>
              </w:rPr>
            </w:pPr>
          </w:p>
          <w:p w14:paraId="3EC230DD" w14:textId="7F6B80B5" w:rsidR="005345EE" w:rsidRPr="005345EE" w:rsidRDefault="005345EE" w:rsidP="005345EE">
            <w:pPr>
              <w:rPr>
                <w:rFonts w:ascii="楷体" w:eastAsia="楷体" w:hAnsi="楷体" w:cs="楷体"/>
                <w:kern w:val="0"/>
                <w:szCs w:val="21"/>
              </w:rPr>
            </w:pPr>
            <w:r w:rsidRPr="005345EE">
              <w:rPr>
                <w:rFonts w:ascii="楷体" w:eastAsia="楷体" w:hAnsi="楷体" w:hint="eastAsia"/>
                <w:szCs w:val="21"/>
              </w:rPr>
              <w:t>结论：合格。   检验员：</w:t>
            </w:r>
            <w:r w:rsidR="00213C50">
              <w:rPr>
                <w:rFonts w:ascii="楷体" w:eastAsia="楷体" w:hAnsi="楷体" w:cs="楷体" w:hint="eastAsia"/>
                <w:szCs w:val="21"/>
              </w:rPr>
              <w:t>焦如锴</w:t>
            </w:r>
          </w:p>
          <w:p w14:paraId="751C64ED" w14:textId="3FF1085D" w:rsidR="005345EE" w:rsidRPr="005345EE" w:rsidRDefault="0069666A" w:rsidP="0069666A">
            <w:pPr>
              <w:rPr>
                <w:rFonts w:ascii="楷体" w:eastAsia="楷体" w:hAnsi="楷体" w:cs="楷体"/>
                <w:kern w:val="0"/>
                <w:szCs w:val="21"/>
              </w:rPr>
            </w:pPr>
            <w:proofErr w:type="gramStart"/>
            <w:r>
              <w:rPr>
                <w:rFonts w:ascii="楷体" w:eastAsia="楷体" w:hAnsi="楷体" w:cs="楷体" w:hint="eastAsia"/>
                <w:kern w:val="0"/>
                <w:szCs w:val="21"/>
              </w:rPr>
              <w:t>抽其他</w:t>
            </w:r>
            <w:proofErr w:type="gramEnd"/>
            <w:r>
              <w:rPr>
                <w:rFonts w:ascii="楷体" w:eastAsia="楷体" w:hAnsi="楷体" w:cs="楷体" w:hint="eastAsia"/>
                <w:kern w:val="0"/>
                <w:szCs w:val="21"/>
              </w:rPr>
              <w:t>加工件，合格。</w:t>
            </w:r>
            <w:r w:rsidR="005345EE" w:rsidRPr="005345EE">
              <w:rPr>
                <w:rFonts w:ascii="楷体" w:eastAsia="楷体" w:hAnsi="楷体" w:cs="楷体" w:hint="eastAsia"/>
                <w:kern w:val="0"/>
                <w:szCs w:val="21"/>
              </w:rPr>
              <w:t>●企业的检验过程符合要求</w:t>
            </w:r>
          </w:p>
        </w:tc>
        <w:tc>
          <w:tcPr>
            <w:tcW w:w="987" w:type="dxa"/>
          </w:tcPr>
          <w:p w14:paraId="5D58C3D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lastRenderedPageBreak/>
              <w:t>Y</w:t>
            </w:r>
          </w:p>
        </w:tc>
      </w:tr>
      <w:tr w:rsidR="005345EE" w:rsidRPr="005345EE" w14:paraId="60254157" w14:textId="77777777" w:rsidTr="00861ED9">
        <w:trPr>
          <w:trHeight w:val="2110"/>
        </w:trPr>
        <w:tc>
          <w:tcPr>
            <w:tcW w:w="2160" w:type="dxa"/>
            <w:vAlign w:val="center"/>
          </w:tcPr>
          <w:p w14:paraId="01A90DE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不合格输出的控制</w:t>
            </w:r>
          </w:p>
          <w:p w14:paraId="4D87E98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不合格和纠正措施</w:t>
            </w:r>
          </w:p>
        </w:tc>
        <w:tc>
          <w:tcPr>
            <w:tcW w:w="960" w:type="dxa"/>
            <w:vAlign w:val="center"/>
          </w:tcPr>
          <w:p w14:paraId="7216D53B"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8.7</w:t>
            </w:r>
          </w:p>
          <w:p w14:paraId="70FF210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10.2</w:t>
            </w:r>
          </w:p>
        </w:tc>
        <w:tc>
          <w:tcPr>
            <w:tcW w:w="10602" w:type="dxa"/>
            <w:vAlign w:val="center"/>
          </w:tcPr>
          <w:p w14:paraId="06A31FA1"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●查有《不合格控制程序》《不符合、纠正和预防措施控制程序》，对不合格输出进行识别和控制，防止不合格输出的非预期使用或交付</w:t>
            </w:r>
          </w:p>
          <w:p w14:paraId="3B01105F"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●询问部门负责人称目前没有不合格的非预期使用情况。未发生投诉所引起的不合格。</w:t>
            </w:r>
          </w:p>
          <w:p w14:paraId="32DDDEC9" w14:textId="5554EC22"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--抽</w:t>
            </w:r>
            <w:r w:rsidRPr="00087CCB">
              <w:rPr>
                <w:rFonts w:ascii="楷体" w:eastAsia="楷体" w:hAnsi="楷体" w:cs="楷体" w:hint="eastAsia"/>
                <w:szCs w:val="21"/>
              </w:rPr>
              <w:t>不合格品</w:t>
            </w:r>
            <w:r w:rsidR="00087CCB" w:rsidRPr="00087CCB">
              <w:rPr>
                <w:rFonts w:ascii="楷体" w:eastAsia="楷体" w:hAnsi="楷体" w:cs="楷体" w:hint="eastAsia"/>
                <w:szCs w:val="21"/>
              </w:rPr>
              <w:t>处置记录</w:t>
            </w:r>
          </w:p>
          <w:p w14:paraId="04B8896F" w14:textId="4546052D"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不合</w:t>
            </w:r>
            <w:r w:rsidRPr="00087CCB">
              <w:rPr>
                <w:rFonts w:ascii="楷体" w:eastAsia="楷体" w:hAnsi="楷体" w:cs="楷体" w:hint="eastAsia"/>
                <w:szCs w:val="21"/>
              </w:rPr>
              <w:t>格原因及特征：202</w:t>
            </w:r>
            <w:r w:rsidR="00087CCB" w:rsidRPr="00087CCB">
              <w:rPr>
                <w:rFonts w:ascii="楷体" w:eastAsia="楷体" w:hAnsi="楷体" w:cs="楷体"/>
                <w:szCs w:val="21"/>
              </w:rPr>
              <w:t>1</w:t>
            </w:r>
            <w:r w:rsidRPr="00087CCB">
              <w:rPr>
                <w:rFonts w:ascii="楷体" w:eastAsia="楷体" w:hAnsi="楷体" w:cs="楷体" w:hint="eastAsia"/>
                <w:szCs w:val="21"/>
              </w:rPr>
              <w:t>年</w:t>
            </w:r>
            <w:r w:rsidR="00087CCB" w:rsidRPr="00087CCB">
              <w:rPr>
                <w:rFonts w:ascii="楷体" w:eastAsia="楷体" w:hAnsi="楷体" w:cs="楷体"/>
                <w:szCs w:val="21"/>
              </w:rPr>
              <w:t>3</w:t>
            </w:r>
            <w:r w:rsidRPr="00087CCB">
              <w:rPr>
                <w:rFonts w:ascii="楷体" w:eastAsia="楷体" w:hAnsi="楷体" w:cs="楷体" w:hint="eastAsia"/>
                <w:szCs w:val="21"/>
              </w:rPr>
              <w:t>月</w:t>
            </w:r>
            <w:r w:rsidR="00087CCB" w:rsidRPr="00087CCB">
              <w:rPr>
                <w:rFonts w:ascii="楷体" w:eastAsia="楷体" w:hAnsi="楷体" w:cs="楷体"/>
                <w:szCs w:val="21"/>
              </w:rPr>
              <w:t>25</w:t>
            </w:r>
            <w:r w:rsidRPr="00087CCB">
              <w:rPr>
                <w:rFonts w:ascii="楷体" w:eastAsia="楷体" w:hAnsi="楷体" w:cs="楷体" w:hint="eastAsia"/>
                <w:szCs w:val="21"/>
              </w:rPr>
              <w:t>日，因</w:t>
            </w:r>
            <w:r w:rsidR="00087CCB" w:rsidRPr="00087CCB">
              <w:rPr>
                <w:rFonts w:ascii="楷体" w:eastAsia="楷体" w:hAnsi="楷体" w:cs="楷体" w:hint="eastAsia"/>
                <w:szCs w:val="21"/>
              </w:rPr>
              <w:t>渗锌厚度不达标</w:t>
            </w:r>
            <w:r w:rsidRPr="005345EE">
              <w:rPr>
                <w:rFonts w:ascii="楷体" w:eastAsia="楷体" w:hAnsi="楷体" w:cs="楷体" w:hint="eastAsia"/>
                <w:szCs w:val="21"/>
              </w:rPr>
              <w:t>，导致</w:t>
            </w:r>
            <w:r w:rsidR="00087CCB">
              <w:rPr>
                <w:rFonts w:ascii="楷体" w:eastAsia="楷体" w:hAnsi="楷体" w:cs="楷体" w:hint="eastAsia"/>
                <w:szCs w:val="21"/>
              </w:rPr>
              <w:t>回炉重渗。</w:t>
            </w:r>
          </w:p>
          <w:p w14:paraId="39F69BE8"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纠正措施：对员工进行培训，经培训，未发生过类似事件，纠正措施有效。</w:t>
            </w:r>
          </w:p>
          <w:p w14:paraId="443F972D"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●针对内审中发现的不合格，采取了纠正措施，并进行验证合格。询问部门负责人称服务过程中未发现严重不合格或同类不合格屡次发生情况，因此未采取纠正措施。</w:t>
            </w:r>
          </w:p>
          <w:p w14:paraId="56977356"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●目前风险和机遇无需更新，质量管理体系无需变更。</w:t>
            </w:r>
          </w:p>
        </w:tc>
        <w:tc>
          <w:tcPr>
            <w:tcW w:w="987" w:type="dxa"/>
          </w:tcPr>
          <w:p w14:paraId="0B3089DB" w14:textId="77777777" w:rsidR="005345EE" w:rsidRPr="005345EE" w:rsidRDefault="005345EE" w:rsidP="005345EE">
            <w:pPr>
              <w:rPr>
                <w:rFonts w:ascii="楷体" w:eastAsia="楷体" w:hAnsi="楷体" w:cs="楷体"/>
                <w:szCs w:val="21"/>
              </w:rPr>
            </w:pPr>
            <w:r w:rsidRPr="005345EE">
              <w:rPr>
                <w:rFonts w:ascii="楷体" w:eastAsia="楷体" w:hAnsi="楷体" w:cs="楷体" w:hint="eastAsia"/>
                <w:szCs w:val="21"/>
              </w:rPr>
              <w:t>Y</w:t>
            </w:r>
          </w:p>
        </w:tc>
      </w:tr>
    </w:tbl>
    <w:p w14:paraId="590F49E8" w14:textId="5AEDB39C" w:rsidR="000442E4" w:rsidRDefault="000442E4" w:rsidP="0003373A">
      <w:pPr>
        <w:pStyle w:val="a5"/>
      </w:pPr>
    </w:p>
    <w:p w14:paraId="6C10469B" w14:textId="47718778" w:rsidR="00EA1846" w:rsidRDefault="00EA1846" w:rsidP="0003373A">
      <w:pPr>
        <w:pStyle w:val="a5"/>
      </w:pPr>
    </w:p>
    <w:p w14:paraId="6966D471" w14:textId="28F0E8B1" w:rsidR="00EA1846" w:rsidRDefault="00EA1846" w:rsidP="0003373A">
      <w:pPr>
        <w:pStyle w:val="a5"/>
      </w:pPr>
    </w:p>
    <w:p w14:paraId="3D1B8885" w14:textId="64513553" w:rsidR="00EA1846" w:rsidRDefault="00EA1846" w:rsidP="0003373A">
      <w:pPr>
        <w:pStyle w:val="a5"/>
      </w:pPr>
    </w:p>
    <w:p w14:paraId="1A779748" w14:textId="77777777" w:rsidR="00EA1846" w:rsidRDefault="00EA1846" w:rsidP="0003373A">
      <w:pPr>
        <w:pStyle w:val="a5"/>
        <w:rPr>
          <w:rFonts w:hint="eastAsia"/>
        </w:rPr>
      </w:pPr>
    </w:p>
    <w:p w14:paraId="31560006" w14:textId="4B4BBE85" w:rsidR="00EA1846" w:rsidRDefault="00EA1846" w:rsidP="0003373A">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A1846" w:rsidRPr="00EA1846" w14:paraId="0D1C0432" w14:textId="77777777" w:rsidTr="00467943">
        <w:trPr>
          <w:trHeight w:val="515"/>
        </w:trPr>
        <w:tc>
          <w:tcPr>
            <w:tcW w:w="2160" w:type="dxa"/>
            <w:vMerge w:val="restart"/>
            <w:vAlign w:val="center"/>
          </w:tcPr>
          <w:p w14:paraId="30F3ADE6" w14:textId="77777777" w:rsidR="00EA1846" w:rsidRPr="00EA1846" w:rsidRDefault="00EA1846" w:rsidP="00EA1846">
            <w:pPr>
              <w:spacing w:before="120"/>
              <w:jc w:val="center"/>
              <w:rPr>
                <w:rFonts w:ascii="楷体" w:eastAsia="楷体" w:hAnsi="楷体" w:cs="楷体"/>
                <w:szCs w:val="21"/>
              </w:rPr>
            </w:pPr>
            <w:r w:rsidRPr="00EA1846">
              <w:rPr>
                <w:rFonts w:ascii="楷体" w:eastAsia="楷体" w:hAnsi="楷体" w:cs="楷体" w:hint="eastAsia"/>
                <w:szCs w:val="21"/>
              </w:rPr>
              <w:t>过程与活动、</w:t>
            </w:r>
          </w:p>
          <w:p w14:paraId="0F6313EB" w14:textId="77777777" w:rsidR="00EA1846" w:rsidRPr="00EA1846" w:rsidRDefault="00EA1846" w:rsidP="00EA1846">
            <w:pPr>
              <w:jc w:val="center"/>
              <w:rPr>
                <w:rFonts w:ascii="楷体" w:eastAsia="楷体" w:hAnsi="楷体" w:cs="楷体"/>
                <w:szCs w:val="21"/>
              </w:rPr>
            </w:pPr>
            <w:r w:rsidRPr="00EA1846">
              <w:rPr>
                <w:rFonts w:ascii="楷体" w:eastAsia="楷体" w:hAnsi="楷体" w:cs="楷体" w:hint="eastAsia"/>
                <w:szCs w:val="21"/>
              </w:rPr>
              <w:t>抽样计划</w:t>
            </w:r>
          </w:p>
        </w:tc>
        <w:tc>
          <w:tcPr>
            <w:tcW w:w="960" w:type="dxa"/>
            <w:vMerge w:val="restart"/>
            <w:vAlign w:val="center"/>
          </w:tcPr>
          <w:p w14:paraId="66FFDD29"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涉及</w:t>
            </w:r>
          </w:p>
          <w:p w14:paraId="00D44FFB"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条款</w:t>
            </w:r>
          </w:p>
        </w:tc>
        <w:tc>
          <w:tcPr>
            <w:tcW w:w="10004" w:type="dxa"/>
            <w:vAlign w:val="center"/>
          </w:tcPr>
          <w:p w14:paraId="6C0CFABE" w14:textId="3718C6A5"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受审核部门：</w:t>
            </w:r>
            <w:r>
              <w:rPr>
                <w:rFonts w:ascii="楷体" w:eastAsia="楷体" w:hAnsi="楷体" w:cs="楷体" w:hint="eastAsia"/>
                <w:szCs w:val="21"/>
              </w:rPr>
              <w:t>业务</w:t>
            </w:r>
            <w:r w:rsidRPr="00EA1846">
              <w:rPr>
                <w:rFonts w:ascii="楷体" w:eastAsia="楷体" w:hAnsi="楷体" w:cs="楷体" w:hint="eastAsia"/>
                <w:szCs w:val="21"/>
              </w:rPr>
              <w:t>部     主管领导：杨立霞  陪同人员：</w:t>
            </w:r>
            <w:r>
              <w:rPr>
                <w:rFonts w:ascii="楷体" w:eastAsia="楷体" w:hAnsi="楷体" w:cs="楷体" w:hint="eastAsia"/>
                <w:szCs w:val="21"/>
              </w:rPr>
              <w:t>祁欢</w:t>
            </w:r>
          </w:p>
        </w:tc>
        <w:tc>
          <w:tcPr>
            <w:tcW w:w="1585" w:type="dxa"/>
            <w:vMerge w:val="restart"/>
            <w:vAlign w:val="center"/>
          </w:tcPr>
          <w:p w14:paraId="48FC2B75"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判定</w:t>
            </w:r>
          </w:p>
        </w:tc>
      </w:tr>
      <w:tr w:rsidR="00EA1846" w:rsidRPr="00EA1846" w14:paraId="1243C1EC" w14:textId="77777777" w:rsidTr="00467943">
        <w:trPr>
          <w:trHeight w:val="403"/>
        </w:trPr>
        <w:tc>
          <w:tcPr>
            <w:tcW w:w="2160" w:type="dxa"/>
            <w:vMerge/>
            <w:vAlign w:val="center"/>
          </w:tcPr>
          <w:p w14:paraId="06D999BB" w14:textId="77777777" w:rsidR="00EA1846" w:rsidRPr="00EA1846" w:rsidRDefault="00EA1846" w:rsidP="00EA1846">
            <w:pPr>
              <w:rPr>
                <w:rFonts w:ascii="楷体" w:eastAsia="楷体" w:hAnsi="楷体" w:cs="楷体"/>
                <w:szCs w:val="21"/>
              </w:rPr>
            </w:pPr>
          </w:p>
        </w:tc>
        <w:tc>
          <w:tcPr>
            <w:tcW w:w="960" w:type="dxa"/>
            <w:vMerge/>
            <w:vAlign w:val="center"/>
          </w:tcPr>
          <w:p w14:paraId="64EB4AD0" w14:textId="77777777" w:rsidR="00EA1846" w:rsidRPr="00EA1846" w:rsidRDefault="00EA1846" w:rsidP="00EA1846">
            <w:pPr>
              <w:rPr>
                <w:rFonts w:ascii="楷体" w:eastAsia="楷体" w:hAnsi="楷体" w:cs="楷体"/>
                <w:szCs w:val="21"/>
              </w:rPr>
            </w:pPr>
          </w:p>
        </w:tc>
        <w:tc>
          <w:tcPr>
            <w:tcW w:w="10004" w:type="dxa"/>
            <w:vAlign w:val="center"/>
          </w:tcPr>
          <w:p w14:paraId="31A1EA06" w14:textId="67C1DD3F" w:rsidR="00EA1846" w:rsidRPr="00EA1846" w:rsidRDefault="00EA1846" w:rsidP="00EA1846">
            <w:pPr>
              <w:spacing w:before="120"/>
              <w:rPr>
                <w:rFonts w:ascii="楷体" w:eastAsia="楷体" w:hAnsi="楷体" w:cs="楷体"/>
                <w:szCs w:val="21"/>
              </w:rPr>
            </w:pPr>
            <w:r w:rsidRPr="00EA1846">
              <w:rPr>
                <w:rFonts w:ascii="楷体" w:eastAsia="楷体" w:hAnsi="楷体" w:cs="楷体" w:hint="eastAsia"/>
                <w:szCs w:val="21"/>
              </w:rPr>
              <w:t>审核员：</w:t>
            </w:r>
            <w:r>
              <w:rPr>
                <w:rFonts w:ascii="楷体" w:eastAsia="楷体" w:hAnsi="楷体" w:cs="楷体" w:hint="eastAsia"/>
                <w:szCs w:val="21"/>
              </w:rPr>
              <w:t>张星</w:t>
            </w:r>
            <w:r w:rsidRPr="00EA1846">
              <w:rPr>
                <w:rFonts w:ascii="楷体" w:eastAsia="楷体" w:hAnsi="楷体" w:cs="楷体" w:hint="eastAsia"/>
                <w:szCs w:val="21"/>
              </w:rPr>
              <w:t xml:space="preserve">        审核时间：2021年</w:t>
            </w:r>
            <w:r>
              <w:rPr>
                <w:rFonts w:ascii="楷体" w:eastAsia="楷体" w:hAnsi="楷体" w:cs="楷体"/>
                <w:szCs w:val="21"/>
              </w:rPr>
              <w:t>5</w:t>
            </w:r>
            <w:r w:rsidRPr="00EA1846">
              <w:rPr>
                <w:rFonts w:ascii="楷体" w:eastAsia="楷体" w:hAnsi="楷体" w:cs="楷体" w:hint="eastAsia"/>
                <w:szCs w:val="21"/>
              </w:rPr>
              <w:t>月</w:t>
            </w:r>
            <w:r>
              <w:rPr>
                <w:rFonts w:ascii="楷体" w:eastAsia="楷体" w:hAnsi="楷体" w:cs="楷体"/>
                <w:szCs w:val="21"/>
              </w:rPr>
              <w:t>13</w:t>
            </w:r>
            <w:r w:rsidRPr="00EA1846">
              <w:rPr>
                <w:rFonts w:ascii="楷体" w:eastAsia="楷体" w:hAnsi="楷体" w:cs="楷体" w:hint="eastAsia"/>
                <w:szCs w:val="21"/>
              </w:rPr>
              <w:t>日</w:t>
            </w:r>
          </w:p>
        </w:tc>
        <w:tc>
          <w:tcPr>
            <w:tcW w:w="1585" w:type="dxa"/>
            <w:vMerge/>
          </w:tcPr>
          <w:p w14:paraId="2B9BC791" w14:textId="77777777" w:rsidR="00EA1846" w:rsidRPr="00EA1846" w:rsidRDefault="00EA1846" w:rsidP="00EA1846">
            <w:pPr>
              <w:rPr>
                <w:rFonts w:ascii="楷体" w:eastAsia="楷体" w:hAnsi="楷体" w:cs="楷体"/>
                <w:szCs w:val="21"/>
              </w:rPr>
            </w:pPr>
          </w:p>
        </w:tc>
      </w:tr>
      <w:tr w:rsidR="00EA1846" w:rsidRPr="00EA1846" w14:paraId="58487608" w14:textId="77777777" w:rsidTr="00467943">
        <w:trPr>
          <w:trHeight w:val="516"/>
        </w:trPr>
        <w:tc>
          <w:tcPr>
            <w:tcW w:w="2160" w:type="dxa"/>
            <w:vMerge/>
            <w:vAlign w:val="center"/>
          </w:tcPr>
          <w:p w14:paraId="4C732FB5" w14:textId="77777777" w:rsidR="00EA1846" w:rsidRPr="00EA1846" w:rsidRDefault="00EA1846" w:rsidP="00EA1846">
            <w:pPr>
              <w:rPr>
                <w:rFonts w:ascii="楷体" w:eastAsia="楷体" w:hAnsi="楷体" w:cs="楷体"/>
                <w:szCs w:val="21"/>
              </w:rPr>
            </w:pPr>
          </w:p>
        </w:tc>
        <w:tc>
          <w:tcPr>
            <w:tcW w:w="960" w:type="dxa"/>
            <w:vMerge/>
            <w:vAlign w:val="center"/>
          </w:tcPr>
          <w:p w14:paraId="79FA1CB3" w14:textId="77777777" w:rsidR="00EA1846" w:rsidRPr="00EA1846" w:rsidRDefault="00EA1846" w:rsidP="00EA1846">
            <w:pPr>
              <w:rPr>
                <w:rFonts w:ascii="楷体" w:eastAsia="楷体" w:hAnsi="楷体" w:cs="楷体"/>
                <w:szCs w:val="21"/>
              </w:rPr>
            </w:pPr>
          </w:p>
        </w:tc>
        <w:tc>
          <w:tcPr>
            <w:tcW w:w="10004" w:type="dxa"/>
            <w:vAlign w:val="center"/>
          </w:tcPr>
          <w:p w14:paraId="0B2BF917" w14:textId="77777777" w:rsidR="00EA1846" w:rsidRPr="00EA1846" w:rsidRDefault="00EA1846" w:rsidP="00EA1846">
            <w:pPr>
              <w:adjustRightInd w:val="0"/>
              <w:snapToGrid w:val="0"/>
              <w:spacing w:line="360" w:lineRule="auto"/>
              <w:rPr>
                <w:rFonts w:ascii="楷体" w:eastAsia="楷体" w:hAnsi="楷体" w:cs="楷体"/>
                <w:szCs w:val="21"/>
              </w:rPr>
            </w:pPr>
            <w:r w:rsidRPr="00EA1846">
              <w:rPr>
                <w:rFonts w:ascii="楷体" w:eastAsia="楷体" w:hAnsi="楷体" w:cs="楷体" w:hint="eastAsia"/>
                <w:szCs w:val="21"/>
              </w:rPr>
              <w:t xml:space="preserve">审核条款5.3/6.2/8.1/8.2/8.4/8.5.1/8.5.3/8.5.5/8.6/9.1.2 </w:t>
            </w:r>
          </w:p>
        </w:tc>
        <w:tc>
          <w:tcPr>
            <w:tcW w:w="1585" w:type="dxa"/>
            <w:vMerge/>
          </w:tcPr>
          <w:p w14:paraId="30FF96C9" w14:textId="77777777" w:rsidR="00EA1846" w:rsidRPr="00EA1846" w:rsidRDefault="00EA1846" w:rsidP="00EA1846">
            <w:pPr>
              <w:rPr>
                <w:rFonts w:ascii="楷体" w:eastAsia="楷体" w:hAnsi="楷体" w:cs="楷体"/>
                <w:szCs w:val="21"/>
              </w:rPr>
            </w:pPr>
          </w:p>
        </w:tc>
      </w:tr>
      <w:tr w:rsidR="00EA1846" w:rsidRPr="00EA1846" w14:paraId="5231DA97" w14:textId="77777777" w:rsidTr="00467943">
        <w:trPr>
          <w:trHeight w:val="516"/>
        </w:trPr>
        <w:tc>
          <w:tcPr>
            <w:tcW w:w="2160" w:type="dxa"/>
            <w:vAlign w:val="center"/>
          </w:tcPr>
          <w:p w14:paraId="6EE50904"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职责和权限</w:t>
            </w:r>
          </w:p>
        </w:tc>
        <w:tc>
          <w:tcPr>
            <w:tcW w:w="960" w:type="dxa"/>
            <w:vAlign w:val="center"/>
          </w:tcPr>
          <w:p w14:paraId="6397BECF"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5.3</w:t>
            </w:r>
          </w:p>
        </w:tc>
        <w:tc>
          <w:tcPr>
            <w:tcW w:w="10004" w:type="dxa"/>
            <w:vAlign w:val="center"/>
          </w:tcPr>
          <w:p w14:paraId="4F7FFBD1"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 xml:space="preserve">●部门主要职责如下： </w:t>
            </w:r>
          </w:p>
          <w:p w14:paraId="7BEC5AFC"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1、销售合同或订单的签订及评审组织；</w:t>
            </w:r>
          </w:p>
          <w:p w14:paraId="356B827D"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2、开拓市场，按客户要求提供合格的产品</w:t>
            </w:r>
          </w:p>
          <w:p w14:paraId="7879C282"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3、顾客或外部供方的财产的识别和保护</w:t>
            </w:r>
          </w:p>
          <w:p w14:paraId="7227F1E8"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4、顾客满意度调查和分析；</w:t>
            </w:r>
          </w:p>
          <w:p w14:paraId="017834B7" w14:textId="77777777" w:rsidR="00EA1846" w:rsidRPr="00EA1846" w:rsidRDefault="00EA1846" w:rsidP="00EA1846">
            <w:pPr>
              <w:autoSpaceDE w:val="0"/>
              <w:autoSpaceDN w:val="0"/>
              <w:adjustRightInd w:val="0"/>
              <w:jc w:val="left"/>
              <w:rPr>
                <w:rFonts w:eastAsia="楷体"/>
                <w:kern w:val="0"/>
                <w:szCs w:val="21"/>
              </w:rPr>
            </w:pPr>
            <w:r w:rsidRPr="00EA1846">
              <w:rPr>
                <w:rFonts w:ascii="楷体" w:eastAsia="楷体" w:hAnsi="楷体" w:cs="楷体" w:hint="eastAsia"/>
                <w:kern w:val="0"/>
                <w:szCs w:val="21"/>
              </w:rPr>
              <w:t>5、原材料的采购、供方评价等</w:t>
            </w:r>
          </w:p>
          <w:p w14:paraId="7B8B0574"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●负责人了解自己的职责，符合要求。</w:t>
            </w:r>
          </w:p>
        </w:tc>
        <w:tc>
          <w:tcPr>
            <w:tcW w:w="1585" w:type="dxa"/>
          </w:tcPr>
          <w:p w14:paraId="1F5D1D18"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Y</w:t>
            </w:r>
          </w:p>
        </w:tc>
      </w:tr>
      <w:tr w:rsidR="00EA1846" w:rsidRPr="00EA1846" w14:paraId="2D80A052" w14:textId="77777777" w:rsidTr="00467943">
        <w:trPr>
          <w:trHeight w:val="516"/>
        </w:trPr>
        <w:tc>
          <w:tcPr>
            <w:tcW w:w="2160" w:type="dxa"/>
            <w:vAlign w:val="center"/>
          </w:tcPr>
          <w:p w14:paraId="5D9BA786"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质量</w:t>
            </w:r>
          </w:p>
          <w:p w14:paraId="3776A343"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目标</w:t>
            </w:r>
          </w:p>
        </w:tc>
        <w:tc>
          <w:tcPr>
            <w:tcW w:w="960" w:type="dxa"/>
            <w:vAlign w:val="center"/>
          </w:tcPr>
          <w:p w14:paraId="5D62042D"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6.2</w:t>
            </w:r>
          </w:p>
        </w:tc>
        <w:tc>
          <w:tcPr>
            <w:tcW w:w="10004" w:type="dxa"/>
            <w:vAlign w:val="center"/>
          </w:tcPr>
          <w:p w14:paraId="14470D17"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●分解目标及考核情况</w:t>
            </w:r>
          </w:p>
          <w:p w14:paraId="36CF5ABC" w14:textId="0A0FCA06" w:rsidR="00EA1846" w:rsidRPr="00EA1846" w:rsidRDefault="00EA1846" w:rsidP="00EA1846">
            <w:pPr>
              <w:rPr>
                <w:rFonts w:ascii="楷体" w:eastAsia="楷体" w:hAnsi="楷体" w:cs="楷体" w:hint="eastAsia"/>
                <w:szCs w:val="21"/>
              </w:rPr>
            </w:pPr>
            <w:r>
              <w:rPr>
                <w:rFonts w:ascii="楷体" w:eastAsia="楷体" w:hAnsi="楷体" w:cs="楷体"/>
                <w:szCs w:val="21"/>
              </w:rPr>
              <w:t>1.</w:t>
            </w:r>
            <w:r w:rsidRPr="00EA1846">
              <w:rPr>
                <w:rFonts w:ascii="楷体" w:eastAsia="楷体" w:hAnsi="楷体" w:cs="楷体" w:hint="eastAsia"/>
                <w:szCs w:val="21"/>
              </w:rPr>
              <w:t>顾客满意度≥95分</w:t>
            </w:r>
          </w:p>
          <w:p w14:paraId="59769678" w14:textId="77777777" w:rsidR="00EA1846" w:rsidRDefault="00EA1846" w:rsidP="00EA1846">
            <w:pPr>
              <w:rPr>
                <w:rFonts w:ascii="楷体" w:eastAsia="楷体" w:hAnsi="楷体" w:cs="楷体"/>
                <w:szCs w:val="21"/>
              </w:rPr>
            </w:pPr>
            <w:r>
              <w:rPr>
                <w:rFonts w:ascii="楷体" w:eastAsia="楷体" w:hAnsi="楷体" w:cs="楷体" w:hint="eastAsia"/>
                <w:szCs w:val="21"/>
              </w:rPr>
              <w:t>2</w:t>
            </w:r>
            <w:r>
              <w:rPr>
                <w:rFonts w:ascii="楷体" w:eastAsia="楷体" w:hAnsi="楷体" w:cs="楷体"/>
                <w:szCs w:val="21"/>
              </w:rPr>
              <w:t>.</w:t>
            </w:r>
            <w:r w:rsidRPr="00EA1846">
              <w:rPr>
                <w:rFonts w:ascii="楷体" w:eastAsia="楷体" w:hAnsi="楷体" w:cs="楷体" w:hint="eastAsia"/>
                <w:szCs w:val="21"/>
              </w:rPr>
              <w:t>合同评审100%</w:t>
            </w:r>
          </w:p>
          <w:p w14:paraId="3039BAF9" w14:textId="5382BC1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●2020年9月-2020年12月目标完成情况：均完成。</w:t>
            </w:r>
          </w:p>
        </w:tc>
        <w:tc>
          <w:tcPr>
            <w:tcW w:w="1585" w:type="dxa"/>
          </w:tcPr>
          <w:p w14:paraId="31C6AA51"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Y</w:t>
            </w:r>
          </w:p>
        </w:tc>
      </w:tr>
      <w:tr w:rsidR="00EA1846" w:rsidRPr="00EA1846" w14:paraId="4718D3EC" w14:textId="77777777" w:rsidTr="00467943">
        <w:trPr>
          <w:trHeight w:val="516"/>
        </w:trPr>
        <w:tc>
          <w:tcPr>
            <w:tcW w:w="2160" w:type="dxa"/>
            <w:vAlign w:val="center"/>
          </w:tcPr>
          <w:p w14:paraId="3A933ACA"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运行策划和控制</w:t>
            </w:r>
          </w:p>
        </w:tc>
        <w:tc>
          <w:tcPr>
            <w:tcW w:w="960" w:type="dxa"/>
            <w:vAlign w:val="center"/>
          </w:tcPr>
          <w:p w14:paraId="3D43186C"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8.1</w:t>
            </w:r>
          </w:p>
        </w:tc>
        <w:tc>
          <w:tcPr>
            <w:tcW w:w="10004" w:type="dxa"/>
            <w:vAlign w:val="center"/>
          </w:tcPr>
          <w:p w14:paraId="520CB42F"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公司针对产品销售的特点进行了如下策划：</w:t>
            </w:r>
          </w:p>
          <w:p w14:paraId="4C695DD1" w14:textId="77777777" w:rsidR="00EA1846" w:rsidRPr="00EA1846" w:rsidRDefault="00EA1846" w:rsidP="00EA1846">
            <w:pPr>
              <w:numPr>
                <w:ilvl w:val="0"/>
                <w:numId w:val="10"/>
              </w:numPr>
              <w:rPr>
                <w:rFonts w:ascii="楷体" w:eastAsia="楷体" w:hAnsi="楷体" w:cs="楷体"/>
                <w:szCs w:val="21"/>
              </w:rPr>
            </w:pPr>
            <w:r w:rsidRPr="00EA1846">
              <w:rPr>
                <w:rFonts w:ascii="楷体" w:eastAsia="楷体" w:hAnsi="楷体" w:cs="楷体" w:hint="eastAsia"/>
                <w:szCs w:val="21"/>
              </w:rPr>
              <w:t>策划了流程：</w:t>
            </w:r>
          </w:p>
          <w:p w14:paraId="0141069A"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bCs/>
                <w:szCs w:val="21"/>
              </w:rPr>
              <w:t>销售服务实现过程：</w:t>
            </w:r>
            <w:r w:rsidRPr="00EA1846">
              <w:rPr>
                <w:rFonts w:ascii="楷体" w:eastAsia="楷体" w:hAnsi="楷体" w:cs="楷体" w:hint="eastAsia"/>
              </w:rPr>
              <w:t>客户信息收集---客户洽谈---签订合同---履行合同---客户回访</w:t>
            </w:r>
          </w:p>
          <w:p w14:paraId="36A6F619"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二、确定了相应的质量目标，目标基本合理、可测量、可达到。</w:t>
            </w:r>
          </w:p>
          <w:p w14:paraId="3E3BE0BE"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 xml:space="preserve">三、策划了相关文件： </w:t>
            </w:r>
          </w:p>
          <w:p w14:paraId="1A29BF27"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策划了《销售管理制度》《销售过程检验规范》等文件，收集了</w:t>
            </w:r>
            <w:r w:rsidRPr="00EA1846">
              <w:rPr>
                <w:rFonts w:ascii="宋体" w:hAnsi="宋体" w:hint="eastAsia"/>
                <w:szCs w:val="21"/>
              </w:rPr>
              <w:t>DFLCB-1009-2006</w:t>
            </w:r>
            <w:r w:rsidRPr="00EA1846">
              <w:rPr>
                <w:rFonts w:ascii="楷体" w:eastAsia="楷体" w:hAnsi="楷体" w:cs="楷体" w:hint="eastAsia"/>
                <w:szCs w:val="21"/>
              </w:rPr>
              <w:t>《</w:t>
            </w:r>
            <w:r w:rsidRPr="00EA1846">
              <w:rPr>
                <w:rFonts w:ascii="宋体" w:hAnsi="宋体" w:hint="eastAsia"/>
                <w:szCs w:val="21"/>
              </w:rPr>
              <w:t>金属冲压制件的普通尺寸公差</w:t>
            </w:r>
            <w:r w:rsidRPr="00EA1846">
              <w:rPr>
                <w:rFonts w:ascii="楷体" w:eastAsia="楷体" w:hAnsi="楷体" w:cs="楷体" w:hint="eastAsia"/>
                <w:szCs w:val="21"/>
              </w:rPr>
              <w:t>》</w:t>
            </w:r>
            <w:r w:rsidRPr="00EA1846">
              <w:rPr>
                <w:rFonts w:ascii="宋体" w:eastAsia="楷体" w:hAnsi="宋体" w:hint="eastAsia"/>
                <w:szCs w:val="21"/>
              </w:rPr>
              <w:t>、</w:t>
            </w:r>
            <w:r w:rsidRPr="00EA1846">
              <w:rPr>
                <w:rFonts w:ascii="楷体" w:eastAsia="楷体" w:hAnsi="楷体" w:cs="楷体" w:hint="eastAsia"/>
                <w:szCs w:val="21"/>
              </w:rPr>
              <w:t>GB/T4879-2016 《 防锈包装》</w:t>
            </w:r>
            <w:r w:rsidRPr="00EA1846">
              <w:rPr>
                <w:rFonts w:ascii="楷体" w:eastAsia="楷体" w:hAnsi="楷体" w:cs="楷体" w:hint="eastAsia"/>
              </w:rPr>
              <w:t>等标准、规范</w:t>
            </w:r>
            <w:r w:rsidRPr="00EA1846">
              <w:rPr>
                <w:rFonts w:ascii="楷体" w:eastAsia="楷体" w:hAnsi="楷体" w:cs="楷体" w:hint="eastAsia"/>
                <w:szCs w:val="21"/>
              </w:rPr>
              <w:t xml:space="preserve">。 </w:t>
            </w:r>
          </w:p>
          <w:p w14:paraId="4E9704BF"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 xml:space="preserve">四、服务过程中由部门负责人进行考核/检查，项目完成后由客户进行服务评价，符合要求。 </w:t>
            </w:r>
          </w:p>
          <w:p w14:paraId="129DFB77"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五、场所：销售服务在办公楼内进行，电脑台式机、打印机等设备设施，基本满足工作需要。资源基本满足。</w:t>
            </w:r>
          </w:p>
          <w:p w14:paraId="51C4C32B"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六、通过识别与评价对公司目标和战略方向相关，影响其实现质量管理体系预期结果的各种内外部环境因素，</w:t>
            </w:r>
            <w:r w:rsidRPr="00EA1846">
              <w:rPr>
                <w:rFonts w:ascii="楷体" w:eastAsia="楷体" w:hAnsi="楷体" w:cs="楷体" w:hint="eastAsia"/>
                <w:szCs w:val="21"/>
              </w:rPr>
              <w:lastRenderedPageBreak/>
              <w:t>有效应对风险和机遇。</w:t>
            </w:r>
          </w:p>
          <w:p w14:paraId="048038A5"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七、无外包过程。</w:t>
            </w:r>
          </w:p>
          <w:p w14:paraId="4609B442"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策划适合组织体系运行需要，未发生更改，策划情况符合标准要求</w:t>
            </w:r>
          </w:p>
        </w:tc>
        <w:tc>
          <w:tcPr>
            <w:tcW w:w="1585" w:type="dxa"/>
          </w:tcPr>
          <w:p w14:paraId="7D552928" w14:textId="6B981FF0" w:rsidR="00EA1846" w:rsidRPr="00EA1846" w:rsidRDefault="005762D7" w:rsidP="00EA1846">
            <w:pPr>
              <w:rPr>
                <w:rFonts w:ascii="楷体" w:eastAsia="楷体" w:hAnsi="楷体" w:cs="楷体"/>
                <w:szCs w:val="21"/>
              </w:rPr>
            </w:pPr>
            <w:r>
              <w:rPr>
                <w:rFonts w:ascii="楷体" w:eastAsia="楷体" w:hAnsi="楷体" w:cs="楷体"/>
                <w:szCs w:val="21"/>
              </w:rPr>
              <w:lastRenderedPageBreak/>
              <w:t>Y</w:t>
            </w:r>
          </w:p>
        </w:tc>
      </w:tr>
      <w:tr w:rsidR="00EA1846" w:rsidRPr="00EA1846" w14:paraId="711ED8BA" w14:textId="77777777" w:rsidTr="00467943">
        <w:trPr>
          <w:trHeight w:val="516"/>
        </w:trPr>
        <w:tc>
          <w:tcPr>
            <w:tcW w:w="2160" w:type="dxa"/>
            <w:vAlign w:val="center"/>
          </w:tcPr>
          <w:p w14:paraId="1E86F042"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产品和服务的要求确定、评审和更改</w:t>
            </w:r>
          </w:p>
        </w:tc>
        <w:tc>
          <w:tcPr>
            <w:tcW w:w="960" w:type="dxa"/>
            <w:vAlign w:val="center"/>
          </w:tcPr>
          <w:p w14:paraId="39BBE08E"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8.2</w:t>
            </w:r>
          </w:p>
        </w:tc>
        <w:tc>
          <w:tcPr>
            <w:tcW w:w="10004" w:type="dxa"/>
            <w:vAlign w:val="center"/>
          </w:tcPr>
          <w:p w14:paraId="77A2737C" w14:textId="619DD8D2"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w:t>
            </w:r>
            <w:r w:rsidR="00ED5E11">
              <w:rPr>
                <w:rFonts w:ascii="楷体" w:eastAsia="楷体" w:hAnsi="楷体" w:cs="楷体" w:hint="eastAsia"/>
                <w:szCs w:val="21"/>
              </w:rPr>
              <w:t>业务</w:t>
            </w:r>
            <w:r w:rsidRPr="00EA1846">
              <w:rPr>
                <w:rFonts w:ascii="楷体" w:eastAsia="楷体" w:hAnsi="楷体" w:cs="楷体" w:hint="eastAsia"/>
                <w:szCs w:val="21"/>
              </w:rPr>
              <w:t>部经理介绍：</w:t>
            </w:r>
          </w:p>
          <w:p w14:paraId="2E355C53"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1、公司在确定产品和要求时，对以下方面进行了考虑：交付时间、产品的质量、产品的价格、产品的特别要求、售后服务等。</w:t>
            </w:r>
          </w:p>
          <w:p w14:paraId="5023B4CB" w14:textId="75A55E7D"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2、</w:t>
            </w:r>
            <w:r w:rsidR="00ED5E11">
              <w:rPr>
                <w:rFonts w:ascii="楷体" w:eastAsia="楷体" w:hAnsi="楷体" w:cs="楷体" w:hint="eastAsia"/>
                <w:szCs w:val="21"/>
              </w:rPr>
              <w:t>业务</w:t>
            </w:r>
            <w:r w:rsidRPr="00EA1846">
              <w:rPr>
                <w:rFonts w:ascii="楷体" w:eastAsia="楷体" w:hAnsi="楷体" w:cs="楷体" w:hint="eastAsia"/>
                <w:szCs w:val="21"/>
              </w:rPr>
              <w:t>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14:paraId="04DBA505"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3、企业通过电话、客户了解市场的需求状态，识别顾客要求。通过适用法律法规、行业标准收集、分析、评价了解行业发展要求。通过对竞争对手分析确定公司的发展市场。</w:t>
            </w:r>
          </w:p>
          <w:p w14:paraId="7956590D" w14:textId="718992D3" w:rsidR="00EA1846" w:rsidRPr="00EA1846" w:rsidRDefault="00EA1846" w:rsidP="00EA1846">
            <w:pPr>
              <w:rPr>
                <w:rFonts w:ascii="楷体" w:eastAsia="楷体" w:hAnsi="楷体" w:cs="楷体"/>
                <w:color w:val="000000"/>
                <w:szCs w:val="21"/>
              </w:rPr>
            </w:pPr>
            <w:r w:rsidRPr="00EA1846">
              <w:rPr>
                <w:rFonts w:ascii="楷体" w:eastAsia="楷体" w:hAnsi="楷体" w:cs="楷体" w:hint="eastAsia"/>
                <w:szCs w:val="21"/>
              </w:rPr>
              <w:t>--抽合同：</w:t>
            </w:r>
            <w:r w:rsidR="00ED5E11">
              <w:rPr>
                <w:rFonts w:ascii="楷体" w:eastAsia="楷体" w:hAnsi="楷体" w:cs="楷体" w:hint="eastAsia"/>
                <w:color w:val="000000"/>
                <w:szCs w:val="21"/>
              </w:rPr>
              <w:t>天津铁路信号有限责任公司</w:t>
            </w:r>
            <w:r w:rsidRPr="00EA1846">
              <w:rPr>
                <w:rFonts w:ascii="楷体" w:eastAsia="楷体" w:hAnsi="楷体" w:cs="楷体" w:hint="eastAsia"/>
                <w:color w:val="000000"/>
                <w:szCs w:val="21"/>
              </w:rPr>
              <w:t xml:space="preserve">  </w:t>
            </w:r>
          </w:p>
          <w:p w14:paraId="00A33652" w14:textId="3433C4E8" w:rsidR="00EA1846" w:rsidRPr="00EA1846" w:rsidRDefault="00EA1846" w:rsidP="00EA1846">
            <w:pPr>
              <w:autoSpaceDE w:val="0"/>
              <w:autoSpaceDN w:val="0"/>
              <w:adjustRightInd w:val="0"/>
              <w:jc w:val="left"/>
              <w:rPr>
                <w:rFonts w:ascii="楷体" w:eastAsia="楷体" w:hAnsi="楷体" w:cs="楷体"/>
                <w:kern w:val="0"/>
                <w:szCs w:val="21"/>
              </w:rPr>
            </w:pPr>
            <w:r w:rsidRPr="00EA1846">
              <w:rPr>
                <w:rFonts w:ascii="楷体" w:eastAsia="楷体" w:hAnsi="楷体" w:cs="楷体" w:hint="eastAsia"/>
                <w:kern w:val="0"/>
                <w:szCs w:val="21"/>
              </w:rPr>
              <w:t>合同编号：</w:t>
            </w:r>
            <w:r w:rsidR="00ED5E11">
              <w:rPr>
                <w:rFonts w:ascii="楷体" w:eastAsia="楷体" w:hAnsi="楷体" w:cs="楷体"/>
                <w:color w:val="000000"/>
                <w:kern w:val="0"/>
                <w:szCs w:val="21"/>
              </w:rPr>
              <w:t>C20201125006</w:t>
            </w:r>
          </w:p>
          <w:p w14:paraId="10679F2A" w14:textId="1FB3DBAF" w:rsidR="00EA1846" w:rsidRPr="00EA1846" w:rsidRDefault="00EA1846" w:rsidP="00EA1846">
            <w:pPr>
              <w:rPr>
                <w:rFonts w:ascii="楷体" w:eastAsia="楷体" w:hAnsi="楷体" w:cs="楷体"/>
                <w:color w:val="000000"/>
                <w:szCs w:val="21"/>
              </w:rPr>
            </w:pPr>
            <w:r w:rsidRPr="00EA1846">
              <w:rPr>
                <w:rFonts w:ascii="楷体" w:eastAsia="楷体" w:hAnsi="楷体" w:cs="楷体" w:hint="eastAsia"/>
                <w:szCs w:val="21"/>
              </w:rPr>
              <w:t>产品信息：</w:t>
            </w:r>
            <w:r w:rsidR="00ED5E11">
              <w:rPr>
                <w:rFonts w:ascii="楷体" w:eastAsia="楷体" w:hAnsi="楷体" w:cs="楷体" w:hint="eastAsia"/>
                <w:color w:val="000000"/>
                <w:szCs w:val="21"/>
              </w:rPr>
              <w:t>角钢、托板等委托加工</w:t>
            </w:r>
          </w:p>
          <w:p w14:paraId="7251CAA6"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合同写明了交货期限及交货地点、质量标准和验收标准、包装</w:t>
            </w:r>
          </w:p>
          <w:p w14:paraId="46D83715" w14:textId="428B2739"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签订日期：202</w:t>
            </w:r>
            <w:r w:rsidR="00ED5E11">
              <w:rPr>
                <w:rFonts w:ascii="楷体" w:eastAsia="楷体" w:hAnsi="楷体" w:cs="楷体"/>
                <w:szCs w:val="21"/>
              </w:rPr>
              <w:t>0</w:t>
            </w:r>
            <w:r w:rsidRPr="00EA1846">
              <w:rPr>
                <w:rFonts w:ascii="楷体" w:eastAsia="楷体" w:hAnsi="楷体" w:cs="楷体" w:hint="eastAsia"/>
                <w:szCs w:val="21"/>
              </w:rPr>
              <w:t>年</w:t>
            </w:r>
            <w:r w:rsidR="00ED5E11">
              <w:rPr>
                <w:rFonts w:ascii="楷体" w:eastAsia="楷体" w:hAnsi="楷体" w:cs="楷体" w:hint="eastAsia"/>
                <w:szCs w:val="21"/>
              </w:rPr>
              <w:t>1</w:t>
            </w:r>
            <w:r w:rsidRPr="00EA1846">
              <w:rPr>
                <w:rFonts w:ascii="楷体" w:eastAsia="楷体" w:hAnsi="楷体" w:cs="楷体" w:hint="eastAsia"/>
                <w:szCs w:val="21"/>
              </w:rPr>
              <w:t>1月</w:t>
            </w:r>
            <w:r w:rsidR="00ED5E11">
              <w:rPr>
                <w:rFonts w:ascii="楷体" w:eastAsia="楷体" w:hAnsi="楷体" w:cs="楷体"/>
                <w:szCs w:val="21"/>
              </w:rPr>
              <w:t>27</w:t>
            </w:r>
            <w:r w:rsidRPr="00EA1846">
              <w:rPr>
                <w:rFonts w:ascii="楷体" w:eastAsia="楷体" w:hAnsi="楷体" w:cs="楷体" w:hint="eastAsia"/>
                <w:szCs w:val="21"/>
              </w:rPr>
              <w:t>日</w:t>
            </w:r>
          </w:p>
          <w:p w14:paraId="672AD8A0" w14:textId="61C52F3A" w:rsidR="00EA1846" w:rsidRPr="00EA1846" w:rsidRDefault="00EA1846" w:rsidP="00ED5E11">
            <w:pPr>
              <w:rPr>
                <w:rFonts w:ascii="楷体" w:eastAsia="楷体" w:hAnsi="楷体" w:cs="楷体" w:hint="eastAsia"/>
                <w:szCs w:val="21"/>
              </w:rPr>
            </w:pPr>
            <w:r w:rsidRPr="00EA1846">
              <w:rPr>
                <w:rFonts w:ascii="楷体" w:eastAsia="楷体" w:hAnsi="楷体" w:cs="楷体" w:hint="eastAsia"/>
                <w:szCs w:val="21"/>
              </w:rPr>
              <w:t>有双方负责人签字盖章</w:t>
            </w:r>
            <w:r w:rsidR="00ED5E11">
              <w:rPr>
                <w:rFonts w:ascii="楷体" w:eastAsia="楷体" w:hAnsi="楷体" w:cs="楷体" w:hint="eastAsia"/>
                <w:szCs w:val="21"/>
              </w:rPr>
              <w:t>.另抽查其他合同均符合要求。</w:t>
            </w:r>
          </w:p>
          <w:p w14:paraId="3B0D9780" w14:textId="55963A7D" w:rsidR="00ED5E11" w:rsidRDefault="00EA1846" w:rsidP="00EA1846">
            <w:pPr>
              <w:rPr>
                <w:rFonts w:ascii="楷体" w:eastAsia="楷体" w:hAnsi="楷体" w:cs="楷体"/>
                <w:szCs w:val="21"/>
              </w:rPr>
            </w:pPr>
            <w:r w:rsidRPr="00EA1846">
              <w:rPr>
                <w:rFonts w:ascii="楷体" w:eastAsia="楷体" w:hAnsi="楷体" w:cs="楷体" w:hint="eastAsia"/>
                <w:szCs w:val="21"/>
              </w:rPr>
              <w:t>●</w:t>
            </w:r>
            <w:proofErr w:type="gramStart"/>
            <w:r w:rsidRPr="00EA1846">
              <w:rPr>
                <w:rFonts w:ascii="楷体" w:eastAsia="楷体" w:hAnsi="楷体" w:cs="楷体" w:hint="eastAsia"/>
                <w:szCs w:val="21"/>
              </w:rPr>
              <w:t>抽各订单</w:t>
            </w:r>
            <w:proofErr w:type="gramEnd"/>
            <w:r w:rsidRPr="00EA1846">
              <w:rPr>
                <w:rFonts w:ascii="楷体" w:eastAsia="楷体" w:hAnsi="楷体" w:cs="楷体" w:hint="eastAsia"/>
                <w:szCs w:val="21"/>
              </w:rPr>
              <w:t>合同评审记录，</w:t>
            </w:r>
          </w:p>
          <w:p w14:paraId="4A0BC801" w14:textId="77777777" w:rsidR="00ED5E11" w:rsidRPr="00ED5E11" w:rsidRDefault="00ED5E11" w:rsidP="00ED5E11">
            <w:pPr>
              <w:rPr>
                <w:rFonts w:ascii="楷体" w:eastAsia="楷体" w:hAnsi="楷体" w:cs="楷体" w:hint="eastAsia"/>
                <w:szCs w:val="21"/>
              </w:rPr>
            </w:pPr>
            <w:r w:rsidRPr="00ED5E11">
              <w:rPr>
                <w:rFonts w:ascii="楷体" w:eastAsia="楷体" w:hAnsi="楷体" w:cs="楷体" w:hint="eastAsia"/>
                <w:szCs w:val="21"/>
              </w:rPr>
              <w:t>合同名称</w:t>
            </w:r>
            <w:r w:rsidRPr="00ED5E11">
              <w:rPr>
                <w:rFonts w:ascii="楷体" w:eastAsia="楷体" w:hAnsi="楷体" w:cs="楷体" w:hint="eastAsia"/>
                <w:szCs w:val="21"/>
              </w:rPr>
              <w:tab/>
              <w:t>TJZXHT2021-006</w:t>
            </w:r>
            <w:r w:rsidRPr="00ED5E11">
              <w:rPr>
                <w:rFonts w:ascii="楷体" w:eastAsia="楷体" w:hAnsi="楷体" w:cs="楷体" w:hint="eastAsia"/>
                <w:szCs w:val="21"/>
              </w:rPr>
              <w:tab/>
              <w:t>签订日期</w:t>
            </w:r>
            <w:r w:rsidRPr="00ED5E11">
              <w:rPr>
                <w:rFonts w:ascii="楷体" w:eastAsia="楷体" w:hAnsi="楷体" w:cs="楷体" w:hint="eastAsia"/>
                <w:szCs w:val="21"/>
              </w:rPr>
              <w:tab/>
              <w:t>2021</w:t>
            </w:r>
          </w:p>
          <w:p w14:paraId="7F4EB4BC" w14:textId="41049FA9" w:rsidR="00ED5E11" w:rsidRDefault="00ED5E11" w:rsidP="00ED5E11">
            <w:pPr>
              <w:rPr>
                <w:rFonts w:ascii="楷体" w:eastAsia="楷体" w:hAnsi="楷体" w:cs="楷体" w:hint="eastAsia"/>
                <w:szCs w:val="21"/>
              </w:rPr>
            </w:pPr>
            <w:r w:rsidRPr="00ED5E11">
              <w:rPr>
                <w:rFonts w:ascii="楷体" w:eastAsia="楷体" w:hAnsi="楷体" w:cs="楷体" w:hint="eastAsia"/>
                <w:szCs w:val="21"/>
              </w:rPr>
              <w:t>用工单位名称</w:t>
            </w:r>
            <w:r w:rsidRPr="00ED5E11">
              <w:rPr>
                <w:rFonts w:ascii="楷体" w:eastAsia="楷体" w:hAnsi="楷体" w:cs="楷体" w:hint="eastAsia"/>
                <w:szCs w:val="21"/>
              </w:rPr>
              <w:tab/>
              <w:t>天津滨海润鹏路桥工程材料有限公司</w:t>
            </w:r>
            <w:r w:rsidRPr="00ED5E11">
              <w:rPr>
                <w:rFonts w:ascii="楷体" w:eastAsia="楷体" w:hAnsi="楷体" w:cs="楷体" w:hint="eastAsia"/>
                <w:szCs w:val="21"/>
              </w:rPr>
              <w:tab/>
              <w:t>合同编号</w:t>
            </w:r>
            <w:r w:rsidRPr="00ED5E11">
              <w:rPr>
                <w:rFonts w:ascii="楷体" w:eastAsia="楷体" w:hAnsi="楷体" w:cs="楷体" w:hint="eastAsia"/>
                <w:szCs w:val="21"/>
              </w:rPr>
              <w:tab/>
              <w:t>TJZXHT2021-006</w:t>
            </w:r>
          </w:p>
          <w:p w14:paraId="71C55E2B" w14:textId="6ADFEC78" w:rsidR="00EA1846" w:rsidRDefault="00ED5E11" w:rsidP="00EA1846">
            <w:pPr>
              <w:rPr>
                <w:rFonts w:ascii="楷体" w:eastAsia="楷体" w:hAnsi="楷体" w:cs="楷体"/>
                <w:szCs w:val="21"/>
              </w:rPr>
            </w:pPr>
            <w:r w:rsidRPr="00EA1846">
              <w:rPr>
                <w:rFonts w:ascii="楷体" w:eastAsia="楷体" w:hAnsi="楷体" w:cs="楷体"/>
                <w:szCs w:val="21"/>
              </w:rPr>
              <w:t xml:space="preserve"> </w:t>
            </w:r>
            <w:r>
              <w:rPr>
                <w:rFonts w:ascii="楷体" w:eastAsia="楷体" w:hAnsi="楷体" w:cs="楷体" w:hint="eastAsia"/>
                <w:szCs w:val="21"/>
              </w:rPr>
              <w:t>审批人：</w:t>
            </w:r>
            <w:r w:rsidRPr="00ED5E11">
              <w:rPr>
                <w:rFonts w:ascii="楷体" w:eastAsia="楷体" w:hAnsi="楷体" w:cs="楷体" w:hint="eastAsia"/>
                <w:szCs w:val="21"/>
              </w:rPr>
              <w:t>祁长勇</w:t>
            </w:r>
            <w:r>
              <w:rPr>
                <w:rFonts w:ascii="楷体" w:eastAsia="楷体" w:hAnsi="楷体" w:cs="楷体" w:hint="eastAsia"/>
                <w:szCs w:val="21"/>
              </w:rPr>
              <w:t xml:space="preserve"> </w:t>
            </w:r>
            <w:r>
              <w:rPr>
                <w:rFonts w:ascii="楷体" w:eastAsia="楷体" w:hAnsi="楷体" w:cs="楷体"/>
                <w:szCs w:val="21"/>
              </w:rPr>
              <w:t>2020.3.21</w:t>
            </w:r>
          </w:p>
          <w:p w14:paraId="2B7FA55E" w14:textId="3DB328BC" w:rsidR="00ED5E11" w:rsidRPr="00EA1846" w:rsidRDefault="00ED5E11" w:rsidP="00EA1846">
            <w:pPr>
              <w:rPr>
                <w:rFonts w:ascii="楷体" w:eastAsia="楷体" w:hAnsi="楷体" w:cs="楷体" w:hint="eastAsia"/>
                <w:szCs w:val="21"/>
              </w:rPr>
            </w:pPr>
            <w:r>
              <w:rPr>
                <w:rFonts w:ascii="楷体" w:eastAsia="楷体" w:hAnsi="楷体" w:cs="楷体" w:hint="eastAsia"/>
                <w:szCs w:val="21"/>
              </w:rPr>
              <w:t>查其他合同评审记录，基本符合要求。</w:t>
            </w:r>
          </w:p>
          <w:p w14:paraId="3BBA94FA"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●公司通过传真、邮件及电话等方式与顾客交流，主要进行以下沟通：</w:t>
            </w:r>
          </w:p>
          <w:p w14:paraId="7FF2104F"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1、向顾客提供保证产品质量的有关信息，保修及应急措施。</w:t>
            </w:r>
          </w:p>
          <w:p w14:paraId="0468B092"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2、接受顾客问询、询价、合同的处理。</w:t>
            </w:r>
          </w:p>
          <w:p w14:paraId="3F4A8CE8"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3、根据合同要求进行有关的事宜，对顾客的投诉或意见进行处理和答复。</w:t>
            </w:r>
          </w:p>
          <w:p w14:paraId="2A0C7F24"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4、合理处理顾客财产，主要是顾客报修产品。</w:t>
            </w:r>
          </w:p>
          <w:p w14:paraId="3C766045"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lastRenderedPageBreak/>
              <w:t>●目前沟通渠道畅通</w:t>
            </w:r>
          </w:p>
          <w:p w14:paraId="245808E4"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●目前无合同更改情况发生。</w:t>
            </w:r>
          </w:p>
        </w:tc>
        <w:tc>
          <w:tcPr>
            <w:tcW w:w="1585" w:type="dxa"/>
          </w:tcPr>
          <w:p w14:paraId="6059D3CA"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lastRenderedPageBreak/>
              <w:t>Y</w:t>
            </w:r>
          </w:p>
        </w:tc>
      </w:tr>
      <w:tr w:rsidR="00EA1846" w:rsidRPr="00EA1846" w14:paraId="44FE8FF4" w14:textId="77777777" w:rsidTr="00467943">
        <w:trPr>
          <w:trHeight w:val="516"/>
        </w:trPr>
        <w:tc>
          <w:tcPr>
            <w:tcW w:w="2160" w:type="dxa"/>
            <w:vAlign w:val="center"/>
          </w:tcPr>
          <w:p w14:paraId="476D4A6F"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外部提供过程、产品和服务过程管理</w:t>
            </w:r>
          </w:p>
        </w:tc>
        <w:tc>
          <w:tcPr>
            <w:tcW w:w="960" w:type="dxa"/>
            <w:vAlign w:val="center"/>
          </w:tcPr>
          <w:p w14:paraId="46CD6FB2"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8.4</w:t>
            </w:r>
          </w:p>
        </w:tc>
        <w:tc>
          <w:tcPr>
            <w:tcW w:w="10004" w:type="dxa"/>
            <w:vAlign w:val="center"/>
          </w:tcPr>
          <w:p w14:paraId="5242E4AB"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列入“合格供方名录”：</w:t>
            </w:r>
          </w:p>
          <w:p w14:paraId="6B4B4843" w14:textId="0DC1D7D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 xml:space="preserve">●供应商名称                        </w:t>
            </w:r>
            <w:r w:rsidR="00ED5E11">
              <w:rPr>
                <w:rFonts w:ascii="楷体" w:eastAsia="楷体" w:hAnsi="楷体" w:cs="楷体"/>
                <w:szCs w:val="21"/>
              </w:rPr>
              <w:t xml:space="preserve">       </w:t>
            </w:r>
            <w:r w:rsidRPr="00EA1846">
              <w:rPr>
                <w:rFonts w:ascii="楷体" w:eastAsia="楷体" w:hAnsi="楷体" w:cs="楷体" w:hint="eastAsia"/>
                <w:szCs w:val="21"/>
              </w:rPr>
              <w:t xml:space="preserve"> 采购产品</w:t>
            </w:r>
          </w:p>
          <w:p w14:paraId="422031DE" w14:textId="66FE9F54" w:rsidR="00EA1846" w:rsidRPr="00EA1846" w:rsidRDefault="00ED5E11" w:rsidP="00EA1846">
            <w:pPr>
              <w:rPr>
                <w:rFonts w:ascii="楷体" w:eastAsia="楷体" w:hAnsi="楷体" w:cs="楷体"/>
                <w:szCs w:val="21"/>
              </w:rPr>
            </w:pPr>
            <w:r>
              <w:rPr>
                <w:rFonts w:ascii="楷体" w:eastAsia="楷体" w:hAnsi="楷体" w:cs="楷体" w:hint="eastAsia"/>
                <w:szCs w:val="21"/>
              </w:rPr>
              <w:t>江苏科成有色金属新材料有限公司</w:t>
            </w:r>
            <w:r w:rsidR="00EA1846" w:rsidRPr="00EA1846">
              <w:rPr>
                <w:rFonts w:ascii="楷体" w:eastAsia="楷体" w:hAnsi="楷体" w:cs="楷体" w:hint="eastAsia"/>
                <w:szCs w:val="21"/>
              </w:rPr>
              <w:t xml:space="preserve">                </w:t>
            </w:r>
            <w:r>
              <w:rPr>
                <w:rFonts w:ascii="楷体" w:eastAsia="楷体" w:hAnsi="楷体" w:cs="楷体" w:hint="eastAsia"/>
                <w:szCs w:val="21"/>
              </w:rPr>
              <w:t>锌粉</w:t>
            </w:r>
          </w:p>
          <w:p w14:paraId="6825F17B" w14:textId="28149BBE" w:rsidR="00EA1846" w:rsidRPr="00EA1846" w:rsidRDefault="00ED5E11" w:rsidP="00EA1846">
            <w:pPr>
              <w:ind w:left="3150" w:hangingChars="1500" w:hanging="3150"/>
              <w:rPr>
                <w:rFonts w:ascii="楷体" w:eastAsia="楷体" w:hAnsi="楷体" w:cs="楷体"/>
                <w:szCs w:val="21"/>
              </w:rPr>
            </w:pPr>
            <w:r>
              <w:rPr>
                <w:rFonts w:ascii="楷体" w:eastAsia="楷体" w:hAnsi="楷体" w:cs="楷体" w:hint="eastAsia"/>
                <w:szCs w:val="21"/>
              </w:rPr>
              <w:t>淄博工业金属科技股份有限公司</w:t>
            </w:r>
            <w:r w:rsidR="00EA1846" w:rsidRPr="00EA1846">
              <w:rPr>
                <w:rFonts w:ascii="楷体" w:eastAsia="楷体" w:hAnsi="楷体" w:cs="楷体" w:hint="eastAsia"/>
                <w:szCs w:val="21"/>
              </w:rPr>
              <w:t xml:space="preserve">        </w:t>
            </w:r>
            <w:r>
              <w:rPr>
                <w:rFonts w:ascii="楷体" w:eastAsia="楷体" w:hAnsi="楷体" w:cs="楷体"/>
                <w:szCs w:val="21"/>
              </w:rPr>
              <w:t xml:space="preserve"> </w:t>
            </w:r>
            <w:r w:rsidR="00EA1846" w:rsidRPr="00EA1846">
              <w:rPr>
                <w:rFonts w:ascii="楷体" w:eastAsia="楷体" w:hAnsi="楷体" w:cs="楷体" w:hint="eastAsia"/>
                <w:szCs w:val="21"/>
              </w:rPr>
              <w:t xml:space="preserve"> </w:t>
            </w:r>
            <w:proofErr w:type="gramStart"/>
            <w:r>
              <w:rPr>
                <w:rFonts w:ascii="楷体" w:eastAsia="楷体" w:hAnsi="楷体" w:cs="楷体" w:hint="eastAsia"/>
                <w:szCs w:val="21"/>
              </w:rPr>
              <w:t>低贝混合</w:t>
            </w:r>
            <w:proofErr w:type="gramEnd"/>
            <w:r>
              <w:rPr>
                <w:rFonts w:ascii="楷体" w:eastAsia="楷体" w:hAnsi="楷体" w:cs="楷体" w:hint="eastAsia"/>
                <w:szCs w:val="21"/>
              </w:rPr>
              <w:t>磨料1</w:t>
            </w:r>
            <w:r>
              <w:rPr>
                <w:rFonts w:ascii="楷体" w:eastAsia="楷体" w:hAnsi="楷体" w:cs="楷体"/>
                <w:szCs w:val="21"/>
              </w:rPr>
              <w:t>.5</w:t>
            </w:r>
          </w:p>
          <w:p w14:paraId="6A8CDFE9" w14:textId="436D71AE" w:rsidR="00ED5E11" w:rsidRDefault="00ED5E11" w:rsidP="00EA1846">
            <w:pPr>
              <w:rPr>
                <w:rFonts w:ascii="楷体" w:eastAsia="楷体" w:hAnsi="楷体" w:cs="楷体"/>
                <w:szCs w:val="21"/>
              </w:rPr>
            </w:pPr>
            <w:r>
              <w:rPr>
                <w:rFonts w:ascii="楷体" w:eastAsia="楷体" w:hAnsi="楷体" w:cs="楷体" w:hint="eastAsia"/>
                <w:szCs w:val="21"/>
              </w:rPr>
              <w:t>等等</w:t>
            </w:r>
          </w:p>
          <w:p w14:paraId="7AC48D42" w14:textId="39A7845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查见上述供方调查评价内容包括：质量体系认证情况、生产能力和供应能力情况、历史及社会</w:t>
            </w:r>
          </w:p>
          <w:p w14:paraId="616C2844"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信誉情况、质量及以往使用情况等，评定结论等。</w:t>
            </w:r>
          </w:p>
          <w:p w14:paraId="114C83AF" w14:textId="2D895261" w:rsidR="00EA1846" w:rsidRPr="00EA1846" w:rsidRDefault="00EA1846" w:rsidP="00EA1846">
            <w:pPr>
              <w:rPr>
                <w:rFonts w:ascii="楷体" w:eastAsia="楷体" w:hAnsi="楷体" w:cs="楷体" w:hint="eastAsia"/>
                <w:szCs w:val="21"/>
              </w:rPr>
            </w:pPr>
            <w:r w:rsidRPr="00EA1846">
              <w:rPr>
                <w:rFonts w:ascii="楷体" w:eastAsia="楷体" w:hAnsi="楷体" w:cs="楷体" w:hint="eastAsia"/>
                <w:szCs w:val="21"/>
              </w:rPr>
              <w:t xml:space="preserve">  批准人：</w:t>
            </w:r>
            <w:r w:rsidR="006A73C5" w:rsidRPr="006A73C5">
              <w:rPr>
                <w:rFonts w:ascii="楷体" w:eastAsia="楷体" w:hAnsi="楷体" w:cs="楷体" w:hint="eastAsia"/>
                <w:szCs w:val="21"/>
              </w:rPr>
              <w:t>祁长勇</w:t>
            </w:r>
            <w:r w:rsidRPr="00EA1846">
              <w:rPr>
                <w:rFonts w:ascii="楷体" w:eastAsia="楷体" w:hAnsi="楷体" w:cs="楷体" w:hint="eastAsia"/>
                <w:szCs w:val="21"/>
              </w:rPr>
              <w:t xml:space="preserve">  2020年9月9日</w:t>
            </w:r>
          </w:p>
          <w:p w14:paraId="3F648566" w14:textId="09725EF2"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--抽采购计划：2021.3.</w:t>
            </w:r>
            <w:r w:rsidR="00F33EC9">
              <w:rPr>
                <w:rFonts w:ascii="楷体" w:eastAsia="楷体" w:hAnsi="楷体" w:cs="楷体"/>
                <w:szCs w:val="21"/>
              </w:rPr>
              <w:t>25</w:t>
            </w:r>
          </w:p>
          <w:p w14:paraId="0E5E7612"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 xml:space="preserve">产品名称： </w:t>
            </w:r>
          </w:p>
          <w:p w14:paraId="58E4461D" w14:textId="049465D3" w:rsidR="00EA1846" w:rsidRPr="00EA1846" w:rsidRDefault="00F33EC9" w:rsidP="00EA1846">
            <w:pPr>
              <w:rPr>
                <w:rFonts w:ascii="楷体" w:eastAsia="楷体" w:hAnsi="楷体" w:cs="楷体"/>
                <w:szCs w:val="21"/>
              </w:rPr>
            </w:pPr>
            <w:r>
              <w:rPr>
                <w:rFonts w:ascii="楷体" w:eastAsia="楷体" w:hAnsi="楷体" w:cs="楷体" w:hint="eastAsia"/>
                <w:szCs w:val="21"/>
              </w:rPr>
              <w:t>油漆</w:t>
            </w:r>
            <w:r w:rsidR="00EA1846" w:rsidRPr="00EA1846">
              <w:rPr>
                <w:rFonts w:ascii="楷体" w:eastAsia="楷体" w:hAnsi="楷体" w:cs="楷体" w:hint="eastAsia"/>
                <w:szCs w:val="21"/>
              </w:rPr>
              <w:t xml:space="preserve">        </w:t>
            </w:r>
            <w:r>
              <w:rPr>
                <w:rFonts w:ascii="楷体" w:eastAsia="楷体" w:hAnsi="楷体" w:cs="楷体"/>
                <w:szCs w:val="21"/>
              </w:rPr>
              <w:t>150</w:t>
            </w:r>
            <w:r>
              <w:rPr>
                <w:rFonts w:ascii="楷体" w:eastAsia="楷体" w:hAnsi="楷体" w:cs="楷体" w:hint="eastAsia"/>
                <w:szCs w:val="21"/>
              </w:rPr>
              <w:t>kg</w:t>
            </w:r>
          </w:p>
          <w:p w14:paraId="036A755C" w14:textId="4793C46F" w:rsidR="00EA1846" w:rsidRPr="00EA1846" w:rsidRDefault="00F33EC9" w:rsidP="00EA1846">
            <w:pPr>
              <w:rPr>
                <w:rFonts w:ascii="楷体" w:eastAsia="楷体" w:hAnsi="楷体" w:cs="楷体" w:hint="eastAsia"/>
                <w:szCs w:val="21"/>
              </w:rPr>
            </w:pPr>
            <w:r>
              <w:rPr>
                <w:rFonts w:ascii="楷体" w:eastAsia="楷体" w:hAnsi="楷体" w:cs="楷体" w:hint="eastAsia"/>
                <w:szCs w:val="21"/>
              </w:rPr>
              <w:t>石英砂</w:t>
            </w:r>
            <w:r w:rsidR="00EA1846" w:rsidRPr="00EA1846">
              <w:rPr>
                <w:rFonts w:ascii="楷体" w:eastAsia="楷体" w:hAnsi="楷体" w:cs="楷体" w:hint="eastAsia"/>
                <w:szCs w:val="21"/>
              </w:rPr>
              <w:t xml:space="preserve">        </w:t>
            </w:r>
            <w:r>
              <w:rPr>
                <w:rFonts w:ascii="楷体" w:eastAsia="楷体" w:hAnsi="楷体" w:cs="楷体"/>
                <w:szCs w:val="21"/>
              </w:rPr>
              <w:t>5</w:t>
            </w:r>
            <w:r>
              <w:rPr>
                <w:rFonts w:ascii="楷体" w:eastAsia="楷体" w:hAnsi="楷体" w:cs="楷体" w:hint="eastAsia"/>
                <w:szCs w:val="21"/>
              </w:rPr>
              <w:t>吨</w:t>
            </w:r>
          </w:p>
          <w:p w14:paraId="2625004C" w14:textId="5E65BABD"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 xml:space="preserve"> --抽采购计划：2021.</w:t>
            </w:r>
            <w:r w:rsidR="00F33EC9">
              <w:rPr>
                <w:rFonts w:ascii="楷体" w:eastAsia="楷体" w:hAnsi="楷体" w:cs="楷体"/>
                <w:szCs w:val="21"/>
              </w:rPr>
              <w:t>5</w:t>
            </w:r>
            <w:r w:rsidRPr="00EA1846">
              <w:rPr>
                <w:rFonts w:ascii="楷体" w:eastAsia="楷体" w:hAnsi="楷体" w:cs="楷体" w:hint="eastAsia"/>
                <w:szCs w:val="21"/>
              </w:rPr>
              <w:t>.1</w:t>
            </w:r>
          </w:p>
          <w:p w14:paraId="74892E16"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 xml:space="preserve">产品名称： </w:t>
            </w:r>
          </w:p>
          <w:p w14:paraId="4DB9F0F6" w14:textId="5E3BE8DE" w:rsidR="00EA1846" w:rsidRPr="00EA1846" w:rsidRDefault="00F33EC9" w:rsidP="00EA1846">
            <w:pPr>
              <w:rPr>
                <w:rFonts w:ascii="楷体" w:eastAsia="楷体" w:hAnsi="楷体" w:cs="楷体"/>
                <w:szCs w:val="21"/>
              </w:rPr>
            </w:pPr>
            <w:r>
              <w:rPr>
                <w:rFonts w:ascii="楷体" w:eastAsia="楷体" w:hAnsi="楷体" w:cs="楷体" w:hint="eastAsia"/>
                <w:szCs w:val="21"/>
              </w:rPr>
              <w:t xml:space="preserve">锌粉 </w:t>
            </w:r>
            <w:r w:rsidR="00EA1846" w:rsidRPr="00EA1846">
              <w:rPr>
                <w:rFonts w:ascii="楷体" w:eastAsia="楷体" w:hAnsi="楷体" w:cs="楷体" w:hint="eastAsia"/>
                <w:szCs w:val="21"/>
              </w:rPr>
              <w:t xml:space="preserve">           </w:t>
            </w:r>
            <w:r>
              <w:rPr>
                <w:rFonts w:ascii="楷体" w:eastAsia="楷体" w:hAnsi="楷体" w:cs="楷体"/>
                <w:szCs w:val="21"/>
              </w:rPr>
              <w:t>5</w:t>
            </w:r>
            <w:r>
              <w:rPr>
                <w:rFonts w:ascii="楷体" w:eastAsia="楷体" w:hAnsi="楷体" w:cs="楷体" w:hint="eastAsia"/>
                <w:szCs w:val="21"/>
              </w:rPr>
              <w:t>吨</w:t>
            </w:r>
          </w:p>
          <w:p w14:paraId="4B72B1D5" w14:textId="0C334BA4"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经手人：</w:t>
            </w:r>
            <w:r w:rsidR="00F33EC9">
              <w:rPr>
                <w:rFonts w:ascii="楷体" w:eastAsia="楷体" w:hAnsi="楷体" w:cs="楷体" w:hint="eastAsia"/>
                <w:szCs w:val="21"/>
              </w:rPr>
              <w:t>王金广</w:t>
            </w:r>
            <w:r w:rsidRPr="00EA1846">
              <w:rPr>
                <w:rFonts w:ascii="楷体" w:eastAsia="楷体" w:hAnsi="楷体" w:cs="楷体" w:hint="eastAsia"/>
                <w:szCs w:val="21"/>
              </w:rPr>
              <w:t xml:space="preserve">  </w:t>
            </w:r>
          </w:p>
          <w:p w14:paraId="0A1D08DB" w14:textId="2013EEA3"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--另抽查其他采购计划，均保存完好，</w:t>
            </w:r>
            <w:r w:rsidR="005762D7">
              <w:rPr>
                <w:rFonts w:ascii="楷体" w:eastAsia="楷体" w:hAnsi="楷体" w:cs="楷体" w:hint="eastAsia"/>
                <w:szCs w:val="21"/>
              </w:rPr>
              <w:t>基本</w:t>
            </w:r>
            <w:r w:rsidRPr="00EA1846">
              <w:rPr>
                <w:rFonts w:ascii="楷体" w:eastAsia="楷体" w:hAnsi="楷体" w:cs="楷体" w:hint="eastAsia"/>
                <w:szCs w:val="21"/>
              </w:rPr>
              <w:t>符合要求。</w:t>
            </w:r>
          </w:p>
          <w:p w14:paraId="16E9702F" w14:textId="28B10DE0"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w:t>
            </w:r>
            <w:r w:rsidR="00531BAA">
              <w:rPr>
                <w:rFonts w:ascii="楷体" w:eastAsia="楷体" w:hAnsi="楷体" w:cs="楷体" w:hint="eastAsia"/>
                <w:szCs w:val="21"/>
              </w:rPr>
              <w:t>业务</w:t>
            </w:r>
            <w:r w:rsidRPr="00EA1846">
              <w:rPr>
                <w:rFonts w:ascii="楷体" w:eastAsia="楷体" w:hAnsi="楷体" w:cs="楷体" w:hint="eastAsia"/>
                <w:szCs w:val="21"/>
              </w:rPr>
              <w:t>部签订合同后，</w:t>
            </w:r>
            <w:r w:rsidR="005762D7">
              <w:rPr>
                <w:rFonts w:ascii="楷体" w:eastAsia="楷体" w:hAnsi="楷体" w:cs="楷体" w:hint="eastAsia"/>
                <w:szCs w:val="21"/>
              </w:rPr>
              <w:t>安排加工生产</w:t>
            </w:r>
            <w:r w:rsidRPr="00EA1846">
              <w:rPr>
                <w:rFonts w:ascii="楷体" w:eastAsia="楷体" w:hAnsi="楷体" w:cs="楷体" w:hint="eastAsia"/>
                <w:szCs w:val="21"/>
              </w:rPr>
              <w:t>，</w:t>
            </w:r>
            <w:r w:rsidR="005762D7">
              <w:rPr>
                <w:rFonts w:ascii="楷体" w:eastAsia="楷体" w:hAnsi="楷体" w:cs="楷体" w:hint="eastAsia"/>
                <w:szCs w:val="21"/>
              </w:rPr>
              <w:t>当表面处理原料由</w:t>
            </w:r>
            <w:proofErr w:type="gramStart"/>
            <w:r w:rsidR="005762D7">
              <w:rPr>
                <w:rFonts w:ascii="楷体" w:eastAsia="楷体" w:hAnsi="楷体" w:cs="楷体" w:hint="eastAsia"/>
                <w:szCs w:val="21"/>
              </w:rPr>
              <w:t>生产部报</w:t>
            </w:r>
            <w:r w:rsidRPr="00EA1846">
              <w:rPr>
                <w:rFonts w:ascii="楷体" w:eastAsia="楷体" w:hAnsi="楷体" w:cs="楷体" w:hint="eastAsia"/>
                <w:szCs w:val="21"/>
              </w:rPr>
              <w:t>经</w:t>
            </w:r>
            <w:proofErr w:type="gramEnd"/>
            <w:r w:rsidRPr="00EA1846">
              <w:rPr>
                <w:rFonts w:ascii="楷体" w:eastAsia="楷体" w:hAnsi="楷体" w:cs="楷体" w:hint="eastAsia"/>
                <w:szCs w:val="21"/>
              </w:rPr>
              <w:t>总经理审批后进行采购。每批次采购产品生产完成后，供方通知企业核对订单，无误后发货。</w:t>
            </w:r>
          </w:p>
          <w:p w14:paraId="14817E83" w14:textId="6E2B7BF2"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企业采购为</w:t>
            </w:r>
            <w:r w:rsidR="005762D7">
              <w:rPr>
                <w:rFonts w:ascii="楷体" w:eastAsia="楷体" w:hAnsi="楷体" w:cs="楷体" w:hint="eastAsia"/>
                <w:szCs w:val="21"/>
              </w:rPr>
              <w:t>锌粉</w:t>
            </w:r>
            <w:r w:rsidRPr="00EA1846">
              <w:rPr>
                <w:rFonts w:ascii="楷体" w:eastAsia="楷体" w:hAnsi="楷体" w:cs="楷体" w:hint="eastAsia"/>
                <w:szCs w:val="21"/>
              </w:rPr>
              <w:t>等原料，采购产品到货后核对数量、质量证明资料无误后即可，无记录，已与企业沟通。</w:t>
            </w:r>
          </w:p>
          <w:p w14:paraId="7ADB8D4A"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●采购过程受控。</w:t>
            </w:r>
          </w:p>
        </w:tc>
        <w:tc>
          <w:tcPr>
            <w:tcW w:w="1585" w:type="dxa"/>
          </w:tcPr>
          <w:p w14:paraId="53C8478B" w14:textId="77777777" w:rsidR="00EA1846" w:rsidRPr="00EA1846" w:rsidRDefault="00EA1846" w:rsidP="00EA1846">
            <w:pPr>
              <w:rPr>
                <w:rFonts w:ascii="楷体" w:eastAsia="楷体" w:hAnsi="楷体" w:cs="楷体"/>
                <w:szCs w:val="21"/>
              </w:rPr>
            </w:pPr>
          </w:p>
          <w:p w14:paraId="456D7C7B" w14:textId="77777777" w:rsidR="00EA1846" w:rsidRPr="00EA1846" w:rsidRDefault="00EA1846" w:rsidP="00EA1846">
            <w:pPr>
              <w:autoSpaceDE w:val="0"/>
              <w:autoSpaceDN w:val="0"/>
              <w:adjustRightInd w:val="0"/>
              <w:ind w:left="720"/>
              <w:jc w:val="left"/>
              <w:rPr>
                <w:rFonts w:ascii="楷体" w:eastAsia="楷体" w:hAnsi="楷体" w:cs="楷体"/>
                <w:color w:val="0000FF"/>
                <w:kern w:val="0"/>
                <w:szCs w:val="21"/>
                <w:u w:val="single"/>
              </w:rPr>
            </w:pPr>
          </w:p>
          <w:p w14:paraId="144D647C" w14:textId="77777777" w:rsidR="00EA1846" w:rsidRPr="00EA1846" w:rsidRDefault="00EA1846" w:rsidP="00EA1846">
            <w:pPr>
              <w:autoSpaceDE w:val="0"/>
              <w:autoSpaceDN w:val="0"/>
              <w:adjustRightInd w:val="0"/>
              <w:ind w:left="720"/>
              <w:jc w:val="left"/>
              <w:rPr>
                <w:rFonts w:ascii="楷体" w:eastAsia="楷体" w:hAnsi="楷体" w:cs="楷体"/>
                <w:color w:val="0000FF"/>
                <w:kern w:val="0"/>
                <w:szCs w:val="21"/>
                <w:u w:val="single"/>
              </w:rPr>
            </w:pPr>
          </w:p>
          <w:p w14:paraId="7814AECD" w14:textId="77777777" w:rsidR="00EA1846" w:rsidRPr="00EA1846" w:rsidRDefault="00EA1846" w:rsidP="00EA1846">
            <w:pPr>
              <w:autoSpaceDE w:val="0"/>
              <w:autoSpaceDN w:val="0"/>
              <w:adjustRightInd w:val="0"/>
              <w:ind w:left="720"/>
              <w:jc w:val="left"/>
              <w:rPr>
                <w:rFonts w:ascii="楷体" w:eastAsia="楷体" w:hAnsi="楷体" w:cs="楷体"/>
                <w:color w:val="0000FF"/>
                <w:kern w:val="0"/>
                <w:szCs w:val="21"/>
                <w:u w:val="single"/>
              </w:rPr>
            </w:pPr>
          </w:p>
          <w:p w14:paraId="4C82F2CC" w14:textId="77777777" w:rsidR="00EA1846" w:rsidRPr="00EA1846" w:rsidRDefault="00EA1846" w:rsidP="00EA1846">
            <w:pPr>
              <w:autoSpaceDE w:val="0"/>
              <w:autoSpaceDN w:val="0"/>
              <w:adjustRightInd w:val="0"/>
              <w:ind w:left="720"/>
              <w:jc w:val="left"/>
              <w:rPr>
                <w:rFonts w:ascii="楷体" w:eastAsia="楷体" w:hAnsi="楷体" w:cs="楷体"/>
                <w:color w:val="0000FF"/>
                <w:kern w:val="0"/>
                <w:szCs w:val="21"/>
                <w:u w:val="single"/>
              </w:rPr>
            </w:pPr>
          </w:p>
          <w:p w14:paraId="56A94D8E" w14:textId="77777777" w:rsidR="00EA1846" w:rsidRPr="00EA1846" w:rsidRDefault="00EA1846" w:rsidP="00EA1846">
            <w:pPr>
              <w:autoSpaceDE w:val="0"/>
              <w:autoSpaceDN w:val="0"/>
              <w:adjustRightInd w:val="0"/>
              <w:ind w:left="720"/>
              <w:jc w:val="left"/>
              <w:rPr>
                <w:rFonts w:ascii="楷体" w:eastAsia="楷体" w:hAnsi="楷体" w:cs="楷体"/>
                <w:color w:val="0000FF"/>
                <w:kern w:val="0"/>
                <w:szCs w:val="21"/>
                <w:u w:val="single"/>
              </w:rPr>
            </w:pPr>
          </w:p>
          <w:p w14:paraId="38112B6F" w14:textId="77777777" w:rsidR="00EA1846" w:rsidRPr="00EA1846" w:rsidRDefault="00EA1846" w:rsidP="00EA1846">
            <w:pPr>
              <w:autoSpaceDE w:val="0"/>
              <w:autoSpaceDN w:val="0"/>
              <w:adjustRightInd w:val="0"/>
              <w:ind w:left="720"/>
              <w:jc w:val="left"/>
              <w:rPr>
                <w:rFonts w:ascii="楷体" w:eastAsia="楷体" w:hAnsi="楷体" w:cs="楷体"/>
                <w:color w:val="0000FF"/>
                <w:kern w:val="0"/>
                <w:szCs w:val="21"/>
                <w:u w:val="single"/>
              </w:rPr>
            </w:pPr>
          </w:p>
          <w:p w14:paraId="05BC1BEB" w14:textId="460E1C91" w:rsidR="00EA1846" w:rsidRPr="00EA1846" w:rsidRDefault="005762D7" w:rsidP="00EA1846">
            <w:pPr>
              <w:autoSpaceDE w:val="0"/>
              <w:autoSpaceDN w:val="0"/>
              <w:adjustRightInd w:val="0"/>
              <w:ind w:left="720"/>
              <w:jc w:val="left"/>
              <w:rPr>
                <w:rFonts w:ascii="楷体" w:eastAsia="楷体" w:hAnsi="楷体" w:cs="楷体"/>
                <w:color w:val="0000FF"/>
                <w:kern w:val="0"/>
                <w:szCs w:val="21"/>
                <w:u w:val="single"/>
              </w:rPr>
            </w:pPr>
            <w:r>
              <w:rPr>
                <w:rFonts w:ascii="楷体" w:eastAsia="楷体" w:hAnsi="楷体" w:cs="楷体" w:hint="eastAsia"/>
                <w:color w:val="0000FF"/>
                <w:kern w:val="0"/>
                <w:szCs w:val="21"/>
                <w:u w:val="single"/>
              </w:rPr>
              <w:t>Y</w:t>
            </w:r>
          </w:p>
          <w:p w14:paraId="1C87AAA4" w14:textId="77777777" w:rsidR="00EA1846" w:rsidRPr="00EA1846" w:rsidRDefault="00EA1846" w:rsidP="00EA1846">
            <w:pPr>
              <w:autoSpaceDE w:val="0"/>
              <w:autoSpaceDN w:val="0"/>
              <w:adjustRightInd w:val="0"/>
              <w:ind w:left="720"/>
              <w:jc w:val="left"/>
              <w:rPr>
                <w:rFonts w:ascii="楷体" w:eastAsia="楷体" w:hAnsi="楷体" w:cs="楷体"/>
                <w:color w:val="0000FF"/>
                <w:kern w:val="0"/>
                <w:szCs w:val="21"/>
                <w:u w:val="single"/>
              </w:rPr>
            </w:pPr>
          </w:p>
          <w:p w14:paraId="1BAA05C2" w14:textId="77777777" w:rsidR="00EA1846" w:rsidRPr="00EA1846" w:rsidRDefault="00EA1846" w:rsidP="00EA1846">
            <w:pPr>
              <w:autoSpaceDE w:val="0"/>
              <w:autoSpaceDN w:val="0"/>
              <w:adjustRightInd w:val="0"/>
              <w:ind w:left="720"/>
              <w:jc w:val="left"/>
              <w:rPr>
                <w:rFonts w:ascii="楷体" w:eastAsia="楷体" w:hAnsi="楷体" w:cs="楷体"/>
                <w:color w:val="0000FF"/>
                <w:kern w:val="0"/>
                <w:szCs w:val="21"/>
                <w:u w:val="single"/>
              </w:rPr>
            </w:pPr>
          </w:p>
          <w:p w14:paraId="64ABB572" w14:textId="77777777" w:rsidR="00EA1846" w:rsidRPr="00EA1846" w:rsidRDefault="00EA1846" w:rsidP="00EA1846">
            <w:pPr>
              <w:autoSpaceDE w:val="0"/>
              <w:autoSpaceDN w:val="0"/>
              <w:adjustRightInd w:val="0"/>
              <w:ind w:left="720"/>
              <w:jc w:val="left"/>
              <w:rPr>
                <w:rFonts w:ascii="楷体" w:eastAsia="楷体" w:hAnsi="楷体" w:cs="楷体"/>
                <w:color w:val="0000FF"/>
                <w:kern w:val="0"/>
                <w:szCs w:val="21"/>
                <w:u w:val="single"/>
              </w:rPr>
            </w:pPr>
          </w:p>
          <w:p w14:paraId="2A5CCBAE" w14:textId="26E98E39" w:rsidR="00EA1846" w:rsidRPr="00EA1846" w:rsidRDefault="00EA1846" w:rsidP="00EA1846">
            <w:pPr>
              <w:autoSpaceDE w:val="0"/>
              <w:autoSpaceDN w:val="0"/>
              <w:adjustRightInd w:val="0"/>
              <w:ind w:left="720"/>
              <w:jc w:val="left"/>
              <w:rPr>
                <w:rFonts w:ascii="楷体" w:eastAsia="楷体" w:hAnsi="楷体" w:cs="楷体"/>
                <w:kern w:val="0"/>
                <w:szCs w:val="21"/>
                <w:u w:val="single"/>
              </w:rPr>
            </w:pPr>
          </w:p>
        </w:tc>
      </w:tr>
      <w:tr w:rsidR="00EA1846" w:rsidRPr="00EA1846" w14:paraId="032051C2" w14:textId="77777777" w:rsidTr="00467943">
        <w:trPr>
          <w:trHeight w:val="516"/>
        </w:trPr>
        <w:tc>
          <w:tcPr>
            <w:tcW w:w="2160" w:type="dxa"/>
            <w:vAlign w:val="center"/>
          </w:tcPr>
          <w:p w14:paraId="74E550E4"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 xml:space="preserve">生产和服务提供； </w:t>
            </w:r>
          </w:p>
        </w:tc>
        <w:tc>
          <w:tcPr>
            <w:tcW w:w="960" w:type="dxa"/>
            <w:vAlign w:val="center"/>
          </w:tcPr>
          <w:p w14:paraId="1C5D1F16" w14:textId="77777777" w:rsidR="00EA1846" w:rsidRPr="00EA1846" w:rsidRDefault="00EA1846" w:rsidP="00EA1846">
            <w:pPr>
              <w:rPr>
                <w:rFonts w:ascii="楷体" w:eastAsia="楷体" w:hAnsi="楷体" w:cs="楷体"/>
                <w:szCs w:val="21"/>
              </w:rPr>
            </w:pPr>
          </w:p>
          <w:p w14:paraId="3B7E43F8"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8.5.1</w:t>
            </w:r>
          </w:p>
        </w:tc>
        <w:tc>
          <w:tcPr>
            <w:tcW w:w="10004" w:type="dxa"/>
            <w:vAlign w:val="center"/>
          </w:tcPr>
          <w:p w14:paraId="760244AD" w14:textId="5664633E"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与经理沟通：</w:t>
            </w:r>
          </w:p>
          <w:p w14:paraId="4E708C13" w14:textId="44D7C2A2" w:rsidR="00EA1846" w:rsidRPr="00EA1846" w:rsidRDefault="00EA1846" w:rsidP="00EA1846">
            <w:pPr>
              <w:rPr>
                <w:rFonts w:ascii="楷体" w:eastAsia="楷体" w:hAnsi="楷体" w:cs="楷体" w:hint="eastAsia"/>
                <w:szCs w:val="21"/>
              </w:rPr>
            </w:pPr>
            <w:r w:rsidRPr="00EA1846">
              <w:rPr>
                <w:rFonts w:ascii="楷体" w:eastAsia="楷体" w:hAnsi="楷体" w:cs="楷体" w:hint="eastAsia"/>
                <w:szCs w:val="21"/>
              </w:rPr>
              <w:t>1、</w:t>
            </w:r>
            <w:r w:rsidR="006C6FAC">
              <w:rPr>
                <w:rFonts w:ascii="楷体" w:eastAsia="楷体" w:hAnsi="楷体" w:cs="楷体" w:hint="eastAsia"/>
                <w:szCs w:val="21"/>
              </w:rPr>
              <w:t>业务</w:t>
            </w:r>
            <w:r w:rsidRPr="00EA1846">
              <w:rPr>
                <w:rFonts w:ascii="楷体" w:eastAsia="楷体" w:hAnsi="楷体" w:cs="楷体" w:hint="eastAsia"/>
                <w:szCs w:val="21"/>
              </w:rPr>
              <w:t>部获取销售信息，与客户洽谈，在签订合同前对客户要求进行评审，确认可以满足行业有关法律、</w:t>
            </w:r>
            <w:r w:rsidRPr="00EA1846">
              <w:rPr>
                <w:rFonts w:ascii="楷体" w:eastAsia="楷体" w:hAnsi="楷体" w:cs="楷体" w:hint="eastAsia"/>
                <w:szCs w:val="21"/>
              </w:rPr>
              <w:lastRenderedPageBreak/>
              <w:t>法规要求和公司规定及客户要求时，签订合同，根据销售合同为客户提供服务。</w:t>
            </w:r>
          </w:p>
          <w:p w14:paraId="4EBA8DEB"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产品销售流程：</w:t>
            </w:r>
            <w:r w:rsidRPr="00EA1846">
              <w:rPr>
                <w:rFonts w:ascii="楷体" w:eastAsia="楷体" w:hAnsi="楷体" w:cs="楷体" w:hint="eastAsia"/>
              </w:rPr>
              <w:t>客户信息收集---客户洽谈---签订合同---履行合同---客户回访</w:t>
            </w:r>
          </w:p>
          <w:p w14:paraId="5A6C5941" w14:textId="2452AA47" w:rsidR="00EA1846" w:rsidRPr="00EA1846" w:rsidRDefault="00EA1846" w:rsidP="00EA1846">
            <w:pPr>
              <w:rPr>
                <w:rFonts w:ascii="楷体" w:eastAsia="楷体" w:hAnsi="楷体" w:cs="楷体" w:hint="eastAsia"/>
                <w:szCs w:val="21"/>
              </w:rPr>
            </w:pPr>
            <w:r w:rsidRPr="00EA1846">
              <w:rPr>
                <w:rFonts w:ascii="楷体" w:eastAsia="楷体" w:hAnsi="楷体" w:cs="楷体" w:hint="eastAsia"/>
                <w:szCs w:val="21"/>
              </w:rPr>
              <w:t>确定了销售服务为需确认过程</w:t>
            </w:r>
          </w:p>
          <w:p w14:paraId="09A90316"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2、监视测量资源：公司针对产品和服务的特点编制有职能分配与部门职责、《销售管理制度》《销售过程检验规范》等作业规范。</w:t>
            </w:r>
          </w:p>
          <w:p w14:paraId="20415DC7" w14:textId="678660E2" w:rsidR="00EA1846" w:rsidRPr="00EA1846" w:rsidRDefault="00EA1846" w:rsidP="00EA1846">
            <w:pPr>
              <w:rPr>
                <w:rFonts w:ascii="楷体" w:eastAsia="楷体" w:hAnsi="楷体" w:cs="楷体" w:hint="eastAsia"/>
                <w:szCs w:val="21"/>
              </w:rPr>
            </w:pPr>
            <w:r w:rsidRPr="00EA1846">
              <w:rPr>
                <w:rFonts w:ascii="楷体" w:eastAsia="楷体" w:hAnsi="楷体" w:cs="楷体" w:hint="eastAsia"/>
                <w:szCs w:val="21"/>
              </w:rPr>
              <w:t>通过日常顾客满意度调查表等形式对销售服务过程进行监测。具体 见8.6条款抽样。</w:t>
            </w:r>
          </w:p>
          <w:p w14:paraId="06B75032" w14:textId="77777777" w:rsidR="00EA1846" w:rsidRPr="00EA1846" w:rsidRDefault="00EA1846" w:rsidP="00EA1846">
            <w:pPr>
              <w:rPr>
                <w:rFonts w:ascii="楷体" w:eastAsia="楷体" w:hAnsi="楷体" w:cs="楷体"/>
                <w:szCs w:val="21"/>
              </w:rPr>
            </w:pPr>
            <w:proofErr w:type="gramStart"/>
            <w:r w:rsidRPr="00EA1846">
              <w:rPr>
                <w:rFonts w:ascii="楷体" w:eastAsia="楷体" w:hAnsi="楷体" w:cs="楷体" w:hint="eastAsia"/>
                <w:szCs w:val="21"/>
              </w:rPr>
              <w:t>抽合同</w:t>
            </w:r>
            <w:proofErr w:type="gramEnd"/>
            <w:r w:rsidRPr="00EA1846">
              <w:rPr>
                <w:rFonts w:ascii="楷体" w:eastAsia="楷体" w:hAnsi="楷体" w:cs="楷体" w:hint="eastAsia"/>
                <w:szCs w:val="21"/>
              </w:rPr>
              <w:t>均保存完好，符合要求。</w:t>
            </w:r>
          </w:p>
          <w:p w14:paraId="4E9D0C6B" w14:textId="76656CBE" w:rsidR="00EA1846" w:rsidRPr="00EA1846" w:rsidRDefault="006C6FAC" w:rsidP="00EA1846">
            <w:pPr>
              <w:rPr>
                <w:rFonts w:ascii="楷体" w:eastAsia="楷体" w:hAnsi="楷体" w:cs="楷体"/>
                <w:szCs w:val="21"/>
              </w:rPr>
            </w:pPr>
            <w:r>
              <w:rPr>
                <w:rFonts w:ascii="楷体" w:eastAsia="楷体" w:hAnsi="楷体" w:cs="楷体"/>
                <w:szCs w:val="21"/>
              </w:rPr>
              <w:t>3</w:t>
            </w:r>
            <w:r w:rsidR="00EA1846" w:rsidRPr="00EA1846">
              <w:rPr>
                <w:rFonts w:ascii="楷体" w:eastAsia="楷体" w:hAnsi="楷体" w:cs="楷体" w:hint="eastAsia"/>
                <w:szCs w:val="21"/>
              </w:rPr>
              <w:t>、现场查看产品销售情况：</w:t>
            </w:r>
          </w:p>
          <w:p w14:paraId="79F2441A"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现场清洁卫生，配备有消防设施</w:t>
            </w:r>
          </w:p>
          <w:p w14:paraId="5E2B947A"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现场有台式电脑、笔记本、传真机等日常办公设备，设备运行良好。</w:t>
            </w:r>
          </w:p>
          <w:p w14:paraId="21DE21A3" w14:textId="08ABFF1B" w:rsidR="00EA1846" w:rsidRPr="00EA1846" w:rsidRDefault="00EA1846" w:rsidP="00EA1846">
            <w:pPr>
              <w:rPr>
                <w:rFonts w:ascii="楷体" w:eastAsia="楷体" w:hAnsi="楷体" w:cs="楷体" w:hint="eastAsia"/>
                <w:szCs w:val="21"/>
              </w:rPr>
            </w:pPr>
            <w:r w:rsidRPr="00EA1846">
              <w:rPr>
                <w:rFonts w:ascii="楷体" w:eastAsia="楷体" w:hAnsi="楷体" w:cs="楷体" w:hint="eastAsia"/>
                <w:szCs w:val="21"/>
              </w:rPr>
              <w:t>现场有工作人员正利用电话、网络与客户交流，服务规范。</w:t>
            </w:r>
          </w:p>
          <w:p w14:paraId="597BDE6D" w14:textId="33AD1BF0" w:rsidR="00EA1846" w:rsidRPr="00EA1846" w:rsidRDefault="006C6FAC" w:rsidP="00EA1846">
            <w:pPr>
              <w:rPr>
                <w:rFonts w:ascii="楷体" w:eastAsia="楷体" w:hAnsi="楷体" w:cs="楷体" w:hint="eastAsia"/>
                <w:szCs w:val="21"/>
              </w:rPr>
            </w:pPr>
            <w:r>
              <w:rPr>
                <w:rFonts w:ascii="楷体" w:eastAsia="楷体" w:hAnsi="楷体" w:cs="楷体"/>
                <w:szCs w:val="21"/>
              </w:rPr>
              <w:t>4</w:t>
            </w:r>
            <w:r w:rsidR="00EA1846" w:rsidRPr="00EA1846">
              <w:rPr>
                <w:rFonts w:ascii="楷体" w:eastAsia="楷体" w:hAnsi="楷体" w:cs="楷体" w:hint="eastAsia"/>
                <w:szCs w:val="21"/>
              </w:rPr>
              <w:t>、销售人员均为培训合格并有多年工作经验的人员，符合要求。</w:t>
            </w:r>
          </w:p>
          <w:p w14:paraId="0010E613" w14:textId="3B872DCF" w:rsidR="00EA1846" w:rsidRPr="00EA1846" w:rsidRDefault="006C6FAC" w:rsidP="00EA1846">
            <w:pPr>
              <w:rPr>
                <w:rFonts w:ascii="楷体" w:eastAsia="楷体" w:hAnsi="楷体" w:cs="楷体"/>
                <w:szCs w:val="21"/>
              </w:rPr>
            </w:pPr>
            <w:r>
              <w:rPr>
                <w:rFonts w:ascii="楷体" w:eastAsia="楷体" w:hAnsi="楷体" w:cs="楷体"/>
                <w:szCs w:val="21"/>
              </w:rPr>
              <w:t>5</w:t>
            </w:r>
            <w:r w:rsidR="00EA1846" w:rsidRPr="00EA1846">
              <w:rPr>
                <w:rFonts w:ascii="楷体" w:eastAsia="楷体" w:hAnsi="楷体" w:cs="楷体" w:hint="eastAsia"/>
                <w:szCs w:val="21"/>
              </w:rPr>
              <w:t>、产品需经检验合格后方可交付给客户，产品交付后，严格遵守销售合同中的各项承诺，尽量避免客户的抱怨和投诉。</w:t>
            </w:r>
          </w:p>
          <w:p w14:paraId="603FA58A" w14:textId="0D892DA0" w:rsidR="00EA1846" w:rsidRPr="00EA1846" w:rsidRDefault="006C6FAC" w:rsidP="00EA1846">
            <w:pPr>
              <w:rPr>
                <w:rFonts w:ascii="楷体" w:eastAsia="楷体" w:hAnsi="楷体" w:cs="楷体" w:hint="eastAsia"/>
                <w:szCs w:val="21"/>
              </w:rPr>
            </w:pPr>
            <w:r>
              <w:rPr>
                <w:rFonts w:ascii="楷体" w:eastAsia="楷体" w:hAnsi="楷体" w:cs="楷体"/>
                <w:szCs w:val="21"/>
              </w:rPr>
              <w:t>6</w:t>
            </w:r>
            <w:r w:rsidR="00EA1846" w:rsidRPr="00EA1846">
              <w:rPr>
                <w:rFonts w:ascii="楷体" w:eastAsia="楷体" w:hAnsi="楷体" w:cs="楷体" w:hint="eastAsia"/>
                <w:szCs w:val="21"/>
              </w:rPr>
              <w:t>、现场观察到办公场所环境良好，文件资料及时进行整理，并存放指定地点，工作人员具有工作状态良好，销售人员和客户沟通用语规范，工作氛围总体良好。</w:t>
            </w:r>
          </w:p>
          <w:p w14:paraId="04BE8171" w14:textId="64C42016" w:rsidR="00EA1846" w:rsidRPr="00EA1846" w:rsidRDefault="006C6FAC" w:rsidP="00EA1846">
            <w:pPr>
              <w:rPr>
                <w:rFonts w:ascii="楷体" w:eastAsia="楷体" w:hAnsi="楷体" w:cs="楷体"/>
                <w:szCs w:val="21"/>
              </w:rPr>
            </w:pPr>
            <w:r>
              <w:rPr>
                <w:rFonts w:ascii="楷体" w:eastAsia="楷体" w:hAnsi="楷体" w:cs="楷体"/>
                <w:szCs w:val="21"/>
              </w:rPr>
              <w:t>7</w:t>
            </w:r>
            <w:r w:rsidR="00EA1846" w:rsidRPr="00EA1846">
              <w:rPr>
                <w:rFonts w:ascii="楷体" w:eastAsia="楷体" w:hAnsi="楷体" w:cs="楷体" w:hint="eastAsia"/>
                <w:szCs w:val="21"/>
              </w:rPr>
              <w:t>、自体系建立以来无合同更改情况</w:t>
            </w:r>
          </w:p>
          <w:p w14:paraId="7A8D1B05" w14:textId="5A10ACFC" w:rsidR="00EA1846" w:rsidRPr="00EA1846" w:rsidRDefault="00531BAA" w:rsidP="00EA1846">
            <w:pPr>
              <w:rPr>
                <w:rFonts w:ascii="楷体" w:eastAsia="楷体" w:hAnsi="楷体" w:cs="楷体" w:hint="eastAsia"/>
                <w:szCs w:val="21"/>
              </w:rPr>
            </w:pPr>
            <w:r>
              <w:rPr>
                <w:rFonts w:ascii="楷体" w:eastAsia="楷体" w:hAnsi="楷体" w:cs="楷体" w:hint="eastAsia"/>
                <w:szCs w:val="21"/>
              </w:rPr>
              <w:t>业务</w:t>
            </w:r>
            <w:r w:rsidR="00EA1846" w:rsidRPr="00EA1846">
              <w:rPr>
                <w:rFonts w:ascii="楷体" w:eastAsia="楷体" w:hAnsi="楷体" w:cs="楷体" w:hint="eastAsia"/>
                <w:szCs w:val="21"/>
              </w:rPr>
              <w:t>人员称每次发货前要同客户说明发货产品，发货数量、到货日期，防止货物发送错误。</w:t>
            </w:r>
          </w:p>
        </w:tc>
        <w:tc>
          <w:tcPr>
            <w:tcW w:w="1585" w:type="dxa"/>
          </w:tcPr>
          <w:p w14:paraId="12528761"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lastRenderedPageBreak/>
              <w:t>Y</w:t>
            </w:r>
          </w:p>
        </w:tc>
      </w:tr>
      <w:tr w:rsidR="00EA1846" w:rsidRPr="00EA1846" w14:paraId="2034F439" w14:textId="77777777" w:rsidTr="00467943">
        <w:trPr>
          <w:trHeight w:val="516"/>
        </w:trPr>
        <w:tc>
          <w:tcPr>
            <w:tcW w:w="2160" w:type="dxa"/>
            <w:vAlign w:val="center"/>
          </w:tcPr>
          <w:p w14:paraId="09ED37D4"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交付后活动</w:t>
            </w:r>
          </w:p>
        </w:tc>
        <w:tc>
          <w:tcPr>
            <w:tcW w:w="960" w:type="dxa"/>
            <w:vAlign w:val="center"/>
          </w:tcPr>
          <w:p w14:paraId="6C8363E8"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8.5.5</w:t>
            </w:r>
          </w:p>
        </w:tc>
        <w:tc>
          <w:tcPr>
            <w:tcW w:w="10004" w:type="dxa"/>
            <w:vAlign w:val="center"/>
          </w:tcPr>
          <w:p w14:paraId="7963AB92" w14:textId="7508CB34" w:rsidR="00531BAA" w:rsidRPr="00EA1846" w:rsidRDefault="00EA1846" w:rsidP="00EA1846">
            <w:pPr>
              <w:rPr>
                <w:rFonts w:ascii="楷体" w:eastAsia="楷体" w:hAnsi="楷体" w:cs="楷体" w:hint="eastAsia"/>
                <w:szCs w:val="21"/>
              </w:rPr>
            </w:pPr>
            <w:r w:rsidRPr="00EA1846">
              <w:rPr>
                <w:rFonts w:ascii="楷体" w:eastAsia="楷体" w:hAnsi="楷体" w:cs="楷体" w:hint="eastAsia"/>
                <w:szCs w:val="21"/>
              </w:rPr>
              <w:t>●识别的交付后的活动：本部门与其它部门通过电话、网络或客户来现场等方式向顾客了解满意信息及顾客意见包括抱怨。当有改进的信息时，及时反馈到相关部门。</w:t>
            </w:r>
          </w:p>
          <w:p w14:paraId="208C53E8"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●目前未发生因产品质量问题导致的客户反馈及投诉的情况。</w:t>
            </w:r>
          </w:p>
        </w:tc>
        <w:tc>
          <w:tcPr>
            <w:tcW w:w="1585" w:type="dxa"/>
          </w:tcPr>
          <w:p w14:paraId="427BBE01" w14:textId="77777777" w:rsidR="00EA1846" w:rsidRPr="00EA1846" w:rsidRDefault="00EA1846" w:rsidP="00EA1846">
            <w:pPr>
              <w:rPr>
                <w:rFonts w:ascii="楷体" w:eastAsia="楷体" w:hAnsi="楷体" w:cs="楷体"/>
                <w:szCs w:val="21"/>
              </w:rPr>
            </w:pPr>
          </w:p>
        </w:tc>
      </w:tr>
      <w:tr w:rsidR="00EA1846" w:rsidRPr="00EA1846" w14:paraId="6A819E20" w14:textId="77777777" w:rsidTr="00467943">
        <w:trPr>
          <w:trHeight w:val="516"/>
        </w:trPr>
        <w:tc>
          <w:tcPr>
            <w:tcW w:w="2160" w:type="dxa"/>
            <w:vAlign w:val="center"/>
          </w:tcPr>
          <w:p w14:paraId="2A89E99A"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顾客或外部供方财产管理</w:t>
            </w:r>
          </w:p>
        </w:tc>
        <w:tc>
          <w:tcPr>
            <w:tcW w:w="960" w:type="dxa"/>
            <w:vAlign w:val="center"/>
          </w:tcPr>
          <w:p w14:paraId="07D389F2"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8.5.3</w:t>
            </w:r>
          </w:p>
        </w:tc>
        <w:tc>
          <w:tcPr>
            <w:tcW w:w="10004" w:type="dxa"/>
            <w:vAlign w:val="center"/>
          </w:tcPr>
          <w:p w14:paraId="73E173D0" w14:textId="77777777" w:rsidR="0023262E" w:rsidRDefault="00EA1846" w:rsidP="00EA1846">
            <w:pPr>
              <w:rPr>
                <w:rFonts w:ascii="楷体" w:eastAsia="楷体" w:hAnsi="楷体" w:cs="楷体"/>
                <w:szCs w:val="21"/>
              </w:rPr>
            </w:pPr>
            <w:r w:rsidRPr="00EA1846">
              <w:rPr>
                <w:rFonts w:ascii="楷体" w:eastAsia="楷体" w:hAnsi="楷体" w:cs="楷体" w:hint="eastAsia"/>
                <w:szCs w:val="21"/>
              </w:rPr>
              <w:t>●经理介绍：公司的顾客财产主要是顾客及外部供方的提供的信息、图纸、执行标准、检验标准等，企业均保存完好，按标准及图纸执行，自体系运行以来未发生问题记录。</w:t>
            </w:r>
          </w:p>
          <w:p w14:paraId="40E738F4" w14:textId="77777777" w:rsidR="00EA1846" w:rsidRDefault="00EA1846" w:rsidP="00EA1846">
            <w:pPr>
              <w:rPr>
                <w:rFonts w:ascii="楷体" w:eastAsia="楷体" w:hAnsi="楷体" w:cs="楷体"/>
                <w:szCs w:val="21"/>
              </w:rPr>
            </w:pPr>
            <w:r w:rsidRPr="00EA1846">
              <w:rPr>
                <w:rFonts w:ascii="楷体" w:eastAsia="楷体" w:hAnsi="楷体" w:cs="楷体" w:hint="eastAsia"/>
                <w:szCs w:val="21"/>
              </w:rPr>
              <w:t>●如有问题填写《顾客问题财产记录》。</w:t>
            </w:r>
          </w:p>
          <w:p w14:paraId="2A7A299A" w14:textId="2229BE05" w:rsidR="0023262E" w:rsidRPr="00EA1846" w:rsidRDefault="0023262E" w:rsidP="00EA1846">
            <w:pPr>
              <w:rPr>
                <w:rFonts w:ascii="楷体" w:eastAsia="楷体" w:hAnsi="楷体" w:cs="楷体" w:hint="eastAsia"/>
                <w:szCs w:val="21"/>
              </w:rPr>
            </w:pPr>
            <w:r>
              <w:rPr>
                <w:rFonts w:ascii="楷体" w:eastAsia="楷体" w:hAnsi="楷体" w:cs="楷体" w:hint="eastAsia"/>
                <w:szCs w:val="21"/>
              </w:rPr>
              <w:t>基本符合要求。</w:t>
            </w:r>
          </w:p>
        </w:tc>
        <w:tc>
          <w:tcPr>
            <w:tcW w:w="1585" w:type="dxa"/>
          </w:tcPr>
          <w:p w14:paraId="2B9ABE41" w14:textId="366B8DC0" w:rsidR="00EA1846" w:rsidRPr="00EA1846" w:rsidRDefault="00EA1846" w:rsidP="00EA1846">
            <w:pPr>
              <w:rPr>
                <w:rFonts w:ascii="楷体" w:eastAsia="楷体" w:hAnsi="楷体" w:cs="楷体"/>
                <w:szCs w:val="21"/>
              </w:rPr>
            </w:pPr>
          </w:p>
        </w:tc>
      </w:tr>
      <w:tr w:rsidR="00EA1846" w:rsidRPr="00EA1846" w14:paraId="38A7D896" w14:textId="77777777" w:rsidTr="00467943">
        <w:trPr>
          <w:trHeight w:val="516"/>
        </w:trPr>
        <w:tc>
          <w:tcPr>
            <w:tcW w:w="2160" w:type="dxa"/>
            <w:vAlign w:val="center"/>
          </w:tcPr>
          <w:p w14:paraId="099C1BA7"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过程、交付产品的监视、测量和评价</w:t>
            </w:r>
          </w:p>
        </w:tc>
        <w:tc>
          <w:tcPr>
            <w:tcW w:w="960" w:type="dxa"/>
            <w:vAlign w:val="center"/>
          </w:tcPr>
          <w:p w14:paraId="44DD89F8"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8.6</w:t>
            </w:r>
          </w:p>
        </w:tc>
        <w:tc>
          <w:tcPr>
            <w:tcW w:w="10004" w:type="dxa"/>
            <w:vAlign w:val="center"/>
          </w:tcPr>
          <w:p w14:paraId="0202C0B2" w14:textId="77777777" w:rsidR="00EA1846" w:rsidRPr="00EA1846" w:rsidRDefault="00EA1846" w:rsidP="00EA1846">
            <w:pPr>
              <w:rPr>
                <w:rFonts w:ascii="楷体" w:eastAsia="楷体" w:hAnsi="楷体" w:cs="楷体"/>
                <w:szCs w:val="21"/>
                <w:lang w:val="en-GB"/>
              </w:rPr>
            </w:pPr>
            <w:r w:rsidRPr="00EA1846">
              <w:rPr>
                <w:rFonts w:ascii="楷体" w:eastAsia="楷体" w:hAnsi="楷体" w:cs="楷体" w:hint="eastAsia"/>
                <w:szCs w:val="21"/>
                <w:lang w:val="en-GB"/>
              </w:rPr>
              <w:t>公司通过员工服务质量考核等形式对销售服务过程进行监视和测量。</w:t>
            </w:r>
          </w:p>
          <w:p w14:paraId="3EA718B9" w14:textId="725A4B52" w:rsidR="00EA1846" w:rsidRPr="00EA1846" w:rsidRDefault="00EA1846" w:rsidP="00EA1846">
            <w:pPr>
              <w:rPr>
                <w:rFonts w:ascii="楷体" w:eastAsia="楷体" w:hAnsi="楷体" w:cs="楷体"/>
                <w:szCs w:val="21"/>
                <w:lang w:val="en-GB"/>
              </w:rPr>
            </w:pPr>
            <w:r w:rsidRPr="00EA1846">
              <w:rPr>
                <w:rFonts w:ascii="楷体" w:eastAsia="楷体" w:hAnsi="楷体" w:cs="楷体" w:hint="eastAsia"/>
                <w:szCs w:val="21"/>
                <w:lang w:val="en-GB"/>
              </w:rPr>
              <w:t>抽：20</w:t>
            </w:r>
            <w:r w:rsidRPr="00EA1846">
              <w:rPr>
                <w:rFonts w:ascii="楷体" w:eastAsia="楷体" w:hAnsi="楷体" w:cs="楷体" w:hint="eastAsia"/>
                <w:szCs w:val="21"/>
              </w:rPr>
              <w:t>20</w:t>
            </w:r>
            <w:r w:rsidRPr="00EA1846">
              <w:rPr>
                <w:rFonts w:ascii="楷体" w:eastAsia="楷体" w:hAnsi="楷体" w:cs="楷体" w:hint="eastAsia"/>
                <w:szCs w:val="21"/>
                <w:lang w:val="en-GB"/>
              </w:rPr>
              <w:t>年</w:t>
            </w:r>
            <w:r w:rsidRPr="00EA1846">
              <w:rPr>
                <w:rFonts w:ascii="楷体" w:eastAsia="楷体" w:hAnsi="楷体" w:cs="楷体" w:hint="eastAsia"/>
                <w:szCs w:val="21"/>
              </w:rPr>
              <w:t>9</w:t>
            </w:r>
            <w:r w:rsidRPr="00EA1846">
              <w:rPr>
                <w:rFonts w:ascii="楷体" w:eastAsia="楷体" w:hAnsi="楷体" w:cs="楷体" w:hint="eastAsia"/>
                <w:szCs w:val="21"/>
                <w:lang w:val="en-GB"/>
              </w:rPr>
              <w:t>月-</w:t>
            </w:r>
            <w:r w:rsidR="006A73C5">
              <w:rPr>
                <w:rFonts w:ascii="楷体" w:eastAsia="楷体" w:hAnsi="楷体" w:cs="楷体"/>
                <w:szCs w:val="21"/>
                <w:lang w:val="en-GB"/>
              </w:rPr>
              <w:t>12</w:t>
            </w:r>
            <w:r w:rsidRPr="00EA1846">
              <w:rPr>
                <w:rFonts w:ascii="楷体" w:eastAsia="楷体" w:hAnsi="楷体" w:cs="楷体" w:hint="eastAsia"/>
                <w:szCs w:val="21"/>
                <w:lang w:val="en-GB"/>
              </w:rPr>
              <w:t>月</w:t>
            </w:r>
            <w:r w:rsidR="0023262E">
              <w:rPr>
                <w:rFonts w:ascii="楷体" w:eastAsia="楷体" w:hAnsi="楷体" w:cs="楷体" w:hint="eastAsia"/>
                <w:szCs w:val="21"/>
                <w:lang w:val="en-GB"/>
              </w:rPr>
              <w:t>业务</w:t>
            </w:r>
            <w:r w:rsidRPr="00EA1846">
              <w:rPr>
                <w:rFonts w:ascii="楷体" w:eastAsia="楷体" w:hAnsi="楷体" w:cs="楷体" w:hint="eastAsia"/>
                <w:szCs w:val="21"/>
                <w:lang w:val="en-GB"/>
              </w:rPr>
              <w:t>部检查记录</w:t>
            </w:r>
          </w:p>
          <w:p w14:paraId="2B6C438F" w14:textId="1D4B9082" w:rsidR="00EA1846" w:rsidRPr="00EA1846" w:rsidRDefault="00EA1846" w:rsidP="00EA1846">
            <w:pPr>
              <w:rPr>
                <w:rFonts w:ascii="楷体" w:eastAsia="楷体" w:hAnsi="楷体" w:cs="楷体"/>
                <w:szCs w:val="21"/>
              </w:rPr>
            </w:pPr>
            <w:r w:rsidRPr="00EA1846">
              <w:rPr>
                <w:rFonts w:ascii="楷体" w:eastAsia="楷体" w:hAnsi="楷体" w:cs="楷体" w:hint="eastAsia"/>
                <w:szCs w:val="21"/>
                <w:lang w:val="en-GB"/>
              </w:rPr>
              <w:lastRenderedPageBreak/>
              <w:t>检查人：</w:t>
            </w:r>
            <w:r w:rsidR="007C20C8" w:rsidRPr="007C20C8">
              <w:rPr>
                <w:rFonts w:ascii="楷体" w:eastAsia="楷体" w:hAnsi="楷体" w:cs="楷体" w:hint="eastAsia"/>
                <w:szCs w:val="21"/>
              </w:rPr>
              <w:t>杨立霞</w:t>
            </w:r>
          </w:p>
          <w:p w14:paraId="736880F7" w14:textId="77777777" w:rsidR="00EA1846" w:rsidRPr="00EA1846" w:rsidRDefault="00EA1846" w:rsidP="00EA1846">
            <w:pPr>
              <w:rPr>
                <w:rFonts w:ascii="楷体" w:eastAsia="楷体" w:hAnsi="楷体" w:cs="楷体"/>
                <w:szCs w:val="21"/>
                <w:lang w:val="en-GB"/>
              </w:rPr>
            </w:pPr>
            <w:r w:rsidRPr="00EA1846">
              <w:rPr>
                <w:rFonts w:ascii="楷体" w:eastAsia="楷体" w:hAnsi="楷体" w:cs="楷体" w:hint="eastAsia"/>
                <w:szCs w:val="21"/>
                <w:lang w:val="en-GB"/>
              </w:rPr>
              <w:t>检查内容：</w:t>
            </w:r>
          </w:p>
          <w:p w14:paraId="0B287088" w14:textId="463D24A1" w:rsidR="00EA1846" w:rsidRPr="00EA1846" w:rsidRDefault="00EA1846" w:rsidP="00EA1846">
            <w:pPr>
              <w:rPr>
                <w:rFonts w:ascii="楷体" w:eastAsia="楷体" w:hAnsi="楷体" w:cs="楷体"/>
                <w:szCs w:val="21"/>
                <w:lang w:val="en-GB"/>
              </w:rPr>
            </w:pPr>
            <w:r w:rsidRPr="00EA1846">
              <w:rPr>
                <w:rFonts w:ascii="楷体" w:eastAsia="楷体" w:hAnsi="楷体" w:cs="楷体" w:hint="eastAsia"/>
                <w:szCs w:val="21"/>
                <w:lang w:val="en-GB"/>
              </w:rPr>
              <w:t>1对</w:t>
            </w:r>
            <w:r w:rsidR="0023262E">
              <w:rPr>
                <w:rFonts w:ascii="楷体" w:eastAsia="楷体" w:hAnsi="楷体" w:cs="楷体" w:hint="eastAsia"/>
                <w:szCs w:val="21"/>
                <w:lang w:val="en-GB"/>
              </w:rPr>
              <w:t>业务</w:t>
            </w:r>
            <w:r w:rsidRPr="00EA1846">
              <w:rPr>
                <w:rFonts w:ascii="楷体" w:eastAsia="楷体" w:hAnsi="楷体" w:cs="楷体" w:hint="eastAsia"/>
                <w:szCs w:val="21"/>
                <w:lang w:val="en-GB"/>
              </w:rPr>
              <w:t xml:space="preserve">部人员迟到、早退进行检验。 </w:t>
            </w:r>
          </w:p>
          <w:p w14:paraId="2971BAFE" w14:textId="2450F189" w:rsidR="00EA1846" w:rsidRPr="00EA1846" w:rsidRDefault="00EA1846" w:rsidP="00EA1846">
            <w:pPr>
              <w:rPr>
                <w:rFonts w:ascii="楷体" w:eastAsia="楷体" w:hAnsi="楷体" w:cs="楷体"/>
                <w:szCs w:val="21"/>
                <w:lang w:val="en-GB"/>
              </w:rPr>
            </w:pPr>
            <w:r w:rsidRPr="00EA1846">
              <w:rPr>
                <w:rFonts w:ascii="楷体" w:eastAsia="楷体" w:hAnsi="楷体" w:cs="楷体" w:hint="eastAsia"/>
                <w:szCs w:val="21"/>
                <w:lang w:val="en-GB"/>
              </w:rPr>
              <w:t>2对</w:t>
            </w:r>
            <w:r w:rsidR="0023262E" w:rsidRPr="0023262E">
              <w:rPr>
                <w:rFonts w:ascii="楷体" w:eastAsia="楷体" w:hAnsi="楷体" w:cs="楷体" w:hint="eastAsia"/>
                <w:szCs w:val="21"/>
                <w:lang w:val="en-GB"/>
              </w:rPr>
              <w:t>业务</w:t>
            </w:r>
            <w:r w:rsidRPr="00EA1846">
              <w:rPr>
                <w:rFonts w:ascii="楷体" w:eastAsia="楷体" w:hAnsi="楷体" w:cs="楷体" w:hint="eastAsia"/>
                <w:szCs w:val="21"/>
                <w:lang w:val="en-GB"/>
              </w:rPr>
              <w:t>文件记录和服务水平进行检查</w:t>
            </w:r>
          </w:p>
          <w:p w14:paraId="0B1F74D9" w14:textId="2B074435" w:rsidR="00EA1846" w:rsidRPr="00EA1846" w:rsidRDefault="00EA1846" w:rsidP="00EA1846">
            <w:pPr>
              <w:rPr>
                <w:rFonts w:ascii="楷体" w:eastAsia="楷体" w:hAnsi="楷体" w:cs="楷体"/>
                <w:szCs w:val="21"/>
                <w:lang w:val="en-GB"/>
              </w:rPr>
            </w:pPr>
            <w:r w:rsidRPr="00EA1846">
              <w:rPr>
                <w:rFonts w:ascii="楷体" w:eastAsia="楷体" w:hAnsi="楷体" w:cs="楷体" w:hint="eastAsia"/>
                <w:szCs w:val="21"/>
                <w:lang w:val="en-GB"/>
              </w:rPr>
              <w:t>3对</w:t>
            </w:r>
            <w:r w:rsidR="0023262E" w:rsidRPr="0023262E">
              <w:rPr>
                <w:rFonts w:ascii="楷体" w:eastAsia="楷体" w:hAnsi="楷体" w:cs="楷体" w:hint="eastAsia"/>
                <w:szCs w:val="21"/>
                <w:lang w:val="en-GB"/>
              </w:rPr>
              <w:t>业务</w:t>
            </w:r>
            <w:r w:rsidRPr="00EA1846">
              <w:rPr>
                <w:rFonts w:ascii="楷体" w:eastAsia="楷体" w:hAnsi="楷体" w:cs="楷体" w:hint="eastAsia"/>
                <w:szCs w:val="21"/>
                <w:lang w:val="en-GB"/>
              </w:rPr>
              <w:t>部的</w:t>
            </w:r>
            <w:r w:rsidR="00531BAA">
              <w:rPr>
                <w:rFonts w:ascii="楷体" w:eastAsia="楷体" w:hAnsi="楷体" w:cs="楷体" w:hint="eastAsia"/>
                <w:szCs w:val="21"/>
                <w:lang w:val="en-GB"/>
              </w:rPr>
              <w:t>业绩完成情况</w:t>
            </w:r>
            <w:r w:rsidRPr="00EA1846">
              <w:rPr>
                <w:rFonts w:ascii="楷体" w:eastAsia="楷体" w:hAnsi="楷体" w:cs="楷体" w:hint="eastAsia"/>
                <w:szCs w:val="21"/>
                <w:lang w:val="en-GB"/>
              </w:rPr>
              <w:t>检查</w:t>
            </w:r>
          </w:p>
          <w:p w14:paraId="32234940" w14:textId="704CBF7C" w:rsidR="00EA1846" w:rsidRPr="00EA1846" w:rsidRDefault="00EA1846" w:rsidP="00EA1846">
            <w:pPr>
              <w:rPr>
                <w:rFonts w:ascii="楷体" w:eastAsia="楷体" w:hAnsi="楷体" w:cs="楷体" w:hint="eastAsia"/>
                <w:szCs w:val="21"/>
                <w:lang w:val="en-GB"/>
              </w:rPr>
            </w:pPr>
            <w:r w:rsidRPr="00EA1846">
              <w:rPr>
                <w:rFonts w:ascii="楷体" w:eastAsia="楷体" w:hAnsi="楷体" w:cs="楷体" w:hint="eastAsia"/>
                <w:szCs w:val="21"/>
                <w:lang w:val="en-GB"/>
              </w:rPr>
              <w:t>有改进要求、改进结果验证。符合要求。</w:t>
            </w:r>
            <w:r w:rsidR="0023262E">
              <w:rPr>
                <w:rFonts w:ascii="楷体" w:eastAsia="楷体" w:hAnsi="楷体" w:cs="楷体" w:hint="eastAsia"/>
                <w:szCs w:val="21"/>
                <w:lang w:val="en-GB"/>
              </w:rPr>
              <w:t xml:space="preserve"> </w:t>
            </w:r>
          </w:p>
          <w:p w14:paraId="0EBDEC80" w14:textId="47252862"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抽：</w:t>
            </w:r>
            <w:r w:rsidRPr="00EA1846">
              <w:rPr>
                <w:rFonts w:ascii="楷体" w:eastAsia="楷体" w:hAnsi="楷体" w:cs="楷体" w:hint="eastAsia"/>
                <w:szCs w:val="21"/>
                <w:lang w:val="en-GB"/>
              </w:rPr>
              <w:t>202</w:t>
            </w:r>
            <w:r w:rsidR="00531BAA">
              <w:rPr>
                <w:rFonts w:ascii="楷体" w:eastAsia="楷体" w:hAnsi="楷体" w:cs="楷体"/>
                <w:szCs w:val="21"/>
                <w:lang w:val="en-GB"/>
              </w:rPr>
              <w:t>1</w:t>
            </w:r>
            <w:r w:rsidRPr="00EA1846">
              <w:rPr>
                <w:rFonts w:ascii="楷体" w:eastAsia="楷体" w:hAnsi="楷体" w:cs="楷体" w:hint="eastAsia"/>
                <w:szCs w:val="21"/>
                <w:lang w:val="en-GB"/>
              </w:rPr>
              <w:t>年</w:t>
            </w:r>
            <w:r w:rsidR="00531BAA">
              <w:rPr>
                <w:rFonts w:ascii="楷体" w:eastAsia="楷体" w:hAnsi="楷体" w:cs="楷体" w:hint="eastAsia"/>
                <w:szCs w:val="21"/>
                <w:lang w:val="en-GB"/>
              </w:rPr>
              <w:t>4</w:t>
            </w:r>
            <w:r w:rsidRPr="00EA1846">
              <w:rPr>
                <w:rFonts w:ascii="楷体" w:eastAsia="楷体" w:hAnsi="楷体" w:cs="楷体" w:hint="eastAsia"/>
                <w:szCs w:val="21"/>
                <w:lang w:val="en-GB"/>
              </w:rPr>
              <w:t>月</w:t>
            </w:r>
            <w:r w:rsidR="00350011" w:rsidRPr="00350011">
              <w:rPr>
                <w:rFonts w:ascii="楷体" w:eastAsia="楷体" w:hAnsi="楷体" w:cs="楷体"/>
                <w:szCs w:val="21"/>
                <w:lang w:val="en-GB"/>
              </w:rPr>
              <w:t>2</w:t>
            </w:r>
            <w:r w:rsidR="00531BAA">
              <w:rPr>
                <w:rFonts w:ascii="楷体" w:eastAsia="楷体" w:hAnsi="楷体" w:cs="楷体"/>
                <w:szCs w:val="21"/>
                <w:lang w:val="en-GB"/>
              </w:rPr>
              <w:t>7</w:t>
            </w:r>
            <w:r w:rsidRPr="00EA1846">
              <w:rPr>
                <w:rFonts w:ascii="楷体" w:eastAsia="楷体" w:hAnsi="楷体" w:cs="楷体" w:hint="eastAsia"/>
                <w:szCs w:val="21"/>
                <w:lang w:val="en-GB"/>
              </w:rPr>
              <w:t>日</w:t>
            </w:r>
            <w:r w:rsidR="00531BAA">
              <w:rPr>
                <w:rFonts w:ascii="楷体" w:eastAsia="楷体" w:hAnsi="楷体" w:cs="楷体" w:hint="eastAsia"/>
                <w:szCs w:val="21"/>
                <w:lang w:val="en-GB"/>
              </w:rPr>
              <w:t>锌粉</w:t>
            </w:r>
            <w:r w:rsidRPr="00EA1846">
              <w:rPr>
                <w:rFonts w:ascii="楷体" w:eastAsia="楷体" w:hAnsi="楷体" w:cs="楷体" w:hint="eastAsia"/>
                <w:szCs w:val="21"/>
              </w:rPr>
              <w:t>采购检验</w:t>
            </w:r>
          </w:p>
          <w:p w14:paraId="2726B295"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lang w:val="en-GB"/>
              </w:rPr>
              <w:t>检查内容：</w:t>
            </w:r>
            <w:r w:rsidRPr="00EA1846">
              <w:rPr>
                <w:rFonts w:ascii="楷体" w:eastAsia="楷体" w:hAnsi="楷体" w:cs="楷体" w:hint="eastAsia"/>
                <w:szCs w:val="21"/>
              </w:rPr>
              <w:t>合格证明、数量、规格等</w:t>
            </w:r>
          </w:p>
          <w:p w14:paraId="129DCDEE" w14:textId="122BBE61" w:rsidR="00EA1846" w:rsidRPr="00EA1846" w:rsidRDefault="00EA1846" w:rsidP="00EA1846">
            <w:pPr>
              <w:autoSpaceDE w:val="0"/>
              <w:autoSpaceDN w:val="0"/>
              <w:adjustRightInd w:val="0"/>
              <w:jc w:val="left"/>
              <w:rPr>
                <w:color w:val="0000FF"/>
                <w:kern w:val="0"/>
                <w:szCs w:val="21"/>
                <w:u w:val="single"/>
              </w:rPr>
            </w:pPr>
            <w:r w:rsidRPr="00EA1846">
              <w:rPr>
                <w:rFonts w:ascii="楷体" w:eastAsia="楷体" w:hAnsi="楷体" w:cs="楷体" w:hint="eastAsia"/>
                <w:kern w:val="0"/>
                <w:szCs w:val="21"/>
              </w:rPr>
              <w:t>检验人：</w:t>
            </w:r>
            <w:r w:rsidR="00350011">
              <w:rPr>
                <w:rFonts w:ascii="楷体" w:eastAsia="楷体" w:hAnsi="楷体" w:cs="楷体" w:hint="eastAsia"/>
                <w:kern w:val="0"/>
                <w:szCs w:val="21"/>
              </w:rPr>
              <w:t>杨立霞</w:t>
            </w:r>
          </w:p>
          <w:p w14:paraId="4AF1E818"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抽：</w:t>
            </w:r>
            <w:r w:rsidRPr="00EA1846">
              <w:rPr>
                <w:rFonts w:ascii="楷体" w:eastAsia="楷体" w:hAnsi="楷体" w:cs="楷体" w:hint="eastAsia"/>
                <w:szCs w:val="21"/>
                <w:lang w:val="en-GB"/>
              </w:rPr>
              <w:t>收发货</w:t>
            </w:r>
            <w:r w:rsidRPr="00EA1846">
              <w:rPr>
                <w:rFonts w:ascii="楷体" w:eastAsia="楷体" w:hAnsi="楷体" w:cs="楷体" w:hint="eastAsia"/>
                <w:szCs w:val="21"/>
              </w:rPr>
              <w:t>控制</w:t>
            </w:r>
          </w:p>
          <w:p w14:paraId="3D61C93F" w14:textId="4CC93243"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 xml:space="preserve"> 收货及时，验收认证仔细，单证齐全，记录清楚完整，先进先出，账目清楚。                    合</w:t>
            </w:r>
          </w:p>
          <w:p w14:paraId="6B723845" w14:textId="77777777" w:rsidR="00EA1846" w:rsidRPr="00EA1846" w:rsidRDefault="00EA1846" w:rsidP="00EA1846">
            <w:pPr>
              <w:rPr>
                <w:rFonts w:ascii="楷体" w:eastAsia="楷体" w:hAnsi="楷体" w:cs="楷体"/>
                <w:szCs w:val="21"/>
                <w:lang w:val="en-GB"/>
              </w:rPr>
            </w:pPr>
            <w:proofErr w:type="gramStart"/>
            <w:r w:rsidRPr="00EA1846">
              <w:rPr>
                <w:rFonts w:ascii="楷体" w:eastAsia="楷体" w:hAnsi="楷体" w:cs="楷体" w:hint="eastAsia"/>
                <w:szCs w:val="21"/>
                <w:lang w:val="en-GB"/>
              </w:rPr>
              <w:t>另抽其他</w:t>
            </w:r>
            <w:proofErr w:type="gramEnd"/>
            <w:r w:rsidRPr="00EA1846">
              <w:rPr>
                <w:rFonts w:ascii="楷体" w:eastAsia="楷体" w:hAnsi="楷体" w:cs="楷体" w:hint="eastAsia"/>
                <w:szCs w:val="21"/>
                <w:lang w:val="en-GB"/>
              </w:rPr>
              <w:t>考核记录，均保存完好，符合要求。</w:t>
            </w:r>
          </w:p>
          <w:p w14:paraId="23B4EAA4" w14:textId="33335140" w:rsidR="00EA1846" w:rsidRPr="00EA1846" w:rsidRDefault="00EA1846" w:rsidP="00EA1846">
            <w:pPr>
              <w:rPr>
                <w:rFonts w:ascii="楷体" w:eastAsia="楷体" w:hAnsi="楷体" w:cs="楷体" w:hint="eastAsia"/>
                <w:szCs w:val="21"/>
                <w:lang w:val="en-GB"/>
              </w:rPr>
            </w:pPr>
            <w:r w:rsidRPr="00EA1846">
              <w:rPr>
                <w:rFonts w:ascii="楷体" w:eastAsia="楷体" w:hAnsi="楷体" w:cs="楷体" w:hint="eastAsia"/>
                <w:szCs w:val="21"/>
                <w:lang w:val="en-GB"/>
              </w:rPr>
              <w:t>顾客满意度调查表具体见9.1.2</w:t>
            </w:r>
          </w:p>
          <w:p w14:paraId="6E9A52F1" w14:textId="59657442" w:rsidR="00EA1846" w:rsidRPr="00EA1846" w:rsidRDefault="00EA1846" w:rsidP="00EA1846">
            <w:pPr>
              <w:rPr>
                <w:rFonts w:ascii="楷体" w:eastAsia="楷体" w:hAnsi="楷体" w:cs="楷体"/>
                <w:szCs w:val="21"/>
              </w:rPr>
            </w:pPr>
            <w:r w:rsidRPr="00EA1846">
              <w:rPr>
                <w:rFonts w:ascii="楷体" w:eastAsia="楷体" w:hAnsi="楷体" w:cs="楷体" w:hint="eastAsia"/>
                <w:szCs w:val="21"/>
                <w:lang w:val="en-GB"/>
              </w:rPr>
              <w:t>服务的放行受控。</w:t>
            </w:r>
            <w:r w:rsidR="00350011">
              <w:rPr>
                <w:rFonts w:ascii="楷体" w:eastAsia="楷体" w:hAnsi="楷体" w:cs="楷体" w:hint="eastAsia"/>
                <w:szCs w:val="21"/>
                <w:lang w:val="en-GB"/>
              </w:rPr>
              <w:t>基本</w:t>
            </w:r>
            <w:r w:rsidRPr="00EA1846">
              <w:rPr>
                <w:rFonts w:ascii="楷体" w:eastAsia="楷体" w:hAnsi="楷体" w:cs="楷体" w:hint="eastAsia"/>
                <w:szCs w:val="21"/>
                <w:lang w:val="en-GB"/>
              </w:rPr>
              <w:t>符合要求</w:t>
            </w:r>
          </w:p>
        </w:tc>
        <w:tc>
          <w:tcPr>
            <w:tcW w:w="1585" w:type="dxa"/>
          </w:tcPr>
          <w:p w14:paraId="316CDEB0" w14:textId="77777777" w:rsidR="00EA1846" w:rsidRPr="00EA1846" w:rsidRDefault="00EA1846" w:rsidP="00EA1846">
            <w:pPr>
              <w:rPr>
                <w:rFonts w:ascii="楷体" w:eastAsia="楷体" w:hAnsi="楷体" w:cs="楷体"/>
                <w:szCs w:val="21"/>
              </w:rPr>
            </w:pPr>
          </w:p>
        </w:tc>
      </w:tr>
      <w:tr w:rsidR="00EA1846" w:rsidRPr="00EA1846" w14:paraId="48A48400" w14:textId="77777777" w:rsidTr="00467943">
        <w:trPr>
          <w:trHeight w:val="516"/>
        </w:trPr>
        <w:tc>
          <w:tcPr>
            <w:tcW w:w="2160" w:type="dxa"/>
            <w:vAlign w:val="center"/>
          </w:tcPr>
          <w:p w14:paraId="1A2CB362"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顾客满意度调查</w:t>
            </w:r>
          </w:p>
        </w:tc>
        <w:tc>
          <w:tcPr>
            <w:tcW w:w="960" w:type="dxa"/>
            <w:vAlign w:val="center"/>
          </w:tcPr>
          <w:p w14:paraId="3FEA759E"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9.1.2</w:t>
            </w:r>
          </w:p>
        </w:tc>
        <w:tc>
          <w:tcPr>
            <w:tcW w:w="10004" w:type="dxa"/>
            <w:vAlign w:val="center"/>
          </w:tcPr>
          <w:p w14:paraId="20AEFF06"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●企业对顾客对产品是否满意的信息进行监视，并编制《顾客满意情况调查表》。</w:t>
            </w:r>
          </w:p>
          <w:p w14:paraId="747A4DBC" w14:textId="2E792974"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●对调查表中各项目进行测算，公司于202</w:t>
            </w:r>
            <w:r w:rsidR="0023262E">
              <w:rPr>
                <w:rFonts w:ascii="楷体" w:eastAsia="楷体" w:hAnsi="楷体" w:cs="楷体"/>
                <w:szCs w:val="21"/>
              </w:rPr>
              <w:t>1</w:t>
            </w:r>
            <w:r w:rsidR="0023262E">
              <w:rPr>
                <w:rFonts w:ascii="楷体" w:eastAsia="楷体" w:hAnsi="楷体" w:cs="楷体" w:hint="eastAsia"/>
                <w:szCs w:val="21"/>
              </w:rPr>
              <w:t>.</w:t>
            </w:r>
            <w:r w:rsidR="0023262E">
              <w:rPr>
                <w:rFonts w:ascii="楷体" w:eastAsia="楷体" w:hAnsi="楷体" w:cs="楷体"/>
                <w:szCs w:val="21"/>
              </w:rPr>
              <w:t>3.26</w:t>
            </w:r>
            <w:r w:rsidRPr="00EA1846">
              <w:rPr>
                <w:rFonts w:ascii="楷体" w:eastAsia="楷体" w:hAnsi="楷体" w:cs="楷体" w:hint="eastAsia"/>
                <w:szCs w:val="21"/>
              </w:rPr>
              <w:t>对主要客户进行了电话问卷调查，分别对质量（尺寸、外观、包装质量、产品性能）、交货方面（交货准时性、沟通及服务态度、退补货及时性、送货员服务态度）、其他方面（沟通及服务态度、问题处理及时性）等内容进行调查，客户均对相关内容进行了反馈，从统计数据中可以看出，顾客满意度平均分为100%，超过了质量目标要求，目标完成。</w:t>
            </w:r>
          </w:p>
        </w:tc>
        <w:tc>
          <w:tcPr>
            <w:tcW w:w="1585" w:type="dxa"/>
          </w:tcPr>
          <w:p w14:paraId="13052D38" w14:textId="77777777" w:rsidR="00EA1846" w:rsidRPr="00EA1846" w:rsidRDefault="00EA1846" w:rsidP="00EA1846">
            <w:pPr>
              <w:rPr>
                <w:rFonts w:ascii="楷体" w:eastAsia="楷体" w:hAnsi="楷体" w:cs="楷体"/>
                <w:szCs w:val="21"/>
              </w:rPr>
            </w:pPr>
            <w:r w:rsidRPr="00EA1846">
              <w:rPr>
                <w:rFonts w:ascii="楷体" w:eastAsia="楷体" w:hAnsi="楷体" w:cs="楷体" w:hint="eastAsia"/>
                <w:szCs w:val="21"/>
              </w:rPr>
              <w:t>Y</w:t>
            </w:r>
          </w:p>
        </w:tc>
      </w:tr>
    </w:tbl>
    <w:p w14:paraId="33D8D413" w14:textId="77777777" w:rsidR="00EA1846" w:rsidRDefault="00EA1846" w:rsidP="0003373A">
      <w:pPr>
        <w:pStyle w:val="a5"/>
        <w:rPr>
          <w:rFonts w:hint="eastAsia"/>
        </w:rPr>
      </w:pPr>
    </w:p>
    <w:sectPr w:rsidR="00EA1846" w:rsidSect="008973EE">
      <w:headerReference w:type="default" r:id="rId19"/>
      <w:footerReference w:type="default" r:id="rId20"/>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1DD4D" w14:textId="77777777" w:rsidR="00325221" w:rsidRDefault="00325221">
      <w:r>
        <w:separator/>
      </w:r>
    </w:p>
  </w:endnote>
  <w:endnote w:type="continuationSeparator" w:id="0">
    <w:p w14:paraId="2AD0994F" w14:textId="77777777" w:rsidR="00325221" w:rsidRDefault="00325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14:paraId="37CDF376" w14:textId="77777777" w:rsidR="007757F3" w:rsidRDefault="0069678E">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7301CD62" w14:textId="77777777" w:rsidR="007757F3" w:rsidRDefault="003252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E7667" w14:textId="77777777" w:rsidR="00325221" w:rsidRDefault="00325221">
      <w:r>
        <w:separator/>
      </w:r>
    </w:p>
  </w:footnote>
  <w:footnote w:type="continuationSeparator" w:id="0">
    <w:p w14:paraId="32B71B91" w14:textId="77777777" w:rsidR="00325221" w:rsidRDefault="00325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13BBE" w14:textId="77777777" w:rsidR="007757F3" w:rsidRPr="00390345" w:rsidRDefault="0069678E" w:rsidP="007757F3">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2F82451F" wp14:editId="33A28F0E">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14:paraId="345DD605" w14:textId="77777777" w:rsidR="007757F3" w:rsidRDefault="00325221" w:rsidP="007757F3">
    <w:pPr>
      <w:pStyle w:val="a7"/>
      <w:pBdr>
        <w:bottom w:val="nil"/>
      </w:pBdr>
      <w:spacing w:line="320" w:lineRule="exact"/>
      <w:jc w:val="left"/>
    </w:pPr>
    <w:r>
      <w:pict w14:anchorId="7E56C8ED">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 stroked="f">
          <v:textbox>
            <w:txbxContent>
              <w:p w14:paraId="626718D1" w14:textId="77777777" w:rsidR="007757F3" w:rsidRPr="000B51BD" w:rsidRDefault="0069678E" w:rsidP="007757F3">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69678E" w:rsidRPr="00390345">
      <w:rPr>
        <w:rStyle w:val="CharChar1"/>
        <w:rFonts w:hint="default"/>
        <w:w w:val="90"/>
      </w:rPr>
      <w:t xml:space="preserve">Beijing International Standard united Certification </w:t>
    </w:r>
    <w:proofErr w:type="spellStart"/>
    <w:proofErr w:type="gramStart"/>
    <w:r w:rsidR="0069678E" w:rsidRPr="00390345">
      <w:rPr>
        <w:rStyle w:val="CharChar1"/>
        <w:rFonts w:hint="default"/>
        <w:w w:val="90"/>
      </w:rPr>
      <w:t>Co.,Ltd</w:t>
    </w:r>
    <w:proofErr w:type="spellEnd"/>
    <w:r w:rsidR="0069678E" w:rsidRPr="00390345">
      <w:rPr>
        <w:rStyle w:val="CharChar1"/>
        <w:rFonts w:hint="default"/>
        <w:w w:val="90"/>
      </w:rPr>
      <w:t>.</w:t>
    </w:r>
    <w:proofErr w:type="gramEnd"/>
  </w:p>
  <w:p w14:paraId="0EE84A2C" w14:textId="77777777" w:rsidR="007757F3" w:rsidRDefault="0032522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58B0B8"/>
    <w:multiLevelType w:val="singleLevel"/>
    <w:tmpl w:val="AB58B0B8"/>
    <w:lvl w:ilvl="0">
      <w:start w:val="5"/>
      <w:numFmt w:val="decimal"/>
      <w:suff w:val="nothing"/>
      <w:lvlText w:val="%1）"/>
      <w:lvlJc w:val="left"/>
    </w:lvl>
  </w:abstractNum>
  <w:abstractNum w:abstractNumId="1" w15:restartNumberingAfterBreak="0">
    <w:nsid w:val="D72CA68E"/>
    <w:multiLevelType w:val="singleLevel"/>
    <w:tmpl w:val="D72CA68E"/>
    <w:lvl w:ilvl="0">
      <w:start w:val="1"/>
      <w:numFmt w:val="chineseCounting"/>
      <w:suff w:val="nothing"/>
      <w:lvlText w:val="%1、"/>
      <w:lvlJc w:val="left"/>
      <w:rPr>
        <w:rFonts w:hint="eastAsia"/>
      </w:rPr>
    </w:lvl>
  </w:abstractNum>
  <w:abstractNum w:abstractNumId="2" w15:restartNumberingAfterBreak="0">
    <w:nsid w:val="080F5C5D"/>
    <w:multiLevelType w:val="singleLevel"/>
    <w:tmpl w:val="080F5C5D"/>
    <w:lvl w:ilvl="0">
      <w:start w:val="1"/>
      <w:numFmt w:val="decimal"/>
      <w:suff w:val="nothing"/>
      <w:lvlText w:val="%1、"/>
      <w:lvlJc w:val="left"/>
    </w:lvl>
  </w:abstractNum>
  <w:abstractNum w:abstractNumId="3" w15:restartNumberingAfterBreak="0">
    <w:nsid w:val="1CD02057"/>
    <w:multiLevelType w:val="multilevel"/>
    <w:tmpl w:val="1CD02057"/>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B1F7E7D"/>
    <w:multiLevelType w:val="singleLevel"/>
    <w:tmpl w:val="2B1F7E7D"/>
    <w:lvl w:ilvl="0">
      <w:start w:val="3"/>
      <w:numFmt w:val="decimal"/>
      <w:suff w:val="nothing"/>
      <w:lvlText w:val="%1、"/>
      <w:lvlJc w:val="left"/>
    </w:lvl>
  </w:abstractNum>
  <w:abstractNum w:abstractNumId="5" w15:restartNumberingAfterBreak="0">
    <w:nsid w:val="381DED62"/>
    <w:multiLevelType w:val="singleLevel"/>
    <w:tmpl w:val="381DED62"/>
    <w:lvl w:ilvl="0">
      <w:start w:val="1"/>
      <w:numFmt w:val="decimal"/>
      <w:suff w:val="nothing"/>
      <w:lvlText w:val="%1、"/>
      <w:lvlJc w:val="left"/>
    </w:lvl>
  </w:abstractNum>
  <w:abstractNum w:abstractNumId="6" w15:restartNumberingAfterBreak="0">
    <w:nsid w:val="4CCA4D0C"/>
    <w:multiLevelType w:val="singleLevel"/>
    <w:tmpl w:val="4CCA4D0C"/>
    <w:lvl w:ilvl="0">
      <w:start w:val="1"/>
      <w:numFmt w:val="decimal"/>
      <w:suff w:val="nothing"/>
      <w:lvlText w:val="%1、"/>
      <w:lvlJc w:val="left"/>
    </w:lvl>
  </w:abstractNum>
  <w:abstractNum w:abstractNumId="7" w15:restartNumberingAfterBreak="0">
    <w:nsid w:val="4D1740E5"/>
    <w:multiLevelType w:val="singleLevel"/>
    <w:tmpl w:val="4D1740E5"/>
    <w:lvl w:ilvl="0">
      <w:start w:val="1"/>
      <w:numFmt w:val="decimal"/>
      <w:lvlText w:val="%1)"/>
      <w:lvlJc w:val="left"/>
      <w:pPr>
        <w:tabs>
          <w:tab w:val="left" w:pos="312"/>
        </w:tabs>
      </w:pPr>
    </w:lvl>
  </w:abstractNum>
  <w:abstractNum w:abstractNumId="8" w15:restartNumberingAfterBreak="0">
    <w:nsid w:val="5D4A7420"/>
    <w:multiLevelType w:val="singleLevel"/>
    <w:tmpl w:val="5D4A7420"/>
    <w:lvl w:ilvl="0">
      <w:start w:val="1"/>
      <w:numFmt w:val="decimal"/>
      <w:suff w:val="nothing"/>
      <w:lvlText w:val="%1）"/>
      <w:lvlJc w:val="left"/>
    </w:lvl>
  </w:abstractNum>
  <w:abstractNum w:abstractNumId="9" w15:restartNumberingAfterBreak="0">
    <w:nsid w:val="674839A1"/>
    <w:multiLevelType w:val="singleLevel"/>
    <w:tmpl w:val="674839A1"/>
    <w:lvl w:ilvl="0">
      <w:start w:val="1"/>
      <w:numFmt w:val="decimal"/>
      <w:suff w:val="nothing"/>
      <w:lvlText w:val="%1、"/>
      <w:lvlJc w:val="left"/>
    </w:lvl>
  </w:abstractNum>
  <w:abstractNum w:abstractNumId="10" w15:restartNumberingAfterBreak="0">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FBC080B"/>
    <w:multiLevelType w:val="singleLevel"/>
    <w:tmpl w:val="7FBC080B"/>
    <w:lvl w:ilvl="0">
      <w:start w:val="1"/>
      <w:numFmt w:val="decimal"/>
      <w:suff w:val="nothing"/>
      <w:lvlText w:val="%1、"/>
      <w:lvlJc w:val="left"/>
    </w:lvl>
  </w:abstractNum>
  <w:num w:numId="1">
    <w:abstractNumId w:val="11"/>
  </w:num>
  <w:num w:numId="2">
    <w:abstractNumId w:val="2"/>
  </w:num>
  <w:num w:numId="3">
    <w:abstractNumId w:val="5"/>
  </w:num>
  <w:num w:numId="4">
    <w:abstractNumId w:val="9"/>
  </w:num>
  <w:num w:numId="5">
    <w:abstractNumId w:val="7"/>
  </w:num>
  <w:num w:numId="6">
    <w:abstractNumId w:val="8"/>
  </w:num>
  <w:num w:numId="7">
    <w:abstractNumId w:val="10"/>
  </w:num>
  <w:num w:numId="8">
    <w:abstractNumId w:val="6"/>
  </w:num>
  <w:num w:numId="9">
    <w:abstractNumId w:val="3"/>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CA4"/>
    <w:rsid w:val="00001812"/>
    <w:rsid w:val="0004189E"/>
    <w:rsid w:val="000442E4"/>
    <w:rsid w:val="00087CCB"/>
    <w:rsid w:val="001D60B3"/>
    <w:rsid w:val="001E7786"/>
    <w:rsid w:val="001F1F2D"/>
    <w:rsid w:val="00213C50"/>
    <w:rsid w:val="0023262E"/>
    <w:rsid w:val="00325221"/>
    <w:rsid w:val="00350011"/>
    <w:rsid w:val="003A6DE3"/>
    <w:rsid w:val="00425195"/>
    <w:rsid w:val="004C66A8"/>
    <w:rsid w:val="004D5925"/>
    <w:rsid w:val="00531BAA"/>
    <w:rsid w:val="005345EE"/>
    <w:rsid w:val="005762D7"/>
    <w:rsid w:val="0069666A"/>
    <w:rsid w:val="0069678E"/>
    <w:rsid w:val="006A73C5"/>
    <w:rsid w:val="006C6FAC"/>
    <w:rsid w:val="006D14BA"/>
    <w:rsid w:val="00710737"/>
    <w:rsid w:val="00732AA8"/>
    <w:rsid w:val="00776FD9"/>
    <w:rsid w:val="007C20C8"/>
    <w:rsid w:val="008045F1"/>
    <w:rsid w:val="0085733D"/>
    <w:rsid w:val="00920026"/>
    <w:rsid w:val="009654BC"/>
    <w:rsid w:val="0098497F"/>
    <w:rsid w:val="009E3085"/>
    <w:rsid w:val="00B977F3"/>
    <w:rsid w:val="00C205AF"/>
    <w:rsid w:val="00C82CA4"/>
    <w:rsid w:val="00EA1846"/>
    <w:rsid w:val="00ED5E11"/>
    <w:rsid w:val="00ED7BD6"/>
    <w:rsid w:val="00F33EC9"/>
    <w:rsid w:val="00F60485"/>
    <w:rsid w:val="00FA36EF"/>
    <w:rsid w:val="00FF25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297408D4"/>
  <w15:docId w15:val="{FCBB9913-42DF-41D7-9E77-5E584151F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8973EE"/>
    <w:rPr>
      <w:sz w:val="18"/>
      <w:szCs w:val="18"/>
    </w:rPr>
  </w:style>
  <w:style w:type="paragraph" w:styleId="a5">
    <w:name w:val="footer"/>
    <w:basedOn w:val="a"/>
    <w:link w:val="a6"/>
    <w:uiPriority w:val="99"/>
    <w:unhideWhenUsed/>
    <w:rsid w:val="008973EE"/>
    <w:pPr>
      <w:tabs>
        <w:tab w:val="center" w:pos="4153"/>
        <w:tab w:val="right" w:pos="8306"/>
      </w:tabs>
      <w:snapToGrid w:val="0"/>
      <w:jc w:val="left"/>
    </w:pPr>
    <w:rPr>
      <w:sz w:val="18"/>
      <w:szCs w:val="18"/>
    </w:rPr>
  </w:style>
  <w:style w:type="paragraph" w:styleId="a7">
    <w:name w:val="header"/>
    <w:basedOn w:val="a"/>
    <w:link w:val="a8"/>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973EE"/>
    <w:rPr>
      <w:rFonts w:ascii="Times New Roman" w:eastAsia="宋体" w:hAnsi="Times New Roman" w:cs="Times New Roman"/>
      <w:sz w:val="18"/>
      <w:szCs w:val="18"/>
    </w:rPr>
  </w:style>
  <w:style w:type="character" w:customStyle="1" w:styleId="a6">
    <w:name w:val="页脚 字符"/>
    <w:basedOn w:val="a0"/>
    <w:link w:val="a5"/>
    <w:uiPriority w:val="99"/>
    <w:rsid w:val="008973EE"/>
    <w:rPr>
      <w:rFonts w:ascii="Times New Roman" w:eastAsia="宋体" w:hAnsi="Times New Roman" w:cs="Times New Roman"/>
      <w:sz w:val="18"/>
      <w:szCs w:val="18"/>
    </w:rPr>
  </w:style>
  <w:style w:type="character" w:customStyle="1" w:styleId="a4">
    <w:name w:val="批注框文本 字符"/>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9">
    <w:name w:val="List Paragraph"/>
    <w:basedOn w:val="a"/>
    <w:uiPriority w:val="99"/>
    <w:rsid w:val="00ED7BD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24</Pages>
  <Words>2518</Words>
  <Characters>14355</Characters>
  <Application>Microsoft Office Word</Application>
  <DocSecurity>0</DocSecurity>
  <Lines>119</Lines>
  <Paragraphs>33</Paragraphs>
  <ScaleCrop>false</ScaleCrop>
  <Company/>
  <LinksUpToDate>false</LinksUpToDate>
  <CharactersWithSpaces>16840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1 1</cp:lastModifiedBy>
  <cp:revision>32</cp:revision>
  <dcterms:created xsi:type="dcterms:W3CDTF">2015-06-17T12:51:00Z</dcterms:created>
  <dcterms:modified xsi:type="dcterms:W3CDTF">2021-05-13T05:18:00Z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