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170D" w14:textId="1D7C1BF4" w:rsidR="000E2156" w:rsidRDefault="000E215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 w:rsidRPr="000E2156"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inline distT="0" distB="0" distL="0" distR="0" wp14:anchorId="1738AE34" wp14:editId="51F0D71C">
            <wp:extent cx="6188710" cy="86429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6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30C8A" w14:textId="77777777" w:rsidR="000E2156" w:rsidRDefault="000E215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</w:p>
    <w:p w14:paraId="510A8F46" w14:textId="7C673CC3" w:rsidR="004A38E5" w:rsidRDefault="00A74A4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021B6" w14:paraId="5A8AA1D4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1D274A6C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075ECA7C" w14:textId="77777777" w:rsidR="004A38E5" w:rsidRDefault="00A74A4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天津市泽兴铁路设施有限公司</w:t>
            </w:r>
            <w:bookmarkEnd w:id="0"/>
          </w:p>
        </w:tc>
      </w:tr>
      <w:tr w:rsidR="00F021B6" w14:paraId="23B3E9EA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136F375B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2CAB62C5" w14:textId="77777777" w:rsidR="004A38E5" w:rsidRDefault="00A74A45" w:rsidP="008F69E8">
            <w:pPr>
              <w:ind w:firstLineChars="100" w:firstLine="210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0357-2021-Q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45F8E8B2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7903D94A" w14:textId="77777777" w:rsidR="004A38E5" w:rsidRDefault="00A74A4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021B6" w14:paraId="53F03EE6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48217D90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47DAE90F" w14:textId="77777777" w:rsidR="004A38E5" w:rsidRDefault="00A74A4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祁欢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342BC5EF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0E55215E" w14:textId="77777777" w:rsidR="004A38E5" w:rsidRDefault="00A74A4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18622726616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72EDC7D2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2717B7BB" w14:textId="77777777" w:rsidR="004A38E5" w:rsidRDefault="00A74A4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1013415181@qq.com</w:t>
            </w:r>
            <w:bookmarkEnd w:id="7"/>
          </w:p>
        </w:tc>
      </w:tr>
      <w:tr w:rsidR="00F021B6" w14:paraId="6EE37240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42A9DFB6" w14:textId="77777777" w:rsidR="004A38E5" w:rsidRDefault="00A74A4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09F82103" w14:textId="77777777" w:rsidR="004A38E5" w:rsidRDefault="00B00E8B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0F17260B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061B1F15" w14:textId="77777777" w:rsidR="004A38E5" w:rsidRDefault="00B00E8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59842D1D" w14:textId="77777777" w:rsidR="004A38E5" w:rsidRDefault="00B00E8B"/>
        </w:tc>
        <w:tc>
          <w:tcPr>
            <w:tcW w:w="2079" w:type="dxa"/>
            <w:gridSpan w:val="3"/>
            <w:vMerge/>
            <w:vAlign w:val="center"/>
          </w:tcPr>
          <w:p w14:paraId="3EC38C20" w14:textId="77777777" w:rsidR="004A38E5" w:rsidRDefault="00B00E8B"/>
        </w:tc>
      </w:tr>
      <w:tr w:rsidR="00F021B6" w14:paraId="6925765E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26A2FE28" w14:textId="77777777" w:rsidR="004A38E5" w:rsidRDefault="00A74A4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55FD1694" w14:textId="77777777" w:rsidR="004A38E5" w:rsidRDefault="00A74A4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95801A2" w14:textId="77777777" w:rsidR="004A38E5" w:rsidRDefault="00A74A4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04383D5" w14:textId="77777777" w:rsidR="004A38E5" w:rsidRDefault="00A74A4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021B6" w14:paraId="1FC87FB2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5D3AD4E1" w14:textId="77777777" w:rsidR="004A38E5" w:rsidRDefault="00A74A4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3505A8AF" w14:textId="77777777" w:rsidR="004A38E5" w:rsidRDefault="00A74A45">
            <w:bookmarkStart w:id="10" w:name="审核范围"/>
            <w:r>
              <w:t>金属表面处理（镀锌除外）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35251F76" w14:textId="77777777" w:rsidR="004A38E5" w:rsidRDefault="00A74A45">
            <w:r>
              <w:rPr>
                <w:rFonts w:hint="eastAsia"/>
              </w:rPr>
              <w:t>专业</w:t>
            </w:r>
          </w:p>
          <w:p w14:paraId="6C34BC32" w14:textId="77777777" w:rsidR="004A38E5" w:rsidRDefault="00A74A4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3E24AB32" w14:textId="77777777" w:rsidR="004A38E5" w:rsidRDefault="00A74A45">
            <w:bookmarkStart w:id="11" w:name="专业代码"/>
            <w:r>
              <w:t>17.10.01</w:t>
            </w:r>
            <w:bookmarkEnd w:id="11"/>
          </w:p>
        </w:tc>
      </w:tr>
      <w:tr w:rsidR="00F021B6" w14:paraId="3277AE24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9D7A408" w14:textId="77777777" w:rsidR="004A38E5" w:rsidRDefault="00A74A4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10BCB4FB" w14:textId="77777777" w:rsidR="004A38E5" w:rsidRPr="009F44FB" w:rsidRDefault="00A74A4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F021B6" w14:paraId="0C038944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4607452" w14:textId="77777777" w:rsidR="004A38E5" w:rsidRDefault="00A74A4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735B2E13" w14:textId="77777777" w:rsidR="004A38E5" w:rsidRDefault="00A74A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021B6" w14:paraId="7E531933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EB59AA4" w14:textId="77777777" w:rsidR="004A38E5" w:rsidRDefault="00A74A4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17FA747A" w14:textId="68022A53" w:rsidR="004A38E5" w:rsidRDefault="00F954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F95492"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A74A45">
              <w:rPr>
                <w:rFonts w:hint="eastAsia"/>
                <w:b/>
                <w:sz w:val="21"/>
                <w:szCs w:val="21"/>
              </w:rPr>
              <w:t>普通话</w:t>
            </w:r>
            <w:r w:rsidR="00A74A4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74A45">
              <w:rPr>
                <w:rFonts w:hint="eastAsia"/>
                <w:b/>
                <w:sz w:val="21"/>
                <w:szCs w:val="21"/>
              </w:rPr>
              <w:t>英语</w:t>
            </w:r>
            <w:r w:rsidR="00A74A4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74A4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021B6" w14:paraId="3091B9D2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54FAB229" w14:textId="77777777" w:rsidR="004A38E5" w:rsidRDefault="00A74A45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021B6" w14:paraId="7A4374DD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192687B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48BF238E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67C3D580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5EE28450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32FAD1B9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5B4C65D2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1CEB0B4C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001D2C91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021B6" w14:paraId="3B19A9DA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8E7395A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14:paraId="298FE553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105D5A67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6861CC33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0AE3B5DE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</w:t>
            </w:r>
          </w:p>
        </w:tc>
        <w:tc>
          <w:tcPr>
            <w:tcW w:w="1559" w:type="dxa"/>
            <w:gridSpan w:val="4"/>
            <w:vAlign w:val="center"/>
          </w:tcPr>
          <w:p w14:paraId="5CC4CA5B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229" w:type="dxa"/>
            <w:vAlign w:val="center"/>
          </w:tcPr>
          <w:p w14:paraId="0493F48E" w14:textId="77777777" w:rsidR="004A38E5" w:rsidRDefault="00A74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F021B6" w14:paraId="282E9060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295E7DC" w14:textId="77777777" w:rsidR="004A38E5" w:rsidRDefault="00B00E8B"/>
        </w:tc>
        <w:tc>
          <w:tcPr>
            <w:tcW w:w="780" w:type="dxa"/>
            <w:gridSpan w:val="2"/>
            <w:vAlign w:val="center"/>
          </w:tcPr>
          <w:p w14:paraId="2BECD0B2" w14:textId="77777777" w:rsidR="004A38E5" w:rsidRDefault="00B00E8B"/>
        </w:tc>
        <w:tc>
          <w:tcPr>
            <w:tcW w:w="720" w:type="dxa"/>
            <w:vAlign w:val="center"/>
          </w:tcPr>
          <w:p w14:paraId="370EF41D" w14:textId="77777777" w:rsidR="004A38E5" w:rsidRDefault="00B00E8B"/>
        </w:tc>
        <w:tc>
          <w:tcPr>
            <w:tcW w:w="1141" w:type="dxa"/>
            <w:gridSpan w:val="2"/>
            <w:vAlign w:val="center"/>
          </w:tcPr>
          <w:p w14:paraId="53B7BFE5" w14:textId="77777777" w:rsidR="004A38E5" w:rsidRDefault="00B00E8B"/>
        </w:tc>
        <w:tc>
          <w:tcPr>
            <w:tcW w:w="3402" w:type="dxa"/>
            <w:gridSpan w:val="4"/>
            <w:vAlign w:val="center"/>
          </w:tcPr>
          <w:p w14:paraId="4B499958" w14:textId="77777777" w:rsidR="004A38E5" w:rsidRDefault="00B00E8B"/>
        </w:tc>
        <w:tc>
          <w:tcPr>
            <w:tcW w:w="1559" w:type="dxa"/>
            <w:gridSpan w:val="4"/>
            <w:vAlign w:val="center"/>
          </w:tcPr>
          <w:p w14:paraId="618CA70C" w14:textId="77777777" w:rsidR="004A38E5" w:rsidRDefault="00B00E8B"/>
        </w:tc>
        <w:tc>
          <w:tcPr>
            <w:tcW w:w="1229" w:type="dxa"/>
            <w:vAlign w:val="center"/>
          </w:tcPr>
          <w:p w14:paraId="6BF16EA5" w14:textId="77777777" w:rsidR="004A38E5" w:rsidRDefault="00B00E8B"/>
        </w:tc>
      </w:tr>
      <w:tr w:rsidR="00F021B6" w14:paraId="5A86A927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1D658406" w14:textId="77777777" w:rsidR="004A38E5" w:rsidRDefault="00A74A4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021B6" w14:paraId="6D8BB262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7B14283D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4F589BA7" w14:textId="52AE03B0" w:rsidR="004A38E5" w:rsidRDefault="002664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78D05D83" wp14:editId="24BF0A71">
                  <wp:extent cx="539750" cy="2787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414" cy="282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5583A4D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74C14D46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6BE6433" w14:textId="32BE444D" w:rsidR="004A38E5" w:rsidRDefault="002664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4116D66A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42C6AD7" w14:textId="77777777" w:rsidR="004A38E5" w:rsidRDefault="00A74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570B74C6" w14:textId="77777777" w:rsidR="004A38E5" w:rsidRDefault="00B00E8B"/>
        </w:tc>
      </w:tr>
      <w:tr w:rsidR="00F021B6" w14:paraId="47CF1FE7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23474D5E" w14:textId="77777777" w:rsidR="004A38E5" w:rsidRDefault="00A74A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016FDB0E" w14:textId="4ABBAC0E" w:rsidR="004A38E5" w:rsidRDefault="002664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3731692448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B335BA3" w14:textId="77777777" w:rsidR="004A38E5" w:rsidRDefault="00B00E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C4F54DB" w14:textId="77777777" w:rsidR="004A38E5" w:rsidRDefault="00B00E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A77364A" w14:textId="77777777" w:rsidR="004A38E5" w:rsidRDefault="00B00E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5A6AA1D4" w14:textId="77777777" w:rsidR="004A38E5" w:rsidRDefault="00B00E8B">
            <w:pPr>
              <w:spacing w:line="360" w:lineRule="auto"/>
            </w:pPr>
          </w:p>
        </w:tc>
      </w:tr>
      <w:tr w:rsidR="00F021B6" w14:paraId="758AF68C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7007AB3F" w14:textId="77777777" w:rsidR="004A38E5" w:rsidRDefault="00A74A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714170EB" w14:textId="736A177A" w:rsidR="004A38E5" w:rsidRDefault="002664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021.5.10</w:t>
            </w:r>
          </w:p>
        </w:tc>
        <w:tc>
          <w:tcPr>
            <w:tcW w:w="1134" w:type="dxa"/>
            <w:gridSpan w:val="2"/>
            <w:vAlign w:val="center"/>
          </w:tcPr>
          <w:p w14:paraId="7695C9E6" w14:textId="77777777" w:rsidR="004A38E5" w:rsidRDefault="00A74A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6B6F775C" w14:textId="33D37F6B" w:rsidR="004A38E5" w:rsidRDefault="002664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021.5.10</w:t>
            </w:r>
          </w:p>
        </w:tc>
        <w:tc>
          <w:tcPr>
            <w:tcW w:w="1418" w:type="dxa"/>
            <w:gridSpan w:val="2"/>
            <w:vAlign w:val="center"/>
          </w:tcPr>
          <w:p w14:paraId="2E42F989" w14:textId="77777777" w:rsidR="004A38E5" w:rsidRDefault="00A74A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5A6BD303" w14:textId="399898C5" w:rsidR="004A38E5" w:rsidRDefault="0026642D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>2021.5.10</w:t>
            </w:r>
          </w:p>
        </w:tc>
      </w:tr>
    </w:tbl>
    <w:p w14:paraId="6F215E9B" w14:textId="77777777" w:rsidR="004A38E5" w:rsidRDefault="00B00E8B">
      <w:pPr>
        <w:widowControl/>
        <w:jc w:val="left"/>
      </w:pPr>
    </w:p>
    <w:p w14:paraId="6E3742FD" w14:textId="7E9B7D4F" w:rsidR="004A38E5" w:rsidRDefault="00B00E8B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E232F32" w14:textId="16D64F6F" w:rsidR="0026642D" w:rsidRDefault="0026642D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C15D000" w14:textId="77777777" w:rsidR="0026642D" w:rsidRDefault="0026642D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911C64A" w14:textId="7BD979B8" w:rsidR="004A38E5" w:rsidRDefault="00A74A45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14:paraId="611F935C" w14:textId="77777777" w:rsidR="0026642D" w:rsidRDefault="0026642D" w:rsidP="00205FB2">
      <w:pPr>
        <w:snapToGrid w:val="0"/>
        <w:spacing w:beforeLines="50" w:before="163" w:line="320" w:lineRule="exact"/>
        <w:ind w:firstLineChars="1250" w:firstLine="3750"/>
        <w:rPr>
          <w:rFonts w:eastAsia="隶书"/>
          <w:sz w:val="30"/>
          <w:szCs w:val="30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536"/>
        <w:gridCol w:w="5909"/>
        <w:gridCol w:w="1573"/>
      </w:tblGrid>
      <w:tr w:rsidR="0026642D" w14:paraId="27896F87" w14:textId="77777777" w:rsidTr="00542BC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6512A8" w14:textId="77777777" w:rsidR="0026642D" w:rsidRDefault="0026642D" w:rsidP="00542BC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6642D" w14:paraId="3AEA8A17" w14:textId="77777777" w:rsidTr="00542BC4">
        <w:trPr>
          <w:cantSplit/>
          <w:trHeight w:val="396"/>
        </w:trPr>
        <w:tc>
          <w:tcPr>
            <w:tcW w:w="1359" w:type="dxa"/>
            <w:tcBorders>
              <w:left w:val="single" w:sz="8" w:space="0" w:color="auto"/>
            </w:tcBorders>
            <w:vAlign w:val="center"/>
          </w:tcPr>
          <w:p w14:paraId="5E88663B" w14:textId="77777777" w:rsidR="0026642D" w:rsidRDefault="0026642D" w:rsidP="00542B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36" w:type="dxa"/>
            <w:vAlign w:val="center"/>
          </w:tcPr>
          <w:p w14:paraId="31C6DD9F" w14:textId="77777777" w:rsidR="0026642D" w:rsidRDefault="0026642D" w:rsidP="00542B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909" w:type="dxa"/>
            <w:vAlign w:val="center"/>
          </w:tcPr>
          <w:p w14:paraId="3530DDBA" w14:textId="77777777" w:rsidR="0026642D" w:rsidRDefault="0026642D" w:rsidP="00542B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573" w:type="dxa"/>
            <w:tcBorders>
              <w:right w:val="single" w:sz="8" w:space="0" w:color="auto"/>
            </w:tcBorders>
            <w:vAlign w:val="center"/>
          </w:tcPr>
          <w:p w14:paraId="2EB6EE8E" w14:textId="77777777" w:rsidR="0026642D" w:rsidRDefault="0026642D" w:rsidP="00542B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224C8" w14:paraId="71B9AB91" w14:textId="77777777" w:rsidTr="00222D72">
        <w:trPr>
          <w:cantSplit/>
          <w:trHeight w:val="402"/>
        </w:trPr>
        <w:tc>
          <w:tcPr>
            <w:tcW w:w="1359" w:type="dxa"/>
            <w:tcBorders>
              <w:left w:val="single" w:sz="8" w:space="0" w:color="auto"/>
            </w:tcBorders>
            <w:vAlign w:val="center"/>
          </w:tcPr>
          <w:p w14:paraId="52C0594A" w14:textId="42F76E38" w:rsidR="000224C8" w:rsidRDefault="000224C8" w:rsidP="000224C8">
            <w:r>
              <w:rPr>
                <w:rFonts w:hint="eastAsia"/>
              </w:rPr>
              <w:t>2021.</w:t>
            </w:r>
            <w:r>
              <w:t>5</w:t>
            </w:r>
            <w:r>
              <w:rPr>
                <w:rFonts w:hint="eastAsia"/>
              </w:rPr>
              <w:t>.1</w:t>
            </w:r>
            <w:r>
              <w:t>1</w:t>
            </w:r>
          </w:p>
        </w:tc>
        <w:tc>
          <w:tcPr>
            <w:tcW w:w="1536" w:type="dxa"/>
          </w:tcPr>
          <w:p w14:paraId="382E49EB" w14:textId="7A2CF2C8" w:rsidR="000224C8" w:rsidRDefault="000224C8" w:rsidP="000224C8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:00- 1</w:t>
            </w:r>
            <w:r>
              <w:t>0</w:t>
            </w:r>
            <w:r>
              <w:rPr>
                <w:rFonts w:hint="eastAsia"/>
              </w:rPr>
              <w:t>:15</w:t>
            </w:r>
          </w:p>
        </w:tc>
        <w:tc>
          <w:tcPr>
            <w:tcW w:w="5909" w:type="dxa"/>
          </w:tcPr>
          <w:p w14:paraId="62D694A3" w14:textId="77777777" w:rsidR="000224C8" w:rsidRDefault="000224C8" w:rsidP="000224C8">
            <w:r>
              <w:rPr>
                <w:rFonts w:hint="eastAsia"/>
              </w:rPr>
              <w:t>首次会议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14:paraId="5D110A01" w14:textId="385942DD" w:rsidR="000224C8" w:rsidRDefault="000224C8" w:rsidP="000224C8">
            <w:r w:rsidRPr="00CE4510">
              <w:t>ISC-263722</w:t>
            </w:r>
          </w:p>
        </w:tc>
      </w:tr>
      <w:tr w:rsidR="000224C8" w14:paraId="5AE71155" w14:textId="77777777" w:rsidTr="00222D72">
        <w:trPr>
          <w:cantSplit/>
          <w:trHeight w:val="2695"/>
        </w:trPr>
        <w:tc>
          <w:tcPr>
            <w:tcW w:w="1359" w:type="dxa"/>
            <w:tcBorders>
              <w:left w:val="single" w:sz="8" w:space="0" w:color="auto"/>
            </w:tcBorders>
            <w:vAlign w:val="center"/>
          </w:tcPr>
          <w:p w14:paraId="7AF7C665" w14:textId="77777777" w:rsidR="000224C8" w:rsidRDefault="000224C8" w:rsidP="000224C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36" w:type="dxa"/>
          </w:tcPr>
          <w:p w14:paraId="0E83001D" w14:textId="1FDE6EED" w:rsidR="000224C8" w:rsidRDefault="000224C8" w:rsidP="000224C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:15- 1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15</w:t>
            </w:r>
          </w:p>
        </w:tc>
        <w:tc>
          <w:tcPr>
            <w:tcW w:w="5909" w:type="dxa"/>
          </w:tcPr>
          <w:p w14:paraId="52A80FE8" w14:textId="77777777" w:rsidR="000224C8" w:rsidRDefault="000224C8" w:rsidP="000224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、管理评审策划和实施；基础资源条件；质量事故及投诉情况；</w:t>
            </w:r>
          </w:p>
          <w:p w14:paraId="14771A0A" w14:textId="77777777" w:rsidR="000224C8" w:rsidRDefault="000224C8" w:rsidP="000224C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4.1/4.3/4.4/5.2/6.2/7.1/9.2/9.3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14:paraId="72D11A33" w14:textId="2D4CDF5A" w:rsidR="000224C8" w:rsidRDefault="000224C8" w:rsidP="000224C8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CE4510">
              <w:t>ISC-263722</w:t>
            </w:r>
          </w:p>
        </w:tc>
      </w:tr>
      <w:tr w:rsidR="000224C8" w14:paraId="5B568C2C" w14:textId="77777777" w:rsidTr="00222D72">
        <w:trPr>
          <w:cantSplit/>
          <w:trHeight w:val="1053"/>
        </w:trPr>
        <w:tc>
          <w:tcPr>
            <w:tcW w:w="1359" w:type="dxa"/>
            <w:tcBorders>
              <w:left w:val="single" w:sz="8" w:space="0" w:color="auto"/>
            </w:tcBorders>
            <w:vAlign w:val="center"/>
          </w:tcPr>
          <w:p w14:paraId="6D90DEFD" w14:textId="77777777" w:rsidR="000224C8" w:rsidRDefault="000224C8" w:rsidP="000224C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36" w:type="dxa"/>
          </w:tcPr>
          <w:p w14:paraId="69C78C70" w14:textId="1231C80E" w:rsidR="000224C8" w:rsidRDefault="000224C8" w:rsidP="000224C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15</w:t>
            </w:r>
          </w:p>
        </w:tc>
        <w:tc>
          <w:tcPr>
            <w:tcW w:w="5909" w:type="dxa"/>
          </w:tcPr>
          <w:p w14:paraId="2763A0B2" w14:textId="7CC03988" w:rsidR="000224C8" w:rsidRDefault="008F69E8" w:rsidP="000224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行政部</w:t>
            </w:r>
            <w:r w:rsidR="000224C8">
              <w:rPr>
                <w:rFonts w:hint="eastAsia"/>
                <w:sz w:val="21"/>
                <w:szCs w:val="21"/>
              </w:rPr>
              <w:t>：体系文件与体系标准、产品质量标准、法律法规要求的符合性、法律法规的收集与有效性；</w:t>
            </w:r>
          </w:p>
          <w:p w14:paraId="341897BE" w14:textId="77777777" w:rsidR="000224C8" w:rsidRDefault="000224C8" w:rsidP="000224C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7.1.2/7.1.6/7.5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14:paraId="532C08B3" w14:textId="0F46B084" w:rsidR="000224C8" w:rsidRDefault="000224C8" w:rsidP="000224C8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CE4510">
              <w:t>ISC-263722</w:t>
            </w:r>
          </w:p>
        </w:tc>
      </w:tr>
      <w:tr w:rsidR="000224C8" w14:paraId="09E08A8A" w14:textId="77777777" w:rsidTr="00222D72">
        <w:trPr>
          <w:cantSplit/>
          <w:trHeight w:val="1053"/>
        </w:trPr>
        <w:tc>
          <w:tcPr>
            <w:tcW w:w="1359" w:type="dxa"/>
            <w:tcBorders>
              <w:left w:val="single" w:sz="8" w:space="0" w:color="auto"/>
            </w:tcBorders>
            <w:vAlign w:val="center"/>
          </w:tcPr>
          <w:p w14:paraId="224C6953" w14:textId="77777777" w:rsidR="000224C8" w:rsidRDefault="000224C8" w:rsidP="000224C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36" w:type="dxa"/>
          </w:tcPr>
          <w:p w14:paraId="687159DC" w14:textId="13C6BF13" w:rsidR="000224C8" w:rsidRDefault="000224C8" w:rsidP="000224C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F95492">
              <w:rPr>
                <w:rFonts w:ascii="宋体" w:hAnsi="宋体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5909" w:type="dxa"/>
          </w:tcPr>
          <w:p w14:paraId="5F913C6A" w14:textId="77777777" w:rsidR="000224C8" w:rsidRDefault="000224C8" w:rsidP="000224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生产技术部：基本情况（包括工艺流程、设备、监视和测量设备等）、运行环境；资源的配置、特殊过程识别</w:t>
            </w:r>
          </w:p>
          <w:p w14:paraId="61C79323" w14:textId="77777777" w:rsidR="000224C8" w:rsidRDefault="000224C8" w:rsidP="000224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7.1.3/7.1.4/7.1.5/8.1/8.5.1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14:paraId="6A2AE002" w14:textId="25EE6057" w:rsidR="000224C8" w:rsidRDefault="000224C8" w:rsidP="000224C8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CE4510">
              <w:t>ISC-263722</w:t>
            </w:r>
          </w:p>
        </w:tc>
      </w:tr>
      <w:tr w:rsidR="000224C8" w14:paraId="29C4DF49" w14:textId="77777777" w:rsidTr="00542BC4">
        <w:trPr>
          <w:cantSplit/>
          <w:trHeight w:val="370"/>
        </w:trPr>
        <w:tc>
          <w:tcPr>
            <w:tcW w:w="1359" w:type="dxa"/>
          </w:tcPr>
          <w:p w14:paraId="062F937F" w14:textId="77777777" w:rsidR="000224C8" w:rsidRDefault="000224C8" w:rsidP="000224C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36" w:type="dxa"/>
          </w:tcPr>
          <w:p w14:paraId="6A3A2DED" w14:textId="237418F0" w:rsidR="000224C8" w:rsidRDefault="000224C8" w:rsidP="000224C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8F69E8"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8F69E8">
              <w:rPr>
                <w:rFonts w:ascii="宋体" w:hAnsi="宋体"/>
                <w:sz w:val="21"/>
                <w:szCs w:val="21"/>
              </w:rPr>
              <w:t>45</w:t>
            </w:r>
            <w:r>
              <w:rPr>
                <w:rFonts w:ascii="宋体" w:hAnsi="宋体" w:hint="eastAsia"/>
                <w:sz w:val="21"/>
                <w:szCs w:val="21"/>
              </w:rPr>
              <w:t>- 1</w:t>
            </w:r>
            <w:r>
              <w:rPr>
                <w:rFonts w:ascii="宋体" w:hAnsi="宋体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5909" w:type="dxa"/>
          </w:tcPr>
          <w:p w14:paraId="5500BF2E" w14:textId="77777777" w:rsidR="000224C8" w:rsidRDefault="000224C8" w:rsidP="000224C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73" w:type="dxa"/>
          </w:tcPr>
          <w:p w14:paraId="18B318A3" w14:textId="234EE6BE" w:rsidR="000224C8" w:rsidRDefault="000224C8" w:rsidP="000224C8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CE4510">
              <w:t>ISC-263722</w:t>
            </w:r>
          </w:p>
        </w:tc>
      </w:tr>
    </w:tbl>
    <w:p w14:paraId="49C0D1D0" w14:textId="77777777" w:rsidR="004A38E5" w:rsidRDefault="00B00E8B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78C7" w14:textId="77777777" w:rsidR="00B00E8B" w:rsidRDefault="00B00E8B">
      <w:r>
        <w:separator/>
      </w:r>
    </w:p>
  </w:endnote>
  <w:endnote w:type="continuationSeparator" w:id="0">
    <w:p w14:paraId="1BC95AB8" w14:textId="77777777" w:rsidR="00B00E8B" w:rsidRDefault="00B0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65B57157" w14:textId="77777777" w:rsidR="004A38E5" w:rsidRDefault="00A74A45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CC9F636" w14:textId="77777777" w:rsidR="004A38E5" w:rsidRDefault="00B00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5975" w14:textId="77777777" w:rsidR="00B00E8B" w:rsidRDefault="00B00E8B">
      <w:r>
        <w:separator/>
      </w:r>
    </w:p>
  </w:footnote>
  <w:footnote w:type="continuationSeparator" w:id="0">
    <w:p w14:paraId="6949F5DB" w14:textId="77777777" w:rsidR="00B00E8B" w:rsidRDefault="00B0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37F1" w14:textId="77777777" w:rsidR="004A38E5" w:rsidRDefault="00A74A45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DE4FD64" wp14:editId="24D98AF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5B4C6B5" w14:textId="77777777" w:rsidR="004A38E5" w:rsidRDefault="00B00E8B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48B420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414D16D8" w14:textId="77777777" w:rsidR="004A38E5" w:rsidRDefault="00A74A4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4A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A74A45">
      <w:rPr>
        <w:rStyle w:val="CharChar1"/>
        <w:rFonts w:hint="default"/>
        <w:w w:val="90"/>
      </w:rPr>
      <w:t>Co.,Ltd</w:t>
    </w:r>
    <w:proofErr w:type="spellEnd"/>
    <w:r w:rsidR="00A74A45">
      <w:rPr>
        <w:rStyle w:val="CharChar1"/>
        <w:rFonts w:hint="default"/>
        <w:w w:val="90"/>
      </w:rPr>
      <w:t>.</w:t>
    </w:r>
    <w:proofErr w:type="gramEnd"/>
  </w:p>
  <w:p w14:paraId="2337E366" w14:textId="77777777" w:rsidR="004A38E5" w:rsidRDefault="00A74A45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1B6"/>
    <w:rsid w:val="000224C8"/>
    <w:rsid w:val="000E2156"/>
    <w:rsid w:val="0026642D"/>
    <w:rsid w:val="00602D8D"/>
    <w:rsid w:val="008F69E8"/>
    <w:rsid w:val="00A74A45"/>
    <w:rsid w:val="00B00E8B"/>
    <w:rsid w:val="00F021B6"/>
    <w:rsid w:val="00F9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A4177CA"/>
  <w15:docId w15:val="{B8254849-209E-4D4C-87BC-FB1404B4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26</cp:revision>
  <cp:lastPrinted>2019-03-27T03:10:00Z</cp:lastPrinted>
  <dcterms:created xsi:type="dcterms:W3CDTF">2015-06-17T12:16:00Z</dcterms:created>
  <dcterms:modified xsi:type="dcterms:W3CDTF">2021-05-13T05:59:00Z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