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val="en-US" w:eastAsia="zh-CN"/>
              </w:rPr>
              <w:t xml:space="preserve"> </w:t>
            </w:r>
            <w:r>
              <w:rPr>
                <w:rFonts w:hint="eastAsia"/>
                <w:color w:val="auto"/>
                <w:sz w:val="24"/>
                <w:szCs w:val="24"/>
              </w:rPr>
              <w:t xml:space="preserve"> 主管</w:t>
            </w:r>
            <w:r>
              <w:rPr>
                <w:rFonts w:hint="eastAsia"/>
                <w:color w:val="auto"/>
                <w:sz w:val="24"/>
                <w:szCs w:val="24"/>
                <w:highlight w:val="none"/>
              </w:rPr>
              <w:t>领导：</w:t>
            </w:r>
            <w:r>
              <w:rPr>
                <w:rFonts w:hint="eastAsia"/>
                <w:color w:val="auto"/>
                <w:sz w:val="24"/>
                <w:szCs w:val="24"/>
                <w:highlight w:val="none"/>
                <w:lang w:val="en-US" w:eastAsia="zh-CN"/>
              </w:rPr>
              <w:t>彭伟</w:t>
            </w:r>
            <w:r>
              <w:rPr>
                <w:rFonts w:hint="eastAsia"/>
                <w:color w:val="auto"/>
                <w:sz w:val="24"/>
                <w:szCs w:val="24"/>
                <w:highlight w:val="none"/>
              </w:rPr>
              <w:t xml:space="preserve">    陪同人员：</w:t>
            </w:r>
            <w:r>
              <w:rPr>
                <w:rFonts w:hint="eastAsia"/>
                <w:color w:val="auto"/>
                <w:sz w:val="24"/>
                <w:szCs w:val="24"/>
                <w:highlight w:val="none"/>
                <w:lang w:val="en-US" w:eastAsia="zh-CN"/>
              </w:rPr>
              <w:t>陈权</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 xml:space="preserve">审核员： </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2021年05月05日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员工、顾客、政府机构、审核机构、供方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的顾客的</w:t>
            </w:r>
            <w:r>
              <w:rPr>
                <w:rFonts w:hint="eastAsia" w:ascii="宋体" w:hAnsi="宋体" w:cs="宋体"/>
                <w:color w:val="auto"/>
                <w:szCs w:val="21"/>
              </w:rPr>
              <w:t>需求和期望：产品及服务质量符合顾客要求；交付、安装及时；价格合理等。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管理体系的认证范围为：</w:t>
            </w:r>
          </w:p>
          <w:p>
            <w:pPr>
              <w:spacing w:line="300" w:lineRule="auto"/>
              <w:rPr>
                <w:rFonts w:ascii="宋体" w:hAnsi="宋体"/>
                <w:color w:val="auto"/>
                <w:szCs w:val="21"/>
              </w:rPr>
            </w:pPr>
            <w:r>
              <w:rPr>
                <w:rFonts w:ascii="宋体" w:hAnsi="宋体"/>
                <w:b/>
                <w:color w:val="auto"/>
                <w:sz w:val="20"/>
              </w:rPr>
              <w:t>QMS:</w:t>
            </w:r>
            <w:r>
              <w:rPr>
                <w:rFonts w:hint="eastAsia" w:ascii="宋体" w:hAnsi="宋体"/>
                <w:color w:val="auto"/>
                <w:szCs w:val="21"/>
                <w:lang w:eastAsia="zh-CN"/>
              </w:rPr>
              <w:t>计算机系统集成，电子科技设备、安防产品、软硬件的销售</w:t>
            </w:r>
            <w:r>
              <w:rPr>
                <w:rFonts w:hint="eastAsia" w:ascii="宋体" w:hAnsi="宋体"/>
                <w:color w:val="auto"/>
                <w:szCs w:val="21"/>
              </w:rPr>
              <w:t>。</w:t>
            </w:r>
          </w:p>
          <w:p>
            <w:pPr>
              <w:spacing w:line="300" w:lineRule="auto"/>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00" w:lineRule="auto"/>
              <w:rPr>
                <w:rFonts w:hint="eastAsia" w:ascii="宋体" w:hAnsi="宋体" w:cs="Times New Roman"/>
                <w:color w:val="auto"/>
                <w:szCs w:val="21"/>
                <w:highlight w:val="none"/>
                <w:lang w:val="en-US" w:eastAsia="zh-CN"/>
              </w:rPr>
            </w:pPr>
            <w:r>
              <w:rPr>
                <w:rFonts w:hint="eastAsia" w:ascii="宋体" w:hAnsi="宋体" w:cs="Times New Roman"/>
                <w:color w:val="auto"/>
                <w:szCs w:val="21"/>
                <w:lang w:val="en-US" w:eastAsia="zh-CN"/>
              </w:rPr>
              <w:t>组织制定有管</w:t>
            </w:r>
            <w:r>
              <w:rPr>
                <w:rFonts w:hint="eastAsia" w:ascii="宋体" w:hAnsi="宋体" w:cs="Times New Roman"/>
                <w:color w:val="auto"/>
                <w:szCs w:val="21"/>
                <w:highlight w:val="none"/>
                <w:lang w:val="en-US" w:eastAsia="zh-CN"/>
              </w:rPr>
              <w:t>理评审控制程序，定期进行体系评审，必要时变更过程，以确保过程持续产生公司期望的结果。</w:t>
            </w:r>
          </w:p>
          <w:p>
            <w:pPr>
              <w:spacing w:line="300" w:lineRule="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经现场确认：</w:t>
            </w:r>
          </w:p>
          <w:p>
            <w:pPr>
              <w:spacing w:line="300" w:lineRule="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外包过程：无外包过程。</w:t>
            </w:r>
          </w:p>
          <w:p>
            <w:pPr>
              <w:spacing w:line="300" w:lineRule="auto"/>
              <w:rPr>
                <w:rFonts w:ascii="宋体" w:hAnsi="宋体" w:cs="宋体"/>
                <w:color w:val="auto"/>
                <w:szCs w:val="21"/>
              </w:rPr>
            </w:pPr>
            <w:r>
              <w:rPr>
                <w:rFonts w:hint="eastAsia" w:ascii="宋体" w:hAnsi="宋体" w:cs="Times New Roman"/>
                <w:color w:val="auto"/>
                <w:szCs w:val="21"/>
                <w:highlight w:val="none"/>
                <w:lang w:val="en-US" w:eastAsia="zh-CN"/>
              </w:rPr>
              <w:t>关键及需确认过程：销售过程、隐蔽过程。</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spacing w:line="400" w:lineRule="exact"/>
              <w:jc w:val="left"/>
              <w:rPr>
                <w:rFonts w:hint="default" w:ascii="宋体" w:hAnsi="宋体" w:eastAsia="宋体" w:cs="宋体"/>
                <w:color w:val="auto"/>
                <w:szCs w:val="21"/>
                <w:highlight w:val="green"/>
                <w:lang w:val="en-US" w:eastAsia="zh-CN"/>
              </w:rPr>
            </w:pPr>
            <w:r>
              <w:rPr>
                <w:rFonts w:hint="eastAsia" w:ascii="宋体" w:hAnsi="宋体" w:cs="宋体"/>
                <w:color w:val="auto"/>
                <w:szCs w:val="21"/>
              </w:rPr>
              <w:t>总经理：</w:t>
            </w:r>
            <w:r>
              <w:rPr>
                <w:rFonts w:hint="eastAsia" w:ascii="宋体" w:hAnsi="宋体" w:cs="宋体"/>
                <w:color w:val="auto"/>
                <w:szCs w:val="21"/>
                <w:lang w:eastAsia="zh-CN"/>
              </w:rPr>
              <w:t>彭伟</w:t>
            </w:r>
            <w:r>
              <w:rPr>
                <w:rFonts w:hint="eastAsia" w:ascii="宋体" w:hAnsi="宋体" w:cs="宋体"/>
                <w:color w:val="auto"/>
                <w:szCs w:val="21"/>
              </w:rPr>
              <w:t>；管代：</w:t>
            </w:r>
            <w:r>
              <w:rPr>
                <w:rFonts w:hint="eastAsia" w:ascii="宋体" w:hAnsi="宋体" w:cs="宋体"/>
                <w:color w:val="auto"/>
                <w:szCs w:val="21"/>
                <w:lang w:val="en-US" w:eastAsia="zh-CN"/>
              </w:rPr>
              <w:t>陈权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Q5.2</w:t>
            </w:r>
          </w:p>
        </w:tc>
        <w:tc>
          <w:tcPr>
            <w:tcW w:w="10004" w:type="dxa"/>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质量</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含环境、安全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方针：</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r>
              <w:rPr>
                <w:rFonts w:hint="eastAsia" w:ascii="Times New Roman" w:hAnsi="Times New Roman" w:eastAsia="宋体" w:cs="Times New Roman"/>
                <w:color w:val="auto"/>
                <w:szCs w:val="21"/>
                <w:lang w:eastAsia="zh-CN"/>
              </w:rPr>
              <w:t>顾客</w:t>
            </w:r>
            <w:r>
              <w:rPr>
                <w:rFonts w:hint="eastAsia" w:ascii="Times New Roman" w:hAnsi="Times New Roman" w:eastAsia="宋体" w:cs="Times New Roman"/>
                <w:color w:val="auto"/>
                <w:szCs w:val="21"/>
              </w:rPr>
              <w:t>至上、诚信守法</w:t>
            </w:r>
            <w:r>
              <w:rPr>
                <w:rFonts w:hint="eastAsia"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rPr>
              <w:t>持续改进、科学管理</w:t>
            </w:r>
            <w:r>
              <w:rPr>
                <w:rFonts w:hint="eastAsia"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rPr>
              <w:t>珍惜环境、安全经营</w:t>
            </w:r>
            <w:r>
              <w:rPr>
                <w:rFonts w:hint="eastAsia" w:asciiTheme="minorEastAsia" w:hAnsiTheme="minorEastAsia" w:eastAsiaTheme="minorEastAsia" w:cstheme="minor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w:t>
            </w:r>
            <w:r>
              <w:rPr>
                <w:rFonts w:hint="eastAsia" w:ascii="宋体" w:hAnsi="宋体" w:cs="宋体"/>
                <w:color w:val="auto"/>
                <w:szCs w:val="21"/>
                <w:lang w:eastAsia="zh-CN"/>
              </w:rPr>
              <w:t>、</w:t>
            </w:r>
            <w:r>
              <w:rPr>
                <w:rFonts w:hint="eastAsia" w:ascii="宋体" w:hAnsi="宋体" w:cs="宋体"/>
                <w:color w:val="auto"/>
                <w:szCs w:val="21"/>
              </w:rPr>
              <w:t>遵纪守法、持续改进的承诺。</w:t>
            </w:r>
          </w:p>
          <w:p>
            <w:pPr>
              <w:spacing w:line="400" w:lineRule="exact"/>
              <w:jc w:val="left"/>
              <w:rPr>
                <w:rFonts w:ascii="宋体" w:hAnsi="宋体" w:cs="宋体"/>
                <w:color w:val="auto"/>
                <w:szCs w:val="21"/>
              </w:rPr>
            </w:pPr>
            <w:r>
              <w:rPr>
                <w:rFonts w:hint="eastAsia" w:asciiTheme="minorEastAsia" w:hAnsiTheme="minorEastAsia" w:eastAsiaTheme="minorEastAsia" w:cstheme="minorEastAsia"/>
                <w:color w:val="auto"/>
                <w:szCs w:val="21"/>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Theme="minorEastAsia" w:hAnsiTheme="minorEastAsia" w:eastAsiaTheme="minorEastAsia" w:cstheme="minorEastAsia"/>
                <w:color w:val="auto"/>
                <w:szCs w:val="21"/>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Theme="minorEastAsia" w:hAnsiTheme="minorEastAsia" w:eastAsiaTheme="minorEastAsia" w:cstheme="minorEastAsia"/>
                <w:color w:val="auto"/>
                <w:szCs w:val="21"/>
              </w:rPr>
              <w:t>质量</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Q5.3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Q6.1</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w:t>
            </w:r>
            <w:r>
              <w:rPr>
                <w:rFonts w:hint="eastAsia" w:ascii="宋体" w:hAnsi="宋体" w:cs="宋体"/>
                <w:color w:val="auto"/>
                <w:szCs w:val="24"/>
                <w:lang w:val="en-US" w:eastAsia="zh-CN"/>
              </w:rPr>
              <w:t>服务</w:t>
            </w:r>
            <w:r>
              <w:rPr>
                <w:rFonts w:hint="eastAsia" w:ascii="宋体" w:hAnsi="宋体" w:cs="宋体"/>
                <w:color w:val="auto"/>
                <w:szCs w:val="24"/>
              </w:rPr>
              <w:t>在市场占有率和领先趋势比较明显。机遇：竞争加剧，发展压力大，但也会带来新的发展机遇。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4"/>
              </w:rPr>
              <w:t xml:space="preserve"> 应对风险和机遇的措施与其对于产品和服务符合性的潜在影响相适应。</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004" w:type="dxa"/>
          </w:tcPr>
          <w:p>
            <w:pPr>
              <w:spacing w:line="360" w:lineRule="auto"/>
              <w:rPr>
                <w:rFonts w:ascii="宋体" w:hAnsi="宋体" w:cs="宋体"/>
                <w:color w:val="auto"/>
              </w:rPr>
            </w:pPr>
            <w:r>
              <w:rPr>
                <w:rFonts w:hint="eastAsia" w:ascii="宋体" w:hAnsi="宋体" w:cs="宋体"/>
                <w:color w:val="auto"/>
              </w:rPr>
              <w:t>1、质量目标为：</w:t>
            </w:r>
            <w:r>
              <w:rPr>
                <w:rFonts w:hint="eastAsia" w:ascii="宋体" w:hAnsi="宋体"/>
                <w:color w:val="auto"/>
                <w:szCs w:val="21"/>
              </w:rPr>
              <w:t>考核情况（</w:t>
            </w:r>
            <w:r>
              <w:rPr>
                <w:rFonts w:hint="eastAsia" w:ascii="宋体" w:hAnsi="宋体"/>
                <w:color w:val="auto"/>
                <w:szCs w:val="21"/>
                <w:lang w:eastAsia="zh-CN"/>
              </w:rPr>
              <w:t>2020年</w:t>
            </w:r>
            <w:r>
              <w:rPr>
                <w:rFonts w:hint="eastAsia" w:ascii="宋体" w:hAnsi="宋体"/>
                <w:color w:val="auto"/>
                <w:szCs w:val="21"/>
                <w:lang w:val="en-US" w:eastAsia="zh-CN"/>
              </w:rPr>
              <w:t>1</w:t>
            </w:r>
            <w:r>
              <w:rPr>
                <w:rFonts w:hint="eastAsia" w:ascii="宋体" w:hAnsi="宋体"/>
                <w:color w:val="auto"/>
                <w:szCs w:val="21"/>
                <w:lang w:eastAsia="zh-CN"/>
              </w:rPr>
              <w:t>月-2021年0</w:t>
            </w:r>
            <w:r>
              <w:rPr>
                <w:rFonts w:hint="eastAsia" w:ascii="宋体" w:hAnsi="宋体"/>
                <w:color w:val="auto"/>
                <w:szCs w:val="21"/>
                <w:lang w:val="en-US" w:eastAsia="zh-CN"/>
              </w:rPr>
              <w:t>4</w:t>
            </w:r>
            <w:r>
              <w:rPr>
                <w:rFonts w:hint="eastAsia" w:ascii="宋体" w:hAnsi="宋体"/>
                <w:color w:val="auto"/>
                <w:szCs w:val="21"/>
                <w:lang w:eastAsia="zh-CN"/>
              </w:rPr>
              <w:t>月</w:t>
            </w:r>
            <w:r>
              <w:rPr>
                <w:rFonts w:hint="eastAsia" w:ascii="宋体" w:hAnsi="宋体"/>
                <w:color w:val="auto"/>
                <w:szCs w:val="21"/>
              </w:rPr>
              <w:t>）</w:t>
            </w:r>
          </w:p>
          <w:p>
            <w:pPr>
              <w:tabs>
                <w:tab w:val="left" w:pos="3731"/>
              </w:tabs>
              <w:adjustRightInd w:val="0"/>
              <w:snapToGrid w:val="0"/>
              <w:spacing w:line="312" w:lineRule="auto"/>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 </w:t>
            </w:r>
            <w:r>
              <w:rPr>
                <w:rFonts w:hint="eastAsia" w:ascii="宋体" w:hAnsi="宋体" w:cs="宋体"/>
                <w:color w:val="auto"/>
                <w:kern w:val="0"/>
              </w:rPr>
              <w:t>销售产品合格率为</w:t>
            </w:r>
            <w:r>
              <w:rPr>
                <w:rFonts w:hint="eastAsia"/>
                <w:color w:val="auto"/>
                <w:sz w:val="24"/>
              </w:rPr>
              <w:t>≥</w:t>
            </w:r>
            <w:r>
              <w:rPr>
                <w:rFonts w:hint="eastAsia" w:ascii="宋体" w:hAnsi="宋体" w:cs="宋体"/>
                <w:color w:val="auto"/>
                <w:kern w:val="0"/>
                <w:lang w:val="en-US" w:eastAsia="zh-CN"/>
              </w:rPr>
              <w:t>97</w:t>
            </w:r>
            <w:r>
              <w:rPr>
                <w:rFonts w:hint="eastAsia" w:ascii="宋体" w:hAnsi="宋体" w:cs="宋体"/>
                <w:color w:val="auto"/>
                <w:kern w:val="0"/>
              </w:rPr>
              <w:t>%；</w:t>
            </w:r>
            <w:r>
              <w:rPr>
                <w:rFonts w:hint="eastAsia" w:asciiTheme="majorEastAsia" w:hAnsiTheme="majorEastAsia" w:eastAsiaTheme="majorEastAsia" w:cstheme="majorEastAsia"/>
                <w:color w:val="auto"/>
                <w:szCs w:val="21"/>
              </w:rPr>
              <w:t>；            实测：</w:t>
            </w:r>
            <w:r>
              <w:rPr>
                <w:rFonts w:hint="eastAsia" w:asciiTheme="majorEastAsia" w:hAnsiTheme="majorEastAsia" w:eastAsiaTheme="majorEastAsia" w:cstheme="majorEastAsia"/>
                <w:color w:val="auto"/>
                <w:szCs w:val="21"/>
                <w:lang w:val="en-US" w:eastAsia="zh-CN"/>
              </w:rPr>
              <w:t>99</w:t>
            </w:r>
            <w:r>
              <w:rPr>
                <w:rFonts w:hint="eastAsia" w:asciiTheme="majorEastAsia" w:hAnsiTheme="majorEastAsia" w:eastAsiaTheme="majorEastAsia" w:cstheme="majorEastAsia"/>
                <w:color w:val="auto"/>
                <w:szCs w:val="21"/>
              </w:rPr>
              <w:t>%</w:t>
            </w:r>
          </w:p>
          <w:p>
            <w:pPr>
              <w:tabs>
                <w:tab w:val="left" w:pos="3731"/>
              </w:tabs>
              <w:adjustRightInd w:val="0"/>
              <w:snapToGrid w:val="0"/>
              <w:spacing w:line="312" w:lineRule="auto"/>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 </w:t>
            </w:r>
            <w:r>
              <w:rPr>
                <w:rFonts w:hint="eastAsia" w:ascii="宋体" w:hAnsi="宋体" w:cs="宋体"/>
                <w:color w:val="auto"/>
                <w:kern w:val="0"/>
              </w:rPr>
              <w:t>客户满意度95分以上</w:t>
            </w:r>
            <w:r>
              <w:rPr>
                <w:rFonts w:hint="eastAsia" w:asciiTheme="majorEastAsia" w:hAnsiTheme="majorEastAsia" w:eastAsiaTheme="majorEastAsia" w:cstheme="majorEastAsia"/>
                <w:color w:val="auto"/>
                <w:szCs w:val="21"/>
              </w:rPr>
              <w:t>；                实测：96</w:t>
            </w:r>
            <w:r>
              <w:rPr>
                <w:rFonts w:hint="eastAsia" w:asciiTheme="majorEastAsia" w:hAnsiTheme="majorEastAsia" w:eastAsiaTheme="majorEastAsia" w:cstheme="majorEastAsia"/>
                <w:color w:val="auto"/>
                <w:szCs w:val="21"/>
                <w:lang w:val="en-US" w:eastAsia="zh-CN"/>
              </w:rPr>
              <w:t>分</w:t>
            </w:r>
          </w:p>
          <w:p>
            <w:pPr>
              <w:tabs>
                <w:tab w:val="left" w:pos="3731"/>
              </w:tabs>
              <w:adjustRightInd w:val="0"/>
              <w:snapToGrid w:val="0"/>
              <w:spacing w:line="312" w:lineRule="auto"/>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rPr>
              <w:t xml:space="preserve">3） </w:t>
            </w:r>
            <w:r>
              <w:rPr>
                <w:rFonts w:hint="eastAsia" w:ascii="宋体" w:hAnsi="宋体" w:cs="宋体"/>
                <w:color w:val="auto"/>
                <w:kern w:val="0"/>
                <w:lang w:eastAsia="zh-CN"/>
              </w:rPr>
              <w:t>项目按期交付率</w:t>
            </w:r>
            <w:r>
              <w:rPr>
                <w:rFonts w:hint="eastAsia"/>
                <w:color w:val="auto"/>
                <w:sz w:val="24"/>
              </w:rPr>
              <w:t>≥</w:t>
            </w:r>
            <w:r>
              <w:rPr>
                <w:rFonts w:hint="eastAsia" w:ascii="宋体" w:hAnsi="宋体" w:cs="宋体"/>
                <w:color w:val="auto"/>
                <w:kern w:val="0"/>
              </w:rPr>
              <w:t>98%</w:t>
            </w:r>
            <w:r>
              <w:rPr>
                <w:rFonts w:hint="eastAsia" w:asciiTheme="majorEastAsia" w:hAnsiTheme="majorEastAsia" w:eastAsiaTheme="majorEastAsia" w:cstheme="majorEastAsia"/>
                <w:color w:val="auto"/>
                <w:szCs w:val="21"/>
              </w:rPr>
              <w:t>；                 实测：100%</w:t>
            </w:r>
          </w:p>
          <w:p>
            <w:pPr>
              <w:numPr>
                <w:ilvl w:val="0"/>
                <w:numId w:val="0"/>
              </w:numPr>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 </w:t>
            </w:r>
            <w:r>
              <w:rPr>
                <w:rFonts w:hint="eastAsia" w:ascii="宋体" w:hAnsi="宋体" w:cs="宋体"/>
                <w:color w:val="auto"/>
                <w:kern w:val="0"/>
              </w:rPr>
              <w:t>采购物资合格率</w:t>
            </w:r>
            <w:r>
              <w:rPr>
                <w:rFonts w:hint="eastAsia"/>
                <w:color w:val="auto"/>
                <w:sz w:val="24"/>
              </w:rPr>
              <w:t>≥</w:t>
            </w:r>
            <w:r>
              <w:rPr>
                <w:rFonts w:hint="eastAsia" w:ascii="宋体" w:hAnsi="宋体" w:cs="宋体"/>
                <w:color w:val="auto"/>
                <w:kern w:val="0"/>
                <w:lang w:val="en-US" w:eastAsia="zh-CN"/>
              </w:rPr>
              <w:t>99</w:t>
            </w:r>
            <w:r>
              <w:rPr>
                <w:rFonts w:hint="eastAsia" w:ascii="宋体" w:hAnsi="宋体" w:cs="宋体"/>
                <w:color w:val="auto"/>
                <w:kern w:val="0"/>
              </w:rPr>
              <w:t>%</w:t>
            </w:r>
            <w:r>
              <w:rPr>
                <w:rFonts w:hint="eastAsia" w:asciiTheme="minorEastAsia" w:hAnsiTheme="minorEastAsia" w:eastAsiaTheme="minorEastAsia" w:cstheme="minorEastAsia"/>
                <w:color w:val="auto"/>
                <w:szCs w:val="21"/>
              </w:rPr>
              <w:t>；</w:t>
            </w:r>
            <w:r>
              <w:rPr>
                <w:rFonts w:hint="eastAsia" w:asciiTheme="majorEastAsia" w:hAnsiTheme="majorEastAsia" w:eastAsiaTheme="majorEastAsia" w:cstheme="majorEastAsia"/>
                <w:color w:val="auto"/>
                <w:szCs w:val="21"/>
              </w:rPr>
              <w:t xml:space="preserve">                 实测：100%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w:t>
            </w:r>
            <w:r>
              <w:rPr>
                <w:rFonts w:hint="eastAsia" w:ascii="宋体" w:hAnsi="宋体" w:eastAsia="宋体" w:cs="宋体"/>
                <w:color w:val="auto"/>
                <w:szCs w:val="21"/>
              </w:rPr>
              <w:t>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计算机系统集成，电子科技设备、安防产品、软硬件的销售</w:t>
            </w:r>
            <w:r>
              <w:rPr>
                <w:rFonts w:hint="eastAsia" w:ascii="宋体" w:hAnsi="宋体" w:eastAsia="宋体" w:cs="宋体"/>
                <w:color w:val="auto"/>
                <w:szCs w:val="21"/>
              </w:rPr>
              <w:t>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rFonts w:ascii="宋体" w:hAnsi="宋体" w:cs="宋体"/>
                <w:color w:val="auto"/>
                <w:szCs w:val="21"/>
              </w:rPr>
            </w:pPr>
            <w:r>
              <w:rPr>
                <w:rFonts w:hint="eastAsia" w:ascii="宋体" w:hAnsi="宋体" w:cs="宋体"/>
                <w:color w:val="auto"/>
                <w:szCs w:val="21"/>
              </w:rPr>
              <w:t xml:space="preserve">Q7.1.2 </w:t>
            </w:r>
          </w:p>
          <w:p>
            <w:pPr>
              <w:rPr>
                <w:b/>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ascii="宋体" w:hAnsi="宋体"/>
                <w:color w:val="auto"/>
                <w:sz w:val="21"/>
                <w:szCs w:val="21"/>
              </w:rPr>
            </w:pPr>
            <w:r>
              <w:rPr>
                <w:rFonts w:hint="eastAsia" w:ascii="宋体" w:hAnsi="宋体" w:cs="宋体"/>
                <w:color w:val="auto"/>
                <w:szCs w:val="21"/>
              </w:rPr>
              <w:t>查见：《部门职责》、《岗位职务说明书》中总经理任职要求，具备一定管理经验，具有较高的综合素质和综合能力市场应变能力、熟悉公司经营管理、保证服务质量前提下、发展客户，扩大产品产能、增加效益等；抽见：项目部经理：有较强的信息沟通能力、指挥能力和协调能力，对</w:t>
            </w:r>
            <w:r>
              <w:rPr>
                <w:rFonts w:hint="eastAsia" w:ascii="宋体" w:hAnsi="宋体" w:cs="宋体"/>
                <w:color w:val="auto"/>
                <w:szCs w:val="21"/>
                <w:lang w:eastAsia="zh-CN"/>
              </w:rPr>
              <w:t>电子科技设备、安防产品、软硬件的销售</w:t>
            </w:r>
            <w:r>
              <w:rPr>
                <w:rFonts w:hint="eastAsia" w:ascii="宋体" w:hAnsi="宋体" w:cs="宋体"/>
                <w:color w:val="auto"/>
                <w:szCs w:val="21"/>
              </w:rPr>
              <w:t>的应用有学习能力和有把握客户需求的能力等。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质量管理体系</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hint="eastAsia" w:ascii="宋体" w:hAnsi="宋体" w:eastAsia="宋体" w:cs="Times New Roman"/>
                <w:color w:val="auto"/>
                <w:kern w:val="2"/>
                <w:sz w:val="21"/>
                <w:szCs w:val="21"/>
                <w:lang w:val="en-US" w:eastAsia="zh-CN" w:bidi="ar-SA"/>
              </w:rPr>
            </w:pPr>
          </w:p>
        </w:tc>
        <w:tc>
          <w:tcPr>
            <w:tcW w:w="960" w:type="dxa"/>
            <w:vAlign w:val="top"/>
          </w:tcPr>
          <w:p>
            <w:pPr>
              <w:rPr>
                <w:rFonts w:ascii="宋体" w:hAnsi="宋体" w:eastAsia="宋体" w:cs="宋体"/>
                <w:b/>
                <w:color w:val="auto"/>
                <w:kern w:val="2"/>
                <w:sz w:val="21"/>
                <w:szCs w:val="21"/>
                <w:lang w:val="en-US" w:eastAsia="zh-CN" w:bidi="ar-SA"/>
              </w:rPr>
            </w:pPr>
            <w:r>
              <w:rPr>
                <w:rFonts w:hint="eastAsia" w:ascii="宋体" w:hAnsi="宋体" w:cs="宋体"/>
                <w:b/>
                <w:color w:val="auto"/>
                <w:szCs w:val="21"/>
                <w:lang w:val="en-US" w:eastAsia="zh-CN"/>
              </w:rPr>
              <w:t>Q</w:t>
            </w:r>
            <w:r>
              <w:rPr>
                <w:rFonts w:hint="eastAsia" w:ascii="宋体" w:hAnsi="宋体" w:cs="宋体"/>
                <w:b/>
                <w:color w:val="auto"/>
                <w:szCs w:val="21"/>
              </w:rPr>
              <w:t>7.5.1</w:t>
            </w:r>
          </w:p>
        </w:tc>
        <w:tc>
          <w:tcPr>
            <w:tcW w:w="10004" w:type="dxa"/>
            <w:vAlign w:val="top"/>
          </w:tcPr>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如：（1）《</w:t>
            </w:r>
            <w:r>
              <w:rPr>
                <w:rFonts w:hint="eastAsia" w:ascii="宋体" w:hAnsi="宋体" w:cs="宋体"/>
                <w:color w:val="auto"/>
                <w:szCs w:val="21"/>
                <w:lang w:eastAsia="zh-CN"/>
              </w:rPr>
              <w:t>服务、过程与绩效监视和测量控制程序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（2）《内部审核控制程序》</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eastAsia="zh-CN"/>
              </w:rPr>
              <w:t>管理评审控制程序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（4）《应急准备与响应程序》</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（5）《合规性评价控制程序》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本次评审为三体系结合评审</w:t>
            </w:r>
            <w:r>
              <w:rPr>
                <w:rFonts w:hint="eastAsia" w:ascii="宋体" w:hAnsi="宋体" w:cs="宋体"/>
                <w:color w:val="auto"/>
                <w:szCs w:val="21"/>
                <w:lang w:eastAsia="zh-CN"/>
              </w:rPr>
              <w:t>）</w:t>
            </w:r>
          </w:p>
          <w:p>
            <w:pPr>
              <w:tabs>
                <w:tab w:val="center" w:pos="3169"/>
              </w:tabs>
              <w:spacing w:line="400" w:lineRule="exact"/>
              <w:jc w:val="left"/>
              <w:rPr>
                <w:rFonts w:hint="eastAsia"/>
                <w:color w:val="auto"/>
                <w:szCs w:val="21"/>
                <w:lang w:eastAsia="zh-CN"/>
              </w:rPr>
            </w:pPr>
            <w:r>
              <w:rPr>
                <w:rFonts w:hint="eastAsia" w:ascii="宋体" w:hAnsi="宋体" w:cs="宋体"/>
                <w:color w:val="auto"/>
                <w:szCs w:val="21"/>
              </w:rPr>
              <w:t>时间：</w:t>
            </w:r>
            <w:r>
              <w:rPr>
                <w:rFonts w:hint="eastAsia"/>
                <w:color w:val="auto"/>
                <w:szCs w:val="21"/>
                <w:lang w:eastAsia="zh-CN"/>
              </w:rPr>
              <w:t>2021年1月30日</w:t>
            </w:r>
          </w:p>
          <w:p>
            <w:pPr>
              <w:tabs>
                <w:tab w:val="center" w:pos="3169"/>
              </w:tabs>
              <w:spacing w:line="400" w:lineRule="exact"/>
              <w:jc w:val="left"/>
              <w:rPr>
                <w:rFonts w:hint="eastAsia"/>
                <w:color w:val="auto"/>
                <w:szCs w:val="21"/>
                <w:lang w:eastAsia="zh-CN"/>
              </w:rPr>
            </w:pPr>
            <w:r>
              <w:rPr>
                <w:rFonts w:hint="eastAsia"/>
                <w:color w:val="auto"/>
                <w:szCs w:val="21"/>
                <w:lang w:eastAsia="zh-CN"/>
              </w:rPr>
              <w:t>主持人：彭伟总经理</w:t>
            </w:r>
          </w:p>
          <w:p>
            <w:pPr>
              <w:tabs>
                <w:tab w:val="center" w:pos="3169"/>
              </w:tabs>
              <w:spacing w:line="400" w:lineRule="exact"/>
              <w:jc w:val="left"/>
              <w:rPr>
                <w:rFonts w:ascii="宋体" w:hAnsi="宋体" w:cs="宋体"/>
                <w:color w:val="auto"/>
                <w:szCs w:val="21"/>
              </w:rPr>
            </w:pPr>
            <w:r>
              <w:rPr>
                <w:rFonts w:hint="eastAsia"/>
                <w:color w:val="auto"/>
                <w:szCs w:val="21"/>
                <w:lang w:eastAsia="zh-CN"/>
              </w:rPr>
              <w:t>参加人员：体系涉及到的各</w:t>
            </w:r>
            <w:r>
              <w:rPr>
                <w:rFonts w:hint="eastAsia" w:ascii="宋体" w:hAnsi="宋体" w:cs="宋体"/>
                <w:color w:val="auto"/>
                <w:szCs w:val="21"/>
              </w:rPr>
              <w:t>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val="en-US" w:eastAsia="zh-CN"/>
              </w:rPr>
              <w:t>上次</w:t>
            </w:r>
            <w:r>
              <w:rPr>
                <w:rFonts w:hint="eastAsia" w:ascii="宋体" w:hAnsi="宋体" w:cs="宋体"/>
                <w:color w:val="auto"/>
                <w:szCs w:val="21"/>
              </w:rPr>
              <w:t>改进建议</w:t>
            </w:r>
            <w:r>
              <w:rPr>
                <w:rFonts w:hint="eastAsia" w:ascii="宋体" w:hAnsi="宋体" w:cs="宋体"/>
                <w:color w:val="auto"/>
                <w:szCs w:val="21"/>
                <w:lang w:val="en-US" w:eastAsia="zh-CN"/>
              </w:rPr>
              <w:t>的完成情况：无</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本公司现行的质量、环境、职业健康安全、方针、目标符合用户期望及本公司发展。</w:t>
            </w:r>
          </w:p>
          <w:p>
            <w:pPr>
              <w:tabs>
                <w:tab w:val="center" w:pos="3169"/>
              </w:tabs>
              <w:spacing w:line="400" w:lineRule="exact"/>
              <w:jc w:val="left"/>
              <w:rPr>
                <w:rFonts w:hint="eastAsia" w:ascii="宋体" w:hAnsi="宋体" w:cs="宋体"/>
                <w:color w:val="auto"/>
                <w:szCs w:val="21"/>
              </w:rPr>
            </w:pPr>
            <w:r>
              <w:rPr>
                <w:rFonts w:hint="eastAsia" w:ascii="宋体" w:hAnsi="宋体"/>
                <w:color w:val="auto"/>
                <w:kern w:val="0"/>
                <w:szCs w:val="21"/>
              </w:rPr>
              <w:t>提出以下改进内容：建议公司加强对GB</w:t>
            </w:r>
            <w:r>
              <w:rPr>
                <w:rFonts w:hint="eastAsia" w:ascii="宋体" w:hAnsi="宋体" w:cs="宋体"/>
                <w:color w:val="auto"/>
                <w:szCs w:val="21"/>
              </w:rPr>
              <w:t>/T19001-2016、GB/T24001-2016、ISO45001:2018标准的培训；</w:t>
            </w:r>
            <w:r>
              <w:rPr>
                <w:rFonts w:hint="eastAsia" w:ascii="宋体" w:hAnsi="宋体" w:cs="宋体"/>
                <w:color w:val="auto"/>
                <w:szCs w:val="21"/>
                <w:lang w:val="en-US" w:eastAsia="zh-CN"/>
              </w:rPr>
              <w:t>由行政部负责，2021年1月31日前完成。查见管理评审改进建议培训记录，已培训并达到预期效果，培训有效。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2020年10月以来，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管理评审结论：公司管理体系的持续的适宜、充分和有效的，并与公司战略方向保持一致。</w:t>
            </w:r>
          </w:p>
          <w:p>
            <w:pPr>
              <w:rPr>
                <w:rFonts w:ascii="宋体" w:hAnsi="宋体" w:cs="宋体"/>
                <w:color w:val="auto"/>
                <w:szCs w:val="21"/>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Q10.1;10.2;10.3；</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cs="宋体"/>
                <w:color w:val="auto"/>
                <w:szCs w:val="21"/>
              </w:rPr>
              <w:t>公司制定系列程序文件《</w:t>
            </w:r>
            <w:r>
              <w:rPr>
                <w:rFonts w:hint="eastAsia" w:ascii="宋体" w:hAnsi="宋体" w:cs="宋体"/>
                <w:color w:val="auto"/>
                <w:szCs w:val="21"/>
                <w:lang w:eastAsia="zh-CN"/>
              </w:rPr>
              <w:t>管理评审控制程序</w:t>
            </w:r>
            <w:r>
              <w:rPr>
                <w:rFonts w:hint="eastAsia" w:ascii="宋体" w:hAnsi="宋体" w:eastAsia="宋体" w:cs="宋体"/>
                <w:color w:val="auto"/>
                <w:szCs w:val="21"/>
              </w:rPr>
              <w:t>》、《</w:t>
            </w:r>
            <w:r>
              <w:rPr>
                <w:rFonts w:hint="eastAsia" w:ascii="宋体" w:hAnsi="宋体" w:cs="宋体"/>
                <w:color w:val="auto"/>
                <w:szCs w:val="21"/>
                <w:lang w:eastAsia="zh-CN"/>
              </w:rPr>
              <w:t>服务、过程与绩效监视和测量控制程序</w:t>
            </w:r>
            <w:r>
              <w:rPr>
                <w:rFonts w:hint="eastAsia" w:ascii="宋体" w:hAnsi="宋体" w:eastAsia="宋体" w:cs="宋体"/>
                <w:color w:val="auto"/>
                <w:szCs w:val="21"/>
              </w:rPr>
              <w:t>》、《</w:t>
            </w:r>
            <w:r>
              <w:rPr>
                <w:rFonts w:hint="eastAsia" w:ascii="宋体" w:hAnsi="宋体" w:cs="宋体"/>
                <w:color w:val="auto"/>
                <w:szCs w:val="21"/>
                <w:lang w:eastAsia="zh-CN"/>
              </w:rPr>
              <w:t>纠正预防措施控制程序</w:t>
            </w:r>
            <w:r>
              <w:rPr>
                <w:rFonts w:hint="eastAsia" w:ascii="宋体" w:hAnsi="宋体" w:cs="宋体"/>
                <w:color w:val="auto"/>
                <w:szCs w:val="21"/>
              </w:rPr>
              <w:t>》及《</w:t>
            </w:r>
            <w:r>
              <w:rPr>
                <w:rFonts w:hint="eastAsia" w:ascii="宋体" w:hAnsi="宋体" w:cs="宋体"/>
                <w:color w:val="auto"/>
                <w:szCs w:val="21"/>
                <w:lang w:eastAsia="zh-CN"/>
              </w:rPr>
              <w:t>内部审核控制程序</w:t>
            </w:r>
            <w:r>
              <w:rPr>
                <w:rFonts w:hint="eastAsia" w:ascii="宋体" w:hAnsi="宋体" w:cs="宋体"/>
                <w:color w:val="auto"/>
                <w:szCs w:val="21"/>
              </w:rPr>
              <w:t>》，对持续改进的过程予以规定，以实现质量管理体系及</w:t>
            </w:r>
            <w:r>
              <w:rPr>
                <w:rFonts w:hint="eastAsia" w:ascii="宋体" w:hAnsi="宋体" w:eastAsia="宋体" w:cs="宋体"/>
                <w:color w:val="auto"/>
                <w:szCs w:val="21"/>
              </w:rPr>
              <w:t>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公司通过质量方针、目标的达成分析、内部质量审核结果、数据资料统计分析、纠正和预防措施和管理评审等方式，以推动质量管理体系的持续改进。</w:t>
            </w:r>
          </w:p>
          <w:p>
            <w:pPr>
              <w:tabs>
                <w:tab w:val="center" w:pos="3169"/>
              </w:tabs>
              <w:spacing w:line="400" w:lineRule="exact"/>
              <w:ind w:firstLine="210" w:firstLineChars="100"/>
              <w:jc w:val="left"/>
              <w:rPr>
                <w:rFonts w:ascii="宋体" w:hAnsi="宋体" w:cs="宋体"/>
                <w:color w:val="auto"/>
                <w:szCs w:val="21"/>
                <w:highlight w:val="green"/>
              </w:rPr>
            </w:pPr>
            <w:r>
              <w:rPr>
                <w:rFonts w:hint="eastAsia" w:ascii="宋体" w:hAnsi="宋体" w:eastAsia="宋体" w:cs="宋体"/>
                <w:color w:val="auto"/>
                <w:szCs w:val="21"/>
              </w:rPr>
              <w:t>公司制定《</w:t>
            </w:r>
            <w:r>
              <w:rPr>
                <w:rFonts w:hint="eastAsia" w:ascii="宋体" w:hAnsi="宋体" w:cs="宋体"/>
                <w:color w:val="auto"/>
                <w:szCs w:val="21"/>
                <w:lang w:eastAsia="zh-CN"/>
              </w:rPr>
              <w:t>事件、事故和不符合控制程序</w:t>
            </w:r>
            <w:r>
              <w:rPr>
                <w:rFonts w:hint="eastAsia" w:ascii="宋体" w:hAnsi="宋体" w:eastAsia="宋体" w:cs="宋体"/>
                <w:color w:val="auto"/>
                <w:szCs w:val="21"/>
              </w:rPr>
              <w:t>》及《</w:t>
            </w:r>
            <w:r>
              <w:rPr>
                <w:rFonts w:hint="eastAsia" w:ascii="宋体" w:hAnsi="宋体" w:cs="宋体"/>
                <w:color w:val="auto"/>
                <w:szCs w:val="21"/>
                <w:lang w:eastAsia="zh-CN"/>
              </w:rPr>
              <w:t>顾客满意度调查控制程序</w:t>
            </w:r>
            <w:r>
              <w:rPr>
                <w:rFonts w:hint="eastAsia" w:ascii="宋体" w:hAnsi="宋体" w:eastAsia="宋体" w:cs="宋体"/>
                <w:color w:val="auto"/>
                <w:szCs w:val="21"/>
              </w:rPr>
              <w:t>》实施纠正措施，消除客户投诉的原因，以防止其再发生。在《</w:t>
            </w:r>
            <w:r>
              <w:rPr>
                <w:rFonts w:hint="eastAsia" w:ascii="宋体" w:hAnsi="宋体" w:cs="宋体"/>
                <w:color w:val="auto"/>
                <w:szCs w:val="21"/>
                <w:lang w:eastAsia="zh-CN"/>
              </w:rPr>
              <w:t>顾客满意度调查控制程序</w:t>
            </w:r>
            <w:r>
              <w:rPr>
                <w:rFonts w:hint="eastAsia" w:ascii="宋体" w:hAnsi="宋体" w:eastAsia="宋体" w:cs="宋体"/>
                <w:color w:val="auto"/>
                <w:szCs w:val="21"/>
              </w:rPr>
              <w:t>》文件中规定了顾客满意度信息来</w:t>
            </w:r>
            <w:r>
              <w:rPr>
                <w:rFonts w:hint="eastAsia" w:ascii="宋体" w:hAnsi="宋体" w:cs="宋体"/>
                <w:color w:val="auto"/>
                <w:szCs w:val="21"/>
              </w:rPr>
              <w:t>源方法：顾客满意度信息来源：</w:t>
            </w:r>
          </w:p>
          <w:p>
            <w:pPr>
              <w:tabs>
                <w:tab w:val="left" w:pos="952"/>
              </w:tabs>
              <w:adjustRightInd w:val="0"/>
              <w:snapToGrid w:val="0"/>
              <w:spacing w:line="360" w:lineRule="auto"/>
              <w:rPr>
                <w:rFonts w:ascii="宋体" w:hAnsi="宋体" w:cs="宋体"/>
                <w:color w:val="auto"/>
                <w:szCs w:val="21"/>
              </w:rPr>
            </w:pPr>
            <w:r>
              <w:rPr>
                <w:rFonts w:hint="eastAsia" w:ascii="宋体" w:hAnsi="宋体" w:cs="宋体"/>
                <w:color w:val="auto"/>
                <w:szCs w:val="21"/>
              </w:rPr>
              <w:t>（1）顾客满意度信息可来自：</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顾客满意度调查表；</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顾客的抱怨及投诉；</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顾客的赞扬；</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顾客的索赔；</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流失业务的分析；</w:t>
            </w:r>
          </w:p>
          <w:p>
            <w:pPr>
              <w:tabs>
                <w:tab w:val="left" w:pos="952"/>
              </w:tabs>
              <w:adjustRightInd w:val="0"/>
              <w:snapToGrid w:val="0"/>
              <w:spacing w:line="360" w:lineRule="auto"/>
              <w:rPr>
                <w:rFonts w:ascii="宋体" w:hAnsi="宋体" w:cs="宋体"/>
                <w:color w:val="auto"/>
                <w:szCs w:val="21"/>
              </w:rPr>
            </w:pPr>
            <w:r>
              <w:rPr>
                <w:rFonts w:hint="eastAsia" w:ascii="宋体" w:hAnsi="宋体" w:cs="宋体"/>
                <w:color w:val="auto"/>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走访顾客，填写《顾客满意度调查表》；</w:t>
            </w:r>
          </w:p>
          <w:p>
            <w:pPr>
              <w:tabs>
                <w:tab w:val="left" w:pos="1820"/>
              </w:tabs>
              <w:adjustRightInd w:val="0"/>
              <w:snapToGrid w:val="0"/>
              <w:spacing w:line="360" w:lineRule="auto"/>
              <w:ind w:left="600"/>
              <w:rPr>
                <w:rFonts w:ascii="宋体" w:hAnsi="宋体" w:cs="宋体"/>
                <w:color w:val="auto"/>
                <w:szCs w:val="21"/>
              </w:rPr>
            </w:pPr>
            <w:r>
              <w:rPr>
                <w:rFonts w:hint="eastAsia" w:ascii="宋体" w:hAnsi="宋体" w:cs="宋体"/>
                <w:color w:val="auto"/>
                <w:szCs w:val="21"/>
              </w:rPr>
              <w:t>c）建立顾客投诉热线电话。</w:t>
            </w:r>
          </w:p>
          <w:p>
            <w:p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相关责任部门要分析产生客户投诉的原因，按《</w:t>
            </w:r>
            <w:r>
              <w:rPr>
                <w:rFonts w:hint="eastAsia" w:ascii="宋体" w:hAnsi="宋体" w:cs="宋体"/>
                <w:color w:val="auto"/>
                <w:szCs w:val="21"/>
                <w:lang w:eastAsia="zh-CN"/>
              </w:rPr>
              <w:t>纠正预防措施控制程序</w:t>
            </w:r>
            <w:r>
              <w:rPr>
                <w:rFonts w:hint="eastAsia" w:ascii="宋体" w:hAnsi="宋体" w:cs="宋体"/>
                <w:color w:val="auto"/>
                <w:szCs w:val="21"/>
              </w:rPr>
              <w:t>》实施纠正措施。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pStyle w:val="9"/>
        <w:rPr>
          <w:color w:val="auto"/>
        </w:rPr>
      </w:pPr>
    </w:p>
    <w:p>
      <w:pPr>
        <w:pStyle w:val="9"/>
        <w:rPr>
          <w:color w:val="auto"/>
        </w:rPr>
      </w:pPr>
    </w:p>
    <w:p>
      <w:pPr>
        <w:pStyle w:val="9"/>
        <w:rPr>
          <w:color w:val="auto"/>
        </w:rPr>
      </w:pP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w:t>
            </w:r>
            <w:r>
              <w:rPr>
                <w:rFonts w:hint="eastAsia"/>
                <w:color w:val="auto"/>
                <w:sz w:val="24"/>
                <w:szCs w:val="24"/>
                <w:highlight w:val="none"/>
              </w:rPr>
              <w:t>领导：</w:t>
            </w:r>
            <w:r>
              <w:rPr>
                <w:rFonts w:hint="eastAsia"/>
                <w:color w:val="auto"/>
                <w:sz w:val="24"/>
                <w:szCs w:val="24"/>
                <w:highlight w:val="none"/>
                <w:lang w:eastAsia="zh-CN"/>
              </w:rPr>
              <w:t>彭伟</w:t>
            </w:r>
            <w:r>
              <w:rPr>
                <w:rFonts w:hint="eastAsia"/>
                <w:color w:val="auto"/>
                <w:sz w:val="24"/>
                <w:szCs w:val="24"/>
                <w:highlight w:val="none"/>
              </w:rPr>
              <w:t>，    陪同人员：</w:t>
            </w:r>
            <w:r>
              <w:rPr>
                <w:rFonts w:hint="eastAsia"/>
                <w:color w:val="auto"/>
                <w:sz w:val="24"/>
                <w:szCs w:val="24"/>
                <w:highlight w:val="none"/>
                <w:lang w:val="en-US" w:eastAsia="zh-CN"/>
              </w:rPr>
              <w:t>陈权</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 xml:space="preserve">审核员： </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2021年05月05日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w:t>
            </w:r>
            <w:r>
              <w:rPr>
                <w:rFonts w:hint="eastAsia" w:ascii="宋体" w:hAnsi="宋体" w:cs="宋体"/>
                <w:color w:val="auto"/>
                <w:szCs w:val="21"/>
                <w:lang w:val="en-US" w:eastAsia="zh-CN"/>
              </w:rPr>
              <w:t>环保</w:t>
            </w:r>
            <w:r>
              <w:rPr>
                <w:rFonts w:hint="eastAsia" w:ascii="宋体" w:hAnsi="宋体" w:cs="宋体"/>
                <w:color w:val="auto"/>
                <w:szCs w:val="21"/>
              </w:rPr>
              <w:t>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员工、顾客、政府机构、审核机构、供方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抽查</w:t>
            </w:r>
            <w:r>
              <w:rPr>
                <w:rFonts w:hint="eastAsia" w:ascii="宋体" w:hAnsi="宋体" w:cs="宋体"/>
                <w:color w:val="auto"/>
                <w:szCs w:val="21"/>
              </w:rPr>
              <w:t>顾客</w:t>
            </w:r>
            <w:r>
              <w:rPr>
                <w:rFonts w:hint="eastAsia" w:ascii="宋体" w:hAnsi="宋体" w:cs="宋体"/>
                <w:color w:val="auto"/>
                <w:szCs w:val="21"/>
                <w:lang w:val="en-US" w:eastAsia="zh-CN"/>
              </w:rPr>
              <w:t>的</w:t>
            </w:r>
            <w:r>
              <w:rPr>
                <w:rFonts w:hint="eastAsia" w:ascii="宋体" w:hAnsi="宋体" w:cs="宋体"/>
                <w:color w:val="auto"/>
                <w:szCs w:val="21"/>
              </w:rPr>
              <w:t>需求和期望：产品及服务质量符合顾客要求；交付、安装及时；价格合理等。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环境、安全</w:t>
            </w:r>
            <w:r>
              <w:rPr>
                <w:rFonts w:hint="eastAsia" w:ascii="宋体" w:hAnsi="宋体" w:cs="宋体"/>
                <w:color w:val="auto"/>
                <w:szCs w:val="21"/>
              </w:rPr>
              <w:t>管理体系的认证范围为：</w:t>
            </w:r>
          </w:p>
          <w:p>
            <w:pPr>
              <w:rPr>
                <w:color w:val="auto"/>
                <w:sz w:val="20"/>
              </w:rPr>
            </w:pPr>
            <w:r>
              <w:rPr>
                <w:color w:val="auto"/>
                <w:sz w:val="20"/>
              </w:rPr>
              <w:t>E：计算机系统集成，电子科技设备、安防产品、软硬件的销售所涉及场所的相关环境管理活动</w:t>
            </w:r>
          </w:p>
          <w:p>
            <w:pPr>
              <w:spacing w:line="300" w:lineRule="auto"/>
              <w:rPr>
                <w:rFonts w:ascii="宋体"/>
                <w:b/>
                <w:color w:val="auto"/>
                <w:sz w:val="20"/>
              </w:rPr>
            </w:pPr>
            <w:r>
              <w:rPr>
                <w:color w:val="auto"/>
                <w:sz w:val="20"/>
              </w:rPr>
              <w:t>O：计算机系统集成，电子科技设备、安防产品、软硬件的销售所涉及场所的相关职业健康安全管理活动</w:t>
            </w:r>
            <w:r>
              <w:rPr>
                <w:rFonts w:hint="eastAsia" w:ascii="宋体" w:hAnsi="宋体"/>
                <w:color w:val="auto"/>
                <w:szCs w:val="21"/>
              </w:rPr>
              <w:t>。</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5.1</w:t>
            </w:r>
          </w:p>
        </w:tc>
        <w:tc>
          <w:tcPr>
            <w:tcW w:w="10004" w:type="dxa"/>
            <w:vAlign w:val="top"/>
          </w:tcPr>
          <w:p>
            <w:pPr>
              <w:spacing w:line="400" w:lineRule="exact"/>
              <w:jc w:val="left"/>
              <w:rPr>
                <w:rFonts w:hint="default" w:ascii="宋体" w:hAnsi="宋体" w:eastAsia="宋体" w:cs="宋体"/>
                <w:color w:val="auto"/>
                <w:szCs w:val="21"/>
                <w:highlight w:val="green"/>
                <w:lang w:val="en-US" w:eastAsia="zh-CN"/>
              </w:rPr>
            </w:pPr>
            <w:r>
              <w:rPr>
                <w:rFonts w:hint="eastAsia" w:ascii="宋体" w:hAnsi="宋体" w:cs="宋体"/>
                <w:color w:val="auto"/>
                <w:szCs w:val="21"/>
              </w:rPr>
              <w:t>总经理：</w:t>
            </w:r>
            <w:r>
              <w:rPr>
                <w:rFonts w:hint="eastAsia" w:ascii="宋体" w:hAnsi="宋体" w:cs="宋体"/>
                <w:color w:val="auto"/>
                <w:szCs w:val="21"/>
                <w:lang w:eastAsia="zh-CN"/>
              </w:rPr>
              <w:t>彭伟</w:t>
            </w:r>
            <w:r>
              <w:rPr>
                <w:rFonts w:hint="eastAsia" w:ascii="宋体" w:hAnsi="宋体" w:cs="宋体"/>
                <w:color w:val="auto"/>
                <w:szCs w:val="21"/>
              </w:rPr>
              <w:t>；管代：</w:t>
            </w:r>
            <w:r>
              <w:rPr>
                <w:rFonts w:hint="eastAsia" w:ascii="宋体" w:hAnsi="宋体" w:cs="宋体"/>
                <w:color w:val="auto"/>
                <w:szCs w:val="21"/>
                <w:lang w:val="en-US" w:eastAsia="zh-CN"/>
              </w:rPr>
              <w:t>陈权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5.2</w:t>
            </w:r>
          </w:p>
        </w:tc>
        <w:tc>
          <w:tcPr>
            <w:tcW w:w="10004" w:type="dxa"/>
            <w:vAlign w:val="top"/>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环境、职业健康安全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含</w:t>
            </w:r>
            <w:r>
              <w:rPr>
                <w:rFonts w:hint="eastAsia" w:asciiTheme="minorEastAsia" w:hAnsiTheme="minorEastAsia" w:eastAsiaTheme="minorEastAsia" w:cstheme="minorEastAsia"/>
                <w:color w:val="auto"/>
                <w:szCs w:val="21"/>
              </w:rPr>
              <w:t>质量</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方针：</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r>
              <w:rPr>
                <w:rFonts w:hint="eastAsia" w:ascii="Times New Roman" w:hAnsi="Times New Roman" w:eastAsia="宋体" w:cs="Times New Roman"/>
                <w:color w:val="auto"/>
                <w:szCs w:val="21"/>
                <w:lang w:eastAsia="zh-CN"/>
              </w:rPr>
              <w:t>顾客</w:t>
            </w:r>
            <w:r>
              <w:rPr>
                <w:rFonts w:hint="eastAsia" w:ascii="Times New Roman" w:hAnsi="Times New Roman" w:eastAsia="宋体" w:cs="Times New Roman"/>
                <w:color w:val="auto"/>
                <w:szCs w:val="21"/>
              </w:rPr>
              <w:t>至上、诚信守法</w:t>
            </w:r>
            <w:r>
              <w:rPr>
                <w:rFonts w:hint="eastAsia"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rPr>
              <w:t>持续改进、科学管理</w:t>
            </w:r>
            <w:r>
              <w:rPr>
                <w:rFonts w:hint="eastAsia"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rPr>
              <w:t>珍惜环境、安全经营</w:t>
            </w:r>
            <w:r>
              <w:rPr>
                <w:rFonts w:hint="eastAsia" w:asciiTheme="minorEastAsia" w:hAnsiTheme="minorEastAsia" w:eastAsiaTheme="minorEastAsia" w:cstheme="minor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w:t>
            </w:r>
            <w:r>
              <w:rPr>
                <w:rFonts w:hint="eastAsia" w:ascii="宋体" w:hAnsi="宋体" w:cs="宋体"/>
                <w:color w:val="auto"/>
                <w:szCs w:val="21"/>
                <w:lang w:eastAsia="zh-CN"/>
              </w:rPr>
              <w:t>、</w:t>
            </w:r>
            <w:r>
              <w:rPr>
                <w:rFonts w:hint="eastAsia" w:ascii="宋体" w:hAnsi="宋体" w:cs="宋体"/>
                <w:color w:val="auto"/>
                <w:szCs w:val="21"/>
              </w:rPr>
              <w:t>遵纪守法、持续改进的承诺。</w:t>
            </w:r>
          </w:p>
          <w:p>
            <w:pPr>
              <w:spacing w:line="400" w:lineRule="exact"/>
              <w:jc w:val="left"/>
              <w:rPr>
                <w:rFonts w:ascii="宋体" w:hAnsi="宋体" w:cs="宋体"/>
                <w:color w:val="auto"/>
                <w:szCs w:val="21"/>
              </w:rPr>
            </w:pPr>
            <w:r>
              <w:rPr>
                <w:rFonts w:hint="eastAsia" w:asciiTheme="minorEastAsia" w:hAnsiTheme="minorEastAsia" w:eastAsiaTheme="minorEastAsia" w:cstheme="minorEastAsia"/>
                <w:color w:val="auto"/>
                <w:szCs w:val="21"/>
              </w:rPr>
              <w:t>环境、职业健康安全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Theme="minorEastAsia" w:hAnsiTheme="minorEastAsia" w:eastAsiaTheme="minorEastAsia" w:cstheme="minorEastAsia"/>
                <w:color w:val="auto"/>
                <w:szCs w:val="21"/>
              </w:rPr>
              <w:t>环境、职业健康安全</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企业的</w:t>
            </w:r>
            <w:r>
              <w:rPr>
                <w:rFonts w:hint="eastAsia" w:asciiTheme="minorEastAsia" w:hAnsiTheme="minorEastAsia" w:eastAsiaTheme="minorEastAsia" w:cstheme="minorEastAsia"/>
                <w:color w:val="auto"/>
                <w:szCs w:val="21"/>
              </w:rPr>
              <w:t>环境、职业健康安全</w:t>
            </w:r>
            <w:r>
              <w:rPr>
                <w:rFonts w:hint="eastAsia" w:ascii="宋体" w:hAnsi="宋体" w:cs="宋体"/>
                <w:color w:val="auto"/>
                <w:szCs w:val="21"/>
              </w:rPr>
              <w:t>管理方针的内容和管理基本符合标准和法规要求。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5.3</w:t>
            </w:r>
          </w:p>
        </w:tc>
        <w:tc>
          <w:tcPr>
            <w:tcW w:w="10004" w:type="dxa"/>
            <w:vAlign w:val="top"/>
          </w:tcPr>
          <w:p>
            <w:pPr>
              <w:adjustRightInd w:val="0"/>
              <w:snapToGrid w:val="0"/>
              <w:spacing w:line="400" w:lineRule="atLeas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val="en-US" w:eastAsia="zh-CN"/>
              </w:rPr>
              <w:t>任彦霖</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告知员工：职业健康安全管理体系建立的依据、标准和意义</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任彦霖</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任彦霖</w:t>
            </w:r>
            <w:r>
              <w:rPr>
                <w:rFonts w:hint="eastAsia" w:ascii="宋体" w:hAnsi="宋体" w:cs="宋体"/>
                <w:color w:val="auto"/>
                <w:szCs w:val="21"/>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应对风险和机遇的措施；</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ES6.1 </w:t>
            </w:r>
          </w:p>
          <w:p>
            <w:pPr>
              <w:rPr>
                <w:rFonts w:ascii="Times New Roman" w:hAnsi="Times New Roman" w:eastAsia="宋体" w:cs="Times New Roman"/>
                <w:b/>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rPr>
              <w:t>《</w:t>
            </w:r>
            <w:r>
              <w:rPr>
                <w:rFonts w:hint="eastAsia" w:ascii="宋体" w:hAnsi="宋体"/>
                <w:color w:val="auto"/>
                <w:szCs w:val="21"/>
                <w:lang w:eastAsia="zh-CN"/>
              </w:rPr>
              <w:t>环境因素识别与评价控制程序</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rPr>
              <w:t>危险源辩识、风险评价控制程序</w:t>
            </w:r>
            <w:r>
              <w:rPr>
                <w:rFonts w:hint="eastAsia" w:ascii="宋体" w:hAnsi="宋体"/>
                <w:color w:val="auto"/>
                <w:szCs w:val="21"/>
                <w:lang w:eastAsia="zh-CN"/>
              </w:rPr>
              <w:t>》</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left" w:pos="1080"/>
              </w:tabs>
              <w:spacing w:line="400" w:lineRule="exact"/>
              <w:rPr>
                <w:rFonts w:ascii="宋体" w:hAnsi="宋体" w:cs="宋体"/>
                <w:color w:val="auto"/>
                <w:szCs w:val="21"/>
              </w:rPr>
            </w:pPr>
            <w:r>
              <w:rPr>
                <w:rFonts w:hint="eastAsia" w:ascii="宋体" w:hAnsi="宋体" w:eastAsia="宋体" w:cs="宋体"/>
                <w:bCs/>
                <w:color w:val="auto"/>
                <w:sz w:val="21"/>
                <w:szCs w:val="21"/>
                <w:highlight w:val="none"/>
                <w:shd w:val="clear" w:color="auto" w:fill="auto"/>
              </w:rPr>
              <w:t>1）</w:t>
            </w:r>
            <w:r>
              <w:rPr>
                <w:rFonts w:hint="eastAsia" w:ascii="宋体" w:hAnsi="宋体" w:cs="宋体"/>
                <w:color w:val="auto"/>
                <w:szCs w:val="21"/>
                <w:highlight w:val="none"/>
                <w:shd w:val="clear" w:color="auto" w:fill="auto"/>
              </w:rPr>
              <w:t>潜在火灾</w:t>
            </w:r>
            <w:r>
              <w:rPr>
                <w:rFonts w:hint="eastAsia" w:ascii="宋体" w:hAnsi="宋体" w:eastAsia="宋体" w:cs="宋体"/>
                <w:bCs/>
                <w:color w:val="auto"/>
                <w:sz w:val="21"/>
                <w:szCs w:val="21"/>
                <w:highlight w:val="none"/>
                <w:shd w:val="clear" w:color="auto" w:fill="auto"/>
              </w:rPr>
              <w:t>；</w:t>
            </w:r>
            <w:r>
              <w:rPr>
                <w:rFonts w:hint="eastAsia" w:ascii="宋体" w:hAnsi="宋体" w:cs="宋体"/>
                <w:bCs/>
                <w:color w:val="auto"/>
                <w:sz w:val="21"/>
                <w:szCs w:val="21"/>
                <w:highlight w:val="none"/>
                <w:shd w:val="clear" w:color="auto" w:fill="auto"/>
                <w:lang w:val="en-US" w:eastAsia="zh-CN"/>
              </w:rPr>
              <w:t>2）</w:t>
            </w:r>
            <w:r>
              <w:rPr>
                <w:rFonts w:hint="eastAsia"/>
                <w:color w:val="auto"/>
                <w:lang w:eastAsia="zh-CN"/>
              </w:rPr>
              <w:t>固体废弃物排放</w:t>
            </w:r>
            <w:r>
              <w:rPr>
                <w:rFonts w:hint="eastAsia" w:ascii="宋体" w:hAnsi="宋体" w:cs="宋体"/>
                <w:color w:val="auto"/>
                <w:szCs w:val="21"/>
              </w:rPr>
              <w:t>。</w:t>
            </w:r>
          </w:p>
          <w:p>
            <w:pPr>
              <w:tabs>
                <w:tab w:val="center" w:pos="3169"/>
              </w:tabs>
              <w:spacing w:line="400" w:lineRule="exact"/>
              <w:jc w:val="left"/>
              <w:rPr>
                <w:rFonts w:hint="eastAsia"/>
                <w:color w:val="auto"/>
                <w:szCs w:val="21"/>
              </w:rPr>
            </w:pPr>
            <w:r>
              <w:rPr>
                <w:rFonts w:hint="eastAsia" w:ascii="宋体" w:hAnsi="宋体" w:cs="宋体"/>
                <w:color w:val="auto"/>
                <w:szCs w:val="21"/>
              </w:rPr>
              <w:t>1、抽查控制</w:t>
            </w:r>
            <w:r>
              <w:rPr>
                <w:rFonts w:hint="eastAsia"/>
                <w:color w:val="auto"/>
                <w:lang w:eastAsia="zh-CN"/>
              </w:rPr>
              <w:t>固体废弃物排放</w:t>
            </w:r>
            <w:r>
              <w:rPr>
                <w:rFonts w:hint="eastAsia" w:ascii="宋体" w:hAnsi="宋体" w:cs="宋体"/>
                <w:color w:val="auto"/>
                <w:szCs w:val="21"/>
              </w:rPr>
              <w:t>的实施步骤：1）</w:t>
            </w:r>
            <w:r>
              <w:rPr>
                <w:rFonts w:hint="eastAsia" w:ascii="Times New Roman" w:hAnsi="Times New Roman" w:cs="Times New Roman"/>
                <w:color w:val="auto"/>
                <w:szCs w:val="21"/>
              </w:rPr>
              <w:t>对工作人员进行教育培训，增强员工的环保意识</w:t>
            </w:r>
            <w:r>
              <w:rPr>
                <w:rFonts w:hint="eastAsia" w:ascii="宋体" w:hAnsi="宋体" w:cs="宋体"/>
                <w:color w:val="auto"/>
                <w:szCs w:val="21"/>
              </w:rPr>
              <w:t>；2）</w:t>
            </w:r>
            <w:r>
              <w:rPr>
                <w:rFonts w:hint="eastAsia" w:ascii="Times New Roman" w:hAnsi="Times New Roman" w:cs="Times New Roman"/>
                <w:color w:val="auto"/>
                <w:szCs w:val="21"/>
              </w:rPr>
              <w:t>按时向环卫</w:t>
            </w:r>
            <w:r>
              <w:rPr>
                <w:rFonts w:hint="eastAsia" w:ascii="Times New Roman" w:hAnsi="Times New Roman" w:cs="Times New Roman"/>
                <w:color w:val="auto"/>
                <w:szCs w:val="21"/>
                <w:lang w:eastAsia="zh-CN"/>
              </w:rPr>
              <w:t>机构</w:t>
            </w:r>
            <w:r>
              <w:rPr>
                <w:rFonts w:hint="eastAsia" w:ascii="Times New Roman" w:hAnsi="Times New Roman" w:cs="Times New Roman"/>
                <w:color w:val="auto"/>
                <w:szCs w:val="21"/>
              </w:rPr>
              <w:t>交纳垃圾清运费</w:t>
            </w:r>
            <w:r>
              <w:rPr>
                <w:rFonts w:hint="eastAsia" w:ascii="宋体" w:hAnsi="宋体" w:cs="宋体"/>
                <w:color w:val="auto"/>
                <w:szCs w:val="21"/>
              </w:rPr>
              <w:t>；3）</w:t>
            </w:r>
            <w:r>
              <w:rPr>
                <w:rFonts w:hint="eastAsia" w:ascii="Times New Roman" w:hAnsi="Times New Roman" w:cs="Times New Roman"/>
                <w:color w:val="auto"/>
                <w:szCs w:val="21"/>
              </w:rPr>
              <w:t>购买有盖垃圾箱/桶，分类贮存固废，集中送至有资质回收公司回收</w:t>
            </w:r>
            <w:r>
              <w:rPr>
                <w:rFonts w:hint="eastAsia"/>
                <w:color w:val="auto"/>
                <w:szCs w:val="21"/>
              </w:rPr>
              <w:t>。</w:t>
            </w:r>
          </w:p>
          <w:p>
            <w:pPr>
              <w:pStyle w:val="15"/>
              <w:rPr>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公司不可接受风险有以下</w:t>
            </w:r>
            <w:r>
              <w:rPr>
                <w:rFonts w:hint="eastAsia" w:ascii="宋体" w:hAnsi="宋体" w:cs="宋体"/>
                <w:color w:val="auto"/>
                <w:szCs w:val="21"/>
                <w:lang w:val="en-US" w:eastAsia="zh-CN"/>
              </w:rPr>
              <w:t>四</w:t>
            </w:r>
            <w:r>
              <w:rPr>
                <w:rFonts w:hint="eastAsia" w:ascii="宋体" w:hAnsi="宋体" w:cs="宋体"/>
                <w:color w:val="auto"/>
                <w:szCs w:val="21"/>
              </w:rPr>
              <w:t>项：</w:t>
            </w:r>
          </w:p>
          <w:p>
            <w:pPr>
              <w:tabs>
                <w:tab w:val="left" w:pos="1080"/>
              </w:tabs>
              <w:spacing w:line="400" w:lineRule="exact"/>
              <w:rPr>
                <w:color w:val="auto"/>
                <w:szCs w:val="21"/>
              </w:rPr>
            </w:pPr>
            <w:r>
              <w:rPr>
                <w:rFonts w:hint="eastAsia" w:ascii="宋体" w:hAnsi="宋体"/>
                <w:color w:val="auto"/>
                <w:szCs w:val="21"/>
                <w:highlight w:val="none"/>
                <w:shd w:val="clear" w:color="auto" w:fill="auto"/>
              </w:rPr>
              <w:t>1）火灾、2</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触电、3）</w:t>
            </w:r>
            <w:r>
              <w:rPr>
                <w:rFonts w:hint="eastAsia" w:ascii="宋体" w:hAnsi="宋体"/>
                <w:color w:val="auto"/>
                <w:szCs w:val="21"/>
                <w:highlight w:val="none"/>
                <w:shd w:val="clear" w:color="auto" w:fill="auto"/>
              </w:rPr>
              <w:t>意外</w:t>
            </w:r>
            <w:r>
              <w:rPr>
                <w:rFonts w:hint="eastAsia" w:ascii="宋体" w:hAnsi="宋体"/>
                <w:color w:val="auto"/>
                <w:szCs w:val="21"/>
                <w:highlight w:val="none"/>
                <w:shd w:val="clear" w:color="auto" w:fill="auto"/>
                <w:lang w:val="en-US" w:eastAsia="zh-CN"/>
              </w:rPr>
              <w:t>交通</w:t>
            </w:r>
            <w:r>
              <w:rPr>
                <w:rFonts w:hint="eastAsia" w:ascii="宋体" w:hAnsi="宋体"/>
                <w:color w:val="auto"/>
                <w:szCs w:val="21"/>
                <w:highlight w:val="none"/>
                <w:shd w:val="clear" w:color="auto" w:fill="auto"/>
              </w:rPr>
              <w:t>伤害</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4）</w:t>
            </w:r>
            <w:r>
              <w:rPr>
                <w:rFonts w:hint="eastAsia" w:asciiTheme="minorEastAsia" w:hAnsiTheme="minorEastAsia"/>
                <w:color w:val="auto"/>
                <w:szCs w:val="21"/>
              </w:rPr>
              <w:t>高</w:t>
            </w:r>
            <w:r>
              <w:rPr>
                <w:rFonts w:hint="eastAsia" w:asciiTheme="minorEastAsia" w:hAnsiTheme="minorEastAsia"/>
                <w:color w:val="auto"/>
                <w:szCs w:val="21"/>
                <w:lang w:val="en-US" w:eastAsia="zh-CN"/>
              </w:rPr>
              <w:t>处</w:t>
            </w:r>
            <w:r>
              <w:rPr>
                <w:rFonts w:hint="eastAsia" w:asciiTheme="minorEastAsia" w:hAnsiTheme="minorEastAsia"/>
                <w:color w:val="auto"/>
                <w:szCs w:val="21"/>
              </w:rPr>
              <w:t>坠落</w:t>
            </w:r>
            <w:r>
              <w:rPr>
                <w:rFonts w:hint="eastAsia"/>
                <w:color w:val="auto"/>
                <w:szCs w:val="21"/>
              </w:rPr>
              <w:t>。</w:t>
            </w:r>
          </w:p>
          <w:p>
            <w:pPr>
              <w:rPr>
                <w:rFonts w:hint="eastAsia" w:ascii="宋体" w:hAnsi="宋体" w:eastAsia="宋体" w:cs="宋体"/>
                <w:color w:val="auto"/>
                <w:szCs w:val="21"/>
                <w:lang w:eastAsia="zh-CN"/>
              </w:rPr>
            </w:pPr>
            <w:r>
              <w:rPr>
                <w:rFonts w:hint="eastAsia" w:ascii="宋体" w:hAnsi="宋体" w:cs="宋体"/>
                <w:color w:val="auto"/>
                <w:szCs w:val="21"/>
              </w:rPr>
              <w:t>抽查预防触电事故的实施步骤：1）</w:t>
            </w:r>
            <w:r>
              <w:rPr>
                <w:rFonts w:hint="eastAsia" w:ascii="宋体"/>
                <w:color w:val="auto"/>
                <w:szCs w:val="21"/>
              </w:rPr>
              <w:t>严格按操作规程操作，每月检查电器设施。2</w:t>
            </w:r>
            <w:r>
              <w:rPr>
                <w:rFonts w:hint="eastAsia" w:ascii="宋体"/>
                <w:color w:val="auto"/>
                <w:szCs w:val="21"/>
                <w:lang w:eastAsia="zh-CN"/>
              </w:rPr>
              <w:t>）</w:t>
            </w:r>
            <w:r>
              <w:rPr>
                <w:rFonts w:hint="eastAsia"/>
                <w:color w:val="auto"/>
                <w:szCs w:val="21"/>
              </w:rPr>
              <w:t>进行安全教育培训，严禁私拉乱接电线。</w:t>
            </w:r>
            <w:r>
              <w:rPr>
                <w:rFonts w:hint="eastAsia" w:ascii="宋体"/>
                <w:color w:val="auto"/>
                <w:szCs w:val="21"/>
              </w:rPr>
              <w:t>3</w:t>
            </w:r>
            <w:r>
              <w:rPr>
                <w:rFonts w:hint="eastAsia" w:ascii="宋体"/>
                <w:color w:val="auto"/>
                <w:szCs w:val="21"/>
                <w:lang w:eastAsia="zh-CN"/>
              </w:rPr>
              <w:t>）</w:t>
            </w:r>
            <w:r>
              <w:rPr>
                <w:rFonts w:hint="eastAsia" w:ascii="宋体"/>
                <w:color w:val="auto"/>
                <w:szCs w:val="21"/>
              </w:rPr>
              <w:t>操作时佩戴防护用品</w:t>
            </w:r>
            <w:r>
              <w:rPr>
                <w:rFonts w:hint="eastAsia" w:ascii="宋体"/>
                <w:color w:val="auto"/>
                <w:szCs w:val="21"/>
                <w:lang w:eastAsia="zh-CN"/>
              </w:rPr>
              <w:t>。</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ES6.1.4</w:t>
            </w:r>
          </w:p>
        </w:tc>
        <w:tc>
          <w:tcPr>
            <w:tcW w:w="10004"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6.2 </w:t>
            </w:r>
          </w:p>
          <w:p>
            <w:pPr>
              <w:rPr>
                <w:b/>
                <w:color w:val="auto"/>
                <w:szCs w:val="21"/>
              </w:rPr>
            </w:pPr>
          </w:p>
        </w:tc>
        <w:tc>
          <w:tcPr>
            <w:tcW w:w="10004" w:type="dxa"/>
            <w:vAlign w:val="top"/>
          </w:tcPr>
          <w:p>
            <w:pPr>
              <w:pStyle w:val="5"/>
              <w:spacing w:line="360" w:lineRule="auto"/>
              <w:ind w:right="151" w:rightChars="72"/>
              <w:rPr>
                <w:rFonts w:asciiTheme="minorEastAsia" w:hAnsiTheme="minorEastAsia" w:cstheme="minorEastAsia"/>
                <w:color w:val="auto"/>
                <w:szCs w:val="21"/>
              </w:rPr>
            </w:pPr>
            <w:r>
              <w:rPr>
                <w:rFonts w:hint="eastAsia" w:asciiTheme="minorEastAsia" w:hAnsiTheme="minorEastAsia" w:eastAsiaTheme="minorEastAsia" w:cstheme="minorEastAsia"/>
                <w:color w:val="auto"/>
                <w:szCs w:val="21"/>
              </w:rPr>
              <w:t>环境、职业健康安全目标：   考核情况（</w:t>
            </w:r>
            <w:r>
              <w:rPr>
                <w:rFonts w:hint="eastAsia" w:ascii="宋体" w:hAnsi="宋体" w:eastAsiaTheme="minorEastAsia"/>
                <w:color w:val="auto"/>
                <w:szCs w:val="21"/>
                <w:lang w:eastAsia="zh-CN"/>
              </w:rPr>
              <w:t>2021年1月-4月</w:t>
            </w:r>
            <w:r>
              <w:rPr>
                <w:rFonts w:hint="eastAsia" w:ascii="宋体" w:hAnsi="宋体"/>
                <w:color w:val="auto"/>
                <w:szCs w:val="21"/>
              </w:rPr>
              <w:t>）</w:t>
            </w:r>
          </w:p>
          <w:p>
            <w:pPr>
              <w:tabs>
                <w:tab w:val="left" w:pos="4263"/>
              </w:tabs>
              <w:ind w:firstLine="420" w:firstLineChars="200"/>
              <w:rPr>
                <w:rFonts w:hint="eastAsia" w:ascii="宋体" w:hAnsi="宋体" w:eastAsia="宋体" w:cs="宋体"/>
                <w:color w:val="auto"/>
                <w:szCs w:val="21"/>
                <w:lang w:eastAsia="zh-CN"/>
              </w:rPr>
            </w:pPr>
            <w:r>
              <w:rPr>
                <w:rFonts w:hint="eastAsia" w:ascii="宋体" w:hAnsi="宋体" w:cs="宋体"/>
                <w:color w:val="auto"/>
                <w:szCs w:val="21"/>
              </w:rPr>
              <w:t xml:space="preserve">重大火灾事故为0 </w:t>
            </w:r>
            <w:r>
              <w:rPr>
                <w:rFonts w:hint="eastAsia" w:ascii="宋体" w:hAnsi="宋体" w:cs="宋体"/>
                <w:color w:val="auto"/>
                <w:szCs w:val="21"/>
                <w:lang w:eastAsia="zh-CN"/>
              </w:rPr>
              <w:tab/>
            </w:r>
            <w:r>
              <w:rPr>
                <w:rFonts w:hint="eastAsia" w:ascii="宋体" w:hAnsi="宋体" w:cs="宋体"/>
                <w:color w:val="auto"/>
                <w:szCs w:val="21"/>
              </w:rPr>
              <w:t>实测： 0</w:t>
            </w:r>
          </w:p>
          <w:p>
            <w:pPr>
              <w:tabs>
                <w:tab w:val="left" w:pos="4208"/>
              </w:tabs>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rPr>
              <w:t xml:space="preserve">固体废弃物处置率100% </w:t>
            </w:r>
            <w:r>
              <w:rPr>
                <w:rFonts w:hint="eastAsia" w:ascii="宋体" w:hAnsi="宋体" w:cs="宋体"/>
                <w:color w:val="auto"/>
                <w:szCs w:val="21"/>
                <w:lang w:eastAsia="zh-CN"/>
              </w:rPr>
              <w:tab/>
            </w:r>
            <w:r>
              <w:rPr>
                <w:rFonts w:hint="eastAsia" w:ascii="宋体" w:hAnsi="宋体" w:cs="宋体"/>
                <w:color w:val="auto"/>
                <w:szCs w:val="21"/>
                <w:lang w:val="en-US" w:eastAsia="zh-CN"/>
              </w:rPr>
              <w:t xml:space="preserve"> </w:t>
            </w:r>
            <w:r>
              <w:rPr>
                <w:rFonts w:hint="eastAsia" w:ascii="宋体" w:hAnsi="宋体" w:cs="宋体"/>
                <w:color w:val="auto"/>
                <w:szCs w:val="21"/>
              </w:rPr>
              <w:t xml:space="preserve">实测： </w:t>
            </w:r>
            <w:r>
              <w:rPr>
                <w:rFonts w:hint="eastAsia" w:ascii="宋体" w:hAnsi="宋体" w:cs="宋体"/>
                <w:color w:val="auto"/>
                <w:szCs w:val="21"/>
                <w:lang w:val="en-US" w:eastAsia="zh-CN"/>
              </w:rPr>
              <w:t>10</w:t>
            </w:r>
            <w:r>
              <w:rPr>
                <w:rFonts w:hint="eastAsia" w:ascii="宋体" w:hAnsi="宋体" w:cs="宋体"/>
                <w:color w:val="auto"/>
                <w:szCs w:val="21"/>
              </w:rPr>
              <w:t>0</w:t>
            </w:r>
            <w:r>
              <w:rPr>
                <w:rFonts w:hint="eastAsia" w:ascii="宋体" w:hAnsi="宋体" w:cs="宋体"/>
                <w:color w:val="auto"/>
                <w:szCs w:val="21"/>
                <w:lang w:val="en-US" w:eastAsia="zh-CN"/>
              </w:rPr>
              <w:t>%</w:t>
            </w:r>
          </w:p>
          <w:p>
            <w:pPr>
              <w:tabs>
                <w:tab w:val="left" w:pos="4174"/>
              </w:tabs>
              <w:ind w:firstLine="420" w:firstLineChars="200"/>
              <w:rPr>
                <w:rFonts w:hint="eastAsia" w:ascii="宋体" w:hAnsi="宋体" w:eastAsia="宋体" w:cs="宋体"/>
                <w:color w:val="auto"/>
                <w:szCs w:val="21"/>
                <w:lang w:eastAsia="zh-CN"/>
              </w:rPr>
            </w:pPr>
            <w:r>
              <w:rPr>
                <w:rFonts w:hint="eastAsia" w:ascii="宋体" w:hAnsi="宋体" w:cs="宋体"/>
                <w:color w:val="auto"/>
                <w:szCs w:val="21"/>
              </w:rPr>
              <w:t xml:space="preserve">触电事故为0 </w:t>
            </w:r>
            <w:r>
              <w:rPr>
                <w:rFonts w:hint="eastAsia" w:ascii="宋体" w:hAnsi="宋体" w:cs="宋体"/>
                <w:color w:val="auto"/>
                <w:szCs w:val="21"/>
                <w:lang w:eastAsia="zh-CN"/>
              </w:rPr>
              <w:tab/>
            </w:r>
            <w:r>
              <w:rPr>
                <w:rFonts w:hint="eastAsia" w:ascii="宋体" w:hAnsi="宋体" w:cs="宋体"/>
                <w:color w:val="auto"/>
                <w:szCs w:val="21"/>
                <w:lang w:val="en-US" w:eastAsia="zh-CN"/>
              </w:rPr>
              <w:t xml:space="preserve"> </w:t>
            </w:r>
            <w:r>
              <w:rPr>
                <w:rFonts w:hint="eastAsia" w:ascii="宋体" w:hAnsi="宋体" w:cs="宋体"/>
                <w:color w:val="auto"/>
                <w:szCs w:val="21"/>
              </w:rPr>
              <w:t>实测： 0</w:t>
            </w:r>
          </w:p>
          <w:p>
            <w:pPr>
              <w:ind w:firstLine="420" w:firstLineChars="200"/>
              <w:rPr>
                <w:rFonts w:ascii="宋体" w:hAnsi="宋体" w:cs="宋体"/>
                <w:color w:val="auto"/>
                <w:szCs w:val="21"/>
              </w:rPr>
            </w:pPr>
            <w:r>
              <w:rPr>
                <w:rFonts w:hint="eastAsia" w:ascii="宋体" w:hAnsi="宋体" w:cs="宋体"/>
                <w:color w:val="auto"/>
                <w:szCs w:val="21"/>
              </w:rPr>
              <w:t xml:space="preserve">意外伤害为0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实测： 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2021年1月-4月</w:t>
            </w:r>
            <w:r>
              <w:rPr>
                <w:rFonts w:hint="eastAsia" w:ascii="宋体" w:hAnsi="宋体"/>
                <w:color w:val="auto"/>
                <w:kern w:val="2"/>
                <w:sz w:val="21"/>
                <w:szCs w:val="21"/>
              </w:rPr>
              <w:t>对目标进行考核，考核情况为：</w:t>
            </w:r>
          </w:p>
          <w:p>
            <w:pPr>
              <w:pStyle w:val="11"/>
              <w:spacing w:line="400" w:lineRule="exact"/>
              <w:rPr>
                <w:rFonts w:hint="default" w:ascii="宋体" w:hAnsi="宋体" w:eastAsia="宋体" w:cs="Times New Roman"/>
                <w:color w:val="auto"/>
                <w:kern w:val="0"/>
                <w:sz w:val="24"/>
                <w:szCs w:val="21"/>
                <w:lang w:val="en-US" w:eastAsia="zh-CN" w:bidi="ar-SA"/>
              </w:rPr>
            </w:pPr>
            <w:r>
              <w:rPr>
                <w:rFonts w:hint="eastAsia" w:ascii="宋体" w:hAnsi="宋体"/>
                <w:color w:val="auto"/>
                <w:kern w:val="2"/>
                <w:sz w:val="21"/>
                <w:szCs w:val="21"/>
              </w:rPr>
              <w:t>均达到目标，并将指标进行了分解。</w:t>
            </w:r>
            <w:r>
              <w:rPr>
                <w:rFonts w:hint="eastAsia" w:ascii="宋体" w:hAnsi="宋体"/>
                <w:color w:val="auto"/>
                <w:kern w:val="2"/>
                <w:sz w:val="21"/>
                <w:szCs w:val="21"/>
                <w:lang w:val="en-US" w:eastAsia="zh-CN"/>
              </w:rPr>
              <w:t>针对重要环境因素及不可接受风险制定有管理方案，均按方案实施。</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s="宋体"/>
                <w:color w:val="auto"/>
                <w:szCs w:val="21"/>
              </w:rPr>
            </w:pPr>
          </w:p>
          <w:p>
            <w:pPr>
              <w:rPr>
                <w:rFonts w:ascii="宋体" w:hAnsi="宋体"/>
                <w:color w:val="auto"/>
                <w:szCs w:val="21"/>
              </w:rPr>
            </w:pPr>
          </w:p>
        </w:tc>
        <w:tc>
          <w:tcPr>
            <w:tcW w:w="10004" w:type="dxa"/>
            <w:vAlign w:val="top"/>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w:t>
            </w:r>
            <w:r>
              <w:rPr>
                <w:rFonts w:hint="eastAsia" w:ascii="宋体" w:hAnsi="宋体" w:eastAsia="宋体" w:cs="宋体"/>
                <w:color w:val="auto"/>
                <w:szCs w:val="21"/>
              </w:rPr>
              <w:t>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总经理对资源的配备比较重视，人力资源、设备和工作环境等可满足</w:t>
            </w:r>
            <w:r>
              <w:rPr>
                <w:rFonts w:hint="eastAsia" w:ascii="宋体" w:hAnsi="宋体" w:eastAsia="宋体" w:cs="宋体"/>
                <w:color w:val="auto"/>
                <w:szCs w:val="21"/>
                <w:lang w:eastAsia="zh-CN"/>
              </w:rPr>
              <w:t>计算机系统集成，电子科技设备、安防产品、软硬件的销售</w:t>
            </w:r>
            <w:r>
              <w:rPr>
                <w:rFonts w:hint="eastAsia" w:ascii="宋体" w:hAnsi="宋体" w:eastAsia="宋体" w:cs="宋体"/>
                <w:color w:val="auto"/>
                <w:szCs w:val="21"/>
              </w:rPr>
              <w:t>的需要。</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color w:val="auto"/>
                <w:kern w:val="2"/>
                <w:sz w:val="21"/>
                <w:szCs w:val="21"/>
                <w:lang w:val="en-US" w:eastAsia="zh-CN" w:bidi="ar-SA"/>
              </w:rPr>
            </w:pPr>
            <w:r>
              <w:rPr>
                <w:rFonts w:hint="eastAsia" w:ascii="宋体" w:hAnsi="宋体" w:cs="宋体"/>
                <w:color w:val="auto"/>
                <w:szCs w:val="21"/>
              </w:rPr>
              <w:t>--查看记录并口头交流确认：公司及</w:t>
            </w:r>
            <w:r>
              <w:rPr>
                <w:rFonts w:hint="eastAsia" w:ascii="宋体" w:hAnsi="宋体"/>
                <w:color w:val="auto"/>
                <w:szCs w:val="21"/>
                <w:lang w:eastAsia="zh-CN"/>
              </w:rPr>
              <w:t>行政部</w:t>
            </w:r>
            <w:r>
              <w:rPr>
                <w:rFonts w:hint="eastAsia" w:ascii="宋体" w:hAnsi="宋体" w:cs="宋体"/>
                <w:color w:val="auto"/>
                <w:szCs w:val="21"/>
              </w:rPr>
              <w:t>负责的相关内、外沟通效果基本满足要求。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60" w:type="dxa"/>
            <w:vAlign w:val="top"/>
          </w:tcPr>
          <w:p>
            <w:pPr>
              <w:rPr>
                <w:rFonts w:ascii="宋体" w:hAnsi="宋体" w:eastAsia="宋体" w:cs="宋体"/>
                <w:color w:val="auto"/>
                <w:spacing w:val="-4"/>
                <w:kern w:val="2"/>
                <w:sz w:val="21"/>
                <w:szCs w:val="21"/>
                <w:lang w:val="en-US" w:eastAsia="zh-CN" w:bidi="ar-SA"/>
              </w:rPr>
            </w:pPr>
            <w:r>
              <w:rPr>
                <w:rFonts w:hint="eastAsia" w:ascii="宋体" w:hAnsi="宋体"/>
                <w:color w:val="auto"/>
                <w:szCs w:val="21"/>
              </w:rPr>
              <w:t>监测、分析和评价总则；</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S9.1</w:t>
            </w:r>
          </w:p>
        </w:tc>
        <w:tc>
          <w:tcPr>
            <w:tcW w:w="10004" w:type="dxa"/>
            <w:vAlign w:val="top"/>
          </w:tcPr>
          <w:p>
            <w:pPr>
              <w:tabs>
                <w:tab w:val="center" w:pos="3169"/>
              </w:tabs>
              <w:spacing w:line="400" w:lineRule="exact"/>
              <w:ind w:firstLine="420" w:firstLineChars="200"/>
              <w:jc w:val="left"/>
              <w:rPr>
                <w:color w:val="auto"/>
              </w:rPr>
            </w:pPr>
            <w:r>
              <w:rPr>
                <w:rFonts w:hint="eastAsia"/>
                <w:color w:val="auto"/>
              </w:rPr>
              <w:t>公司对需要监视和测量的对象的确定，监视、测量、分析和评价方法的选择，实施监视和测量的时机、实施分析和评价的时机界定，</w:t>
            </w:r>
            <w:r>
              <w:rPr>
                <w:rFonts w:hint="eastAsia"/>
                <w:color w:val="auto"/>
                <w:lang w:val="en-US" w:eastAsia="zh-CN"/>
              </w:rPr>
              <w:t>环境、职业健康安全</w:t>
            </w:r>
            <w:r>
              <w:rPr>
                <w:rFonts w:hint="eastAsia"/>
                <w:color w:val="auto"/>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color w:val="auto"/>
              </w:rPr>
            </w:pPr>
            <w:r>
              <w:rPr>
                <w:rFonts w:hint="eastAsia"/>
                <w:color w:val="auto"/>
              </w:rPr>
              <w:t>如：</w:t>
            </w:r>
          </w:p>
          <w:p>
            <w:pPr>
              <w:tabs>
                <w:tab w:val="center" w:pos="3169"/>
              </w:tabs>
              <w:spacing w:line="400" w:lineRule="exact"/>
              <w:jc w:val="left"/>
              <w:rPr>
                <w:color w:val="auto"/>
              </w:rPr>
            </w:pPr>
            <w:r>
              <w:rPr>
                <w:rFonts w:hint="eastAsia"/>
                <w:color w:val="auto"/>
              </w:rPr>
              <w:t>（1）《服务、过程与绩效监视和测量控制程序》</w:t>
            </w:r>
          </w:p>
          <w:p>
            <w:pPr>
              <w:tabs>
                <w:tab w:val="center" w:pos="3169"/>
              </w:tabs>
              <w:spacing w:line="400" w:lineRule="exact"/>
              <w:jc w:val="left"/>
              <w:rPr>
                <w:rFonts w:hint="eastAsia"/>
                <w:color w:val="auto"/>
                <w:lang w:eastAsia="zh-CN"/>
              </w:rPr>
            </w:pPr>
            <w:r>
              <w:rPr>
                <w:rFonts w:hint="eastAsia"/>
                <w:color w:val="auto"/>
              </w:rPr>
              <w:t>（2）《</w:t>
            </w:r>
            <w:r>
              <w:rPr>
                <w:rFonts w:hint="eastAsia"/>
                <w:color w:val="auto"/>
                <w:lang w:eastAsia="zh-CN"/>
              </w:rPr>
              <w:t>内部审核控制程序》</w:t>
            </w:r>
          </w:p>
          <w:p>
            <w:pPr>
              <w:tabs>
                <w:tab w:val="center" w:pos="3169"/>
              </w:tabs>
              <w:spacing w:line="400" w:lineRule="exact"/>
              <w:jc w:val="left"/>
              <w:rPr>
                <w:rFonts w:hint="eastAsia"/>
                <w:color w:val="auto"/>
                <w:lang w:eastAsia="zh-CN"/>
              </w:rPr>
            </w:pPr>
            <w:r>
              <w:rPr>
                <w:rFonts w:hint="eastAsia"/>
                <w:color w:val="auto"/>
                <w:lang w:eastAsia="zh-CN"/>
              </w:rPr>
              <w:t>（3）《管理评审控制程序》</w:t>
            </w:r>
          </w:p>
          <w:p>
            <w:pPr>
              <w:tabs>
                <w:tab w:val="center" w:pos="3169"/>
              </w:tabs>
              <w:spacing w:line="400" w:lineRule="exact"/>
              <w:jc w:val="left"/>
              <w:rPr>
                <w:rFonts w:hint="eastAsia" w:ascii="Times New Roman" w:hAnsi="Times New Roman" w:eastAsia="宋体" w:cs="Times New Roman"/>
                <w:color w:val="auto"/>
                <w:lang w:eastAsia="zh-CN"/>
              </w:rPr>
            </w:pPr>
            <w:r>
              <w:rPr>
                <w:rFonts w:hint="eastAsia"/>
                <w:color w:val="auto"/>
                <w:lang w:eastAsia="zh-CN"/>
              </w:rPr>
              <w:t>（4）《应</w:t>
            </w:r>
            <w:r>
              <w:rPr>
                <w:rFonts w:hint="eastAsia" w:ascii="Times New Roman" w:hAnsi="Times New Roman" w:eastAsia="宋体" w:cs="Times New Roman"/>
                <w:color w:val="auto"/>
                <w:lang w:eastAsia="zh-CN"/>
              </w:rPr>
              <w:t>急准备与响应控制程序》</w:t>
            </w:r>
          </w:p>
          <w:p>
            <w:pPr>
              <w:tabs>
                <w:tab w:val="center" w:pos="3169"/>
              </w:tabs>
              <w:spacing w:line="400" w:lineRule="exact"/>
              <w:jc w:val="left"/>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（5）《法律法规和其他要求控制程序》</w:t>
            </w:r>
          </w:p>
          <w:p>
            <w:pPr>
              <w:tabs>
                <w:tab w:val="center" w:pos="3169"/>
              </w:tabs>
              <w:spacing w:line="400" w:lineRule="exact"/>
              <w:jc w:val="left"/>
              <w:rPr>
                <w:rFonts w:hint="eastAsia" w:eastAsia="宋体"/>
                <w:color w:val="auto"/>
                <w:lang w:val="en-US" w:eastAsia="zh-CN"/>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lang w:eastAsia="zh-CN"/>
              </w:rPr>
              <w:t>）《合规性评价控制程序》</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本次评审为三体系结合评审</w:t>
            </w:r>
            <w:r>
              <w:rPr>
                <w:rFonts w:hint="eastAsia" w:ascii="宋体" w:hAnsi="宋体" w:cs="宋体"/>
                <w:color w:val="auto"/>
                <w:szCs w:val="21"/>
                <w:lang w:eastAsia="zh-CN"/>
              </w:rPr>
              <w:t>）</w:t>
            </w:r>
          </w:p>
          <w:p>
            <w:pPr>
              <w:tabs>
                <w:tab w:val="center" w:pos="3169"/>
              </w:tabs>
              <w:spacing w:line="400" w:lineRule="exact"/>
              <w:jc w:val="left"/>
              <w:rPr>
                <w:rFonts w:hint="eastAsia"/>
                <w:color w:val="auto"/>
                <w:szCs w:val="21"/>
                <w:lang w:eastAsia="zh-CN"/>
              </w:rPr>
            </w:pPr>
            <w:r>
              <w:rPr>
                <w:rFonts w:hint="eastAsia" w:ascii="宋体" w:hAnsi="宋体" w:cs="宋体"/>
                <w:color w:val="auto"/>
                <w:szCs w:val="21"/>
              </w:rPr>
              <w:t>时间：</w:t>
            </w:r>
            <w:r>
              <w:rPr>
                <w:rFonts w:hint="eastAsia"/>
                <w:color w:val="auto"/>
                <w:szCs w:val="21"/>
                <w:lang w:eastAsia="zh-CN"/>
              </w:rPr>
              <w:t>2021年1月30日</w:t>
            </w:r>
          </w:p>
          <w:p>
            <w:pPr>
              <w:tabs>
                <w:tab w:val="center" w:pos="3169"/>
              </w:tabs>
              <w:spacing w:line="400" w:lineRule="exact"/>
              <w:jc w:val="left"/>
              <w:rPr>
                <w:rFonts w:hint="eastAsia"/>
                <w:color w:val="auto"/>
                <w:szCs w:val="21"/>
                <w:lang w:eastAsia="zh-CN"/>
              </w:rPr>
            </w:pPr>
            <w:r>
              <w:rPr>
                <w:rFonts w:hint="eastAsia"/>
                <w:color w:val="auto"/>
                <w:szCs w:val="21"/>
                <w:lang w:eastAsia="zh-CN"/>
              </w:rPr>
              <w:t>主持人：彭伟总经理</w:t>
            </w:r>
          </w:p>
          <w:p>
            <w:pPr>
              <w:tabs>
                <w:tab w:val="center" w:pos="3169"/>
              </w:tabs>
              <w:spacing w:line="400" w:lineRule="exact"/>
              <w:jc w:val="left"/>
              <w:rPr>
                <w:rFonts w:ascii="宋体" w:hAnsi="宋体" w:cs="宋体"/>
                <w:color w:val="auto"/>
                <w:szCs w:val="21"/>
              </w:rPr>
            </w:pPr>
            <w:r>
              <w:rPr>
                <w:rFonts w:hint="eastAsia"/>
                <w:color w:val="auto"/>
                <w:szCs w:val="21"/>
                <w:lang w:eastAsia="zh-CN"/>
              </w:rPr>
              <w:t>参加人员：体系涉及到的各</w:t>
            </w:r>
            <w:r>
              <w:rPr>
                <w:rFonts w:hint="eastAsia" w:ascii="宋体" w:hAnsi="宋体" w:cs="宋体"/>
                <w:color w:val="auto"/>
                <w:szCs w:val="21"/>
              </w:rPr>
              <w:t>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val="en-US" w:eastAsia="zh-CN"/>
              </w:rPr>
              <w:t>上次</w:t>
            </w:r>
            <w:r>
              <w:rPr>
                <w:rFonts w:hint="eastAsia" w:ascii="宋体" w:hAnsi="宋体" w:cs="宋体"/>
                <w:color w:val="auto"/>
                <w:szCs w:val="21"/>
              </w:rPr>
              <w:t>改进建议</w:t>
            </w:r>
            <w:r>
              <w:rPr>
                <w:rFonts w:hint="eastAsia" w:ascii="宋体" w:hAnsi="宋体" w:cs="宋体"/>
                <w:color w:val="auto"/>
                <w:szCs w:val="21"/>
                <w:lang w:val="en-US" w:eastAsia="zh-CN"/>
              </w:rPr>
              <w:t>的完成情况：无</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本公司现行的质量、环境、职业健康安全、方针、目标符合用户期望及本公司发展。</w:t>
            </w:r>
          </w:p>
          <w:p>
            <w:pPr>
              <w:tabs>
                <w:tab w:val="center" w:pos="3169"/>
              </w:tabs>
              <w:spacing w:line="400" w:lineRule="exact"/>
              <w:jc w:val="left"/>
              <w:rPr>
                <w:rFonts w:hint="eastAsia" w:ascii="宋体" w:hAnsi="宋体" w:cs="宋体"/>
                <w:color w:val="auto"/>
                <w:szCs w:val="21"/>
              </w:rPr>
            </w:pPr>
            <w:r>
              <w:rPr>
                <w:rFonts w:hint="eastAsia" w:ascii="宋体" w:hAnsi="宋体"/>
                <w:color w:val="auto"/>
                <w:kern w:val="0"/>
                <w:szCs w:val="21"/>
              </w:rPr>
              <w:t>提出以下改进内容：建议公司加强对GB</w:t>
            </w:r>
            <w:r>
              <w:rPr>
                <w:rFonts w:hint="eastAsia" w:ascii="宋体" w:hAnsi="宋体" w:cs="宋体"/>
                <w:color w:val="auto"/>
                <w:szCs w:val="21"/>
              </w:rPr>
              <w:t>/T19001-2016、GB/T24001-2016、ISO45001:2018标准的培训；</w:t>
            </w:r>
            <w:r>
              <w:rPr>
                <w:rFonts w:hint="eastAsia" w:ascii="宋体" w:hAnsi="宋体" w:cs="宋体"/>
                <w:color w:val="auto"/>
                <w:szCs w:val="21"/>
                <w:lang w:val="en-US" w:eastAsia="zh-CN"/>
              </w:rPr>
              <w:t>由行政部负责，2021年1月31日前完成。查见管理评审改进建议培训记录，已培训并达到预期效果，培训有效。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2020年10月以来，</w:t>
            </w:r>
            <w:r>
              <w:rPr>
                <w:rFonts w:hint="eastAsia" w:ascii="宋体" w:hAnsi="宋体" w:cs="宋体"/>
                <w:color w:val="auto"/>
                <w:szCs w:val="21"/>
              </w:rPr>
              <w:t>未收到相关</w:t>
            </w:r>
            <w:r>
              <w:rPr>
                <w:rFonts w:hint="eastAsia" w:ascii="宋体" w:hAnsi="宋体" w:cs="宋体"/>
                <w:color w:val="auto"/>
                <w:szCs w:val="21"/>
                <w:lang w:val="en-US" w:eastAsia="zh-CN"/>
              </w:rPr>
              <w:t>方</w:t>
            </w:r>
            <w:r>
              <w:rPr>
                <w:rFonts w:hint="eastAsia" w:ascii="宋体" w:hAnsi="宋体" w:cs="宋体"/>
                <w:color w:val="auto"/>
                <w:szCs w:val="21"/>
              </w:rPr>
              <w:t>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管理评审结论：公司管理体系的持续的适宜、充分和有效的，并与公司战略方向保持一致。</w:t>
            </w:r>
          </w:p>
          <w:p>
            <w:pPr>
              <w:rPr>
                <w:rFonts w:hint="eastAsia" w:ascii="宋体" w:hAnsi="宋体" w:eastAsia="宋体" w:cs="宋体"/>
                <w:color w:val="auto"/>
                <w:kern w:val="2"/>
                <w:sz w:val="21"/>
                <w:szCs w:val="21"/>
                <w:lang w:val="en-US" w:eastAsia="zh-CN" w:bidi="ar-SA"/>
              </w:rPr>
            </w:pP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E10.1;10.2;10.3； S10.1；10.2</w:t>
            </w:r>
          </w:p>
          <w:p>
            <w:pPr>
              <w:rPr>
                <w:rFonts w:ascii="宋体" w:hAnsi="宋体" w:eastAsia="宋体" w:cs="Times New Roman"/>
                <w:color w:val="auto"/>
                <w:kern w:val="2"/>
                <w:sz w:val="21"/>
                <w:szCs w:val="21"/>
                <w:lang w:val="en-US" w:eastAsia="zh-CN" w:bidi="ar-SA"/>
              </w:rPr>
            </w:pPr>
          </w:p>
        </w:tc>
        <w:tc>
          <w:tcPr>
            <w:tcW w:w="10004" w:type="dxa"/>
            <w:vAlign w:val="top"/>
          </w:tcPr>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顾客满意度调查控制程序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服务、过程与绩效监视和测量控制程序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事件、事故和不符合控制程序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、《纠正预防措施控制程序》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val="en-US" w:eastAsia="zh-CN"/>
              </w:rPr>
              <w:t>管理</w:t>
            </w:r>
            <w:r>
              <w:rPr>
                <w:rFonts w:hint="eastAsia" w:ascii="宋体" w:hAnsi="宋体" w:cs="宋体"/>
                <w:b w:val="0"/>
                <w:bCs w:val="0"/>
                <w:color w:val="auto"/>
                <w:sz w:val="21"/>
                <w:szCs w:val="21"/>
              </w:rPr>
              <w:t>方针、目标的达成分析、内部质量审核结果、数据资料统计分析、纠正和预防措施和管理评审等方式，以推动环境和职业健康安全管理体系的持续改进。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rPr>
              <w:t>公</w:t>
            </w:r>
            <w:r>
              <w:rPr>
                <w:rFonts w:hint="eastAsia" w:ascii="宋体" w:hAnsi="宋体" w:cs="宋体"/>
                <w:b w:val="0"/>
                <w:bCs w:val="0"/>
                <w:color w:val="auto"/>
                <w:sz w:val="21"/>
                <w:szCs w:val="21"/>
                <w:highlight w:val="none"/>
              </w:rPr>
              <w:t>司各部门和各对体系过程输出的各种信息进行收集、分析，识别出不符合或潜在的不符合，并分析原因，按《</w:t>
            </w:r>
            <w:r>
              <w:rPr>
                <w:rFonts w:hint="eastAsia" w:ascii="宋体" w:hAnsi="宋体" w:cs="宋体"/>
                <w:b w:val="0"/>
                <w:bCs w:val="0"/>
                <w:color w:val="auto"/>
                <w:sz w:val="21"/>
                <w:szCs w:val="21"/>
                <w:highlight w:val="none"/>
                <w:lang w:eastAsia="zh-CN"/>
              </w:rPr>
              <w:t>纠正预防措施控制程序</w:t>
            </w:r>
            <w:r>
              <w:rPr>
                <w:rFonts w:hint="eastAsia" w:ascii="宋体" w:hAnsi="宋体" w:cs="宋体"/>
                <w:b w:val="0"/>
                <w:bCs w:val="0"/>
                <w:color w:val="auto"/>
                <w:sz w:val="21"/>
                <w:szCs w:val="21"/>
                <w:highlight w:val="none"/>
              </w:rPr>
              <w:t>》实施纠正措施。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抽《纠正预防措施处理单》时间2021年3月26日</w:t>
            </w:r>
          </w:p>
          <w:p>
            <w:pPr>
              <w:pStyle w:val="3"/>
              <w:adjustRightInd w:val="0"/>
              <w:snapToGrid w:val="0"/>
              <w:spacing w:before="0" w:after="0" w:line="360" w:lineRule="auto"/>
              <w:ind w:firstLine="420" w:firstLineChars="200"/>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不符合情况：项目现场发现有员工未按要求佩戴安全帽。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不符合原因：员工对职业健康防护意识未引起重视。</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纠正措施：立即要求员工佩戴劳保防护用品，并对责任人进行教育。</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验证人：任彦霖  验证结果：项目现场按要求均佩安全帽。  2021年3月28日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不符合处理程序和机制健全。</w:t>
            </w:r>
          </w:p>
          <w:p>
            <w:pPr>
              <w:pStyle w:val="3"/>
              <w:adjustRightInd w:val="0"/>
              <w:snapToGrid w:val="0"/>
              <w:spacing w:before="0" w:after="0" w:line="360" w:lineRule="auto"/>
              <w:ind w:firstLine="420" w:firstLineChars="200"/>
              <w:rPr>
                <w:rFonts w:ascii="宋体" w:hAnsi="宋体" w:eastAsia="宋体" w:cs="宋体"/>
                <w:b/>
                <w:bCs/>
                <w:color w:val="auto"/>
                <w:kern w:val="2"/>
                <w:sz w:val="32"/>
                <w:szCs w:val="21"/>
                <w:lang w:val="en-US" w:eastAsia="zh-CN" w:bidi="ar-SA"/>
              </w:rPr>
            </w:pPr>
            <w:r>
              <w:rPr>
                <w:rFonts w:hint="eastAsia" w:ascii="宋体" w:hAnsi="宋体" w:cs="宋体"/>
                <w:b w:val="0"/>
                <w:bCs w:val="0"/>
                <w:color w:val="auto"/>
                <w:sz w:val="21"/>
                <w:szCs w:val="21"/>
                <w:highlight w:val="none"/>
                <w:lang w:val="en-US" w:eastAsia="zh-CN"/>
              </w:rPr>
              <w:t>公司主要按策划的管理手册</w:t>
            </w:r>
            <w:r>
              <w:rPr>
                <w:rFonts w:hint="eastAsia" w:ascii="宋体" w:hAnsi="宋体" w:cs="宋体"/>
                <w:b w:val="0"/>
                <w:bCs w:val="0"/>
                <w:color w:val="auto"/>
                <w:sz w:val="21"/>
                <w:szCs w:val="21"/>
                <w:lang w:val="en-US" w:eastAsia="zh-CN"/>
              </w:rPr>
              <w:t>、程序文件等实施运行，主要采用内审、管理评审、数据分析、纠正和预防措施、管理方针和目标等来实现对环境和职业健康安全管理体系的改进，另外主要通过日常工作中发现的问题及时予以调整解决来实现。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60" w:type="dxa"/>
          </w:tcPr>
          <w:p>
            <w:pPr>
              <w:adjustRightInd w:val="0"/>
              <w:snapToGrid w:val="0"/>
              <w:jc w:val="left"/>
              <w:rPr>
                <w:rFonts w:hint="eastAsia" w:ascii="宋体" w:hAnsi="宋体" w:cs="宋体"/>
                <w:color w:val="auto"/>
                <w:szCs w:val="21"/>
              </w:rPr>
            </w:pPr>
            <w:r>
              <w:rPr>
                <w:rFonts w:hint="eastAsia" w:ascii="宋体" w:hAnsi="宋体" w:cs="宋体"/>
                <w:color w:val="auto"/>
                <w:szCs w:val="21"/>
                <w:highlight w:val="none"/>
              </w:rPr>
              <w:t>范围的确认，资质的确认，法律法规执行情况，重大质量事故，及顾客投诉和质量监督抽查情况，环境安全投诉，一阶段问题验证。 </w:t>
            </w:r>
          </w:p>
        </w:tc>
        <w:tc>
          <w:tcPr>
            <w:tcW w:w="960" w:type="dxa"/>
            <w:vAlign w:val="top"/>
          </w:tcPr>
          <w:p>
            <w:pPr>
              <w:rPr>
                <w:rFonts w:ascii="宋体" w:hAnsi="宋体" w:eastAsia="宋体" w:cs="Times New Roman"/>
                <w:color w:val="auto"/>
                <w:kern w:val="2"/>
                <w:sz w:val="21"/>
                <w:szCs w:val="21"/>
                <w:lang w:val="en-US" w:eastAsia="zh-CN" w:bidi="ar-SA"/>
              </w:rPr>
            </w:pPr>
          </w:p>
        </w:tc>
        <w:tc>
          <w:tcPr>
            <w:tcW w:w="10004" w:type="dxa"/>
            <w:vAlign w:val="top"/>
          </w:tcPr>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现场确认，公司质量、环境、职业健康安全管理体系覆盖范围：</w:t>
            </w:r>
          </w:p>
          <w:p>
            <w:pPr>
              <w:rPr>
                <w:rFonts w:hint="eastAsia" w:ascii="宋体" w:hAnsi="宋体" w:eastAsia="宋体" w:cs="宋体"/>
                <w:b w:val="0"/>
                <w:bCs w:val="0"/>
                <w:color w:val="auto"/>
                <w:kern w:val="2"/>
                <w:sz w:val="21"/>
                <w:szCs w:val="21"/>
                <w:lang w:val="en-US" w:eastAsia="zh-CN" w:bidi="ar-SA"/>
              </w:rPr>
            </w:pPr>
            <w:bookmarkStart w:id="0" w:name="审核范围"/>
            <w:r>
              <w:rPr>
                <w:rFonts w:hint="eastAsia" w:ascii="宋体" w:hAnsi="宋体" w:eastAsia="宋体" w:cs="宋体"/>
                <w:b w:val="0"/>
                <w:bCs w:val="0"/>
                <w:color w:val="auto"/>
                <w:kern w:val="2"/>
                <w:sz w:val="21"/>
                <w:szCs w:val="21"/>
                <w:lang w:val="en-US" w:eastAsia="zh-CN" w:bidi="ar-SA"/>
              </w:rPr>
              <w:t>Q：计算机系统集成，电子科技设备、安防产品、软硬件的销售</w:t>
            </w:r>
          </w:p>
          <w:p>
            <w:pP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E：计算机系统集成，电子科技设备、安防产品、软硬件的销售所涉及场所的相关环境管理活动</w:t>
            </w:r>
          </w:p>
          <w:p>
            <w:pPr>
              <w:pStyle w:val="3"/>
              <w:adjustRightInd w:val="0"/>
              <w:snapToGrid w:val="0"/>
              <w:spacing w:before="0" w:after="0"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O：计算机系统集成，电子科技设备、安防产品、软硬件的销售所涉及场所的相关职业健康安全管理活动</w:t>
            </w:r>
            <w:bookmarkEnd w:id="0"/>
          </w:p>
          <w:p>
            <w:pPr>
              <w:pStyle w:val="3"/>
              <w:adjustRightInd w:val="0"/>
              <w:snapToGrid w:val="0"/>
              <w:spacing w:before="0" w:after="0"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提</w:t>
            </w:r>
            <w:r>
              <w:rPr>
                <w:rFonts w:hint="eastAsia" w:ascii="宋体" w:hAnsi="宋体" w:eastAsia="宋体" w:cs="宋体"/>
                <w:b w:val="0"/>
                <w:bCs w:val="0"/>
                <w:color w:val="auto"/>
                <w:sz w:val="21"/>
                <w:szCs w:val="21"/>
                <w:lang w:val="en-US" w:eastAsia="zh-CN"/>
              </w:rPr>
              <w:t>供营业执照（三证合一），检查有效，经营范围包含认证范围。公司严格执行国标及行业要求和法律、法规要求。</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lang w:val="en-US" w:eastAsia="zh-CN"/>
              </w:rPr>
              <w:t>自2020年</w:t>
            </w:r>
            <w:r>
              <w:rPr>
                <w:rFonts w:hint="eastAsia" w:ascii="宋体" w:hAnsi="宋体" w:cs="宋体"/>
                <w:b w:val="0"/>
                <w:bCs w:val="0"/>
                <w:color w:val="auto"/>
                <w:sz w:val="21"/>
                <w:szCs w:val="21"/>
                <w:lang w:val="en-US" w:eastAsia="zh-CN"/>
              </w:rPr>
              <w:t>10</w:t>
            </w:r>
            <w:r>
              <w:rPr>
                <w:rFonts w:hint="eastAsia" w:ascii="宋体" w:hAnsi="宋体" w:eastAsia="宋体" w:cs="宋体"/>
                <w:b w:val="0"/>
                <w:bCs w:val="0"/>
                <w:color w:val="auto"/>
                <w:sz w:val="21"/>
                <w:szCs w:val="21"/>
                <w:lang w:val="en-US" w:eastAsia="zh-CN"/>
              </w:rPr>
              <w:t>月以来，公司无重大服务质量投诉，通过顾客满意度调查，顾客对公司提供的产品普遍反映较好。</w:t>
            </w:r>
            <w:r>
              <w:rPr>
                <w:rFonts w:hint="eastAsia" w:ascii="宋体" w:hAnsi="宋体" w:cs="宋体"/>
                <w:b w:val="0"/>
                <w:bCs w:val="0"/>
                <w:color w:val="auto"/>
                <w:sz w:val="21"/>
                <w:szCs w:val="21"/>
                <w:highlight w:val="none"/>
              </w:rPr>
              <w:t>暂无质量监督抽查情况</w:t>
            </w:r>
            <w:r>
              <w:rPr>
                <w:rFonts w:hint="eastAsia" w:ascii="宋体" w:hAnsi="宋体" w:cs="宋体"/>
                <w:b w:val="0"/>
                <w:bCs w:val="0"/>
                <w:color w:val="auto"/>
                <w:sz w:val="21"/>
                <w:szCs w:val="21"/>
                <w:highlight w:val="none"/>
                <w:lang w:eastAsia="zh-CN"/>
              </w:rPr>
              <w:t>。</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发现</w:t>
            </w:r>
            <w:r>
              <w:rPr>
                <w:rFonts w:hint="eastAsia" w:ascii="宋体" w:hAnsi="宋体" w:eastAsia="宋体" w:cs="宋体"/>
                <w:b w:val="0"/>
                <w:bCs w:val="0"/>
                <w:color w:val="auto"/>
                <w:sz w:val="21"/>
                <w:szCs w:val="21"/>
                <w:highlight w:val="none"/>
                <w:lang w:val="en-US" w:eastAsia="zh-CN"/>
              </w:rPr>
              <w:t>的监视和测量</w:t>
            </w:r>
            <w:r>
              <w:rPr>
                <w:rFonts w:hint="eastAsia" w:ascii="宋体" w:hAnsi="宋体" w:cs="宋体"/>
                <w:b w:val="0"/>
                <w:bCs w:val="0"/>
                <w:color w:val="auto"/>
                <w:sz w:val="21"/>
                <w:szCs w:val="21"/>
                <w:highlight w:val="none"/>
                <w:lang w:val="en-US" w:eastAsia="zh-CN"/>
              </w:rPr>
              <w:t>设</w:t>
            </w:r>
            <w:r>
              <w:rPr>
                <w:rFonts w:hint="eastAsia" w:ascii="宋体" w:hAnsi="宋体" w:eastAsia="宋体" w:cs="宋体"/>
                <w:b w:val="0"/>
                <w:bCs w:val="0"/>
                <w:color w:val="auto"/>
                <w:sz w:val="21"/>
                <w:szCs w:val="21"/>
                <w:highlight w:val="none"/>
                <w:lang w:val="en-US" w:eastAsia="zh-CN"/>
              </w:rPr>
              <w:t>备万用表、巡线仪等未提供</w:t>
            </w:r>
            <w:r>
              <w:rPr>
                <w:rFonts w:hint="eastAsia" w:ascii="宋体" w:hAnsi="宋体" w:eastAsia="宋体" w:cs="宋体"/>
                <w:b w:val="0"/>
                <w:bCs w:val="0"/>
                <w:color w:val="auto"/>
                <w:sz w:val="21"/>
                <w:szCs w:val="21"/>
                <w:highlight w:val="none"/>
              </w:rPr>
              <w:t>有效检定</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校准证书</w:t>
            </w:r>
            <w:r>
              <w:rPr>
                <w:rFonts w:hint="eastAsia" w:ascii="宋体" w:hAnsi="宋体" w:cs="宋体"/>
                <w:b w:val="0"/>
                <w:bCs w:val="0"/>
                <w:color w:val="auto"/>
                <w:sz w:val="21"/>
                <w:szCs w:val="21"/>
                <w:highlight w:val="none"/>
                <w:lang w:eastAsia="zh-CN"/>
              </w:rPr>
              <w:t>及年检报告</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在二阶段审核时</w:t>
            </w:r>
            <w:r>
              <w:rPr>
                <w:rFonts w:hint="eastAsia" w:ascii="宋体" w:hAnsi="宋体" w:eastAsia="宋体" w:cs="宋体"/>
                <w:b w:val="0"/>
                <w:bCs w:val="0"/>
                <w:color w:val="auto"/>
                <w:sz w:val="21"/>
                <w:szCs w:val="21"/>
                <w:highlight w:val="none"/>
                <w:lang w:val="en-US" w:eastAsia="zh-CN"/>
              </w:rPr>
              <w:t>未得到改善</w:t>
            </w:r>
            <w:r>
              <w:rPr>
                <w:rFonts w:hint="eastAsia" w:ascii="宋体" w:hAnsi="宋体" w:eastAsia="宋体" w:cs="宋体"/>
                <w:b w:val="0"/>
                <w:bCs w:val="0"/>
                <w:color w:val="auto"/>
                <w:sz w:val="21"/>
                <w:szCs w:val="21"/>
                <w:highlight w:val="none"/>
              </w:rPr>
              <w:t xml:space="preserve">。 </w:t>
            </w:r>
          </w:p>
        </w:tc>
        <w:tc>
          <w:tcPr>
            <w:tcW w:w="1585" w:type="dxa"/>
            <w:vAlign w:val="top"/>
          </w:tcPr>
          <w:p>
            <w:pPr>
              <w:rPr>
                <w:color w:val="auto"/>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rFonts w:hint="eastAsia" w:ascii="黑体" w:hAnsi="黑体" w:eastAsia="宋体" w:cs="黑体"/>
                <w:color w:val="auto"/>
                <w:sz w:val="24"/>
                <w:szCs w:val="24"/>
                <w:highlight w:val="none"/>
                <w:lang w:val="en-US" w:eastAsia="zh-CN" w:bidi="ar-SA"/>
              </w:rPr>
            </w:pPr>
          </w:p>
        </w:tc>
      </w:tr>
    </w:tbl>
    <w:p>
      <w:pPr>
        <w:pStyle w:val="9"/>
        <w:rPr>
          <w:rFonts w:ascii="隶书" w:hAnsi="宋体" w:eastAsia="隶书"/>
          <w:bCs/>
          <w:color w:val="auto"/>
          <w:sz w:val="36"/>
          <w:szCs w:val="36"/>
        </w:rPr>
      </w:pPr>
      <w:r>
        <w:rPr>
          <w:rFonts w:hint="eastAsia"/>
          <w:color w:val="auto"/>
        </w:rPr>
        <w:t>说明：不符合标注N</w:t>
      </w:r>
    </w:p>
    <w:p>
      <w:pPr>
        <w:pStyle w:val="9"/>
        <w:rPr>
          <w:color w:val="auto"/>
        </w:rPr>
      </w:pPr>
    </w:p>
    <w:p>
      <w:pPr>
        <w:pStyle w:val="9"/>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受审核部门：行政部（含财务）   主管领导：</w:t>
            </w:r>
            <w:r>
              <w:rPr>
                <w:rFonts w:hint="eastAsia"/>
                <w:color w:val="auto"/>
                <w:sz w:val="24"/>
                <w:szCs w:val="24"/>
                <w:lang w:eastAsia="zh-CN"/>
              </w:rPr>
              <w:t>陈权</w:t>
            </w:r>
            <w:r>
              <w:rPr>
                <w:rFonts w:hint="eastAsia"/>
                <w:color w:val="auto"/>
                <w:sz w:val="24"/>
                <w:szCs w:val="24"/>
              </w:rPr>
              <w:t>，   陪同人员：</w:t>
            </w:r>
            <w:r>
              <w:rPr>
                <w:rFonts w:hint="eastAsia"/>
                <w:color w:val="auto"/>
                <w:sz w:val="24"/>
                <w:szCs w:val="24"/>
                <w:lang w:val="en-US" w:eastAsia="zh-CN"/>
              </w:rPr>
              <w:t>李梅玲</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 xml:space="preserve">    审核时间：</w:t>
            </w:r>
            <w:r>
              <w:rPr>
                <w:rFonts w:hint="eastAsia"/>
                <w:color w:val="auto"/>
                <w:sz w:val="24"/>
                <w:szCs w:val="24"/>
                <w:lang w:eastAsia="zh-CN"/>
              </w:rPr>
              <w:t>2021年05月05日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jc w:val="left"/>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行政部（含财务）</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行政部和财务部负责人能基本阐述本部门的主要职责。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rPr>
              <w:t>行政部（含财务）</w:t>
            </w:r>
            <w:r>
              <w:rPr>
                <w:rFonts w:hint="eastAsia" w:ascii="宋体" w:hAnsi="宋体" w:cs="宋体"/>
                <w:color w:val="auto"/>
                <w:szCs w:val="21"/>
              </w:rPr>
              <w:t>的目标是：</w:t>
            </w:r>
          </w:p>
          <w:p>
            <w:pPr>
              <w:tabs>
                <w:tab w:val="center" w:pos="3169"/>
              </w:tabs>
              <w:spacing w:line="400" w:lineRule="exact"/>
              <w:ind w:firstLine="840" w:firstLineChars="400"/>
              <w:jc w:val="left"/>
              <w:rPr>
                <w:rFonts w:ascii="宋体" w:hAnsi="宋体" w:cs="宋体"/>
                <w:color w:val="auto"/>
                <w:szCs w:val="21"/>
              </w:rPr>
            </w:pPr>
            <w:r>
              <w:rPr>
                <w:rFonts w:hint="eastAsia" w:ascii="宋体" w:hAnsi="宋体" w:cs="宋体"/>
                <w:color w:val="auto"/>
                <w:szCs w:val="21"/>
              </w:rPr>
              <w:t xml:space="preserve">质量目标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2021年1月-4月</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kern w:val="0"/>
              </w:rPr>
              <w:t>培训计划及时完成率 100%</w:t>
            </w:r>
            <w:r>
              <w:rPr>
                <w:rFonts w:hint="eastAsia"/>
                <w:color w:val="auto"/>
                <w:szCs w:val="21"/>
              </w:rPr>
              <w:t>；                    实测：100</w:t>
            </w:r>
            <w:r>
              <w:rPr>
                <w:rFonts w:hint="eastAsia" w:ascii="宋体" w:hAnsi="宋体" w:cs="宋体"/>
                <w:color w:val="auto"/>
                <w:szCs w:val="21"/>
              </w:rPr>
              <w:t>%</w:t>
            </w:r>
          </w:p>
          <w:p>
            <w:pPr>
              <w:rPr>
                <w:rFonts w:hint="eastAsia" w:ascii="Times New Roman" w:hAnsi="Times New Roman" w:eastAsia="宋体" w:cs="Times New Roman"/>
                <w:color w:val="auto"/>
                <w:szCs w:val="21"/>
              </w:rPr>
            </w:pPr>
            <w:r>
              <w:rPr>
                <w:rFonts w:hint="eastAsia" w:ascii="宋体" w:hAnsi="宋体" w:cs="宋体"/>
                <w:color w:val="auto"/>
                <w:szCs w:val="21"/>
                <w:lang w:val="en-US" w:eastAsia="zh-CN"/>
              </w:rPr>
              <w:t>2）</w:t>
            </w:r>
            <w:r>
              <w:rPr>
                <w:rFonts w:hint="eastAsia" w:ascii="宋体" w:hAnsi="宋体" w:cs="宋体"/>
                <w:color w:val="auto"/>
                <w:kern w:val="0"/>
              </w:rPr>
              <w:t>人员合格上岗率100%</w:t>
            </w:r>
            <w:r>
              <w:rPr>
                <w:rFonts w:hint="eastAsia" w:ascii="宋体" w:hAnsi="宋体" w:cs="宋体"/>
                <w:color w:val="auto"/>
                <w:kern w:val="0"/>
                <w:lang w:eastAsia="zh-CN"/>
              </w:rPr>
              <w:tab/>
            </w:r>
            <w:r>
              <w:rPr>
                <w:rFonts w:hint="eastAsia" w:ascii="宋体" w:hAnsi="宋体" w:cs="宋体"/>
                <w:color w:val="auto"/>
                <w:kern w:val="0"/>
                <w:lang w:val="en-US" w:eastAsia="zh-CN"/>
              </w:rPr>
              <w:t xml:space="preserve">                        </w:t>
            </w:r>
            <w:r>
              <w:rPr>
                <w:rFonts w:hint="eastAsia"/>
                <w:color w:val="auto"/>
                <w:szCs w:val="21"/>
              </w:rPr>
              <w:t>实测：100</w:t>
            </w:r>
            <w:r>
              <w:rPr>
                <w:rFonts w:hint="eastAsia" w:ascii="宋体" w:hAnsi="宋体" w:cs="宋体"/>
                <w:color w:val="auto"/>
                <w:szCs w:val="21"/>
              </w:rPr>
              <w:t>%</w:t>
            </w:r>
          </w:p>
          <w:p>
            <w:pPr>
              <w:pStyle w:val="15"/>
              <w:tabs>
                <w:tab w:val="center" w:pos="4894"/>
              </w:tabs>
              <w:rPr>
                <w:rFonts w:hint="eastAsia" w:eastAsia="宋体"/>
                <w:color w:val="auto"/>
                <w:lang w:val="en-US" w:eastAsia="zh-CN"/>
              </w:rPr>
            </w:pPr>
          </w:p>
          <w:p>
            <w:pPr>
              <w:rPr>
                <w:rFonts w:ascii="宋体" w:hAnsi="宋体" w:cs="宋体"/>
                <w:color w:val="auto"/>
                <w:szCs w:val="21"/>
              </w:rPr>
            </w:pPr>
            <w:r>
              <w:rPr>
                <w:rFonts w:hint="eastAsia" w:ascii="宋体" w:hAnsi="宋体" w:cs="宋体"/>
                <w:color w:val="auto"/>
                <w:szCs w:val="21"/>
                <w:lang w:val="en-US" w:eastAsia="zh-CN"/>
              </w:rPr>
              <w:t>公</w:t>
            </w:r>
            <w:r>
              <w:rPr>
                <w:rFonts w:hint="eastAsia" w:ascii="宋体" w:hAnsi="宋体" w:cs="宋体"/>
                <w:color w:val="auto"/>
                <w:szCs w:val="21"/>
              </w:rPr>
              <w:t>司的上述质量目标与公司的质量方针保持了一致，包括了满足产品要求所需要的内容，可以测量。</w:t>
            </w:r>
          </w:p>
          <w:p>
            <w:pPr>
              <w:rPr>
                <w:rFonts w:ascii="宋体" w:hAnsi="宋体" w:cs="宋体"/>
                <w:color w:val="auto"/>
                <w:szCs w:val="21"/>
              </w:rPr>
            </w:pPr>
            <w:r>
              <w:rPr>
                <w:rFonts w:hint="eastAsia" w:ascii="宋体" w:hAnsi="宋体" w:cs="宋体"/>
                <w:color w:val="auto"/>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400" w:lineRule="exact"/>
              <w:rPr>
                <w:rFonts w:ascii="宋体" w:hAnsi="宋体" w:cs="宋体"/>
                <w:color w:val="auto"/>
                <w:szCs w:val="21"/>
              </w:rPr>
            </w:pPr>
            <w:r>
              <w:rPr>
                <w:rFonts w:hint="eastAsia" w:ascii="宋体" w:hAnsi="宋体" w:cs="宋体"/>
                <w:color w:val="auto"/>
                <w:szCs w:val="21"/>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Q7.2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w:t>
            </w:r>
            <w:r>
              <w:rPr>
                <w:rFonts w:hint="eastAsia" w:ascii="宋体" w:hAnsi="宋体" w:cs="宋体"/>
                <w:iCs/>
                <w:color w:val="auto"/>
                <w:szCs w:val="21"/>
              </w:rPr>
              <w:t>关键岗位</w:t>
            </w:r>
            <w:r>
              <w:rPr>
                <w:rFonts w:hint="eastAsia" w:ascii="宋体" w:hAnsi="宋体" w:cs="宋体"/>
                <w:color w:val="auto"/>
                <w:szCs w:val="21"/>
              </w:rPr>
              <w:t>人员资质要求：</w:t>
            </w:r>
          </w:p>
          <w:p>
            <w:pPr>
              <w:pStyle w:val="2"/>
              <w:rPr>
                <w:rFonts w:ascii="宋体" w:hAnsi="宋体"/>
                <w:color w:val="auto"/>
                <w:szCs w:val="21"/>
              </w:rPr>
            </w:pPr>
            <w:r>
              <w:rPr>
                <w:rFonts w:hint="eastAsia" w:ascii="宋体" w:hAnsi="宋体"/>
                <w:color w:val="auto"/>
                <w:szCs w:val="21"/>
                <w:lang w:val="en-US" w:eastAsia="zh-CN"/>
              </w:rPr>
              <w:t>胡红凯      智能建筑弱电工程师                 证书编号</w:t>
            </w:r>
            <w:r>
              <w:rPr>
                <w:rFonts w:hint="eastAsia" w:ascii="宋体" w:hAnsi="宋体"/>
                <w:color w:val="auto"/>
                <w:szCs w:val="21"/>
              </w:rPr>
              <w:t>：</w:t>
            </w:r>
            <w:r>
              <w:rPr>
                <w:rFonts w:hint="eastAsia" w:ascii="宋体" w:hAnsi="宋体"/>
                <w:color w:val="auto"/>
                <w:szCs w:val="21"/>
                <w:lang w:val="en-US" w:eastAsia="zh-CN"/>
              </w:rPr>
              <w:t>C1701J03A1102836</w:t>
            </w:r>
            <w:r>
              <w:rPr>
                <w:rFonts w:hint="eastAsia" w:ascii="宋体" w:hAnsi="宋体"/>
                <w:color w:val="auto"/>
                <w:szCs w:val="21"/>
              </w:rPr>
              <w:t>；</w:t>
            </w:r>
          </w:p>
          <w:p>
            <w:pPr>
              <w:pStyle w:val="2"/>
              <w:rPr>
                <w:rFonts w:hint="eastAsia" w:ascii="宋体" w:hAnsi="宋体"/>
                <w:color w:val="auto"/>
                <w:szCs w:val="21"/>
                <w:highlight w:val="none"/>
              </w:rPr>
            </w:pPr>
            <w:r>
              <w:rPr>
                <w:rFonts w:hint="eastAsia" w:ascii="宋体" w:hAnsi="宋体"/>
                <w:color w:val="auto"/>
                <w:szCs w:val="21"/>
                <w:highlight w:val="none"/>
                <w:lang w:val="en-US" w:eastAsia="zh-CN"/>
              </w:rPr>
              <w:t xml:space="preserve">王勇      消防设施操作员（四级/中级工）         </w:t>
            </w:r>
            <w:r>
              <w:rPr>
                <w:rFonts w:hint="eastAsia" w:ascii="宋体" w:hAnsi="宋体"/>
                <w:color w:val="auto"/>
                <w:szCs w:val="21"/>
                <w:lang w:val="en-US" w:eastAsia="zh-CN"/>
              </w:rPr>
              <w:t>证书编号53558568</w:t>
            </w:r>
            <w:r>
              <w:rPr>
                <w:rFonts w:hint="eastAsia" w:ascii="宋体" w:hAnsi="宋体"/>
                <w:color w:val="auto"/>
                <w:szCs w:val="21"/>
                <w:highlight w:val="none"/>
              </w:rPr>
              <w:t>；</w:t>
            </w:r>
          </w:p>
          <w:p>
            <w:pPr>
              <w:pStyle w:val="2"/>
              <w:rPr>
                <w:rFonts w:hint="eastAsia" w:ascii="宋体" w:hAnsi="宋体"/>
                <w:color w:val="auto"/>
                <w:szCs w:val="21"/>
              </w:rPr>
            </w:pPr>
            <w:r>
              <w:rPr>
                <w:rFonts w:hint="eastAsia" w:ascii="宋体" w:hAnsi="宋体"/>
                <w:color w:val="auto"/>
                <w:szCs w:val="21"/>
                <w:lang w:val="en-US" w:eastAsia="zh-CN"/>
              </w:rPr>
              <w:t>陈权      智能建筑弱电工程师                   证书编号</w:t>
            </w:r>
            <w:r>
              <w:rPr>
                <w:rFonts w:hint="eastAsia" w:ascii="宋体" w:hAnsi="宋体"/>
                <w:color w:val="auto"/>
                <w:szCs w:val="21"/>
              </w:rPr>
              <w:t>：</w:t>
            </w:r>
            <w:r>
              <w:rPr>
                <w:rFonts w:hint="eastAsia" w:ascii="宋体" w:hAnsi="宋体"/>
                <w:color w:val="auto"/>
                <w:szCs w:val="21"/>
                <w:lang w:val="en-US" w:eastAsia="zh-CN"/>
              </w:rPr>
              <w:t>C1701J03A1102835</w:t>
            </w:r>
            <w:r>
              <w:rPr>
                <w:rFonts w:hint="eastAsia" w:ascii="宋体" w:hAnsi="宋体"/>
                <w:color w:val="auto"/>
                <w:szCs w:val="21"/>
              </w:rPr>
              <w:t>；</w:t>
            </w:r>
          </w:p>
          <w:p>
            <w:pPr>
              <w:pStyle w:val="2"/>
              <w:rPr>
                <w:rFonts w:hint="eastAsia" w:ascii="宋体" w:hAnsi="宋体"/>
                <w:color w:val="auto"/>
                <w:szCs w:val="21"/>
              </w:rPr>
            </w:pPr>
            <w:r>
              <w:rPr>
                <w:rFonts w:hint="eastAsia" w:ascii="宋体" w:hAnsi="宋体"/>
                <w:color w:val="auto"/>
                <w:szCs w:val="21"/>
                <w:lang w:val="en-US" w:eastAsia="zh-CN"/>
              </w:rPr>
              <w:t xml:space="preserve">陈权        综合布线工程师                    </w:t>
            </w:r>
            <w:r>
              <w:rPr>
                <w:rFonts w:hint="eastAsia" w:ascii="宋体" w:hAnsi="宋体"/>
                <w:color w:val="auto"/>
                <w:szCs w:val="21"/>
                <w:lang w:val="en-US" w:eastAsia="zh-CN"/>
              </w:rPr>
              <w:tab/>
            </w:r>
            <w:r>
              <w:rPr>
                <w:rFonts w:hint="eastAsia" w:ascii="宋体" w:hAnsi="宋体"/>
                <w:color w:val="auto"/>
                <w:szCs w:val="21"/>
                <w:lang w:val="en-US" w:eastAsia="zh-CN"/>
              </w:rPr>
              <w:t>证书编号</w:t>
            </w:r>
            <w:r>
              <w:rPr>
                <w:rFonts w:hint="eastAsia" w:ascii="宋体" w:hAnsi="宋体"/>
                <w:color w:val="auto"/>
                <w:szCs w:val="21"/>
              </w:rPr>
              <w:t>：</w:t>
            </w:r>
            <w:r>
              <w:rPr>
                <w:rFonts w:hint="eastAsia" w:ascii="宋体" w:hAnsi="宋体"/>
                <w:color w:val="auto"/>
                <w:szCs w:val="21"/>
                <w:lang w:val="en-US" w:eastAsia="zh-CN"/>
              </w:rPr>
              <w:t>C1701J03R1402876</w:t>
            </w:r>
            <w:r>
              <w:rPr>
                <w:rFonts w:hint="eastAsia" w:ascii="宋体" w:hAnsi="宋体"/>
                <w:color w:val="auto"/>
                <w:szCs w:val="21"/>
              </w:rPr>
              <w:t>；</w:t>
            </w:r>
          </w:p>
          <w:p>
            <w:pPr>
              <w:pStyle w:val="2"/>
              <w:rPr>
                <w:color w:val="auto"/>
              </w:rPr>
            </w:pPr>
            <w:r>
              <w:rPr>
                <w:rFonts w:hint="eastAsia"/>
                <w:color w:val="auto"/>
              </w:rPr>
              <w:t>............</w:t>
            </w:r>
          </w:p>
          <w:p>
            <w:pPr>
              <w:pStyle w:val="2"/>
              <w:rPr>
                <w:rFonts w:hint="default" w:eastAsia="宋体"/>
                <w:color w:val="auto"/>
                <w:lang w:val="en-US" w:eastAsia="zh-CN"/>
              </w:rPr>
            </w:pPr>
            <w:r>
              <w:rPr>
                <w:rFonts w:hint="eastAsia"/>
                <w:color w:val="auto"/>
                <w:lang w:val="en-US" w:eastAsia="zh-CN"/>
              </w:rPr>
              <w:t>详情见附件。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11月-2021年</w:t>
            </w:r>
            <w:r>
              <w:rPr>
                <w:rFonts w:hint="eastAsia" w:ascii="宋体" w:hAnsi="宋体" w:cs="宋体"/>
                <w:color w:val="auto"/>
                <w:szCs w:val="21"/>
              </w:rPr>
              <w:t>培训计划表，计划培训</w:t>
            </w:r>
            <w:r>
              <w:rPr>
                <w:rFonts w:hint="eastAsia" w:ascii="宋体" w:hAnsi="宋体" w:cs="宋体"/>
                <w:color w:val="auto"/>
                <w:szCs w:val="21"/>
                <w:lang w:val="en-US" w:eastAsia="zh-CN"/>
              </w:rPr>
              <w:t>9</w:t>
            </w:r>
            <w:r>
              <w:rPr>
                <w:rFonts w:hint="eastAsia" w:ascii="宋体" w:hAnsi="宋体" w:cs="宋体"/>
                <w:color w:val="auto"/>
                <w:szCs w:val="21"/>
              </w:rPr>
              <w:t>次，已培训</w:t>
            </w:r>
            <w:r>
              <w:rPr>
                <w:rFonts w:hint="eastAsia" w:ascii="宋体" w:hAnsi="宋体" w:cs="宋体"/>
                <w:color w:val="auto"/>
                <w:szCs w:val="21"/>
                <w:lang w:val="en-US" w:eastAsia="zh-CN"/>
              </w:rPr>
              <w:t>5</w:t>
            </w:r>
            <w:r>
              <w:rPr>
                <w:rFonts w:hint="eastAsia" w:ascii="宋体" w:hAnsi="宋体" w:cs="宋体"/>
                <w:color w:val="auto"/>
                <w:szCs w:val="21"/>
              </w:rPr>
              <w:t>次。抽查培训计划和培训记录。</w:t>
            </w:r>
          </w:p>
          <w:p>
            <w:pPr>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2021年1月8日，</w:t>
            </w:r>
            <w:r>
              <w:rPr>
                <w:rFonts w:hint="eastAsia" w:ascii="宋体" w:hAnsi="宋体" w:eastAsia="宋体" w:cs="宋体"/>
                <w:color w:val="auto"/>
                <w:szCs w:val="21"/>
              </w:rPr>
              <w:t>内审程序和内部</w:t>
            </w:r>
            <w:r>
              <w:rPr>
                <w:rFonts w:hint="eastAsia" w:ascii="宋体" w:hAnsi="宋体" w:cs="宋体"/>
                <w:color w:val="auto"/>
                <w:szCs w:val="21"/>
              </w:rPr>
              <w:t>审核技巧。培训老师：</w:t>
            </w:r>
            <w:r>
              <w:rPr>
                <w:rFonts w:hint="eastAsia" w:ascii="宋体" w:hAnsi="宋体" w:cs="宋体"/>
                <w:color w:val="auto"/>
                <w:szCs w:val="21"/>
                <w:lang w:val="en-US" w:eastAsia="zh-CN"/>
              </w:rPr>
              <w:t>咨询师</w:t>
            </w:r>
            <w:r>
              <w:rPr>
                <w:rFonts w:hint="eastAsia" w:ascii="宋体" w:hAnsi="宋体" w:cs="宋体"/>
                <w:color w:val="auto"/>
                <w:szCs w:val="21"/>
              </w:rPr>
              <w:t xml:space="preserve"> ， 参加培训人员：</w:t>
            </w:r>
            <w:r>
              <w:rPr>
                <w:rFonts w:hint="eastAsia" w:ascii="宋体" w:hAnsi="宋体" w:cs="宋体"/>
                <w:color w:val="auto"/>
                <w:szCs w:val="21"/>
                <w:lang w:val="en-US" w:eastAsia="zh-CN"/>
              </w:rPr>
              <w:t>陈丽、刘敏</w:t>
            </w:r>
            <w:r>
              <w:rPr>
                <w:rFonts w:hint="eastAsia" w:ascii="宋体" w:hAnsi="宋体" w:cs="宋体"/>
                <w:color w:val="auto"/>
                <w:szCs w:val="21"/>
              </w:rPr>
              <w:t>。口试确认，均合格。培训效果评价：通过此次培训，参加人员对9001、14001、18001内部审核技巧知识更为理解，此次培训结果有效，评价人：</w:t>
            </w:r>
            <w:r>
              <w:rPr>
                <w:rFonts w:hint="eastAsia" w:ascii="宋体" w:hAnsi="宋体" w:cs="宋体"/>
                <w:color w:val="auto"/>
                <w:szCs w:val="21"/>
                <w:lang w:val="en-US" w:eastAsia="zh-CN"/>
              </w:rPr>
              <w:t>咨询师</w:t>
            </w:r>
            <w:r>
              <w:rPr>
                <w:rFonts w:hint="eastAsia" w:ascii="宋体" w:hAnsi="宋体" w:cs="宋体"/>
                <w:color w:val="auto"/>
                <w:szCs w:val="21"/>
              </w:rPr>
              <w:t>。</w:t>
            </w:r>
          </w:p>
          <w:p>
            <w:pPr>
              <w:numPr>
                <w:ilvl w:val="0"/>
                <w:numId w:val="0"/>
              </w:num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2</w:t>
            </w:r>
            <w:r>
              <w:rPr>
                <w:rFonts w:hint="eastAsia" w:ascii="宋体" w:hAnsi="宋体" w:eastAsia="宋体" w:cs="宋体"/>
                <w:color w:val="auto"/>
                <w:szCs w:val="21"/>
              </w:rPr>
              <w:t>0</w:t>
            </w:r>
            <w:r>
              <w:rPr>
                <w:rFonts w:hint="eastAsia" w:ascii="宋体" w:hAnsi="宋体" w:eastAsia="宋体" w:cs="宋体"/>
                <w:color w:val="auto"/>
                <w:szCs w:val="21"/>
                <w:lang w:val="en-US" w:eastAsia="zh-CN"/>
              </w:rPr>
              <w:t>20</w:t>
            </w:r>
            <w:r>
              <w:rPr>
                <w:rFonts w:hint="eastAsia" w:ascii="宋体" w:hAnsi="宋体" w:eastAsia="宋体" w:cs="宋体"/>
                <w:color w:val="auto"/>
                <w:szCs w:val="21"/>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szCs w:val="21"/>
                <w:lang w:val="en-US" w:eastAsia="zh-CN"/>
              </w:rPr>
              <w:t>系统集成</w:t>
            </w:r>
            <w:r>
              <w:rPr>
                <w:rFonts w:hint="eastAsia" w:ascii="宋体" w:hAnsi="宋体" w:eastAsia="宋体" w:cs="宋体"/>
                <w:color w:val="auto"/>
                <w:szCs w:val="21"/>
              </w:rPr>
              <w:t>服务相关业务相关知识,培训老师：</w:t>
            </w:r>
            <w:r>
              <w:rPr>
                <w:rFonts w:hint="eastAsia" w:ascii="宋体" w:hAnsi="宋体" w:eastAsia="宋体" w:cs="宋体"/>
                <w:color w:val="auto"/>
                <w:szCs w:val="21"/>
                <w:lang w:val="en-US" w:eastAsia="zh-CN"/>
              </w:rPr>
              <w:t>陈权</w:t>
            </w:r>
            <w:r>
              <w:rPr>
                <w:rFonts w:hint="eastAsia" w:ascii="宋体" w:hAnsi="宋体" w:eastAsia="宋体" w:cs="宋体"/>
                <w:color w:val="auto"/>
                <w:szCs w:val="21"/>
              </w:rPr>
              <w:t>，参加培训人员：项目部员工。口试确认，均合格。培训效果评价：此次培训</w:t>
            </w:r>
            <w:r>
              <w:rPr>
                <w:rFonts w:hint="eastAsia" w:ascii="宋体" w:hAnsi="宋体" w:eastAsia="宋体" w:cs="宋体"/>
                <w:color w:val="auto"/>
                <w:szCs w:val="21"/>
                <w:lang w:val="en-US" w:eastAsia="zh-CN"/>
              </w:rPr>
              <w:t>让员工</w:t>
            </w:r>
            <w:r>
              <w:rPr>
                <w:rFonts w:hint="eastAsia" w:ascii="宋体" w:hAnsi="宋体" w:eastAsia="宋体" w:cs="宋体"/>
                <w:color w:val="auto"/>
                <w:szCs w:val="21"/>
              </w:rPr>
              <w:t>对服务规范、流程及技巧理解都有很大的提高，此次培训结果有效。评价人：</w:t>
            </w:r>
            <w:r>
              <w:rPr>
                <w:rFonts w:hint="eastAsia" w:ascii="宋体" w:hAnsi="宋体" w:eastAsia="宋体" w:cs="宋体"/>
                <w:color w:val="auto"/>
                <w:szCs w:val="21"/>
                <w:lang w:val="en-US" w:eastAsia="zh-CN"/>
              </w:rPr>
              <w:t>陈权。</w:t>
            </w:r>
          </w:p>
          <w:p>
            <w:pPr>
              <w:pStyle w:val="2"/>
              <w:rPr>
                <w:rFonts w:hint="eastAsia"/>
                <w:color w:val="auto"/>
              </w:rPr>
            </w:pPr>
            <w:r>
              <w:rPr>
                <w:rFonts w:hint="eastAsia" w:ascii="宋体" w:hAnsi="宋体" w:eastAsia="宋体" w:cs="宋体"/>
                <w:bCs/>
                <w:color w:val="auto"/>
                <w:spacing w:val="10"/>
                <w:kern w:val="2"/>
                <w:sz w:val="21"/>
                <w:szCs w:val="21"/>
                <w:lang w:val="en-US" w:eastAsia="zh-CN" w:bidi="ar-SA"/>
              </w:rPr>
              <w:t>3）2020年11月20ISO9001、ISO14001、ISO45001标准培训,培训老师：陈权，参加培训人员：公司全体人员。口试确认，均合格。培训效果评价：此次培训让员工对标准的理解有很大的提高，此次培训结果有效。</w:t>
            </w:r>
            <w:r>
              <w:rPr>
                <w:rFonts w:hint="eastAsia" w:ascii="宋体" w:hAnsi="宋体" w:eastAsia="宋体" w:cs="宋体"/>
                <w:color w:val="auto"/>
                <w:szCs w:val="21"/>
              </w:rPr>
              <w:t>评价人：</w:t>
            </w:r>
            <w:r>
              <w:rPr>
                <w:rFonts w:hint="eastAsia" w:ascii="宋体" w:hAnsi="宋体" w:eastAsia="宋体" w:cs="宋体"/>
                <w:color w:val="auto"/>
                <w:szCs w:val="21"/>
                <w:lang w:val="en-US" w:eastAsia="zh-CN"/>
              </w:rPr>
              <w:t>陈权。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rPr>
                <w:rFonts w:ascii="宋体" w:hAnsi="宋体"/>
                <w:color w:val="auto"/>
                <w:szCs w:val="21"/>
              </w:rPr>
            </w:pPr>
            <w:r>
              <w:rPr>
                <w:rFonts w:hint="eastAsia" w:ascii="宋体" w:hAnsi="宋体" w:cs="宋体"/>
                <w:color w:val="auto"/>
                <w:szCs w:val="21"/>
              </w:rPr>
              <w:t>其余培训计划均按时进行了培训。</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Q7.3</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w:t>
            </w:r>
            <w:r>
              <w:rPr>
                <w:rFonts w:hint="eastAsia" w:ascii="宋体" w:hAnsi="宋体" w:cs="宋体"/>
                <w:color w:val="auto"/>
                <w:szCs w:val="21"/>
                <w:lang w:val="en-US" w:eastAsia="zh-CN"/>
              </w:rPr>
              <w:t>质量管理体系</w:t>
            </w:r>
            <w:r>
              <w:rPr>
                <w:rFonts w:hint="eastAsia" w:ascii="宋体" w:hAnsi="宋体" w:cs="宋体"/>
                <w:color w:val="auto"/>
                <w:szCs w:val="21"/>
              </w:rPr>
              <w:t>的有效性的积极贡献，以及其不符合</w:t>
            </w:r>
            <w:r>
              <w:rPr>
                <w:rFonts w:hint="eastAsia" w:ascii="宋体" w:hAnsi="宋体" w:cs="宋体"/>
                <w:color w:val="auto"/>
                <w:szCs w:val="21"/>
                <w:lang w:val="en-US" w:eastAsia="zh-CN"/>
              </w:rPr>
              <w:t>质量管理体系</w:t>
            </w:r>
            <w:r>
              <w:rPr>
                <w:rFonts w:hint="eastAsia" w:ascii="宋体" w:hAnsi="宋体" w:cs="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---经与员工沟通了解，基本具备以上必要</w:t>
            </w:r>
            <w:r>
              <w:rPr>
                <w:rFonts w:hint="eastAsia" w:ascii="宋体" w:hAnsi="宋体" w:cs="宋体"/>
                <w:color w:val="auto"/>
                <w:szCs w:val="21"/>
                <w:lang w:val="en-US" w:eastAsia="zh-CN"/>
              </w:rPr>
              <w:t>质量</w:t>
            </w:r>
            <w:r>
              <w:rPr>
                <w:rFonts w:hint="eastAsia" w:ascii="宋体" w:hAnsi="宋体" w:cs="宋体"/>
                <w:color w:val="auto"/>
                <w:szCs w:val="21"/>
              </w:rPr>
              <w:t>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hint="eastAsia" w:ascii="宋体" w:hAnsi="宋体" w:eastAsia="宋体" w:cs="宋体"/>
                <w:color w:val="auto"/>
                <w:spacing w:val="-4"/>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eastAsia="宋体" w:cs="新宋体"/>
                <w:color w:val="auto"/>
                <w:szCs w:val="21"/>
                <w:highlight w:val="none"/>
                <w:lang w:val="en-US" w:eastAsia="zh-CN"/>
              </w:rPr>
              <w:t>Q</w:t>
            </w:r>
            <w:r>
              <w:rPr>
                <w:rFonts w:hint="eastAsia" w:ascii="宋体" w:hAnsi="宋体" w:eastAsia="宋体" w:cs="新宋体"/>
                <w:color w:val="auto"/>
                <w:szCs w:val="21"/>
                <w:highlight w:val="none"/>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w:t>
            </w:r>
            <w:r>
              <w:rPr>
                <w:rFonts w:hint="eastAsia" w:ascii="宋体" w:hAnsi="宋体" w:cs="宋体"/>
                <w:color w:val="auto"/>
                <w:szCs w:val="24"/>
                <w:lang w:val="en-US" w:eastAsia="zh-CN"/>
              </w:rPr>
              <w:t>顾客</w:t>
            </w:r>
            <w:r>
              <w:rPr>
                <w:rFonts w:hint="eastAsia" w:ascii="宋体" w:hAnsi="宋体" w:cs="宋体"/>
                <w:color w:val="auto"/>
                <w:szCs w:val="24"/>
              </w:rPr>
              <w:t>的沟通方面，经常性的对</w:t>
            </w:r>
            <w:r>
              <w:rPr>
                <w:rFonts w:hint="eastAsia" w:ascii="宋体" w:hAnsi="宋体" w:cs="宋体"/>
                <w:color w:val="auto"/>
                <w:szCs w:val="24"/>
                <w:lang w:val="en-US" w:eastAsia="zh-CN"/>
              </w:rPr>
              <w:t>顾客</w:t>
            </w:r>
            <w:r>
              <w:rPr>
                <w:rFonts w:hint="eastAsia" w:ascii="宋体" w:hAnsi="宋体" w:cs="宋体"/>
                <w:color w:val="auto"/>
                <w:szCs w:val="24"/>
              </w:rPr>
              <w:t>进行走访，了解</w:t>
            </w:r>
            <w:r>
              <w:rPr>
                <w:rFonts w:hint="eastAsia" w:ascii="宋体" w:hAnsi="宋体" w:cs="宋体"/>
                <w:color w:val="auto"/>
                <w:szCs w:val="24"/>
                <w:lang w:val="en-US" w:eastAsia="zh-CN"/>
              </w:rPr>
              <w:t>顾客</w:t>
            </w:r>
            <w:r>
              <w:rPr>
                <w:rFonts w:hint="eastAsia" w:ascii="宋体" w:hAnsi="宋体" w:cs="宋体"/>
                <w:color w:val="auto"/>
                <w:szCs w:val="24"/>
              </w:rPr>
              <w:t>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产品及服务提供</w:t>
            </w:r>
            <w:r>
              <w:rPr>
                <w:rFonts w:hint="eastAsia" w:ascii="宋体" w:hAnsi="宋体" w:cs="宋体"/>
                <w:color w:val="auto"/>
                <w:szCs w:val="24"/>
              </w:rPr>
              <w:t>前：走访</w:t>
            </w:r>
            <w:r>
              <w:rPr>
                <w:rFonts w:hint="eastAsia" w:ascii="宋体" w:hAnsi="宋体" w:cs="宋体"/>
                <w:color w:val="auto"/>
                <w:szCs w:val="24"/>
                <w:lang w:val="en-US" w:eastAsia="zh-CN"/>
              </w:rPr>
              <w:t>顾客</w:t>
            </w:r>
            <w:r>
              <w:rPr>
                <w:rFonts w:hint="eastAsia" w:ascii="宋体" w:hAnsi="宋体" w:cs="宋体"/>
                <w:color w:val="auto"/>
                <w:szCs w:val="24"/>
              </w:rPr>
              <w:t>、电话沟通、了解相关信息等。</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产品及服务提供</w:t>
            </w:r>
            <w:r>
              <w:rPr>
                <w:rFonts w:hint="eastAsia" w:ascii="宋体" w:hAnsi="宋体" w:cs="宋体"/>
                <w:color w:val="auto"/>
                <w:szCs w:val="24"/>
              </w:rPr>
              <w:t>中：组织供方按期交付，解决</w:t>
            </w:r>
            <w:r>
              <w:rPr>
                <w:rFonts w:hint="eastAsia" w:ascii="宋体" w:hAnsi="宋体" w:cs="宋体"/>
                <w:color w:val="auto"/>
                <w:szCs w:val="24"/>
                <w:lang w:val="en-US" w:eastAsia="zh-CN"/>
              </w:rPr>
              <w:t>顾客</w:t>
            </w:r>
            <w:r>
              <w:rPr>
                <w:rFonts w:hint="eastAsia" w:ascii="宋体" w:hAnsi="宋体" w:cs="宋体"/>
                <w:color w:val="auto"/>
                <w:szCs w:val="24"/>
              </w:rPr>
              <w:t>对进度、质量等关切问题；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产品及服务提供</w:t>
            </w:r>
            <w:r>
              <w:rPr>
                <w:rFonts w:hint="eastAsia" w:ascii="宋体" w:hAnsi="宋体" w:cs="宋体"/>
                <w:color w:val="auto"/>
                <w:szCs w:val="24"/>
              </w:rPr>
              <w:t>后：与</w:t>
            </w:r>
            <w:r>
              <w:rPr>
                <w:rFonts w:hint="eastAsia" w:ascii="宋体" w:hAnsi="宋体" w:cs="宋体"/>
                <w:color w:val="auto"/>
                <w:szCs w:val="24"/>
                <w:lang w:eastAsia="zh-CN"/>
              </w:rPr>
              <w:t>顾客</w:t>
            </w:r>
            <w:r>
              <w:rPr>
                <w:rFonts w:hint="eastAsia" w:ascii="宋体" w:hAnsi="宋体" w:cs="宋体"/>
                <w:color w:val="auto"/>
                <w:szCs w:val="24"/>
              </w:rPr>
              <w:t>保持密切沟通，不定期回访</w:t>
            </w:r>
            <w:r>
              <w:rPr>
                <w:rFonts w:hint="eastAsia" w:ascii="宋体" w:hAnsi="宋体" w:cs="宋体"/>
                <w:color w:val="auto"/>
                <w:szCs w:val="24"/>
                <w:lang w:val="en-US" w:eastAsia="zh-CN"/>
              </w:rPr>
              <w:t>顾客</w:t>
            </w:r>
            <w:r>
              <w:rPr>
                <w:rFonts w:hint="eastAsia" w:ascii="宋体" w:hAnsi="宋体" w:cs="宋体"/>
                <w:color w:val="auto"/>
                <w:szCs w:val="24"/>
              </w:rPr>
              <w:t>，并对</w:t>
            </w:r>
            <w:r>
              <w:rPr>
                <w:rFonts w:hint="eastAsia" w:ascii="宋体" w:hAnsi="宋体" w:cs="宋体"/>
                <w:color w:val="auto"/>
                <w:szCs w:val="24"/>
                <w:lang w:val="en-US" w:eastAsia="zh-CN"/>
              </w:rPr>
              <w:t>顾客</w:t>
            </w:r>
            <w:r>
              <w:rPr>
                <w:rFonts w:hint="eastAsia" w:ascii="宋体" w:hAnsi="宋体" w:cs="宋体"/>
                <w:color w:val="auto"/>
                <w:szCs w:val="24"/>
              </w:rPr>
              <w:t>反馈问题解答。针对存在的问题及时进行处理。定期发放顾客满意度调查，了解</w:t>
            </w:r>
            <w:r>
              <w:rPr>
                <w:rFonts w:hint="eastAsia" w:ascii="宋体" w:hAnsi="宋体" w:cs="宋体"/>
                <w:color w:val="auto"/>
                <w:szCs w:val="24"/>
                <w:lang w:val="en-US" w:eastAsia="zh-CN"/>
              </w:rPr>
              <w:t>顾客</w:t>
            </w:r>
            <w:r>
              <w:rPr>
                <w:rFonts w:hint="eastAsia" w:ascii="宋体" w:hAnsi="宋体" w:cs="宋体"/>
                <w:color w:val="auto"/>
                <w:szCs w:val="24"/>
              </w:rPr>
              <w:t>满意或不满意的信息，并积极应对，确保</w:t>
            </w:r>
            <w:r>
              <w:rPr>
                <w:rFonts w:hint="eastAsia" w:ascii="宋体" w:hAnsi="宋体" w:cs="宋体"/>
                <w:color w:val="auto"/>
                <w:szCs w:val="24"/>
                <w:lang w:val="en-US" w:eastAsia="zh-CN"/>
              </w:rPr>
              <w:t>顾客</w:t>
            </w:r>
            <w:r>
              <w:rPr>
                <w:rFonts w:hint="eastAsia" w:ascii="宋体" w:hAnsi="宋体" w:cs="宋体"/>
                <w:color w:val="auto"/>
                <w:szCs w:val="24"/>
              </w:rPr>
              <w:t>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w:t>
            </w:r>
            <w:r>
              <w:rPr>
                <w:rFonts w:hint="eastAsia" w:ascii="宋体" w:hAnsi="宋体" w:cs="宋体"/>
                <w:color w:val="auto"/>
                <w:szCs w:val="24"/>
                <w:lang w:val="en-US" w:eastAsia="zh-CN"/>
              </w:rPr>
              <w:t>顾客</w:t>
            </w:r>
            <w:r>
              <w:rPr>
                <w:rFonts w:hint="eastAsia" w:ascii="宋体" w:hAnsi="宋体" w:cs="宋体"/>
                <w:color w:val="auto"/>
                <w:szCs w:val="24"/>
              </w:rPr>
              <w:t>一般提出的问题，由</w:t>
            </w:r>
            <w:r>
              <w:rPr>
                <w:rFonts w:hint="eastAsia" w:ascii="宋体" w:hAnsi="宋体" w:cs="宋体"/>
                <w:color w:val="auto"/>
                <w:szCs w:val="24"/>
                <w:lang w:val="en-US" w:eastAsia="zh-CN"/>
              </w:rPr>
              <w:t>技术</w:t>
            </w:r>
            <w:r>
              <w:rPr>
                <w:rFonts w:hint="eastAsia" w:ascii="宋体" w:hAnsi="宋体" w:cs="宋体"/>
                <w:color w:val="auto"/>
                <w:szCs w:val="24"/>
              </w:rPr>
              <w:t>人员负责解决，或公司派人到现场去查看，</w:t>
            </w:r>
            <w:r>
              <w:rPr>
                <w:rFonts w:hint="eastAsia" w:ascii="宋体" w:hAnsi="宋体" w:cs="宋体"/>
                <w:color w:val="auto"/>
                <w:szCs w:val="24"/>
                <w:lang w:val="en-US" w:eastAsia="zh-CN"/>
              </w:rPr>
              <w:t>提供技术服务</w:t>
            </w:r>
            <w:r>
              <w:rPr>
                <w:rFonts w:hint="eastAsia" w:ascii="宋体" w:hAnsi="宋体" w:cs="宋体"/>
                <w:color w:val="auto"/>
                <w:szCs w:val="24"/>
              </w:rPr>
              <w:t>。</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自体系运行以来，没有发生严重的顾客投诉事件。</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----有《文件和记录管理程序》，体系文件生效实施日期为20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月10日，文件规定了质量、环境和安全职业健康文件的编制、审批、评审、编号、回收、发放、更改、换版、作废等的管理和控制。根据一阶段问题清单进行了对《管理手册》和程序文件的修改和完善。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w:t>
            </w:r>
            <w:r>
              <w:rPr>
                <w:rFonts w:hint="eastAsia" w:ascii="宋体" w:hAnsi="宋体" w:cs="宋体"/>
                <w:color w:val="auto"/>
                <w:szCs w:val="21"/>
                <w:lang w:val="en-US" w:eastAsia="zh-CN"/>
              </w:rPr>
              <w:t>27</w:t>
            </w:r>
            <w:r>
              <w:rPr>
                <w:rFonts w:hint="eastAsia" w:ascii="宋体" w:hAnsi="宋体" w:cs="宋体"/>
                <w:color w:val="auto"/>
                <w:szCs w:val="21"/>
              </w:rPr>
              <w:t>个，另有公司制定的《管理制度汇编》，《管理制度汇编》含有《顾客满意度测量控制办法》、《合格供方评价准则》、《销售服务质量控制规范》《火灾应急预案》、《职业健康安全管理制度》等文件。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查《法律法规及其他要求清单》，内容有国家和地方与质量管理体系相关适用法律法规。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记录清单中对记录的管理、控制进行明确的分工。行政部（含财务）主要负责归档公司质量、环境及职业健康安全的标识、编目、保管、贮存，负责本程序的归口管理。见行政部（含财务）保管的记录：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所见记录反映行政部（含财务）能够按照记录控制要求进行管理，记录保存完整，填写清晰、工整。记录控制符合要求。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 xml:space="preserve">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eastAsia="宋体" w:cs="宋体"/>
                <w:color w:val="auto"/>
                <w:szCs w:val="21"/>
              </w:rPr>
              <w:t>》，</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审核时间：</w:t>
            </w:r>
            <w:r>
              <w:rPr>
                <w:rFonts w:hint="eastAsia" w:ascii="宋体" w:hAnsi="宋体" w:eastAsia="宋体" w:cs="宋体"/>
                <w:color w:val="auto"/>
                <w:szCs w:val="21"/>
                <w:lang w:eastAsia="zh-CN"/>
              </w:rPr>
              <w:t>2021年1月16日-17日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w:t>
            </w:r>
            <w:r>
              <w:rPr>
                <w:rFonts w:hint="eastAsia" w:ascii="宋体" w:hAnsi="宋体" w:cs="宋体"/>
                <w:color w:val="auto"/>
                <w:szCs w:val="21"/>
                <w:lang w:val="en-US" w:eastAsia="zh-CN"/>
              </w:rPr>
              <w:t>监督</w:t>
            </w:r>
            <w:r>
              <w:rPr>
                <w:rFonts w:hint="eastAsia" w:ascii="宋体" w:hAnsi="宋体" w:cs="宋体"/>
                <w:color w:val="auto"/>
                <w:szCs w:val="21"/>
              </w:rPr>
              <w:t>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rFonts w:hint="eastAsia" w:ascii="宋体" w:hAnsi="宋体" w:eastAsia="宋体" w:cs="宋体"/>
                <w:color w:val="auto"/>
                <w:szCs w:val="21"/>
              </w:rPr>
            </w:pPr>
            <w:r>
              <w:rPr>
                <w:rFonts w:hint="eastAsia"/>
                <w:color w:val="auto"/>
                <w:szCs w:val="21"/>
              </w:rPr>
              <w:t>审核组</w:t>
            </w:r>
            <w:r>
              <w:rPr>
                <w:rFonts w:hint="eastAsia" w:ascii="宋体" w:hAnsi="宋体" w:eastAsia="宋体" w:cs="宋体"/>
                <w:color w:val="auto"/>
                <w:szCs w:val="21"/>
              </w:rPr>
              <w:t>：组长：</w:t>
            </w:r>
            <w:r>
              <w:rPr>
                <w:rFonts w:hint="eastAsia" w:ascii="宋体" w:hAnsi="宋体" w:eastAsia="宋体" w:cs="宋体"/>
                <w:color w:val="auto"/>
                <w:szCs w:val="21"/>
                <w:lang w:eastAsia="zh-CN"/>
              </w:rPr>
              <w:t>陈丽</w:t>
            </w:r>
            <w:r>
              <w:rPr>
                <w:rFonts w:hint="eastAsia" w:ascii="宋体" w:hAnsi="宋体" w:eastAsia="宋体" w:cs="宋体"/>
                <w:color w:val="auto"/>
                <w:szCs w:val="21"/>
              </w:rPr>
              <w:t>（</w:t>
            </w:r>
            <w:r>
              <w:rPr>
                <w:rFonts w:hint="eastAsia" w:ascii="宋体" w:hAnsi="宋体" w:eastAsia="宋体" w:cs="宋体"/>
                <w:color w:val="auto"/>
                <w:szCs w:val="21"/>
                <w:lang w:eastAsia="zh-CN"/>
              </w:rPr>
              <w:t>行政部</w:t>
            </w:r>
            <w:r>
              <w:rPr>
                <w:rFonts w:hint="eastAsia" w:ascii="宋体" w:hAnsi="宋体" w:eastAsia="宋体" w:cs="宋体"/>
                <w:color w:val="auto"/>
                <w:szCs w:val="21"/>
              </w:rPr>
              <w:t>）A           组员：</w:t>
            </w:r>
            <w:r>
              <w:rPr>
                <w:rFonts w:hint="eastAsia" w:ascii="宋体" w:hAnsi="宋体" w:eastAsia="宋体" w:cs="宋体"/>
                <w:color w:val="auto"/>
                <w:szCs w:val="21"/>
                <w:lang w:eastAsia="zh-CN"/>
              </w:rPr>
              <w:t>刘敏</w:t>
            </w:r>
            <w:r>
              <w:rPr>
                <w:rFonts w:hint="eastAsia" w:ascii="宋体" w:hAnsi="宋体" w:eastAsia="宋体" w:cs="宋体"/>
                <w:color w:val="auto"/>
                <w:szCs w:val="21"/>
              </w:rPr>
              <w:t>（</w:t>
            </w:r>
            <w:r>
              <w:rPr>
                <w:rFonts w:hint="eastAsia" w:ascii="宋体" w:hAnsi="宋体" w:eastAsia="宋体" w:cs="宋体"/>
                <w:color w:val="auto"/>
                <w:szCs w:val="21"/>
                <w:lang w:eastAsia="zh-CN"/>
              </w:rPr>
              <w:t>供销部</w:t>
            </w:r>
            <w:r>
              <w:rPr>
                <w:rFonts w:hint="eastAsia" w:ascii="宋体" w:hAnsi="宋体" w:eastAsia="宋体" w:cs="宋体"/>
                <w:color w:val="auto"/>
                <w:szCs w:val="21"/>
              </w:rPr>
              <w:t>）B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抽查《行政部审核检查表》、《项目部审核检查表》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供销部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份，</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涉及</w:t>
            </w:r>
            <w:r>
              <w:rPr>
                <w:rFonts w:hint="eastAsia" w:ascii="宋体" w:hAnsi="宋体" w:eastAsia="宋体" w:cs="Times New Roman"/>
                <w:color w:val="auto"/>
                <w:szCs w:val="21"/>
                <w:lang w:eastAsia="zh-CN"/>
              </w:rPr>
              <w:t>行政部</w:t>
            </w:r>
            <w:r>
              <w:rPr>
                <w:rFonts w:hint="eastAsia" w:ascii="宋体" w:hAnsi="宋体" w:eastAsia="宋体" w:cs="Times New Roman"/>
                <w:color w:val="auto"/>
                <w:szCs w:val="21"/>
                <w:lang w:val="en-US" w:eastAsia="zh-CN"/>
              </w:rPr>
              <w:t>ES8.2</w:t>
            </w:r>
            <w:r>
              <w:rPr>
                <w:rFonts w:hint="eastAsia" w:ascii="宋体" w:hAnsi="宋体" w:eastAsia="宋体" w:cs="Times New Roman"/>
                <w:color w:val="auto"/>
                <w:szCs w:val="21"/>
              </w:rPr>
              <w:t>条款</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不符合描述为“</w:t>
            </w:r>
            <w:r>
              <w:rPr>
                <w:rFonts w:hint="eastAsia" w:ascii="宋体" w:hAnsi="宋体" w:eastAsia="宋体" w:cs="Times New Roman"/>
                <w:color w:val="auto"/>
                <w:szCs w:val="21"/>
              </w:rPr>
              <w:t>办公室有1支灭火器已过期</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涉及</w:t>
            </w:r>
            <w:r>
              <w:rPr>
                <w:rFonts w:hint="eastAsia" w:ascii="宋体" w:hAnsi="宋体" w:eastAsia="宋体" w:cs="Times New Roman"/>
                <w:color w:val="auto"/>
                <w:szCs w:val="21"/>
                <w:lang w:val="en-US" w:eastAsia="zh-CN"/>
              </w:rPr>
              <w:t>供销</w:t>
            </w:r>
            <w:r>
              <w:rPr>
                <w:rFonts w:hint="eastAsia" w:ascii="宋体" w:hAnsi="宋体" w:eastAsia="宋体" w:cs="Times New Roman"/>
                <w:color w:val="auto"/>
                <w:szCs w:val="21"/>
                <w:lang w:eastAsia="zh-CN"/>
              </w:rPr>
              <w:t>部</w:t>
            </w:r>
            <w:r>
              <w:rPr>
                <w:rFonts w:hint="eastAsia" w:ascii="宋体" w:hAnsi="宋体" w:eastAsia="宋体" w:cs="Times New Roman"/>
                <w:color w:val="auto"/>
                <w:szCs w:val="21"/>
                <w:lang w:val="en-US" w:eastAsia="zh-CN"/>
              </w:rPr>
              <w:t>9.1.2</w:t>
            </w:r>
            <w:r>
              <w:rPr>
                <w:rFonts w:hint="eastAsia" w:ascii="宋体" w:hAnsi="宋体" w:eastAsia="宋体" w:cs="Times New Roman"/>
                <w:color w:val="auto"/>
                <w:szCs w:val="21"/>
              </w:rPr>
              <w:t>条款</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不符合描述为“</w:t>
            </w:r>
            <w:r>
              <w:rPr>
                <w:rFonts w:hint="eastAsia" w:ascii="宋体" w:hAnsi="宋体" w:eastAsia="宋体" w:cs="Times New Roman"/>
                <w:color w:val="auto"/>
                <w:szCs w:val="21"/>
              </w:rPr>
              <w:t>未对“客户满意度调查表”</w:t>
            </w:r>
            <w:r>
              <w:rPr>
                <w:rFonts w:hint="eastAsia"/>
                <w:color w:val="auto"/>
              </w:rPr>
              <w:t>及时进行统计和分析</w:t>
            </w:r>
            <w:r>
              <w:rPr>
                <w:rFonts w:hint="eastAsia" w:ascii="宋体" w:hAnsi="宋体" w:cs="宋体"/>
                <w:color w:val="auto"/>
                <w:sz w:val="21"/>
                <w:szCs w:val="21"/>
                <w:lang w:val="en-US" w:eastAsia="zh-CN"/>
              </w:rPr>
              <w:t>”</w:t>
            </w:r>
            <w:r>
              <w:rPr>
                <w:rFonts w:hint="eastAsia" w:ascii="宋体" w:hAnsi="宋体"/>
                <w:color w:val="auto"/>
                <w:szCs w:val="21"/>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9"/>
        <w:rPr>
          <w:color w:val="auto"/>
        </w:rPr>
      </w:pPr>
      <w:r>
        <w:rPr>
          <w:rFonts w:hint="eastAsia"/>
          <w:color w:val="auto"/>
        </w:rPr>
        <w:t>说明：不符合标注N</w:t>
      </w:r>
    </w:p>
    <w:p>
      <w:pPr>
        <w:pStyle w:val="9"/>
        <w:rPr>
          <w:color w:val="auto"/>
        </w:rPr>
      </w:pPr>
    </w:p>
    <w:p>
      <w:pPr>
        <w:pStyle w:val="9"/>
        <w:rPr>
          <w:color w:val="auto"/>
        </w:rPr>
      </w:pPr>
    </w:p>
    <w:p>
      <w:pPr>
        <w:pStyle w:val="9"/>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受审核部门：行政部（含财务）   主管领导：</w:t>
            </w:r>
            <w:r>
              <w:rPr>
                <w:rFonts w:hint="eastAsia"/>
                <w:color w:val="auto"/>
                <w:sz w:val="24"/>
                <w:szCs w:val="24"/>
                <w:lang w:eastAsia="zh-CN"/>
              </w:rPr>
              <w:t>陈权</w:t>
            </w:r>
            <w:r>
              <w:rPr>
                <w:rFonts w:hint="eastAsia"/>
                <w:color w:val="auto"/>
                <w:sz w:val="24"/>
                <w:szCs w:val="24"/>
              </w:rPr>
              <w:t>，   陪同人员：</w:t>
            </w:r>
            <w:r>
              <w:rPr>
                <w:rFonts w:hint="eastAsia"/>
                <w:color w:val="auto"/>
                <w:sz w:val="24"/>
                <w:szCs w:val="24"/>
                <w:lang w:val="en-US" w:eastAsia="zh-CN"/>
              </w:rPr>
              <w:t>李梅玲</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2021年05月05日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jc w:val="left"/>
              <w:rPr>
                <w:rFonts w:hint="eastAsia" w:ascii="宋体" w:hAnsi="宋体" w:cs="新宋体"/>
                <w:color w:val="auto"/>
                <w:sz w:val="18"/>
                <w:szCs w:val="18"/>
              </w:rPr>
            </w:pPr>
            <w:r>
              <w:rPr>
                <w:rFonts w:hint="eastAsia"/>
                <w:color w:val="auto"/>
                <w:sz w:val="24"/>
                <w:szCs w:val="24"/>
              </w:rPr>
              <w:t>审核条款：</w:t>
            </w:r>
          </w:p>
          <w:p>
            <w:pPr>
              <w:snapToGrid w:val="0"/>
              <w:spacing w:line="240" w:lineRule="exact"/>
              <w:jc w:val="left"/>
              <w:rPr>
                <w:color w:val="auto"/>
                <w:sz w:val="24"/>
                <w:szCs w:val="24"/>
              </w:rPr>
            </w:pP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行政部（含财务）</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行政部和财务部负责人能基本阐述本部门的主要职责。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新宋体"/>
                <w:color w:val="auto"/>
                <w:szCs w:val="21"/>
              </w:rPr>
              <w:t>行政部（含财务）</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1、环境、职业健康安全目标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2021年1月-4月</w:t>
            </w: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olor w:val="auto"/>
                <w:szCs w:val="21"/>
              </w:rPr>
              <w:t>固体废弃物处置率</w:t>
            </w:r>
            <w:r>
              <w:rPr>
                <w:rFonts w:ascii="宋体" w:hAnsi="宋体"/>
                <w:color w:val="auto"/>
                <w:szCs w:val="21"/>
              </w:rPr>
              <w:t>100%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color w:val="auto"/>
                <w:szCs w:val="21"/>
              </w:rPr>
              <w:t>实测：100</w:t>
            </w: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olor w:val="auto"/>
                <w:szCs w:val="21"/>
              </w:rPr>
              <w:t>重大火灾事故为0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color w:val="auto"/>
                <w:szCs w:val="21"/>
              </w:rPr>
              <w:t>实测：零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2021年1月-4月</w:t>
            </w:r>
            <w:r>
              <w:rPr>
                <w:rFonts w:hint="eastAsia" w:ascii="宋体" w:hAnsi="宋体" w:cs="宋体"/>
                <w:color w:val="auto"/>
                <w:szCs w:val="21"/>
              </w:rPr>
              <w:t>的《年度质量/环境/安全目标统计表》和考核记录，经考核均完成目标任务，但不能提供数据的实证性材料，需改进。</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查见公司制定的环境管理方案有：</w:t>
            </w:r>
            <w:r>
              <w:rPr>
                <w:rFonts w:hint="eastAsia" w:ascii="宋体" w:hAnsi="宋体" w:eastAsia="宋体" w:cs="宋体"/>
                <w:color w:val="auto"/>
                <w:szCs w:val="21"/>
                <w:lang w:eastAsia="zh-CN"/>
              </w:rPr>
              <w:t>固体废弃物排放</w:t>
            </w:r>
            <w:r>
              <w:rPr>
                <w:rFonts w:hint="eastAsia" w:ascii="宋体" w:hAnsi="宋体" w:eastAsia="宋体" w:cs="宋体"/>
                <w:color w:val="auto"/>
                <w:szCs w:val="21"/>
              </w:rPr>
              <w:t>、潜在火灾2个管理方案。管理方案内容涉及：目标/指标、管理方案、资金预算、完成日期、责任部门。</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抽查：查见</w:t>
            </w:r>
            <w:r>
              <w:rPr>
                <w:rFonts w:hint="eastAsia" w:ascii="宋体" w:hAnsi="宋体" w:eastAsia="宋体" w:cs="宋体"/>
                <w:color w:val="auto"/>
                <w:szCs w:val="21"/>
                <w:lang w:eastAsia="zh-CN"/>
              </w:rPr>
              <w:t>固体废弃物排放</w:t>
            </w:r>
            <w:r>
              <w:rPr>
                <w:rFonts w:hint="eastAsia" w:ascii="宋体" w:hAnsi="宋体" w:eastAsia="宋体" w:cs="宋体"/>
                <w:color w:val="auto"/>
                <w:szCs w:val="21"/>
              </w:rPr>
              <w:t>确定的管理方案：</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环境目标：</w:t>
            </w:r>
            <w:r>
              <w:rPr>
                <w:rFonts w:hint="eastAsia" w:ascii="宋体" w:hAnsi="宋体" w:eastAsia="宋体" w:cs="宋体"/>
                <w:color w:val="auto"/>
                <w:szCs w:val="21"/>
                <w:lang w:val="en-US" w:eastAsia="zh-CN"/>
              </w:rPr>
              <w:t>潜在火灾</w:t>
            </w:r>
            <w:r>
              <w:rPr>
                <w:rFonts w:hint="eastAsia" w:ascii="宋体" w:hAnsi="宋体" w:eastAsia="宋体" w:cs="宋体"/>
                <w:color w:val="auto"/>
                <w:szCs w:val="21"/>
              </w:rPr>
              <w:t>；指标：火灾事故为0；管理措施：</w:t>
            </w:r>
          </w:p>
          <w:p>
            <w:pPr>
              <w:rPr>
                <w:rFonts w:ascii="宋体"/>
                <w:color w:val="auto"/>
                <w:szCs w:val="21"/>
              </w:rPr>
            </w:pPr>
            <w:r>
              <w:rPr>
                <w:rFonts w:hint="eastAsia"/>
                <w:color w:val="auto"/>
                <w:szCs w:val="21"/>
              </w:rPr>
              <w:t>1、工作场所及办公场所进行火灾隐患检查。</w:t>
            </w:r>
          </w:p>
          <w:p>
            <w:pPr>
              <w:rPr>
                <w:rFonts w:hint="eastAsia" w:ascii="Times New Roman" w:hAnsi="Times New Roman" w:eastAsia="宋体" w:cs="Times New Roman"/>
                <w:color w:val="auto"/>
                <w:szCs w:val="21"/>
              </w:rPr>
            </w:pPr>
            <w:r>
              <w:rPr>
                <w:rFonts w:hint="eastAsia"/>
                <w:color w:val="auto"/>
                <w:szCs w:val="21"/>
              </w:rPr>
              <w:t>2、定期检查灭火设施。</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3、易燃品分类存放，专人看管。</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4、制定应急预案，对人员进行预案培训和演练。</w:t>
            </w:r>
          </w:p>
          <w:p>
            <w:pPr>
              <w:spacing w:line="340" w:lineRule="exact"/>
              <w:rPr>
                <w:rFonts w:ascii="宋体" w:hAnsi="宋体" w:cs="宋体"/>
                <w:color w:val="auto"/>
                <w:szCs w:val="21"/>
              </w:rPr>
            </w:pPr>
            <w:r>
              <w:rPr>
                <w:rFonts w:hint="eastAsia" w:ascii="宋体" w:hAnsi="宋体" w:cs="宋体"/>
                <w:color w:val="auto"/>
                <w:szCs w:val="21"/>
              </w:rPr>
              <w:t>责任部门：</w:t>
            </w:r>
            <w:r>
              <w:rPr>
                <w:rFonts w:hint="eastAsia" w:ascii="宋体" w:hAnsi="宋体" w:cs="宋体"/>
                <w:color w:val="auto"/>
                <w:szCs w:val="21"/>
                <w:lang w:val="en-US" w:eastAsia="zh-CN"/>
              </w:rPr>
              <w:t>行政部</w:t>
            </w:r>
            <w:r>
              <w:rPr>
                <w:rFonts w:hint="eastAsia" w:ascii="宋体" w:hAnsi="宋体" w:cs="宋体"/>
                <w:color w:val="auto"/>
                <w:szCs w:val="21"/>
              </w:rPr>
              <w:t>；投入资金</w:t>
            </w:r>
            <w:r>
              <w:rPr>
                <w:rFonts w:hint="eastAsia" w:ascii="宋体" w:hAnsi="宋体" w:cs="宋体"/>
                <w:color w:val="auto"/>
                <w:szCs w:val="21"/>
                <w:lang w:val="en-US" w:eastAsia="zh-CN"/>
              </w:rPr>
              <w:t>2</w:t>
            </w:r>
            <w:r>
              <w:rPr>
                <w:rFonts w:hint="eastAsia" w:ascii="宋体" w:hAnsi="宋体" w:cs="宋体"/>
                <w:color w:val="auto"/>
                <w:szCs w:val="21"/>
              </w:rPr>
              <w:t>000元；完成日期</w:t>
            </w:r>
            <w:r>
              <w:rPr>
                <w:rFonts w:hint="eastAsia" w:ascii="宋体" w:hAnsi="宋体" w:eastAsia="宋体" w:cs="宋体"/>
                <w:color w:val="auto"/>
                <w:szCs w:val="21"/>
              </w:rPr>
              <w:t>：持续实施</w:t>
            </w:r>
            <w:r>
              <w:rPr>
                <w:rFonts w:hint="eastAsia" w:ascii="宋体" w:hAnsi="宋体" w:cs="宋体"/>
                <w:color w:val="auto"/>
                <w:szCs w:val="21"/>
              </w:rPr>
              <w:t>。</w:t>
            </w:r>
          </w:p>
          <w:p>
            <w:pPr>
              <w:spacing w:line="340" w:lineRule="exact"/>
              <w:rPr>
                <w:rFonts w:ascii="宋体" w:hAnsi="宋体" w:cs="宋体"/>
                <w:color w:val="auto"/>
                <w:szCs w:val="21"/>
              </w:rPr>
            </w:pPr>
            <w:r>
              <w:rPr>
                <w:rFonts w:hint="eastAsia" w:ascii="宋体" w:hAnsi="宋体" w:cs="宋体"/>
                <w:color w:val="auto"/>
                <w:szCs w:val="21"/>
              </w:rPr>
              <w:t>目标指标管理方案基本适宜，能够完成。</w:t>
            </w:r>
          </w:p>
          <w:p>
            <w:pPr>
              <w:pStyle w:val="2"/>
              <w:rPr>
                <w:color w:val="auto"/>
              </w:rPr>
            </w:pPr>
            <w:r>
              <w:rPr>
                <w:rFonts w:hint="eastAsia"/>
                <w:color w:val="auto"/>
              </w:rPr>
              <w:t>........</w:t>
            </w:r>
          </w:p>
          <w:p>
            <w:pPr>
              <w:spacing w:line="400" w:lineRule="exac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行政部20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查见：《环境因素识别评价表》和《重要环境因素清单》，按照部门和经营过程进行识别并评价出公司重要环境因素有：1）</w:t>
            </w:r>
            <w:r>
              <w:rPr>
                <w:rFonts w:hint="eastAsia" w:ascii="宋体" w:hAnsi="宋体" w:cs="宋体"/>
                <w:color w:val="auto"/>
                <w:szCs w:val="21"/>
                <w:lang w:eastAsia="zh-CN"/>
              </w:rPr>
              <w:t>固体废弃物排放</w:t>
            </w:r>
            <w:r>
              <w:rPr>
                <w:rFonts w:hint="eastAsia" w:ascii="宋体" w:hAnsi="宋体" w:cs="宋体"/>
                <w:color w:val="auto"/>
                <w:szCs w:val="21"/>
              </w:rPr>
              <w:t>；2）潜在火灾2项，识别清楚、准确，评价合理。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查：行政部（含财务）及办公区域的《环境因素识别评价表》，涉及以下内容：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vAlign w:val="top"/>
          </w:tcPr>
          <w:p>
            <w:pPr>
              <w:rPr>
                <w:rFonts w:hint="eastAsia"/>
                <w:color w:val="auto"/>
                <w:lang w:val="en-US" w:eastAsia="zh-CN"/>
              </w:rPr>
            </w:pPr>
            <w:r>
              <w:rPr>
                <w:rFonts w:hint="eastAsia"/>
                <w:color w:val="auto"/>
                <w:lang w:val="en-US" w:eastAsia="zh-CN"/>
              </w:rPr>
              <w:t>符合</w:t>
            </w:r>
          </w:p>
          <w:p>
            <w:pPr>
              <w:pStyle w:val="15"/>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S6.1.2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危险源辩识、风险评价控制程序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tabs>
                <w:tab w:val="left" w:pos="1080"/>
              </w:tabs>
              <w:spacing w:line="400" w:lineRule="exact"/>
              <w:rPr>
                <w:rFonts w:ascii="宋体" w:hAnsi="宋体" w:cs="宋体"/>
                <w:color w:val="auto"/>
                <w:szCs w:val="21"/>
              </w:rPr>
            </w:pPr>
            <w:r>
              <w:rPr>
                <w:rFonts w:hint="eastAsia" w:ascii="宋体" w:hAnsi="宋体" w:cs="宋体"/>
                <w:color w:val="auto"/>
                <w:szCs w:val="21"/>
              </w:rPr>
              <w:t>查见：《危险源辨识和风险评价一览表》，危险源过打分和小组评议共评价出公司不可接受风险：3项，分别是：</w:t>
            </w:r>
            <w:r>
              <w:rPr>
                <w:rFonts w:hint="eastAsia" w:ascii="宋体" w:hAnsi="宋体"/>
                <w:color w:val="auto"/>
                <w:szCs w:val="21"/>
                <w:highlight w:val="none"/>
                <w:shd w:val="clear" w:color="auto" w:fill="auto"/>
              </w:rPr>
              <w:t>1）火灾、2</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触电、3）</w:t>
            </w:r>
            <w:r>
              <w:rPr>
                <w:rFonts w:hint="eastAsia" w:ascii="宋体" w:hAnsi="宋体"/>
                <w:color w:val="auto"/>
                <w:szCs w:val="21"/>
                <w:highlight w:val="none"/>
                <w:shd w:val="clear" w:color="auto" w:fill="auto"/>
              </w:rPr>
              <w:t>意外</w:t>
            </w:r>
            <w:r>
              <w:rPr>
                <w:rFonts w:hint="eastAsia" w:ascii="宋体" w:hAnsi="宋体"/>
                <w:color w:val="auto"/>
                <w:szCs w:val="21"/>
                <w:highlight w:val="none"/>
                <w:shd w:val="clear" w:color="auto" w:fill="auto"/>
                <w:lang w:val="en-US" w:eastAsia="zh-CN"/>
              </w:rPr>
              <w:t>交通</w:t>
            </w:r>
            <w:r>
              <w:rPr>
                <w:rFonts w:hint="eastAsia" w:ascii="宋体" w:hAnsi="宋体"/>
                <w:color w:val="auto"/>
                <w:szCs w:val="21"/>
                <w:highlight w:val="none"/>
                <w:shd w:val="clear" w:color="auto" w:fill="auto"/>
              </w:rPr>
              <w:t>伤害</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4）</w:t>
            </w:r>
            <w:r>
              <w:rPr>
                <w:rFonts w:hint="eastAsia" w:asciiTheme="minorEastAsia" w:hAnsiTheme="minorEastAsia"/>
                <w:color w:val="auto"/>
                <w:szCs w:val="21"/>
              </w:rPr>
              <w:t>高</w:t>
            </w:r>
            <w:r>
              <w:rPr>
                <w:rFonts w:hint="eastAsia" w:asciiTheme="minorEastAsia" w:hAnsiTheme="minorEastAsia"/>
                <w:color w:val="auto"/>
                <w:szCs w:val="21"/>
                <w:lang w:val="en-US" w:eastAsia="zh-CN"/>
              </w:rPr>
              <w:t>处</w:t>
            </w:r>
            <w:r>
              <w:rPr>
                <w:rFonts w:hint="eastAsia" w:asciiTheme="minorEastAsia" w:hAnsiTheme="minorEastAsia"/>
                <w:color w:val="auto"/>
                <w:szCs w:val="21"/>
              </w:rPr>
              <w:t>坠落</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olor w:val="auto"/>
                <w:szCs w:val="21"/>
              </w:rPr>
              <w:t>高</w:t>
            </w:r>
            <w:r>
              <w:rPr>
                <w:rFonts w:hint="eastAsia" w:ascii="宋体" w:hAnsi="宋体"/>
                <w:color w:val="auto"/>
                <w:szCs w:val="21"/>
                <w:lang w:val="en-US" w:eastAsia="zh-CN"/>
              </w:rPr>
              <w:t>处</w:t>
            </w:r>
            <w:r>
              <w:rPr>
                <w:rFonts w:hint="eastAsia" w:ascii="宋体" w:hAnsi="宋体"/>
                <w:color w:val="auto"/>
                <w:szCs w:val="21"/>
              </w:rPr>
              <w:t>坠落</w:t>
            </w:r>
            <w:r>
              <w:rPr>
                <w:rFonts w:hint="eastAsia" w:ascii="宋体" w:hAnsi="宋体" w:cs="宋体"/>
                <w:color w:val="auto"/>
                <w:szCs w:val="21"/>
              </w:rPr>
              <w:t>控制措施的策划：</w:t>
            </w:r>
          </w:p>
          <w:p>
            <w:pPr>
              <w:numPr>
                <w:ilvl w:val="0"/>
                <w:numId w:val="4"/>
              </w:numPr>
              <w:tabs>
                <w:tab w:val="clear" w:pos="312"/>
              </w:tabs>
              <w:spacing w:line="360" w:lineRule="exact"/>
              <w:ind w:leftChars="0"/>
              <w:rPr>
                <w:rFonts w:hint="eastAsia"/>
                <w:color w:val="auto"/>
                <w:sz w:val="21"/>
                <w:szCs w:val="21"/>
                <w:lang w:val="en-US" w:eastAsia="zh-CN"/>
              </w:rPr>
            </w:pPr>
            <w:r>
              <w:rPr>
                <w:rFonts w:hint="eastAsia"/>
                <w:color w:val="auto"/>
                <w:sz w:val="21"/>
                <w:szCs w:val="21"/>
                <w:lang w:val="en-US" w:eastAsia="zh-CN"/>
              </w:rPr>
              <w:t>安装调试安全技能培训；</w:t>
            </w:r>
          </w:p>
          <w:p>
            <w:pPr>
              <w:numPr>
                <w:ilvl w:val="0"/>
                <w:numId w:val="4"/>
              </w:numPr>
              <w:tabs>
                <w:tab w:val="clear" w:pos="312"/>
              </w:tabs>
              <w:spacing w:line="360" w:lineRule="exact"/>
              <w:ind w:leftChars="0"/>
              <w:rPr>
                <w:rFonts w:hint="eastAsia"/>
                <w:color w:val="auto"/>
                <w:sz w:val="21"/>
                <w:szCs w:val="21"/>
                <w:lang w:val="en-US" w:eastAsia="zh-CN"/>
              </w:rPr>
            </w:pPr>
            <w:r>
              <w:rPr>
                <w:rFonts w:hint="eastAsia"/>
                <w:color w:val="auto"/>
                <w:sz w:val="21"/>
                <w:szCs w:val="21"/>
                <w:lang w:val="en-US" w:eastAsia="zh-CN"/>
              </w:rPr>
              <w:t>现场安全意识培训；</w:t>
            </w:r>
          </w:p>
          <w:p>
            <w:pPr>
              <w:numPr>
                <w:ilvl w:val="0"/>
                <w:numId w:val="4"/>
              </w:numPr>
              <w:tabs>
                <w:tab w:val="clear" w:pos="312"/>
              </w:tabs>
              <w:spacing w:line="360" w:lineRule="exact"/>
              <w:ind w:leftChars="0"/>
              <w:rPr>
                <w:rFonts w:hint="eastAsia"/>
                <w:color w:val="auto"/>
                <w:sz w:val="21"/>
                <w:szCs w:val="21"/>
                <w:lang w:val="en-US" w:eastAsia="zh-CN"/>
              </w:rPr>
            </w:pPr>
            <w:r>
              <w:rPr>
                <w:rFonts w:hint="eastAsia"/>
                <w:color w:val="auto"/>
                <w:sz w:val="21"/>
                <w:szCs w:val="21"/>
                <w:lang w:val="en-US" w:eastAsia="zh-CN"/>
              </w:rPr>
              <w:t>员工须佩戴好劳保防护用品进入现场。</w:t>
            </w:r>
          </w:p>
          <w:p>
            <w:pPr>
              <w:numPr>
                <w:ilvl w:val="0"/>
                <w:numId w:val="4"/>
              </w:numPr>
              <w:tabs>
                <w:tab w:val="clear" w:pos="312"/>
              </w:tabs>
              <w:spacing w:line="360" w:lineRule="exact"/>
              <w:ind w:leftChars="0"/>
              <w:rPr>
                <w:rFonts w:hint="eastAsia"/>
                <w:color w:val="auto"/>
                <w:sz w:val="21"/>
                <w:szCs w:val="21"/>
                <w:lang w:val="en-US" w:eastAsia="zh-CN"/>
              </w:rPr>
            </w:pPr>
            <w:r>
              <w:rPr>
                <w:rFonts w:hint="eastAsia"/>
                <w:color w:val="auto"/>
                <w:sz w:val="21"/>
                <w:szCs w:val="21"/>
                <w:lang w:val="en-US" w:eastAsia="zh-CN"/>
              </w:rPr>
              <w:t>施工时所用的小型工具应随手携带或放在安全的地方，不得随意乱放，以防坠落伤人。</w:t>
            </w:r>
          </w:p>
          <w:p>
            <w:pPr>
              <w:spacing w:line="400" w:lineRule="exact"/>
              <w:rPr>
                <w:rFonts w:ascii="宋体" w:hAnsi="宋体" w:cs="宋体"/>
                <w:color w:val="auto"/>
                <w:szCs w:val="21"/>
              </w:rPr>
            </w:pPr>
            <w:r>
              <w:rPr>
                <w:rFonts w:hint="eastAsia"/>
                <w:color w:val="auto"/>
                <w:sz w:val="21"/>
                <w:szCs w:val="21"/>
                <w:lang w:val="en-US" w:eastAsia="zh-CN"/>
              </w:rPr>
              <w:t>施工过程中所用工具、材料不得随意抛掷，应使用工具包传递</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查见：行政部（含财务）及办公区域《危险源辨识评价表》</w:t>
            </w:r>
          </w:p>
          <w:p>
            <w:pPr>
              <w:spacing w:line="400" w:lineRule="exact"/>
              <w:jc w:val="lef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3</w:t>
            </w:r>
            <w:r>
              <w:rPr>
                <w:rFonts w:hint="eastAsia" w:ascii="宋体" w:hAnsi="宋体" w:cs="宋体"/>
                <w:color w:val="auto"/>
                <w:szCs w:val="21"/>
              </w:rPr>
              <w:t>0日发布</w:t>
            </w:r>
          </w:p>
          <w:p>
            <w:pPr>
              <w:spacing w:line="400" w:lineRule="exact"/>
              <w:jc w:val="left"/>
              <w:rPr>
                <w:rFonts w:ascii="宋体" w:hAnsi="宋体" w:cs="宋体"/>
                <w:color w:val="auto"/>
                <w:szCs w:val="21"/>
              </w:rPr>
            </w:pPr>
            <w:r>
              <w:rPr>
                <w:rFonts w:hint="eastAsia" w:ascii="宋体" w:hAnsi="宋体" w:cs="宋体"/>
                <w:color w:val="auto"/>
                <w:szCs w:val="21"/>
              </w:rPr>
              <w:t>行政部</w:t>
            </w:r>
            <w:r>
              <w:rPr>
                <w:rFonts w:hint="eastAsia" w:ascii="宋体" w:hAnsi="宋体" w:cs="新宋体"/>
                <w:color w:val="auto"/>
                <w:szCs w:val="21"/>
              </w:rPr>
              <w:t>（含财务）</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办公设备发生故障，漏电导致的触电；线路老化漏电、人员吸烟引发火灾；上下班发生交通事故等危险源.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查见行政部（含财务）及办公区域打分法确定了2项不可接受风险：1）线路短路、吸烟引发火灾；2）电器、电线漏电伤人。</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法律法规和其他要求控制程序</w:t>
            </w:r>
            <w:r>
              <w:rPr>
                <w:rFonts w:hint="eastAsia" w:ascii="宋体" w:hAnsi="宋体" w:cs="宋体"/>
                <w:color w:val="auto"/>
                <w:szCs w:val="21"/>
              </w:rPr>
              <w:t>》，查有《法律法规及其他要求清单》，对本公司环境和职业健康安全管理体系适用的法律法规和当地政府、行业要求进行了识别，包括环境质量标准、排放标准、职业健康安全卫生标准等。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20</w:t>
            </w:r>
            <w:r>
              <w:rPr>
                <w:rFonts w:hint="eastAsia" w:ascii="宋体" w:hAnsi="宋体" w:cs="宋体"/>
                <w:color w:val="auto"/>
                <w:szCs w:val="21"/>
              </w:rPr>
              <w:t>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《环境空气质量标准》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职业健康安全管理体系要求等。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公司确定了从事的工作影响环境和职业健康安全管理体系绩效和有效性且在公司控制范围内的人员所必要的能力，这些能力主要是基于适当的教育、培训或经历等。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w:t>
            </w:r>
            <w:r>
              <w:rPr>
                <w:rFonts w:hint="eastAsia" w:ascii="宋体" w:hAnsi="宋体" w:cs="宋体"/>
                <w:iCs/>
                <w:color w:val="auto"/>
                <w:szCs w:val="21"/>
              </w:rPr>
              <w:t>关键岗位</w:t>
            </w:r>
            <w:r>
              <w:rPr>
                <w:rFonts w:hint="eastAsia" w:ascii="宋体" w:hAnsi="宋体" w:cs="宋体"/>
                <w:color w:val="auto"/>
                <w:szCs w:val="21"/>
              </w:rPr>
              <w:t>人员资质要求：</w:t>
            </w:r>
          </w:p>
          <w:p>
            <w:pPr>
              <w:pStyle w:val="2"/>
              <w:rPr>
                <w:rFonts w:ascii="宋体" w:hAnsi="宋体"/>
                <w:color w:val="auto"/>
                <w:szCs w:val="21"/>
              </w:rPr>
            </w:pPr>
            <w:r>
              <w:rPr>
                <w:rFonts w:hint="eastAsia" w:ascii="宋体" w:hAnsi="宋体"/>
                <w:color w:val="auto"/>
                <w:szCs w:val="21"/>
                <w:lang w:val="en-US" w:eastAsia="zh-CN"/>
              </w:rPr>
              <w:t>胡红凯      智能建筑弱电工程师                 证书编号</w:t>
            </w:r>
            <w:r>
              <w:rPr>
                <w:rFonts w:hint="eastAsia" w:ascii="宋体" w:hAnsi="宋体"/>
                <w:color w:val="auto"/>
                <w:szCs w:val="21"/>
              </w:rPr>
              <w:t>：</w:t>
            </w:r>
            <w:r>
              <w:rPr>
                <w:rFonts w:hint="eastAsia" w:ascii="宋体" w:hAnsi="宋体"/>
                <w:color w:val="auto"/>
                <w:szCs w:val="21"/>
                <w:lang w:val="en-US" w:eastAsia="zh-CN"/>
              </w:rPr>
              <w:t>C1701J03A1102836</w:t>
            </w:r>
            <w:r>
              <w:rPr>
                <w:rFonts w:hint="eastAsia" w:ascii="宋体" w:hAnsi="宋体"/>
                <w:color w:val="auto"/>
                <w:szCs w:val="21"/>
              </w:rPr>
              <w:t>；</w:t>
            </w:r>
          </w:p>
          <w:p>
            <w:pPr>
              <w:pStyle w:val="2"/>
              <w:rPr>
                <w:rFonts w:hint="eastAsia" w:ascii="宋体" w:hAnsi="宋体"/>
                <w:color w:val="auto"/>
                <w:szCs w:val="21"/>
                <w:highlight w:val="none"/>
              </w:rPr>
            </w:pPr>
            <w:r>
              <w:rPr>
                <w:rFonts w:hint="eastAsia" w:ascii="宋体" w:hAnsi="宋体"/>
                <w:color w:val="auto"/>
                <w:szCs w:val="21"/>
                <w:highlight w:val="none"/>
                <w:lang w:val="en-US" w:eastAsia="zh-CN"/>
              </w:rPr>
              <w:t xml:space="preserve">王勇      消防设施操作员（四级/中级工）         </w:t>
            </w:r>
            <w:r>
              <w:rPr>
                <w:rFonts w:hint="eastAsia" w:ascii="宋体" w:hAnsi="宋体"/>
                <w:color w:val="auto"/>
                <w:szCs w:val="21"/>
                <w:lang w:val="en-US" w:eastAsia="zh-CN"/>
              </w:rPr>
              <w:t>证书编号53558568</w:t>
            </w:r>
            <w:r>
              <w:rPr>
                <w:rFonts w:hint="eastAsia" w:ascii="宋体" w:hAnsi="宋体"/>
                <w:color w:val="auto"/>
                <w:szCs w:val="21"/>
                <w:highlight w:val="none"/>
              </w:rPr>
              <w:t>；</w:t>
            </w:r>
          </w:p>
          <w:p>
            <w:pPr>
              <w:pStyle w:val="2"/>
              <w:rPr>
                <w:rFonts w:hint="eastAsia" w:ascii="宋体" w:hAnsi="宋体"/>
                <w:color w:val="auto"/>
                <w:szCs w:val="21"/>
              </w:rPr>
            </w:pPr>
            <w:r>
              <w:rPr>
                <w:rFonts w:hint="eastAsia" w:ascii="宋体" w:hAnsi="宋体"/>
                <w:color w:val="auto"/>
                <w:szCs w:val="21"/>
                <w:lang w:val="en-US" w:eastAsia="zh-CN"/>
              </w:rPr>
              <w:t>陈权      智能建筑弱电工程师                   证书编号</w:t>
            </w:r>
            <w:r>
              <w:rPr>
                <w:rFonts w:hint="eastAsia" w:ascii="宋体" w:hAnsi="宋体"/>
                <w:color w:val="auto"/>
                <w:szCs w:val="21"/>
              </w:rPr>
              <w:t>：</w:t>
            </w:r>
            <w:r>
              <w:rPr>
                <w:rFonts w:hint="eastAsia" w:ascii="宋体" w:hAnsi="宋体"/>
                <w:color w:val="auto"/>
                <w:szCs w:val="21"/>
                <w:lang w:val="en-US" w:eastAsia="zh-CN"/>
              </w:rPr>
              <w:t>C1701J03A1102835</w:t>
            </w:r>
            <w:r>
              <w:rPr>
                <w:rFonts w:hint="eastAsia" w:ascii="宋体" w:hAnsi="宋体"/>
                <w:color w:val="auto"/>
                <w:szCs w:val="21"/>
              </w:rPr>
              <w:t>；</w:t>
            </w:r>
          </w:p>
          <w:p>
            <w:pPr>
              <w:pStyle w:val="2"/>
              <w:rPr>
                <w:rFonts w:hint="eastAsia" w:ascii="宋体" w:hAnsi="宋体"/>
                <w:color w:val="auto"/>
                <w:szCs w:val="21"/>
              </w:rPr>
            </w:pPr>
            <w:r>
              <w:rPr>
                <w:rFonts w:hint="eastAsia" w:ascii="宋体" w:hAnsi="宋体"/>
                <w:color w:val="auto"/>
                <w:szCs w:val="21"/>
                <w:lang w:val="en-US" w:eastAsia="zh-CN"/>
              </w:rPr>
              <w:t xml:space="preserve">陈权        综合布线工程师                    </w:t>
            </w:r>
            <w:r>
              <w:rPr>
                <w:rFonts w:hint="eastAsia" w:ascii="宋体" w:hAnsi="宋体"/>
                <w:color w:val="auto"/>
                <w:szCs w:val="21"/>
                <w:lang w:val="en-US" w:eastAsia="zh-CN"/>
              </w:rPr>
              <w:tab/>
            </w:r>
            <w:r>
              <w:rPr>
                <w:rFonts w:hint="eastAsia" w:ascii="宋体" w:hAnsi="宋体"/>
                <w:color w:val="auto"/>
                <w:szCs w:val="21"/>
                <w:lang w:val="en-US" w:eastAsia="zh-CN"/>
              </w:rPr>
              <w:t>证书编号</w:t>
            </w:r>
            <w:r>
              <w:rPr>
                <w:rFonts w:hint="eastAsia" w:ascii="宋体" w:hAnsi="宋体"/>
                <w:color w:val="auto"/>
                <w:szCs w:val="21"/>
              </w:rPr>
              <w:t>：</w:t>
            </w:r>
            <w:r>
              <w:rPr>
                <w:rFonts w:hint="eastAsia" w:ascii="宋体" w:hAnsi="宋体"/>
                <w:color w:val="auto"/>
                <w:szCs w:val="21"/>
                <w:lang w:val="en-US" w:eastAsia="zh-CN"/>
              </w:rPr>
              <w:t>C1701J03R1402876</w:t>
            </w:r>
            <w:r>
              <w:rPr>
                <w:rFonts w:hint="eastAsia" w:ascii="宋体" w:hAnsi="宋体"/>
                <w:color w:val="auto"/>
                <w:szCs w:val="21"/>
              </w:rPr>
              <w:t>；</w:t>
            </w:r>
          </w:p>
          <w:p>
            <w:pPr>
              <w:pStyle w:val="2"/>
              <w:rPr>
                <w:color w:val="auto"/>
              </w:rPr>
            </w:pPr>
            <w:r>
              <w:rPr>
                <w:rFonts w:hint="eastAsia"/>
                <w:color w:val="auto"/>
              </w:rPr>
              <w:t>............</w:t>
            </w:r>
          </w:p>
          <w:p>
            <w:pPr>
              <w:pStyle w:val="2"/>
              <w:rPr>
                <w:rFonts w:hint="default" w:eastAsia="宋体"/>
                <w:color w:val="auto"/>
                <w:lang w:val="en-US" w:eastAsia="zh-CN"/>
              </w:rPr>
            </w:pPr>
            <w:r>
              <w:rPr>
                <w:rFonts w:hint="eastAsia"/>
                <w:color w:val="auto"/>
                <w:lang w:val="en-US" w:eastAsia="zh-CN"/>
              </w:rPr>
              <w:t>详情见附件。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11月-2021年</w:t>
            </w:r>
            <w:r>
              <w:rPr>
                <w:rFonts w:hint="eastAsia" w:ascii="宋体" w:hAnsi="宋体" w:cs="宋体"/>
                <w:color w:val="auto"/>
                <w:szCs w:val="21"/>
              </w:rPr>
              <w:t>培训计划表，计划培训</w:t>
            </w:r>
            <w:r>
              <w:rPr>
                <w:rFonts w:hint="eastAsia" w:ascii="宋体" w:hAnsi="宋体" w:cs="宋体"/>
                <w:color w:val="auto"/>
                <w:szCs w:val="21"/>
                <w:lang w:val="en-US" w:eastAsia="zh-CN"/>
              </w:rPr>
              <w:t>9</w:t>
            </w:r>
            <w:r>
              <w:rPr>
                <w:rFonts w:hint="eastAsia" w:ascii="宋体" w:hAnsi="宋体" w:cs="宋体"/>
                <w:color w:val="auto"/>
                <w:szCs w:val="21"/>
              </w:rPr>
              <w:t>次，已培训</w:t>
            </w:r>
            <w:r>
              <w:rPr>
                <w:rFonts w:hint="eastAsia" w:ascii="宋体" w:hAnsi="宋体" w:cs="宋体"/>
                <w:color w:val="auto"/>
                <w:szCs w:val="21"/>
                <w:lang w:val="en-US" w:eastAsia="zh-CN"/>
              </w:rPr>
              <w:t>5</w:t>
            </w:r>
            <w:r>
              <w:rPr>
                <w:rFonts w:hint="eastAsia" w:ascii="宋体" w:hAnsi="宋体" w:cs="宋体"/>
                <w:color w:val="auto"/>
                <w:szCs w:val="21"/>
              </w:rPr>
              <w:t>次。抽查培训计划和培训记录。</w:t>
            </w:r>
          </w:p>
          <w:p>
            <w:pPr>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2021年1月8日，</w:t>
            </w:r>
            <w:r>
              <w:rPr>
                <w:rFonts w:hint="eastAsia" w:ascii="宋体" w:hAnsi="宋体" w:eastAsia="宋体" w:cs="宋体"/>
                <w:color w:val="auto"/>
                <w:szCs w:val="21"/>
              </w:rPr>
              <w:t>内审程序和内部</w:t>
            </w:r>
            <w:r>
              <w:rPr>
                <w:rFonts w:hint="eastAsia" w:ascii="宋体" w:hAnsi="宋体" w:cs="宋体"/>
                <w:color w:val="auto"/>
                <w:szCs w:val="21"/>
              </w:rPr>
              <w:t>审核技巧。培训老师：</w:t>
            </w:r>
            <w:r>
              <w:rPr>
                <w:rFonts w:hint="eastAsia" w:ascii="宋体" w:hAnsi="宋体" w:cs="宋体"/>
                <w:color w:val="auto"/>
                <w:szCs w:val="21"/>
                <w:lang w:val="en-US" w:eastAsia="zh-CN"/>
              </w:rPr>
              <w:t>咨询师</w:t>
            </w:r>
            <w:r>
              <w:rPr>
                <w:rFonts w:hint="eastAsia" w:ascii="宋体" w:hAnsi="宋体" w:cs="宋体"/>
                <w:color w:val="auto"/>
                <w:szCs w:val="21"/>
              </w:rPr>
              <w:t xml:space="preserve"> ， 参加培训人员：</w:t>
            </w:r>
            <w:r>
              <w:rPr>
                <w:rFonts w:hint="eastAsia" w:ascii="宋体" w:hAnsi="宋体" w:cs="宋体"/>
                <w:color w:val="auto"/>
                <w:szCs w:val="21"/>
                <w:lang w:val="en-US" w:eastAsia="zh-CN"/>
              </w:rPr>
              <w:t>陈丽、刘敏</w:t>
            </w:r>
            <w:r>
              <w:rPr>
                <w:rFonts w:hint="eastAsia" w:ascii="宋体" w:hAnsi="宋体" w:cs="宋体"/>
                <w:color w:val="auto"/>
                <w:szCs w:val="21"/>
              </w:rPr>
              <w:t>。口试确认，均合格。培训效果评价：通过此次培训，参加人员对9001、14001、18001内部审核技巧知识更为理解，此次培训结果有效，评价人：</w:t>
            </w:r>
            <w:r>
              <w:rPr>
                <w:rFonts w:hint="eastAsia" w:ascii="宋体" w:hAnsi="宋体" w:cs="宋体"/>
                <w:color w:val="auto"/>
                <w:szCs w:val="21"/>
                <w:lang w:val="en-US" w:eastAsia="zh-CN"/>
              </w:rPr>
              <w:t>咨询师</w:t>
            </w:r>
            <w:r>
              <w:rPr>
                <w:rFonts w:hint="eastAsia" w:ascii="宋体" w:hAnsi="宋体" w:cs="宋体"/>
                <w:color w:val="auto"/>
                <w:szCs w:val="21"/>
              </w:rPr>
              <w:t>。</w:t>
            </w:r>
          </w:p>
          <w:p>
            <w:pPr>
              <w:numPr>
                <w:ilvl w:val="0"/>
                <w:numId w:val="0"/>
              </w:numPr>
              <w:rPr>
                <w:rFonts w:hint="eastAsia" w:ascii="宋体" w:hAnsi="宋体" w:eastAsia="宋体" w:cs="宋体"/>
                <w:bCs/>
                <w:color w:val="auto"/>
                <w:spacing w:val="10"/>
                <w:kern w:val="2"/>
                <w:sz w:val="21"/>
                <w:szCs w:val="21"/>
                <w:lang w:val="en-US" w:eastAsia="zh-CN" w:bidi="ar-SA"/>
              </w:rPr>
            </w:pPr>
            <w:r>
              <w:rPr>
                <w:rFonts w:hint="eastAsia" w:ascii="宋体" w:hAnsi="宋体" w:cs="宋体"/>
                <w:color w:val="auto"/>
                <w:szCs w:val="21"/>
                <w:lang w:val="en-US" w:eastAsia="zh-CN"/>
              </w:rPr>
              <w:t>2）</w:t>
            </w:r>
            <w:r>
              <w:rPr>
                <w:rFonts w:hint="eastAsia" w:ascii="宋体" w:hAnsi="宋体" w:cs="宋体"/>
                <w:color w:val="auto"/>
                <w:szCs w:val="21"/>
              </w:rPr>
              <w:t>2</w:t>
            </w:r>
            <w:r>
              <w:rPr>
                <w:rFonts w:hint="eastAsia" w:ascii="宋体" w:hAnsi="宋体" w:eastAsia="宋体" w:cs="宋体"/>
                <w:color w:val="auto"/>
                <w:szCs w:val="21"/>
              </w:rPr>
              <w:t>0</w:t>
            </w:r>
            <w:r>
              <w:rPr>
                <w:rFonts w:hint="eastAsia" w:ascii="宋体" w:hAnsi="宋体" w:eastAsia="宋体" w:cs="宋体"/>
                <w:color w:val="auto"/>
                <w:szCs w:val="21"/>
                <w:lang w:val="en-US" w:eastAsia="zh-CN"/>
              </w:rPr>
              <w:t>20年10月</w:t>
            </w:r>
            <w:r>
              <w:rPr>
                <w:rFonts w:hint="eastAsia" w:ascii="宋体" w:hAnsi="宋体" w:eastAsia="宋体" w:cs="宋体"/>
                <w:color w:val="auto"/>
                <w:szCs w:val="21"/>
              </w:rPr>
              <w:t>1</w:t>
            </w:r>
            <w:r>
              <w:rPr>
                <w:rFonts w:hint="eastAsia" w:ascii="宋体" w:hAnsi="宋体" w:eastAsia="宋体" w:cs="宋体"/>
                <w:color w:val="auto"/>
                <w:szCs w:val="21"/>
                <w:lang w:val="en-US" w:eastAsia="zh-CN"/>
              </w:rPr>
              <w:t>3日</w:t>
            </w:r>
            <w:r>
              <w:rPr>
                <w:rFonts w:hint="eastAsia" w:ascii="宋体" w:hAnsi="宋体" w:eastAsia="宋体" w:cs="宋体"/>
                <w:color w:val="auto"/>
                <w:szCs w:val="21"/>
              </w:rPr>
              <w:t>，</w:t>
            </w:r>
            <w:r>
              <w:rPr>
                <w:rFonts w:hint="eastAsia" w:ascii="宋体" w:hAnsi="宋体" w:eastAsia="宋体" w:cs="宋体"/>
                <w:color w:val="auto"/>
                <w:szCs w:val="21"/>
                <w:lang w:val="en-US" w:eastAsia="zh-CN"/>
              </w:rPr>
              <w:t>系统集成</w:t>
            </w:r>
            <w:r>
              <w:rPr>
                <w:rFonts w:hint="eastAsia" w:ascii="宋体" w:hAnsi="宋体" w:eastAsia="宋体" w:cs="宋体"/>
                <w:color w:val="auto"/>
                <w:szCs w:val="21"/>
              </w:rPr>
              <w:t>服务相关业务相关知识,培训老师：</w:t>
            </w:r>
            <w:r>
              <w:rPr>
                <w:rFonts w:hint="eastAsia" w:ascii="宋体" w:hAnsi="宋体" w:eastAsia="宋体" w:cs="宋体"/>
                <w:color w:val="auto"/>
                <w:szCs w:val="21"/>
                <w:lang w:val="en-US" w:eastAsia="zh-CN"/>
              </w:rPr>
              <w:t>陈权</w:t>
            </w:r>
            <w:r>
              <w:rPr>
                <w:rFonts w:hint="eastAsia" w:ascii="宋体" w:hAnsi="宋体" w:eastAsia="宋体" w:cs="宋体"/>
                <w:color w:val="auto"/>
                <w:szCs w:val="21"/>
              </w:rPr>
              <w:t>，参加培训人员：项目部员工。口试确认，均合格。培训效果评价：此次培训</w:t>
            </w:r>
            <w:r>
              <w:rPr>
                <w:rFonts w:hint="eastAsia" w:ascii="宋体" w:hAnsi="宋体" w:eastAsia="宋体" w:cs="宋体"/>
                <w:color w:val="auto"/>
                <w:szCs w:val="21"/>
                <w:lang w:val="en-US" w:eastAsia="zh-CN"/>
              </w:rPr>
              <w:t>让员工</w:t>
            </w:r>
            <w:r>
              <w:rPr>
                <w:rFonts w:hint="eastAsia" w:ascii="宋体" w:hAnsi="宋体" w:eastAsia="宋体" w:cs="宋体"/>
                <w:color w:val="auto"/>
                <w:szCs w:val="21"/>
              </w:rPr>
              <w:t>对服务规范、流程及技巧理解都有很大的提高，此次培训结果有效。评价</w:t>
            </w:r>
            <w:r>
              <w:rPr>
                <w:rFonts w:hint="eastAsia" w:ascii="宋体" w:hAnsi="宋体" w:eastAsia="宋体" w:cs="宋体"/>
                <w:bCs/>
                <w:color w:val="auto"/>
                <w:spacing w:val="10"/>
                <w:kern w:val="2"/>
                <w:sz w:val="21"/>
                <w:szCs w:val="21"/>
                <w:lang w:val="en-US" w:eastAsia="zh-CN" w:bidi="ar-SA"/>
              </w:rPr>
              <w:t>人：陈权。</w:t>
            </w:r>
          </w:p>
          <w:p>
            <w:pPr>
              <w:pStyle w:val="2"/>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color w:val="auto"/>
                <w:spacing w:val="10"/>
                <w:kern w:val="2"/>
                <w:sz w:val="21"/>
                <w:szCs w:val="21"/>
                <w:lang w:val="en-US" w:eastAsia="zh-CN" w:bidi="ar-SA"/>
              </w:rPr>
              <w:t>3）2020年11月20ISO9001、ISO14001、ISO45001标准培训,培训老师：陈权，参加培训人员：公司全体人员。口试确认，均合格。培训效果评价：此次培训让员工对标准的理解有很大的提高，此次培训结果有效。</w:t>
            </w:r>
            <w:r>
              <w:rPr>
                <w:rFonts w:hint="eastAsia" w:ascii="宋体" w:hAnsi="宋体" w:eastAsia="宋体" w:cs="宋体"/>
                <w:color w:val="auto"/>
                <w:szCs w:val="21"/>
              </w:rPr>
              <w:t>评价人：</w:t>
            </w:r>
            <w:r>
              <w:rPr>
                <w:rFonts w:hint="eastAsia" w:ascii="宋体" w:hAnsi="宋体" w:eastAsia="宋体" w:cs="宋体"/>
                <w:color w:val="auto"/>
                <w:szCs w:val="21"/>
                <w:lang w:val="en-US" w:eastAsia="zh-CN"/>
              </w:rPr>
              <w:t>陈权。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rPr>
                <w:rFonts w:ascii="宋体" w:hAnsi="宋体"/>
                <w:color w:val="auto"/>
                <w:szCs w:val="21"/>
              </w:rPr>
            </w:pPr>
            <w:r>
              <w:rPr>
                <w:rFonts w:hint="eastAsia" w:ascii="宋体" w:hAnsi="宋体" w:cs="宋体"/>
                <w:color w:val="auto"/>
                <w:szCs w:val="21"/>
              </w:rPr>
              <w:t>其余培训计划均按时进行了培训。</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7.3</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公司通过宣导、培训、制度约束等方式确保员工能意识到他们从事的活动的相关性及重要性，以及他们对贯彻方针、达成目标及实现ES的有效性的积极贡献，以及其不符合ES要求的后果。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---经与员工沟通了解，基本具备以上必要环境和职业健康安全管理体系相关意识。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--《信息交流程序》规定了公司内外信息交流、协商的对象、方式、记录等。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numPr>
                <w:ilvl w:val="0"/>
                <w:numId w:val="5"/>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告知员工：质量和环境管理者代表是</w:t>
            </w:r>
            <w:r>
              <w:rPr>
                <w:rFonts w:hint="eastAsia" w:ascii="宋体" w:hAnsi="宋体" w:cs="宋体"/>
                <w:color w:val="auto"/>
                <w:szCs w:val="21"/>
                <w:lang w:val="en-US" w:eastAsia="zh-CN"/>
              </w:rPr>
              <w:t>陈权</w:t>
            </w:r>
            <w:r>
              <w:rPr>
                <w:rFonts w:hint="eastAsia" w:ascii="宋体" w:hAnsi="宋体" w:cs="宋体"/>
                <w:color w:val="auto"/>
                <w:szCs w:val="21"/>
              </w:rPr>
              <w:t>：。</w:t>
            </w:r>
          </w:p>
          <w:p>
            <w:pPr>
              <w:numPr>
                <w:ilvl w:val="0"/>
                <w:numId w:val="5"/>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任彦霖</w:t>
            </w:r>
            <w:r>
              <w:rPr>
                <w:rFonts w:hint="eastAsia" w:ascii="宋体" w:hAnsi="宋体" w:cs="宋体"/>
                <w:color w:val="auto"/>
                <w:szCs w:val="21"/>
              </w:rPr>
              <w:t>；</w:t>
            </w:r>
          </w:p>
          <w:p>
            <w:pPr>
              <w:spacing w:line="0" w:lineRule="atLeast"/>
              <w:jc w:val="left"/>
              <w:rPr>
                <w:rFonts w:ascii="宋体" w:hAnsi="宋体" w:cs="宋体"/>
                <w:color w:val="auto"/>
                <w:szCs w:val="21"/>
              </w:rPr>
            </w:pPr>
            <w:r>
              <w:rPr>
                <w:rFonts w:hint="eastAsia" w:ascii="宋体" w:hAnsi="宋体" w:cs="宋体"/>
                <w:color w:val="auto"/>
                <w:szCs w:val="21"/>
              </w:rPr>
              <w:t>告知员工：环境及职业健康安全管理体系建立的依据、标准和意义，公司在服务过程中认识到环境保护和职业健康安全的重要性，对相关方出具告知书。告知书涉及公司管理方针及在生产活动、服务过程中的相关承诺。</w:t>
            </w:r>
          </w:p>
          <w:p>
            <w:pPr>
              <w:numPr>
                <w:ilvl w:val="0"/>
                <w:numId w:val="5"/>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4）将环境管理、劳动保护要求、安全要求和意义作为新员工岗前培训内容。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任彦霖</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任彦霖</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7.5</w:t>
            </w:r>
          </w:p>
          <w:p>
            <w:pPr>
              <w:rPr>
                <w:rFonts w:ascii="宋体" w:hAnsi="宋体" w:cs="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----有《文件和记录管理程序》，体系文件生效实施日期为20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月10日，文件规定了质量、环境和安全职业健康文件的编制、审批、评审、编号、回收、发放、更改、换版、作废等的管理和控制。根据一阶段问题清单进行了对《管理手册》和程序文件的修改和完善。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w:t>
            </w:r>
            <w:r>
              <w:rPr>
                <w:rFonts w:hint="eastAsia" w:ascii="宋体" w:hAnsi="宋体" w:cs="宋体"/>
                <w:color w:val="auto"/>
                <w:szCs w:val="21"/>
                <w:lang w:val="en-US" w:eastAsia="zh-CN"/>
              </w:rPr>
              <w:t>27</w:t>
            </w:r>
            <w:r>
              <w:rPr>
                <w:rFonts w:hint="eastAsia" w:ascii="宋体" w:hAnsi="宋体" w:cs="宋体"/>
                <w:color w:val="auto"/>
                <w:szCs w:val="21"/>
              </w:rPr>
              <w:t>个，另有公司制定的《管理制度汇编》，《管理制度汇编》含有《顾客满意度测量控制办法》、《合格供方评价准则》、《销售服务质量控制规范》《火灾应急预案》、《职业健康安全管理制度》等文件。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查《法律法规及其他要求清单》，内容有国家和地方与质量管理体系相关适用法律法规。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记录清单中对记录的管理、控制进行明确的分工。行政部（含财务）主要负责归档公司质量、环境及职业健康安全的标识、编目、保管、贮存，负责本程序的归口管理。见行政部（含财务）保管的记录：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szCs w:val="21"/>
              </w:rPr>
              <w:t>所见记录反映行政部（含财务）能够按照记录控制要求进行管理，记录保存完整，填写清晰、工整。记录控制符合要求。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0"/>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生活垃圾在办公区域集中收集后，由物业管理交环卫部门统一定期清运；回收固废处理（包括危险固废如墨盒、硒鼓等）作好分类回收。</w:t>
            </w:r>
          </w:p>
          <w:p>
            <w:pPr>
              <w:pStyle w:val="20"/>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行政部集中统计跟进。统计内容包括：水，电消耗费用，纸张、灭火器材等费用。提供</w:t>
            </w:r>
            <w:r>
              <w:rPr>
                <w:rFonts w:hint="eastAsia" w:ascii="宋体" w:hAnsi="宋体" w:cs="宋体"/>
                <w:color w:val="auto"/>
                <w:szCs w:val="21"/>
                <w:highlight w:val="none"/>
              </w:rPr>
              <w:t>有20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2021年4</w:t>
            </w:r>
            <w:r>
              <w:rPr>
                <w:rFonts w:hint="eastAsia" w:ascii="宋体" w:hAnsi="宋体" w:cs="宋体"/>
                <w:color w:val="auto"/>
                <w:szCs w:val="21"/>
                <w:highlight w:val="none"/>
              </w:rPr>
              <w:t>月能源支出统计表，记录显示：基本达成目标</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应急准备与响应控制程序</w:t>
            </w:r>
            <w:r>
              <w:rPr>
                <w:rFonts w:hint="eastAsia" w:ascii="宋体" w:hAnsi="宋体" w:cs="宋体"/>
                <w:color w:val="auto"/>
                <w:szCs w:val="21"/>
              </w:rPr>
              <w:t>》、《火灾、触电应急救援预案》等。</w:t>
            </w:r>
          </w:p>
          <w:p>
            <w:pPr>
              <w:spacing w:line="400" w:lineRule="exact"/>
              <w:rPr>
                <w:rFonts w:hint="eastAsia" w:ascii="宋体" w:hAnsi="宋体" w:eastAsia="宋体" w:cs="宋体"/>
                <w:color w:val="auto"/>
                <w:szCs w:val="21"/>
              </w:rPr>
            </w:pPr>
            <w:r>
              <w:rPr>
                <w:rFonts w:hint="eastAsia" w:ascii="宋体" w:hAnsi="宋体" w:cs="宋体"/>
                <w:color w:val="auto"/>
                <w:szCs w:val="21"/>
              </w:rPr>
              <w:t>查见：应急演练记录：公司</w:t>
            </w:r>
            <w:r>
              <w:rPr>
                <w:rFonts w:hint="eastAsia" w:ascii="宋体" w:hAnsi="宋体" w:eastAsia="宋体" w:cs="宋体"/>
                <w:color w:val="auto"/>
                <w:szCs w:val="21"/>
              </w:rPr>
              <w:t>全体人员参加了</w:t>
            </w:r>
            <w:r>
              <w:rPr>
                <w:rFonts w:hint="eastAsia" w:ascii="宋体" w:hAnsi="宋体" w:eastAsia="宋体" w:cs="宋体"/>
                <w:color w:val="auto"/>
                <w:szCs w:val="21"/>
                <w:lang w:eastAsia="zh-CN"/>
              </w:rPr>
              <w:t>2021年2月5日</w:t>
            </w:r>
            <w:r>
              <w:rPr>
                <w:rFonts w:hint="eastAsia" w:ascii="宋体" w:hAnsi="宋体" w:eastAsia="宋体" w:cs="宋体"/>
                <w:color w:val="auto"/>
                <w:szCs w:val="21"/>
              </w:rPr>
              <w:t>上午九时整，由负责人</w:t>
            </w:r>
            <w:r>
              <w:rPr>
                <w:rFonts w:hint="eastAsia" w:ascii="宋体" w:hAnsi="宋体" w:eastAsia="宋体" w:cs="宋体"/>
                <w:color w:val="auto"/>
                <w:szCs w:val="21"/>
                <w:lang w:eastAsia="zh-CN"/>
              </w:rPr>
              <w:t>任彦霖</w:t>
            </w:r>
            <w:r>
              <w:rPr>
                <w:rFonts w:hint="eastAsia" w:ascii="宋体" w:hAnsi="宋体" w:eastAsia="宋体" w:cs="宋体"/>
                <w:color w:val="auto"/>
                <w:szCs w:val="21"/>
              </w:rPr>
              <w:t>组织</w:t>
            </w:r>
            <w:r>
              <w:rPr>
                <w:rFonts w:hint="eastAsia" w:ascii="宋体" w:hAnsi="宋体" w:eastAsia="宋体" w:cs="宋体"/>
                <w:color w:val="auto"/>
                <w:szCs w:val="21"/>
                <w:lang w:val="en-US" w:eastAsia="zh-CN"/>
              </w:rPr>
              <w:t>供销</w:t>
            </w:r>
            <w:r>
              <w:rPr>
                <w:rFonts w:hint="eastAsia" w:ascii="宋体" w:hAnsi="宋体" w:eastAsia="宋体" w:cs="宋体"/>
                <w:color w:val="auto"/>
                <w:szCs w:val="21"/>
              </w:rPr>
              <w:t>部、</w:t>
            </w:r>
            <w:r>
              <w:rPr>
                <w:rFonts w:hint="eastAsia" w:ascii="宋体" w:hAnsi="宋体" w:eastAsia="宋体" w:cs="宋体"/>
                <w:color w:val="auto"/>
                <w:szCs w:val="21"/>
                <w:lang w:eastAsia="zh-CN"/>
              </w:rPr>
              <w:t>行政部、</w:t>
            </w:r>
            <w:r>
              <w:rPr>
                <w:rFonts w:hint="eastAsia" w:ascii="宋体" w:hAnsi="宋体" w:eastAsia="宋体" w:cs="宋体"/>
                <w:color w:val="auto"/>
                <w:szCs w:val="21"/>
                <w:lang w:val="en-US" w:eastAsia="zh-CN"/>
              </w:rPr>
              <w:t>项目部</w:t>
            </w:r>
            <w:r>
              <w:rPr>
                <w:rFonts w:hint="eastAsia" w:ascii="宋体" w:hAnsi="宋体" w:eastAsia="宋体" w:cs="宋体"/>
                <w:color w:val="auto"/>
                <w:szCs w:val="21"/>
              </w:rPr>
              <w:t>等各部门进行火灾发生的应急演习。演习时间为两小时。整体效果较好，能达到预期目的。</w:t>
            </w:r>
          </w:p>
          <w:p>
            <w:pPr>
              <w:spacing w:line="400" w:lineRule="exact"/>
              <w:rPr>
                <w:rFonts w:ascii="宋体" w:hAnsi="宋体" w:cs="宋体"/>
                <w:color w:val="auto"/>
                <w:szCs w:val="21"/>
              </w:rPr>
            </w:pPr>
            <w:r>
              <w:rPr>
                <w:rFonts w:hint="eastAsia" w:ascii="宋体" w:hAnsi="宋体" w:cs="宋体"/>
                <w:color w:val="auto"/>
                <w:szCs w:val="21"/>
              </w:rPr>
              <w:t>查，现场能提供火灾应急演练记录及演习总结报告。通过演练，检验了公司应对突发事件的能力、以及公司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color w:val="auto"/>
              </w:rPr>
            </w:pPr>
            <w:r>
              <w:rPr>
                <w:rFonts w:hint="eastAsia"/>
                <w:color w:val="auto"/>
              </w:rPr>
              <w:t>----有《</w:t>
            </w:r>
            <w:r>
              <w:rPr>
                <w:rFonts w:hint="eastAsia"/>
                <w:color w:val="auto"/>
                <w:lang w:eastAsia="zh-CN"/>
              </w:rPr>
              <w:t>服务、过程与绩效监视和测量控制程序</w:t>
            </w:r>
            <w:r>
              <w:rPr>
                <w:rFonts w:hint="eastAsia"/>
                <w:color w:val="auto"/>
              </w:rPr>
              <w:t>》和</w:t>
            </w:r>
            <w:r>
              <w:rPr>
                <w:rFonts w:hint="eastAsia" w:ascii="Times New Roman" w:hAnsi="Times New Roman" w:eastAsia="宋体" w:cs="Times New Roman"/>
                <w:color w:val="auto"/>
                <w:lang w:eastAsia="zh-CN"/>
              </w:rPr>
              <w:t>《运行控制程序》管</w:t>
            </w:r>
            <w:r>
              <w:rPr>
                <w:rFonts w:hint="eastAsia"/>
                <w:color w:val="auto"/>
              </w:rPr>
              <w:t>理文件。</w:t>
            </w:r>
          </w:p>
          <w:p>
            <w:pPr>
              <w:spacing w:line="400" w:lineRule="exact"/>
              <w:rPr>
                <w:color w:val="auto"/>
              </w:rPr>
            </w:pPr>
            <w:r>
              <w:rPr>
                <w:rFonts w:hint="eastAsia"/>
                <w:color w:val="auto"/>
              </w:rPr>
              <w:t>◆查公司环境安全运行检查记录表</w:t>
            </w:r>
          </w:p>
          <w:p>
            <w:pPr>
              <w:spacing w:line="400" w:lineRule="exact"/>
              <w:ind w:firstLine="210" w:firstLineChars="100"/>
              <w:rPr>
                <w:rFonts w:hint="eastAsia"/>
                <w:color w:val="auto"/>
              </w:rPr>
            </w:pPr>
            <w:r>
              <w:rPr>
                <w:rFonts w:hint="eastAsia"/>
                <w:color w:val="auto"/>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color w:val="auto"/>
                <w:lang w:val="en-US" w:eastAsia="zh-CN"/>
              </w:rPr>
              <w:t>陈丽</w:t>
            </w:r>
            <w:r>
              <w:rPr>
                <w:rFonts w:hint="eastAsia"/>
                <w:color w:val="auto"/>
              </w:rPr>
              <w:t>。提供有20</w:t>
            </w:r>
            <w:r>
              <w:rPr>
                <w:rFonts w:hint="eastAsia"/>
                <w:color w:val="auto"/>
                <w:lang w:val="en-US" w:eastAsia="zh-CN"/>
              </w:rPr>
              <w:t>21</w:t>
            </w:r>
            <w:r>
              <w:rPr>
                <w:rFonts w:hint="eastAsia"/>
                <w:color w:val="auto"/>
              </w:rPr>
              <w:t>年</w:t>
            </w:r>
            <w:r>
              <w:rPr>
                <w:rFonts w:hint="eastAsia"/>
                <w:color w:val="auto"/>
                <w:lang w:val="en-US" w:eastAsia="zh-CN"/>
              </w:rPr>
              <w:t>1</w:t>
            </w:r>
            <w:r>
              <w:rPr>
                <w:rFonts w:hint="eastAsia"/>
                <w:color w:val="auto"/>
              </w:rPr>
              <w:t>月至20</w:t>
            </w:r>
            <w:r>
              <w:rPr>
                <w:rFonts w:hint="eastAsia"/>
                <w:color w:val="auto"/>
                <w:lang w:val="en-US" w:eastAsia="zh-CN"/>
              </w:rPr>
              <w:t>21</w:t>
            </w:r>
            <w:r>
              <w:rPr>
                <w:rFonts w:hint="eastAsia"/>
                <w:color w:val="auto"/>
              </w:rPr>
              <w:t>年</w:t>
            </w:r>
            <w:r>
              <w:rPr>
                <w:rFonts w:hint="eastAsia"/>
                <w:color w:val="auto"/>
                <w:lang w:val="en-US" w:eastAsia="zh-CN"/>
              </w:rPr>
              <w:t>4</w:t>
            </w:r>
            <w:r>
              <w:rPr>
                <w:rFonts w:hint="eastAsia"/>
                <w:color w:val="auto"/>
              </w:rPr>
              <w:t>月份办公区域和项目部的安全环境检查月报记录。</w:t>
            </w:r>
          </w:p>
          <w:p>
            <w:pPr>
              <w:spacing w:line="400" w:lineRule="exact"/>
              <w:ind w:firstLine="210" w:firstLineChars="100"/>
              <w:rPr>
                <w:rFonts w:hint="eastAsia"/>
                <w:color w:val="auto"/>
              </w:rPr>
            </w:pPr>
            <w:r>
              <w:rPr>
                <w:rFonts w:hint="eastAsia"/>
                <w:color w:val="auto"/>
              </w:rPr>
              <w:t>◆ 职工健康体检报告</w:t>
            </w:r>
          </w:p>
          <w:p>
            <w:pPr>
              <w:spacing w:line="400" w:lineRule="exact"/>
              <w:ind w:firstLine="210" w:firstLineChars="100"/>
              <w:rPr>
                <w:rFonts w:hint="eastAsia"/>
                <w:color w:val="auto"/>
              </w:rPr>
            </w:pPr>
            <w:r>
              <w:rPr>
                <w:rFonts w:hint="eastAsia"/>
                <w:color w:val="auto"/>
              </w:rPr>
              <w:t>公司服务性质</w:t>
            </w:r>
            <w:r>
              <w:rPr>
                <w:rFonts w:hint="eastAsia"/>
                <w:color w:val="auto"/>
                <w:lang w:val="en-US" w:eastAsia="zh-CN"/>
              </w:rPr>
              <w:t>及</w:t>
            </w:r>
            <w:r>
              <w:rPr>
                <w:rFonts w:hint="eastAsia"/>
                <w:color w:val="auto"/>
              </w:rPr>
              <w:t>范围不需要员工职业健康体检</w:t>
            </w:r>
            <w:r>
              <w:rPr>
                <w:rFonts w:hint="eastAsia"/>
                <w:color w:val="auto"/>
                <w:lang w:eastAsia="zh-CN"/>
              </w:rPr>
              <w:t>，</w:t>
            </w:r>
            <w:r>
              <w:rPr>
                <w:rFonts w:hint="eastAsia"/>
                <w:color w:val="auto"/>
                <w:lang w:val="en-US" w:eastAsia="zh-CN"/>
              </w:rPr>
              <w:t>做有普通体检</w:t>
            </w:r>
            <w:r>
              <w:rPr>
                <w:rFonts w:hint="eastAsia"/>
                <w:color w:val="auto"/>
              </w:rPr>
              <w:t>。</w:t>
            </w:r>
          </w:p>
          <w:tbl>
            <w:tblPr>
              <w:tblStyle w:val="13"/>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825"/>
              <w:gridCol w:w="1663"/>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spacing w:line="400" w:lineRule="exact"/>
                    <w:ind w:firstLine="210" w:firstLineChars="100"/>
                    <w:rPr>
                      <w:rFonts w:hint="default"/>
                      <w:color w:val="auto"/>
                      <w:lang w:val="en-US" w:eastAsia="zh-CN"/>
                    </w:rPr>
                  </w:pPr>
                  <w:r>
                    <w:rPr>
                      <w:rFonts w:hint="eastAsia"/>
                      <w:color w:val="auto"/>
                      <w:lang w:val="en-US" w:eastAsia="zh-CN"/>
                    </w:rPr>
                    <w:t>姓名</w:t>
                  </w:r>
                </w:p>
              </w:tc>
              <w:tc>
                <w:tcPr>
                  <w:tcW w:w="3825" w:type="dxa"/>
                </w:tcPr>
                <w:p>
                  <w:pPr>
                    <w:spacing w:line="400" w:lineRule="exact"/>
                    <w:ind w:firstLine="210" w:firstLineChars="100"/>
                    <w:rPr>
                      <w:rFonts w:hint="default"/>
                      <w:color w:val="auto"/>
                      <w:lang w:val="en-US" w:eastAsia="zh-CN"/>
                    </w:rPr>
                  </w:pPr>
                  <w:r>
                    <w:rPr>
                      <w:rFonts w:hint="eastAsia"/>
                      <w:color w:val="auto"/>
                      <w:lang w:val="en-US" w:eastAsia="zh-CN"/>
                    </w:rPr>
                    <w:t>体检医院</w:t>
                  </w:r>
                </w:p>
              </w:tc>
              <w:tc>
                <w:tcPr>
                  <w:tcW w:w="1663" w:type="dxa"/>
                </w:tcPr>
                <w:p>
                  <w:pPr>
                    <w:spacing w:line="400" w:lineRule="exact"/>
                    <w:ind w:firstLine="210" w:firstLineChars="100"/>
                    <w:rPr>
                      <w:rFonts w:hint="eastAsia"/>
                      <w:color w:val="auto"/>
                      <w:lang w:val="en-US" w:eastAsia="zh-CN"/>
                    </w:rPr>
                  </w:pPr>
                  <w:r>
                    <w:rPr>
                      <w:rFonts w:hint="eastAsia"/>
                      <w:color w:val="auto"/>
                      <w:lang w:val="en-US" w:eastAsia="zh-CN"/>
                    </w:rPr>
                    <w:t>体检时间</w:t>
                  </w:r>
                </w:p>
              </w:tc>
              <w:tc>
                <w:tcPr>
                  <w:tcW w:w="2350" w:type="dxa"/>
                </w:tcPr>
                <w:p>
                  <w:pPr>
                    <w:spacing w:line="400" w:lineRule="exact"/>
                    <w:ind w:firstLine="210" w:firstLineChars="100"/>
                    <w:rPr>
                      <w:rFonts w:hint="eastAsia"/>
                      <w:color w:val="auto"/>
                      <w:lang w:val="en-US" w:eastAsia="zh-CN"/>
                    </w:rPr>
                  </w:pPr>
                  <w:r>
                    <w:rPr>
                      <w:rFonts w:hint="eastAsia"/>
                      <w:color w:val="auto"/>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114" w:type="dxa"/>
                </w:tcPr>
                <w:p>
                  <w:pPr>
                    <w:spacing w:line="400" w:lineRule="exact"/>
                    <w:ind w:firstLine="210" w:firstLineChars="100"/>
                    <w:rPr>
                      <w:rFonts w:hint="eastAsia"/>
                      <w:color w:val="auto"/>
                    </w:rPr>
                  </w:pPr>
                  <w:r>
                    <w:rPr>
                      <w:rFonts w:hint="eastAsia"/>
                      <w:color w:val="auto"/>
                      <w:lang w:val="en-US" w:eastAsia="zh-CN"/>
                    </w:rPr>
                    <w:t>李俊</w:t>
                  </w:r>
                </w:p>
              </w:tc>
              <w:tc>
                <w:tcPr>
                  <w:tcW w:w="3825" w:type="dxa"/>
                </w:tcPr>
                <w:p>
                  <w:pPr>
                    <w:spacing w:line="400" w:lineRule="exact"/>
                    <w:ind w:firstLine="210" w:firstLineChars="100"/>
                    <w:rPr>
                      <w:rFonts w:hint="default"/>
                      <w:color w:val="auto"/>
                      <w:lang w:val="en-US" w:eastAsia="zh-CN"/>
                    </w:rPr>
                  </w:pPr>
                  <w:r>
                    <w:rPr>
                      <w:rFonts w:hint="eastAsia"/>
                      <w:color w:val="auto"/>
                      <w:lang w:val="en-US" w:eastAsia="zh-CN"/>
                    </w:rPr>
                    <w:t>重庆市万州区第一人民医院</w:t>
                  </w:r>
                </w:p>
              </w:tc>
              <w:tc>
                <w:tcPr>
                  <w:tcW w:w="1663" w:type="dxa"/>
                </w:tcPr>
                <w:p>
                  <w:pPr>
                    <w:spacing w:line="400" w:lineRule="exact"/>
                    <w:ind w:firstLine="210" w:firstLineChars="100"/>
                    <w:rPr>
                      <w:rFonts w:hint="default"/>
                      <w:color w:val="auto"/>
                      <w:lang w:val="en-US" w:eastAsia="zh-CN"/>
                    </w:rPr>
                  </w:pPr>
                  <w:r>
                    <w:rPr>
                      <w:rFonts w:hint="eastAsia"/>
                      <w:color w:val="auto"/>
                      <w:lang w:val="en-US" w:eastAsia="zh-CN"/>
                    </w:rPr>
                    <w:t>2020.04.09</w:t>
                  </w:r>
                </w:p>
              </w:tc>
              <w:tc>
                <w:tcPr>
                  <w:tcW w:w="2350" w:type="dxa"/>
                </w:tcPr>
                <w:p>
                  <w:pPr>
                    <w:spacing w:line="400" w:lineRule="exact"/>
                    <w:ind w:firstLine="210" w:firstLineChars="100"/>
                    <w:rPr>
                      <w:rFonts w:hint="default"/>
                      <w:color w:val="auto"/>
                      <w:lang w:val="en-US" w:eastAsia="zh-CN"/>
                    </w:rPr>
                  </w:pPr>
                  <w:r>
                    <w:rPr>
                      <w:rFonts w:hint="eastAsia"/>
                      <w:color w:val="auto"/>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spacing w:line="400" w:lineRule="exact"/>
                    <w:ind w:firstLine="210" w:firstLineChars="100"/>
                    <w:rPr>
                      <w:rFonts w:hint="default"/>
                      <w:color w:val="auto"/>
                      <w:lang w:val="en-US" w:eastAsia="zh-CN"/>
                    </w:rPr>
                  </w:pPr>
                  <w:r>
                    <w:rPr>
                      <w:rFonts w:hint="eastAsia"/>
                      <w:color w:val="auto"/>
                      <w:lang w:val="en-US" w:eastAsia="zh-CN"/>
                    </w:rPr>
                    <w:t>郑飞</w:t>
                  </w:r>
                </w:p>
              </w:tc>
              <w:tc>
                <w:tcPr>
                  <w:tcW w:w="3825" w:type="dxa"/>
                  <w:vAlign w:val="top"/>
                </w:tcPr>
                <w:p>
                  <w:pPr>
                    <w:spacing w:line="400" w:lineRule="exact"/>
                    <w:ind w:firstLine="210" w:firstLineChars="100"/>
                    <w:rPr>
                      <w:rFonts w:hint="default"/>
                      <w:color w:val="auto"/>
                      <w:lang w:val="en-US" w:eastAsia="zh-CN"/>
                    </w:rPr>
                  </w:pPr>
                  <w:r>
                    <w:rPr>
                      <w:rFonts w:hint="eastAsia"/>
                      <w:color w:val="auto"/>
                      <w:lang w:val="en-US" w:eastAsia="zh-CN"/>
                    </w:rPr>
                    <w:t>重庆市万州区第一人民医院</w:t>
                  </w:r>
                </w:p>
              </w:tc>
              <w:tc>
                <w:tcPr>
                  <w:tcW w:w="1663" w:type="dxa"/>
                  <w:vAlign w:val="top"/>
                </w:tcPr>
                <w:p>
                  <w:pPr>
                    <w:spacing w:line="400" w:lineRule="exact"/>
                    <w:ind w:firstLine="210" w:firstLineChars="100"/>
                    <w:rPr>
                      <w:rFonts w:hint="default"/>
                      <w:color w:val="auto"/>
                      <w:lang w:val="en-US" w:eastAsia="zh-CN"/>
                    </w:rPr>
                  </w:pPr>
                  <w:r>
                    <w:rPr>
                      <w:rFonts w:hint="eastAsia"/>
                      <w:color w:val="auto"/>
                      <w:lang w:val="en-US" w:eastAsia="zh-CN"/>
                    </w:rPr>
                    <w:t>2020.04.14</w:t>
                  </w:r>
                </w:p>
              </w:tc>
              <w:tc>
                <w:tcPr>
                  <w:tcW w:w="2350" w:type="dxa"/>
                  <w:vAlign w:val="top"/>
                </w:tcPr>
                <w:p>
                  <w:pPr>
                    <w:spacing w:line="400" w:lineRule="exact"/>
                    <w:ind w:firstLine="210" w:firstLineChars="100"/>
                    <w:rPr>
                      <w:rFonts w:hint="default"/>
                      <w:color w:val="auto"/>
                      <w:lang w:val="en-US" w:eastAsia="zh-CN"/>
                    </w:rPr>
                  </w:pPr>
                  <w:r>
                    <w:rPr>
                      <w:rFonts w:hint="eastAsia"/>
                      <w:color w:val="auto"/>
                      <w:lang w:val="en-US" w:eastAsia="zh-CN"/>
                    </w:rPr>
                    <w:t>无异常</w:t>
                  </w:r>
                </w:p>
              </w:tc>
            </w:tr>
          </w:tbl>
          <w:p>
            <w:pPr>
              <w:spacing w:line="400" w:lineRule="exact"/>
              <w:ind w:firstLine="210" w:firstLineChars="100"/>
              <w:rPr>
                <w:rFonts w:hint="default" w:eastAsia="宋体"/>
                <w:color w:val="auto"/>
                <w:lang w:val="en-US" w:eastAsia="zh-CN"/>
              </w:rPr>
            </w:pPr>
            <w:r>
              <w:rPr>
                <w:rFonts w:hint="eastAsia"/>
                <w:color w:val="auto"/>
                <w:lang w:val="en-US" w:eastAsia="zh-CN"/>
              </w:rPr>
              <w:t>.......</w:t>
            </w:r>
          </w:p>
          <w:p>
            <w:pPr>
              <w:spacing w:line="400" w:lineRule="exact"/>
              <w:ind w:firstLine="210" w:firstLineChars="100"/>
              <w:rPr>
                <w:rFonts w:hint="eastAsia"/>
                <w:color w:val="auto"/>
              </w:rPr>
            </w:pPr>
            <w:r>
              <w:rPr>
                <w:rFonts w:hint="eastAsia"/>
                <w:color w:val="auto"/>
              </w:rPr>
              <w:t>自体系建立以来没有发生过安全事故。</w:t>
            </w:r>
          </w:p>
          <w:p>
            <w:pPr>
              <w:spacing w:line="400" w:lineRule="exact"/>
              <w:rPr>
                <w:color w:val="auto"/>
                <w:szCs w:val="22"/>
              </w:rPr>
            </w:pPr>
            <w:r>
              <w:rPr>
                <w:rFonts w:hint="eastAsia"/>
                <w:color w:val="auto"/>
                <w:szCs w:val="22"/>
              </w:rPr>
              <w:t>监测设备：公司暂无环境、职业健康安全监测设备。</w:t>
            </w:r>
          </w:p>
          <w:p>
            <w:pPr>
              <w:pStyle w:val="2"/>
              <w:rPr>
                <w:color w:val="auto"/>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rPr>
              <w:t>行政部</w:t>
            </w:r>
            <w:r>
              <w:rPr>
                <w:rFonts w:hint="eastAsia" w:ascii="宋体" w:hAnsi="宋体"/>
                <w:color w:val="auto"/>
                <w:szCs w:val="21"/>
              </w:rPr>
              <w:t>组织各部门于20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w:t>
            </w:r>
            <w:r>
              <w:rPr>
                <w:rFonts w:hint="eastAsia" w:ascii="宋体" w:hAnsi="宋体"/>
                <w:color w:val="auto"/>
                <w:szCs w:val="21"/>
                <w:lang w:val="en-US" w:eastAsia="zh-CN"/>
              </w:rPr>
              <w:t>23</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评价人：陈权、任彦霖、</w:t>
            </w:r>
            <w:r>
              <w:rPr>
                <w:rFonts w:hint="eastAsia" w:ascii="宋体" w:hAnsi="宋体" w:eastAsia="宋体" w:cs="Times New Roman"/>
                <w:color w:val="auto"/>
                <w:szCs w:val="21"/>
                <w:lang w:val="en-US" w:eastAsia="zh-CN"/>
              </w:rPr>
              <w:t>陈丽</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评价时间：</w:t>
            </w:r>
            <w:r>
              <w:rPr>
                <w:rFonts w:hint="eastAsia" w:ascii="宋体" w:hAnsi="宋体" w:eastAsia="宋体" w:cs="Times New Roman"/>
                <w:color w:val="auto"/>
                <w:szCs w:val="21"/>
                <w:lang w:eastAsia="zh-CN"/>
              </w:rPr>
              <w:t xml:space="preserve"> 202</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年2月23日</w:t>
            </w:r>
          </w:p>
          <w:p>
            <w:pPr>
              <w:rPr>
                <w:rFonts w:ascii="宋体" w:hAnsi="宋体" w:cs="宋体"/>
                <w:color w:val="auto"/>
                <w:szCs w:val="21"/>
              </w:rPr>
            </w:pPr>
            <w:r>
              <w:rPr>
                <w:rFonts w:hint="eastAsia" w:ascii="宋体" w:hAnsi="宋体" w:eastAsia="宋体" w:cs="Times New Roman"/>
                <w:color w:val="auto"/>
                <w:szCs w:val="21"/>
              </w:rPr>
              <w:t>查：有《合规</w:t>
            </w:r>
            <w:r>
              <w:rPr>
                <w:rFonts w:hint="eastAsia" w:ascii="宋体" w:hAnsi="宋体"/>
                <w:color w:val="auto"/>
                <w:szCs w:val="21"/>
              </w:rPr>
              <w:t>性评价报告》，有保持合规性评价的相关记录。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eastAsia="宋体" w:cs="宋体"/>
                <w:color w:val="auto"/>
                <w:szCs w:val="21"/>
              </w:rPr>
              <w:t>》，</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审核时间：</w:t>
            </w:r>
            <w:r>
              <w:rPr>
                <w:rFonts w:hint="eastAsia" w:ascii="宋体" w:hAnsi="宋体" w:eastAsia="宋体" w:cs="宋体"/>
                <w:color w:val="auto"/>
                <w:szCs w:val="21"/>
                <w:lang w:eastAsia="zh-CN"/>
              </w:rPr>
              <w:t>2021年1月16日-17日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w:t>
            </w:r>
            <w:r>
              <w:rPr>
                <w:rFonts w:hint="eastAsia" w:ascii="宋体" w:hAnsi="宋体" w:cs="宋体"/>
                <w:color w:val="auto"/>
                <w:szCs w:val="21"/>
                <w:lang w:val="en-US" w:eastAsia="zh-CN"/>
              </w:rPr>
              <w:t>监督</w:t>
            </w:r>
            <w:r>
              <w:rPr>
                <w:rFonts w:hint="eastAsia" w:ascii="宋体" w:hAnsi="宋体" w:cs="宋体"/>
                <w:color w:val="auto"/>
                <w:szCs w:val="21"/>
              </w:rPr>
              <w:t>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rFonts w:hint="eastAsia" w:ascii="宋体" w:hAnsi="宋体" w:eastAsia="宋体" w:cs="宋体"/>
                <w:color w:val="auto"/>
                <w:szCs w:val="21"/>
              </w:rPr>
            </w:pPr>
            <w:r>
              <w:rPr>
                <w:rFonts w:hint="eastAsia"/>
                <w:color w:val="auto"/>
                <w:szCs w:val="21"/>
              </w:rPr>
              <w:t>审核组</w:t>
            </w:r>
            <w:r>
              <w:rPr>
                <w:rFonts w:hint="eastAsia" w:ascii="宋体" w:hAnsi="宋体" w:eastAsia="宋体" w:cs="宋体"/>
                <w:color w:val="auto"/>
                <w:szCs w:val="21"/>
              </w:rPr>
              <w:t>：组长：</w:t>
            </w:r>
            <w:r>
              <w:rPr>
                <w:rFonts w:hint="eastAsia" w:ascii="宋体" w:hAnsi="宋体" w:eastAsia="宋体" w:cs="宋体"/>
                <w:color w:val="auto"/>
                <w:szCs w:val="21"/>
                <w:lang w:eastAsia="zh-CN"/>
              </w:rPr>
              <w:t>陈丽</w:t>
            </w:r>
            <w:r>
              <w:rPr>
                <w:rFonts w:hint="eastAsia" w:ascii="宋体" w:hAnsi="宋体" w:eastAsia="宋体" w:cs="宋体"/>
                <w:color w:val="auto"/>
                <w:szCs w:val="21"/>
              </w:rPr>
              <w:t>（</w:t>
            </w:r>
            <w:r>
              <w:rPr>
                <w:rFonts w:hint="eastAsia" w:ascii="宋体" w:hAnsi="宋体" w:eastAsia="宋体" w:cs="宋体"/>
                <w:color w:val="auto"/>
                <w:szCs w:val="21"/>
                <w:lang w:eastAsia="zh-CN"/>
              </w:rPr>
              <w:t>行政部</w:t>
            </w:r>
            <w:r>
              <w:rPr>
                <w:rFonts w:hint="eastAsia" w:ascii="宋体" w:hAnsi="宋体" w:eastAsia="宋体" w:cs="宋体"/>
                <w:color w:val="auto"/>
                <w:szCs w:val="21"/>
              </w:rPr>
              <w:t>）A           组员：</w:t>
            </w:r>
            <w:r>
              <w:rPr>
                <w:rFonts w:hint="eastAsia" w:ascii="宋体" w:hAnsi="宋体" w:eastAsia="宋体" w:cs="宋体"/>
                <w:color w:val="auto"/>
                <w:szCs w:val="21"/>
                <w:lang w:eastAsia="zh-CN"/>
              </w:rPr>
              <w:t>刘敏</w:t>
            </w:r>
            <w:r>
              <w:rPr>
                <w:rFonts w:hint="eastAsia" w:ascii="宋体" w:hAnsi="宋体" w:eastAsia="宋体" w:cs="宋体"/>
                <w:color w:val="auto"/>
                <w:szCs w:val="21"/>
              </w:rPr>
              <w:t>（</w:t>
            </w:r>
            <w:r>
              <w:rPr>
                <w:rFonts w:hint="eastAsia" w:ascii="宋体" w:hAnsi="宋体" w:eastAsia="宋体" w:cs="宋体"/>
                <w:color w:val="auto"/>
                <w:szCs w:val="21"/>
                <w:lang w:eastAsia="zh-CN"/>
              </w:rPr>
              <w:t>供销部</w:t>
            </w:r>
            <w:r>
              <w:rPr>
                <w:rFonts w:hint="eastAsia" w:ascii="宋体" w:hAnsi="宋体" w:eastAsia="宋体" w:cs="宋体"/>
                <w:color w:val="auto"/>
                <w:szCs w:val="21"/>
              </w:rPr>
              <w:t>）B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抽查《行政部审核检查表》、《项目部审核检查表》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供销部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份，</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涉及</w:t>
            </w:r>
            <w:r>
              <w:rPr>
                <w:rFonts w:hint="eastAsia" w:ascii="宋体" w:hAnsi="宋体" w:eastAsia="宋体" w:cs="Times New Roman"/>
                <w:color w:val="auto"/>
                <w:szCs w:val="21"/>
                <w:lang w:eastAsia="zh-CN"/>
              </w:rPr>
              <w:t>行政部</w:t>
            </w:r>
            <w:r>
              <w:rPr>
                <w:rFonts w:hint="eastAsia" w:ascii="宋体" w:hAnsi="宋体" w:eastAsia="宋体" w:cs="Times New Roman"/>
                <w:color w:val="auto"/>
                <w:szCs w:val="21"/>
                <w:lang w:val="en-US" w:eastAsia="zh-CN"/>
              </w:rPr>
              <w:t>ES8.2</w:t>
            </w:r>
            <w:r>
              <w:rPr>
                <w:rFonts w:hint="eastAsia" w:ascii="宋体" w:hAnsi="宋体" w:eastAsia="宋体" w:cs="Times New Roman"/>
                <w:color w:val="auto"/>
                <w:szCs w:val="21"/>
              </w:rPr>
              <w:t>条款</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不符合描述为“</w:t>
            </w:r>
            <w:r>
              <w:rPr>
                <w:rFonts w:hint="eastAsia" w:ascii="宋体" w:hAnsi="宋体" w:eastAsia="宋体" w:cs="Times New Roman"/>
                <w:color w:val="auto"/>
                <w:szCs w:val="21"/>
              </w:rPr>
              <w:t>办公室有1支灭火器已过期</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涉及</w:t>
            </w:r>
            <w:r>
              <w:rPr>
                <w:rFonts w:hint="eastAsia" w:ascii="宋体" w:hAnsi="宋体" w:eastAsia="宋体" w:cs="Times New Roman"/>
                <w:color w:val="auto"/>
                <w:szCs w:val="21"/>
                <w:lang w:val="en-US" w:eastAsia="zh-CN"/>
              </w:rPr>
              <w:t>供销</w:t>
            </w:r>
            <w:r>
              <w:rPr>
                <w:rFonts w:hint="eastAsia" w:ascii="宋体" w:hAnsi="宋体" w:eastAsia="宋体" w:cs="Times New Roman"/>
                <w:color w:val="auto"/>
                <w:szCs w:val="21"/>
                <w:lang w:eastAsia="zh-CN"/>
              </w:rPr>
              <w:t>部</w:t>
            </w:r>
            <w:r>
              <w:rPr>
                <w:rFonts w:hint="eastAsia" w:ascii="宋体" w:hAnsi="宋体" w:eastAsia="宋体" w:cs="Times New Roman"/>
                <w:color w:val="auto"/>
                <w:szCs w:val="21"/>
                <w:lang w:val="en-US" w:eastAsia="zh-CN"/>
              </w:rPr>
              <w:t>9.1.2</w:t>
            </w:r>
            <w:r>
              <w:rPr>
                <w:rFonts w:hint="eastAsia" w:ascii="宋体" w:hAnsi="宋体" w:eastAsia="宋体" w:cs="Times New Roman"/>
                <w:color w:val="auto"/>
                <w:szCs w:val="21"/>
              </w:rPr>
              <w:t>条款</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不符合描述为“</w:t>
            </w:r>
            <w:r>
              <w:rPr>
                <w:rFonts w:hint="eastAsia" w:ascii="宋体" w:hAnsi="宋体" w:eastAsia="宋体" w:cs="Times New Roman"/>
                <w:color w:val="auto"/>
                <w:szCs w:val="21"/>
              </w:rPr>
              <w:t>未对“客户满意度调查表”</w:t>
            </w:r>
            <w:r>
              <w:rPr>
                <w:rFonts w:hint="eastAsia"/>
                <w:color w:val="auto"/>
              </w:rPr>
              <w:t>及时进行统计和分析</w:t>
            </w:r>
            <w:r>
              <w:rPr>
                <w:rFonts w:hint="eastAsia" w:ascii="宋体" w:hAnsi="宋体" w:cs="宋体"/>
                <w:color w:val="auto"/>
                <w:sz w:val="21"/>
                <w:szCs w:val="21"/>
                <w:lang w:val="en-US" w:eastAsia="zh-CN"/>
              </w:rPr>
              <w:t>”</w:t>
            </w:r>
            <w:r>
              <w:rPr>
                <w:rFonts w:hint="eastAsia" w:ascii="宋体" w:hAnsi="宋体"/>
                <w:color w:val="auto"/>
                <w:szCs w:val="21"/>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default" w:ascii="宋体" w:hAnsi="宋体" w:eastAsia="宋体"/>
                <w:color w:val="auto"/>
                <w:szCs w:val="21"/>
                <w:lang w:val="en-US" w:eastAsia="zh-CN"/>
              </w:rPr>
            </w:pPr>
            <w:r>
              <w:rPr>
                <w:rFonts w:hint="eastAsia" w:ascii="宋体" w:hAnsi="宋体"/>
                <w:color w:val="auto"/>
                <w:szCs w:val="21"/>
              </w:rPr>
              <w:t>E10.2;10.3；</w:t>
            </w:r>
            <w:r>
              <w:rPr>
                <w:rFonts w:hint="eastAsia" w:ascii="宋体" w:hAnsi="宋体"/>
                <w:color w:val="auto"/>
                <w:szCs w:val="21"/>
                <w:lang w:val="en-US" w:eastAsia="zh-CN"/>
              </w:rPr>
              <w:t>S10.1;10.3</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纠正预防措施控制程序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年年度安</w:t>
            </w:r>
            <w:r>
              <w:rPr>
                <w:rFonts w:hint="eastAsia" w:ascii="宋体" w:hAnsi="宋体" w:eastAsia="宋体" w:cs="Times New Roman"/>
                <w:color w:val="auto"/>
                <w:szCs w:val="21"/>
              </w:rPr>
              <w:t>全环保投入清单：支出项目有</w:t>
            </w:r>
            <w:r>
              <w:rPr>
                <w:rFonts w:hint="eastAsia" w:ascii="宋体" w:hAnsi="宋体" w:eastAsia="宋体" w:cs="Times New Roman"/>
                <w:color w:val="auto"/>
                <w:szCs w:val="21"/>
                <w:lang w:val="en-US" w:eastAsia="zh-CN"/>
              </w:rPr>
              <w:t>保险、</w:t>
            </w:r>
            <w:r>
              <w:rPr>
                <w:rFonts w:hint="eastAsia" w:ascii="宋体" w:hAnsi="宋体" w:eastAsia="宋体" w:cs="Times New Roman"/>
                <w:color w:val="auto"/>
                <w:szCs w:val="21"/>
              </w:rPr>
              <w:t>灭火器等消防器材</w:t>
            </w:r>
            <w:r>
              <w:rPr>
                <w:rFonts w:hint="eastAsia" w:ascii="宋体" w:hAnsi="宋体" w:eastAsia="宋体" w:cs="Times New Roman"/>
                <w:color w:val="auto"/>
                <w:szCs w:val="21"/>
                <w:lang w:val="en-US" w:eastAsia="zh-CN"/>
              </w:rPr>
              <w:t>购买</w:t>
            </w:r>
            <w:r>
              <w:rPr>
                <w:rFonts w:hint="eastAsia" w:ascii="宋体" w:hAnsi="宋体" w:eastAsia="宋体" w:cs="Times New Roman"/>
                <w:color w:val="auto"/>
                <w:szCs w:val="21"/>
              </w:rPr>
              <w:t>、消防演练、消防安全培训等共计2</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000元左右。</w:t>
            </w:r>
          </w:p>
        </w:tc>
        <w:tc>
          <w:tcPr>
            <w:tcW w:w="1585" w:type="dxa"/>
          </w:tcPr>
          <w:p>
            <w:pPr>
              <w:rPr>
                <w:color w:val="auto"/>
              </w:rPr>
            </w:pPr>
            <w:r>
              <w:rPr>
                <w:rFonts w:hint="eastAsia"/>
                <w:color w:val="auto"/>
                <w:lang w:val="en-US" w:eastAsia="zh-CN"/>
              </w:rPr>
              <w:t>符合</w:t>
            </w:r>
          </w:p>
        </w:tc>
      </w:tr>
    </w:tbl>
    <w:p>
      <w:pPr>
        <w:pStyle w:val="9"/>
        <w:rPr>
          <w:color w:val="auto"/>
        </w:rPr>
      </w:pPr>
      <w:r>
        <w:rPr>
          <w:rFonts w:hint="eastAsia"/>
          <w:color w:val="auto"/>
        </w:rPr>
        <w:t>说明：不符合标注N</w:t>
      </w:r>
    </w:p>
    <w:p>
      <w:pPr>
        <w:pStyle w:val="9"/>
        <w:rPr>
          <w:color w:val="auto"/>
        </w:rPr>
      </w:pPr>
    </w:p>
    <w:p>
      <w:pPr>
        <w:pStyle w:val="9"/>
        <w:rPr>
          <w:color w:val="auto"/>
        </w:rPr>
      </w:pP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彭伟</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刘敏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张心     </w:t>
            </w:r>
            <w:r>
              <w:rPr>
                <w:rFonts w:hint="eastAsia"/>
                <w:sz w:val="24"/>
                <w:szCs w:val="24"/>
              </w:rPr>
              <w:t>审核时间：</w:t>
            </w:r>
            <w:r>
              <w:rPr>
                <w:rFonts w:hint="eastAsia"/>
                <w:sz w:val="24"/>
                <w:szCs w:val="24"/>
                <w:lang w:eastAsia="zh-CN"/>
              </w:rPr>
              <w:t>2021年05月05日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val="en-US" w:eastAsia="zh-CN"/>
              </w:rPr>
            </w:pPr>
            <w:r>
              <w:rPr>
                <w:rFonts w:hint="eastAsia"/>
                <w:sz w:val="24"/>
                <w:szCs w:val="24"/>
              </w:rPr>
              <w:t>审核条款：</w:t>
            </w:r>
            <w:r>
              <w:rPr>
                <w:rFonts w:hint="eastAsia"/>
                <w:sz w:val="24"/>
                <w:szCs w:val="24"/>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pPr>
            <w:r>
              <w:rPr>
                <w:rFonts w:hint="eastAsia"/>
              </w:rPr>
              <w:t>查，</w:t>
            </w:r>
            <w:r>
              <w:rPr>
                <w:rFonts w:hint="eastAsia"/>
                <w:lang w:eastAsia="zh-CN"/>
              </w:rPr>
              <w:t>供销部</w:t>
            </w:r>
            <w:r>
              <w:rPr>
                <w:rFonts w:hint="eastAsia"/>
              </w:rPr>
              <w:t>的岗位职责和权限如下：</w:t>
            </w:r>
          </w:p>
          <w:p>
            <w:pPr>
              <w:ind w:left="420" w:leftChars="200"/>
              <w:rPr>
                <w:szCs w:val="22"/>
              </w:rPr>
            </w:pPr>
            <w:r>
              <w:rPr>
                <w:rFonts w:hint="eastAsia"/>
                <w:szCs w:val="22"/>
              </w:rPr>
              <w:t>1）负责市场识别以及顾客沟通和联络；</w:t>
            </w:r>
          </w:p>
          <w:p>
            <w:pPr>
              <w:ind w:left="420" w:leftChars="200"/>
              <w:rPr>
                <w:szCs w:val="22"/>
              </w:rPr>
            </w:pPr>
            <w:r>
              <w:rPr>
                <w:rFonts w:hint="eastAsia"/>
                <w:szCs w:val="22"/>
              </w:rPr>
              <w:t>2）负责进行市场调研和分析，组织对顾客满意的调查，编制相应的调查分析报告；</w:t>
            </w:r>
          </w:p>
          <w:p>
            <w:pPr>
              <w:ind w:firstLine="420" w:firstLineChars="200"/>
            </w:pPr>
            <w:r>
              <w:rPr>
                <w:rFonts w:hint="eastAsia"/>
              </w:rPr>
              <w:t>3）负责原、辅料的采购管理，保证所购原料、辅料、包装物料的质量；</w:t>
            </w:r>
          </w:p>
          <w:p>
            <w:pPr>
              <w:ind w:left="420" w:leftChars="200"/>
            </w:pPr>
            <w:r>
              <w:rPr>
                <w:rFonts w:hint="eastAsia"/>
              </w:rPr>
              <w:t>4）保证采购产品质量，降低采购成本；</w:t>
            </w:r>
          </w:p>
          <w:p>
            <w:pPr>
              <w:ind w:left="420" w:leftChars="200"/>
            </w:pPr>
            <w:r>
              <w:rPr>
                <w:rFonts w:hint="eastAsia"/>
              </w:rPr>
              <w:t>5）负责采购物资的采购、搬运、贮存、防护和交付；</w:t>
            </w:r>
          </w:p>
          <w:p>
            <w:pPr>
              <w:ind w:left="420" w:leftChars="200"/>
            </w:pPr>
            <w:r>
              <w:rPr>
                <w:rFonts w:hint="eastAsia"/>
              </w:rPr>
              <w:t>6）供方调查、评价和选择，及供方业绩记录；</w:t>
            </w:r>
          </w:p>
          <w:p>
            <w:pPr>
              <w:ind w:left="420" w:leftChars="200"/>
            </w:pPr>
            <w:r>
              <w:rPr>
                <w:rFonts w:hint="eastAsia"/>
              </w:rPr>
              <w:t>7）合格供方名录的建立及更新。</w:t>
            </w:r>
          </w:p>
          <w:p>
            <w:pPr>
              <w:widowControl/>
              <w:ind w:firstLine="420" w:firstLineChars="200"/>
              <w:jc w:val="left"/>
            </w:pPr>
            <w:r>
              <w:rPr>
                <w:rFonts w:hint="eastAsia"/>
              </w:rPr>
              <w:t>8）负责本部门环境、职业健康安全管理。</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pPr>
            <w:r>
              <w:rPr>
                <w:rFonts w:hint="eastAsia"/>
                <w:lang w:eastAsia="zh-CN"/>
              </w:rPr>
              <w:t>供销部</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供销部</w:t>
            </w:r>
            <w:r>
              <w:rPr>
                <w:rFonts w:hint="eastAsia" w:ascii="宋体" w:hAnsi="宋体" w:cs="Arial"/>
                <w:iCs/>
                <w:szCs w:val="21"/>
              </w:rPr>
              <w:t>质量</w:t>
            </w:r>
            <w:r>
              <w:rPr>
                <w:rFonts w:hint="eastAsia" w:ascii="宋体" w:hAnsi="宋体"/>
                <w:szCs w:val="21"/>
              </w:rPr>
              <w:t>目标：</w:t>
            </w:r>
            <w:r>
              <w:rPr>
                <w:rFonts w:hint="eastAsia" w:ascii="宋体" w:hAnsi="宋体" w:cs="宋体"/>
                <w:szCs w:val="21"/>
              </w:rPr>
              <w:t xml:space="preserve"> </w:t>
            </w:r>
            <w:r>
              <w:rPr>
                <w:rFonts w:hint="eastAsia" w:ascii="宋体" w:hAnsi="宋体" w:cs="宋体"/>
                <w:szCs w:val="21"/>
                <w:lang w:val="en-US" w:eastAsia="zh-CN"/>
              </w:rPr>
              <w:t>统计时间</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p>
          <w:p>
            <w:pPr>
              <w:rPr>
                <w:rFonts w:hint="default" w:eastAsia="宋体"/>
                <w:lang w:val="en-US" w:eastAsia="zh-CN"/>
              </w:rPr>
            </w:pPr>
            <w:r>
              <w:rPr>
                <w:rFonts w:hint="eastAsia" w:ascii="宋体" w:hAnsi="宋体" w:cs="宋体"/>
                <w:szCs w:val="21"/>
              </w:rPr>
              <w:t>1）</w:t>
            </w:r>
            <w:r>
              <w:rPr>
                <w:rFonts w:hint="eastAsia" w:ascii="宋体" w:hAnsi="宋体" w:cs="宋体"/>
                <w:color w:val="auto"/>
                <w:kern w:val="0"/>
              </w:rPr>
              <w:t>采购物资合格率</w:t>
            </w:r>
            <w:r>
              <w:rPr>
                <w:rFonts w:hint="eastAsia"/>
                <w:color w:val="auto"/>
                <w:sz w:val="24"/>
              </w:rPr>
              <w:t>≥</w:t>
            </w:r>
            <w:r>
              <w:rPr>
                <w:rFonts w:hint="eastAsia" w:ascii="宋体" w:hAnsi="宋体" w:cs="宋体"/>
                <w:color w:val="auto"/>
                <w:kern w:val="0"/>
                <w:lang w:val="en-US" w:eastAsia="zh-CN"/>
              </w:rPr>
              <w:t>99</w:t>
            </w:r>
            <w:r>
              <w:rPr>
                <w:rFonts w:hint="eastAsia" w:ascii="宋体" w:hAnsi="宋体" w:cs="宋体"/>
                <w:color w:val="auto"/>
                <w:kern w:val="0"/>
              </w:rPr>
              <w:t>%</w:t>
            </w:r>
            <w:r>
              <w:rPr>
                <w:rFonts w:hint="eastAsia" w:ascii="宋体" w:hAnsi="宋体" w:cs="宋体"/>
                <w:color w:val="auto"/>
                <w:kern w:val="0"/>
                <w:lang w:val="en-US" w:eastAsia="zh-CN"/>
              </w:rPr>
              <w:t xml:space="preserve">           实测：</w:t>
            </w:r>
            <w:r>
              <w:rPr>
                <w:rFonts w:hint="eastAsia" w:ascii="宋体" w:hAnsi="宋体"/>
                <w:color w:val="auto"/>
                <w:lang w:val="en-US" w:eastAsia="zh-CN"/>
              </w:rPr>
              <w:t>99</w:t>
            </w:r>
            <w:r>
              <w:rPr>
                <w:rFonts w:hint="eastAsia" w:ascii="宋体" w:hAnsi="宋体"/>
                <w:color w:val="auto"/>
              </w:rPr>
              <w:t>%</w:t>
            </w:r>
          </w:p>
          <w:p>
            <w:pPr>
              <w:rPr>
                <w:rFonts w:hint="default" w:eastAsia="宋体"/>
                <w:lang w:val="en-US" w:eastAsia="zh-CN"/>
              </w:rPr>
            </w:pPr>
            <w:r>
              <w:rPr>
                <w:rFonts w:hint="eastAsia" w:ascii="宋体" w:hAnsi="宋体" w:cs="宋体"/>
                <w:color w:val="auto"/>
                <w:kern w:val="0"/>
                <w:lang w:val="en-US" w:eastAsia="zh-CN"/>
              </w:rPr>
              <w:t>2）</w:t>
            </w:r>
            <w:r>
              <w:rPr>
                <w:rFonts w:hint="eastAsia" w:ascii="宋体" w:hAnsi="宋体" w:cs="宋体"/>
                <w:color w:val="auto"/>
                <w:kern w:val="0"/>
              </w:rPr>
              <w:t>客户满意度95分以上</w:t>
            </w:r>
            <w:r>
              <w:rPr>
                <w:rFonts w:hint="eastAsia" w:ascii="宋体" w:hAnsi="宋体" w:cs="宋体"/>
                <w:color w:val="auto"/>
                <w:kern w:val="0"/>
                <w:lang w:val="en-US" w:eastAsia="zh-CN"/>
              </w:rPr>
              <w:t xml:space="preserve">           实测：</w:t>
            </w:r>
            <w:r>
              <w:rPr>
                <w:rFonts w:hint="eastAsia" w:ascii="宋体" w:hAnsi="宋体"/>
                <w:color w:val="auto"/>
                <w:lang w:val="en-US" w:eastAsia="zh-CN"/>
              </w:rPr>
              <w:t>96分</w:t>
            </w:r>
          </w:p>
          <w:p>
            <w:pPr>
              <w:rPr>
                <w:rFonts w:hint="default" w:eastAsia="宋体"/>
                <w:lang w:val="en-US" w:eastAsia="zh-CN"/>
              </w:rPr>
            </w:pPr>
            <w:r>
              <w:rPr>
                <w:rFonts w:hint="eastAsia" w:ascii="宋体" w:hAnsi="宋体" w:cs="宋体"/>
                <w:color w:val="auto"/>
                <w:kern w:val="0"/>
                <w:lang w:val="en-US" w:eastAsia="zh-CN"/>
              </w:rPr>
              <w:t>3）</w:t>
            </w:r>
            <w:r>
              <w:rPr>
                <w:rFonts w:hint="eastAsia" w:ascii="宋体" w:hAnsi="宋体" w:cs="宋体"/>
                <w:color w:val="auto"/>
                <w:kern w:val="0"/>
              </w:rPr>
              <w:t>合同评审率100%</w:t>
            </w:r>
            <w:r>
              <w:rPr>
                <w:rFonts w:hint="eastAsia" w:ascii="宋体" w:hAnsi="宋体" w:cs="宋体"/>
                <w:color w:val="auto"/>
                <w:kern w:val="0"/>
                <w:lang w:val="en-US" w:eastAsia="zh-CN"/>
              </w:rPr>
              <w:t xml:space="preserve">                实测：100</w:t>
            </w:r>
            <w:r>
              <w:rPr>
                <w:rFonts w:hint="eastAsia" w:ascii="宋体" w:hAnsi="宋体"/>
                <w:color w:val="auto"/>
              </w:rPr>
              <w:t>%</w:t>
            </w:r>
          </w:p>
          <w:p>
            <w:pPr>
              <w:rPr>
                <w:rFonts w:hint="default" w:ascii="宋体" w:hAnsi="宋体" w:eastAsia="宋体" w:cs="宋体"/>
                <w:szCs w:val="21"/>
                <w:lang w:val="en-US" w:eastAsia="zh-CN"/>
              </w:rPr>
            </w:pPr>
            <w:r>
              <w:rPr>
                <w:rFonts w:hint="eastAsia" w:ascii="宋体" w:hAnsi="宋体" w:cs="宋体"/>
                <w:color w:val="auto"/>
                <w:kern w:val="0"/>
                <w:lang w:val="en-US" w:eastAsia="zh-CN"/>
              </w:rPr>
              <w:t>4）</w:t>
            </w:r>
            <w:r>
              <w:rPr>
                <w:rFonts w:hint="eastAsia" w:ascii="宋体" w:hAnsi="宋体" w:cs="宋体"/>
                <w:color w:val="auto"/>
                <w:kern w:val="0"/>
              </w:rPr>
              <w:t>销售产品合格率为</w:t>
            </w:r>
            <w:r>
              <w:rPr>
                <w:rFonts w:hint="eastAsia"/>
                <w:color w:val="auto"/>
                <w:sz w:val="24"/>
              </w:rPr>
              <w:t>≥</w:t>
            </w:r>
            <w:r>
              <w:rPr>
                <w:rFonts w:hint="eastAsia" w:ascii="宋体" w:hAnsi="宋体" w:cs="宋体"/>
                <w:color w:val="auto"/>
                <w:kern w:val="0"/>
                <w:lang w:val="en-US" w:eastAsia="zh-CN"/>
              </w:rPr>
              <w:t>97</w:t>
            </w:r>
            <w:r>
              <w:rPr>
                <w:rFonts w:hint="eastAsia" w:ascii="宋体" w:hAnsi="宋体" w:cs="宋体"/>
                <w:color w:val="auto"/>
                <w:kern w:val="0"/>
              </w:rPr>
              <w:t>%</w:t>
            </w:r>
            <w:r>
              <w:rPr>
                <w:rFonts w:hint="eastAsia" w:ascii="宋体" w:hAnsi="宋体" w:cs="宋体"/>
                <w:color w:val="auto"/>
                <w:kern w:val="0"/>
                <w:lang w:val="en-US" w:eastAsia="zh-CN"/>
              </w:rPr>
              <w:t xml:space="preserve">         实测：</w:t>
            </w:r>
            <w:r>
              <w:rPr>
                <w:rFonts w:hint="eastAsia" w:ascii="宋体" w:hAnsi="宋体"/>
                <w:color w:val="auto"/>
                <w:lang w:val="en-US" w:eastAsia="zh-CN"/>
              </w:rPr>
              <w:t>99</w:t>
            </w:r>
            <w:r>
              <w:rPr>
                <w:rFonts w:hint="eastAsia" w:ascii="宋体" w:hAnsi="宋体"/>
                <w:color w:val="auto"/>
              </w:rPr>
              <w:t>%</w:t>
            </w:r>
          </w:p>
          <w:p>
            <w:pPr>
              <w:spacing w:line="400" w:lineRule="atLeast"/>
              <w:ind w:right="170"/>
              <w:jc w:val="left"/>
              <w:rPr>
                <w:rFonts w:ascii="宋体" w:hAnsi="宋体"/>
                <w:szCs w:val="21"/>
                <w:highlight w:val="green"/>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eastAsia="zh-CN"/>
              </w:rPr>
              <w:t>供销部</w:t>
            </w:r>
            <w:r>
              <w:rPr>
                <w:rFonts w:hint="eastAsia" w:ascii="宋体" w:hAnsi="宋体" w:cs="宋体"/>
                <w:szCs w:val="21"/>
              </w:rPr>
              <w:t>质量目标完成情况：均能达到要求。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公司制定并实施《与顾客有关的过程控制程序》，</w:t>
            </w:r>
            <w:r>
              <w:rPr>
                <w:rFonts w:hint="eastAsia" w:ascii="宋体" w:hAnsi="宋体" w:cs="宋体"/>
                <w:szCs w:val="21"/>
                <w:lang w:eastAsia="zh-CN"/>
              </w:rPr>
              <w:t>供销部</w:t>
            </w:r>
            <w:r>
              <w:rPr>
                <w:rFonts w:hint="eastAsia" w:ascii="宋体" w:hAnsi="宋体" w:cs="宋体"/>
                <w:szCs w:val="21"/>
              </w:rPr>
              <w:t>采用上门拜访、会议、报告、函电、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szCs w:val="21"/>
              </w:rPr>
            </w:pPr>
            <w:r>
              <w:rPr>
                <w:rFonts w:hint="eastAsia"/>
                <w:szCs w:val="21"/>
              </w:rPr>
              <w:t>查见《合同/订单登记表》，内容包括：序号、顾客名称、产品名称、签订日期等。</w:t>
            </w:r>
          </w:p>
          <w:tbl>
            <w:tblPr>
              <w:tblStyle w:val="12"/>
              <w:tblW w:w="9319" w:type="dxa"/>
              <w:jc w:val="center"/>
              <w:shd w:val="clear" w:color="auto" w:fill="auto"/>
              <w:tblLayout w:type="fixed"/>
              <w:tblCellMar>
                <w:top w:w="0" w:type="dxa"/>
                <w:left w:w="108" w:type="dxa"/>
                <w:bottom w:w="0" w:type="dxa"/>
                <w:right w:w="108" w:type="dxa"/>
              </w:tblCellMar>
            </w:tblPr>
            <w:tblGrid>
              <w:gridCol w:w="3418"/>
              <w:gridCol w:w="2762"/>
              <w:gridCol w:w="1701"/>
              <w:gridCol w:w="1438"/>
            </w:tblGrid>
            <w:tr>
              <w:tblPrEx>
                <w:shd w:val="clear" w:color="auto" w:fill="auto"/>
                <w:tblCellMar>
                  <w:top w:w="0" w:type="dxa"/>
                  <w:left w:w="108" w:type="dxa"/>
                  <w:bottom w:w="0" w:type="dxa"/>
                  <w:right w:w="108" w:type="dxa"/>
                </w:tblCellMar>
              </w:tblPrEx>
              <w:trPr>
                <w:trHeight w:val="263" w:hRule="atLeast"/>
                <w:jc w:val="center"/>
              </w:trPr>
              <w:tc>
                <w:tcPr>
                  <w:tcW w:w="341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Cs w:val="21"/>
                    </w:rPr>
                  </w:pPr>
                  <w:r>
                    <w:rPr>
                      <w:rFonts w:hint="default" w:ascii="宋体" w:hAnsi="宋体" w:eastAsia="宋体" w:cs="宋体"/>
                      <w:szCs w:val="21"/>
                      <w:lang w:val="en-US" w:eastAsia="zh-CN"/>
                    </w:rPr>
                    <w:t>客户名称</w:t>
                  </w:r>
                </w:p>
              </w:tc>
              <w:tc>
                <w:tcPr>
                  <w:tcW w:w="276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rPr>
                  </w:pPr>
                  <w:r>
                    <w:rPr>
                      <w:rFonts w:hint="default" w:ascii="宋体" w:hAnsi="宋体" w:eastAsia="宋体" w:cs="宋体"/>
                      <w:szCs w:val="21"/>
                      <w:lang w:val="en-US" w:eastAsia="zh-CN"/>
                    </w:rPr>
                    <w:t>服务名称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rPr>
                  </w:pPr>
                  <w:r>
                    <w:rPr>
                      <w:rFonts w:hint="eastAsia" w:ascii="宋体" w:hAnsi="宋体" w:cs="宋体"/>
                      <w:szCs w:val="21"/>
                      <w:lang w:val="en-US" w:eastAsia="zh-CN"/>
                    </w:rPr>
                    <w:t>工</w:t>
                  </w:r>
                  <w:r>
                    <w:rPr>
                      <w:rFonts w:hint="default" w:ascii="宋体" w:hAnsi="宋体" w:eastAsia="宋体" w:cs="宋体"/>
                      <w:szCs w:val="21"/>
                      <w:lang w:val="en-US" w:eastAsia="zh-CN"/>
                    </w:rPr>
                    <w:t>期</w:t>
                  </w:r>
                </w:p>
              </w:tc>
              <w:tc>
                <w:tcPr>
                  <w:tcW w:w="1438"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rPr>
                  </w:pPr>
                  <w:r>
                    <w:rPr>
                      <w:rFonts w:hint="default" w:ascii="宋体" w:hAnsi="宋体" w:eastAsia="宋体" w:cs="宋体"/>
                      <w:szCs w:val="21"/>
                      <w:lang w:val="en-US" w:eastAsia="zh-CN"/>
                    </w:rPr>
                    <w:t>订单日期</w:t>
                  </w:r>
                </w:p>
              </w:tc>
            </w:tr>
            <w:tr>
              <w:tblPrEx>
                <w:shd w:val="clear" w:color="auto" w:fill="auto"/>
                <w:tblCellMar>
                  <w:top w:w="0" w:type="dxa"/>
                  <w:left w:w="108" w:type="dxa"/>
                  <w:bottom w:w="0" w:type="dxa"/>
                  <w:right w:w="108" w:type="dxa"/>
                </w:tblCellMar>
              </w:tblPrEx>
              <w:trPr>
                <w:trHeight w:val="693" w:hRule="atLeast"/>
                <w:jc w:val="center"/>
              </w:trPr>
              <w:tc>
                <w:tcPr>
                  <w:tcW w:w="3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szCs w:val="21"/>
                    </w:rPr>
                  </w:pPr>
                  <w:r>
                    <w:rPr>
                      <w:rFonts w:hint="eastAsia" w:ascii="宋体" w:hAnsi="宋体" w:cs="宋体"/>
                      <w:szCs w:val="21"/>
                      <w:lang w:val="en-US" w:eastAsia="zh-CN"/>
                    </w:rPr>
                    <w:t>安徽富通通信工程</w:t>
                  </w:r>
                  <w:r>
                    <w:rPr>
                      <w:rFonts w:hint="default" w:ascii="宋体" w:hAnsi="宋体" w:eastAsia="宋体" w:cs="宋体"/>
                      <w:szCs w:val="21"/>
                      <w:lang w:val="en-US" w:eastAsia="zh-CN"/>
                    </w:rPr>
                    <w:t>有限</w:t>
                  </w:r>
                  <w:r>
                    <w:rPr>
                      <w:rFonts w:hint="eastAsia" w:ascii="宋体" w:hAnsi="宋体" w:cs="宋体"/>
                      <w:szCs w:val="21"/>
                      <w:lang w:val="en-US" w:eastAsia="zh-CN"/>
                    </w:rPr>
                    <w:t>责任</w:t>
                  </w:r>
                  <w:r>
                    <w:rPr>
                      <w:rFonts w:hint="default" w:ascii="宋体" w:hAnsi="宋体" w:eastAsia="宋体" w:cs="宋体"/>
                      <w:szCs w:val="21"/>
                      <w:lang w:val="en-US" w:eastAsia="zh-CN"/>
                    </w:rPr>
                    <w:t>公司</w:t>
                  </w:r>
                </w:p>
              </w:tc>
              <w:tc>
                <w:tcPr>
                  <w:tcW w:w="2762"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rPr>
                  </w:pPr>
                  <w:r>
                    <w:rPr>
                      <w:rFonts w:hint="eastAsia" w:ascii="宋体" w:hAnsi="宋体" w:cs="宋体"/>
                      <w:szCs w:val="21"/>
                      <w:lang w:val="en-US" w:eastAsia="zh-CN"/>
                    </w:rPr>
                    <w:t>广东中山嘉明电厂人员定位及电子围栏系统建设及电厂周界防护系统改造工程</w:t>
                  </w:r>
                </w:p>
              </w:tc>
              <w:tc>
                <w:tcPr>
                  <w:tcW w:w="1701"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lang w:val="en-US"/>
                    </w:rPr>
                  </w:pPr>
                  <w:r>
                    <w:rPr>
                      <w:rFonts w:hint="eastAsia" w:ascii="宋体" w:hAnsi="宋体" w:cs="宋体"/>
                      <w:szCs w:val="21"/>
                      <w:lang w:val="en-US" w:eastAsia="zh-CN"/>
                    </w:rPr>
                    <w:t>已经完工</w:t>
                  </w:r>
                </w:p>
              </w:tc>
              <w:tc>
                <w:tcPr>
                  <w:tcW w:w="1438"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lang w:val="en-US"/>
                    </w:rPr>
                  </w:pPr>
                  <w:r>
                    <w:rPr>
                      <w:rFonts w:hint="default" w:ascii="宋体" w:hAnsi="宋体" w:eastAsia="宋体" w:cs="宋体"/>
                      <w:szCs w:val="21"/>
                      <w:lang w:val="en-US" w:eastAsia="zh-CN"/>
                    </w:rPr>
                    <w:t>20</w:t>
                  </w:r>
                  <w:r>
                    <w:rPr>
                      <w:rFonts w:hint="eastAsia" w:ascii="宋体" w:hAnsi="宋体" w:cs="宋体"/>
                      <w:szCs w:val="21"/>
                      <w:lang w:val="en-US" w:eastAsia="zh-CN"/>
                    </w:rPr>
                    <w:t>20</w:t>
                  </w:r>
                  <w:r>
                    <w:rPr>
                      <w:rFonts w:hint="default" w:ascii="宋体" w:hAnsi="宋体" w:eastAsia="宋体" w:cs="宋体"/>
                      <w:szCs w:val="21"/>
                      <w:lang w:val="en-US" w:eastAsia="zh-CN"/>
                    </w:rPr>
                    <w:t>.</w:t>
                  </w:r>
                  <w:r>
                    <w:rPr>
                      <w:rFonts w:hint="eastAsia" w:ascii="宋体" w:hAnsi="宋体" w:cs="宋体"/>
                      <w:szCs w:val="21"/>
                      <w:lang w:val="en-US" w:eastAsia="zh-CN"/>
                    </w:rPr>
                    <w:t>12</w:t>
                  </w:r>
                  <w:r>
                    <w:rPr>
                      <w:rFonts w:hint="default" w:ascii="宋体" w:hAnsi="宋体" w:eastAsia="宋体" w:cs="宋体"/>
                      <w:szCs w:val="21"/>
                      <w:lang w:val="en-US" w:eastAsia="zh-CN"/>
                    </w:rPr>
                    <w:t>.1</w:t>
                  </w:r>
                  <w:r>
                    <w:rPr>
                      <w:rFonts w:hint="eastAsia" w:ascii="宋体" w:hAnsi="宋体" w:cs="宋体"/>
                      <w:szCs w:val="21"/>
                      <w:lang w:val="en-US" w:eastAsia="zh-CN"/>
                    </w:rPr>
                    <w:t>4</w:t>
                  </w:r>
                </w:p>
              </w:tc>
            </w:tr>
            <w:tr>
              <w:tblPrEx>
                <w:shd w:val="clear" w:color="auto" w:fill="auto"/>
                <w:tblCellMar>
                  <w:top w:w="0" w:type="dxa"/>
                  <w:left w:w="108" w:type="dxa"/>
                  <w:bottom w:w="0" w:type="dxa"/>
                  <w:right w:w="108" w:type="dxa"/>
                </w:tblCellMar>
              </w:tblPrEx>
              <w:trPr>
                <w:trHeight w:val="567" w:hRule="atLeast"/>
                <w:jc w:val="center"/>
              </w:trPr>
              <w:tc>
                <w:tcPr>
                  <w:tcW w:w="3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szCs w:val="21"/>
                    </w:rPr>
                  </w:pPr>
                  <w:r>
                    <w:rPr>
                      <w:rFonts w:hint="eastAsia" w:ascii="宋体" w:hAnsi="宋体" w:cs="宋体"/>
                      <w:szCs w:val="21"/>
                      <w:lang w:val="en-US" w:eastAsia="zh-CN"/>
                    </w:rPr>
                    <w:t>中国石化销售股份有限公司重庆三峡石油分公司</w:t>
                  </w:r>
                </w:p>
              </w:tc>
              <w:tc>
                <w:tcPr>
                  <w:tcW w:w="2762"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rPr>
                  </w:pPr>
                  <w:r>
                    <w:rPr>
                      <w:rFonts w:hint="eastAsia" w:ascii="宋体" w:hAnsi="宋体" w:cs="宋体"/>
                      <w:szCs w:val="21"/>
                      <w:lang w:val="en-US" w:eastAsia="zh-CN"/>
                    </w:rPr>
                    <w:t>视频监控系统安装工程施工</w:t>
                  </w:r>
                </w:p>
              </w:tc>
              <w:tc>
                <w:tcPr>
                  <w:tcW w:w="1701"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rPr>
                  </w:pPr>
                  <w:r>
                    <w:rPr>
                      <w:rFonts w:hint="eastAsia" w:ascii="宋体" w:hAnsi="宋体" w:cs="宋体"/>
                      <w:szCs w:val="21"/>
                      <w:lang w:val="en-US" w:eastAsia="zh-CN"/>
                    </w:rPr>
                    <w:t>已经完工</w:t>
                  </w:r>
                </w:p>
              </w:tc>
              <w:tc>
                <w:tcPr>
                  <w:tcW w:w="1438"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rPr>
                  </w:pPr>
                  <w:r>
                    <w:rPr>
                      <w:rFonts w:hint="default" w:ascii="宋体" w:hAnsi="宋体" w:eastAsia="宋体" w:cs="宋体"/>
                      <w:szCs w:val="21"/>
                      <w:lang w:val="en-US" w:eastAsia="zh-CN"/>
                    </w:rPr>
                    <w:t>2020.</w:t>
                  </w:r>
                  <w:r>
                    <w:rPr>
                      <w:rFonts w:hint="eastAsia" w:ascii="宋体" w:hAnsi="宋体" w:cs="宋体"/>
                      <w:szCs w:val="21"/>
                      <w:lang w:val="en-US" w:eastAsia="zh-CN"/>
                    </w:rPr>
                    <w:t>07</w:t>
                  </w:r>
                  <w:r>
                    <w:rPr>
                      <w:rFonts w:hint="default" w:ascii="宋体" w:hAnsi="宋体" w:eastAsia="宋体" w:cs="宋体"/>
                      <w:szCs w:val="21"/>
                      <w:lang w:val="en-US" w:eastAsia="zh-CN"/>
                    </w:rPr>
                    <w:t>.</w:t>
                  </w:r>
                  <w:r>
                    <w:rPr>
                      <w:rFonts w:hint="eastAsia" w:ascii="宋体" w:hAnsi="宋体" w:cs="宋体"/>
                      <w:szCs w:val="21"/>
                      <w:lang w:val="en-US" w:eastAsia="zh-CN"/>
                    </w:rPr>
                    <w:t>1</w:t>
                  </w:r>
                  <w:r>
                    <w:rPr>
                      <w:rFonts w:hint="default" w:ascii="宋体" w:hAnsi="宋体" w:eastAsia="宋体" w:cs="宋体"/>
                      <w:szCs w:val="21"/>
                      <w:lang w:val="en-US" w:eastAsia="zh-CN"/>
                    </w:rPr>
                    <w:t>8</w:t>
                  </w:r>
                </w:p>
              </w:tc>
            </w:tr>
            <w:tr>
              <w:tblPrEx>
                <w:shd w:val="clear" w:color="auto" w:fill="auto"/>
                <w:tblCellMar>
                  <w:top w:w="0" w:type="dxa"/>
                  <w:left w:w="108" w:type="dxa"/>
                  <w:bottom w:w="0" w:type="dxa"/>
                  <w:right w:w="108" w:type="dxa"/>
                </w:tblCellMar>
              </w:tblPrEx>
              <w:trPr>
                <w:trHeight w:val="528" w:hRule="atLeast"/>
                <w:jc w:val="center"/>
              </w:trPr>
              <w:tc>
                <w:tcPr>
                  <w:tcW w:w="3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szCs w:val="21"/>
                    </w:rPr>
                  </w:pPr>
                  <w:r>
                    <w:rPr>
                      <w:rFonts w:hint="eastAsia" w:ascii="宋体" w:hAnsi="宋体" w:cs="宋体"/>
                      <w:szCs w:val="21"/>
                      <w:lang w:val="en-US" w:eastAsia="zh-CN"/>
                    </w:rPr>
                    <w:t>重庆市畅益物流有限公司</w:t>
                  </w:r>
                </w:p>
              </w:tc>
              <w:tc>
                <w:tcPr>
                  <w:tcW w:w="2762"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rPr>
                  </w:pPr>
                  <w:r>
                    <w:rPr>
                      <w:rFonts w:hint="eastAsia" w:ascii="宋体" w:hAnsi="宋体" w:cs="宋体"/>
                      <w:szCs w:val="21"/>
                      <w:lang w:val="en-US" w:eastAsia="zh-CN"/>
                    </w:rPr>
                    <w:t>车载高清视频监控系统</w:t>
                  </w:r>
                </w:p>
              </w:tc>
              <w:tc>
                <w:tcPr>
                  <w:tcW w:w="1701"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lang w:val="en-US"/>
                    </w:rPr>
                  </w:pPr>
                  <w:r>
                    <w:rPr>
                      <w:rFonts w:hint="eastAsia" w:ascii="宋体" w:hAnsi="宋体" w:cs="宋体"/>
                      <w:szCs w:val="21"/>
                      <w:lang w:val="en-US" w:eastAsia="zh-CN"/>
                    </w:rPr>
                    <w:t>已经完工</w:t>
                  </w:r>
                </w:p>
              </w:tc>
              <w:tc>
                <w:tcPr>
                  <w:tcW w:w="1438"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szCs w:val="21"/>
                      <w:lang w:val="en-US"/>
                    </w:rPr>
                  </w:pPr>
                  <w:r>
                    <w:rPr>
                      <w:rFonts w:hint="default" w:ascii="宋体" w:hAnsi="宋体" w:eastAsia="宋体" w:cs="宋体"/>
                      <w:szCs w:val="21"/>
                      <w:lang w:val="en-US" w:eastAsia="zh-CN"/>
                    </w:rPr>
                    <w:t>2020.</w:t>
                  </w:r>
                  <w:r>
                    <w:rPr>
                      <w:rFonts w:hint="eastAsia" w:ascii="宋体" w:hAnsi="宋体" w:cs="宋体"/>
                      <w:szCs w:val="21"/>
                      <w:lang w:val="en-US" w:eastAsia="zh-CN"/>
                    </w:rPr>
                    <w:t>12</w:t>
                  </w:r>
                  <w:r>
                    <w:rPr>
                      <w:rFonts w:hint="default" w:ascii="宋体" w:hAnsi="宋体" w:eastAsia="宋体" w:cs="宋体"/>
                      <w:szCs w:val="21"/>
                      <w:lang w:val="en-US" w:eastAsia="zh-CN"/>
                    </w:rPr>
                    <w:t>.</w:t>
                  </w:r>
                  <w:r>
                    <w:rPr>
                      <w:rFonts w:hint="eastAsia" w:ascii="宋体" w:hAnsi="宋体" w:cs="宋体"/>
                      <w:szCs w:val="21"/>
                      <w:lang w:val="en-US" w:eastAsia="zh-CN"/>
                    </w:rPr>
                    <w:t>01</w:t>
                  </w:r>
                </w:p>
              </w:tc>
            </w:tr>
            <w:tr>
              <w:tblPrEx>
                <w:shd w:val="clear" w:color="auto" w:fill="auto"/>
                <w:tblCellMar>
                  <w:top w:w="0" w:type="dxa"/>
                  <w:left w:w="108" w:type="dxa"/>
                  <w:bottom w:w="0" w:type="dxa"/>
                  <w:right w:w="108" w:type="dxa"/>
                </w:tblCellMar>
              </w:tblPrEx>
              <w:trPr>
                <w:trHeight w:val="499" w:hRule="atLeast"/>
                <w:jc w:val="center"/>
              </w:trPr>
              <w:tc>
                <w:tcPr>
                  <w:tcW w:w="341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cs="宋体"/>
                      <w:szCs w:val="21"/>
                      <w:lang w:val="en-US" w:eastAsia="zh-CN"/>
                    </w:rPr>
                  </w:pPr>
                  <w:r>
                    <w:rPr>
                      <w:rFonts w:hint="eastAsia" w:ascii="宋体" w:hAnsi="宋体" w:cs="宋体"/>
                      <w:szCs w:val="21"/>
                      <w:lang w:val="en-US" w:eastAsia="zh-CN"/>
                    </w:rPr>
                    <w:t>重庆努民鲜食品科技有限公司</w:t>
                  </w:r>
                </w:p>
              </w:tc>
              <w:tc>
                <w:tcPr>
                  <w:tcW w:w="2762"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cs="宋体"/>
                      <w:szCs w:val="21"/>
                      <w:lang w:val="en-US" w:eastAsia="zh-CN"/>
                    </w:rPr>
                  </w:pPr>
                  <w:r>
                    <w:rPr>
                      <w:rFonts w:hint="eastAsia" w:ascii="宋体" w:hAnsi="宋体" w:cs="宋体"/>
                      <w:szCs w:val="21"/>
                      <w:lang w:val="en-US" w:eastAsia="zh-CN"/>
                    </w:rPr>
                    <w:t>高清视频监控工程系统</w:t>
                  </w:r>
                </w:p>
              </w:tc>
              <w:tc>
                <w:tcPr>
                  <w:tcW w:w="1701"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cs="宋体"/>
                      <w:szCs w:val="21"/>
                      <w:lang w:val="en-US" w:eastAsia="zh-CN"/>
                    </w:rPr>
                  </w:pPr>
                  <w:r>
                    <w:rPr>
                      <w:rFonts w:hint="eastAsia" w:ascii="宋体" w:hAnsi="宋体" w:cs="宋体"/>
                      <w:szCs w:val="21"/>
                      <w:lang w:val="en-US" w:eastAsia="zh-CN"/>
                    </w:rPr>
                    <w:t>验收</w:t>
                  </w:r>
                  <w:r>
                    <w:rPr>
                      <w:rFonts w:hint="default" w:ascii="宋体" w:hAnsi="宋体" w:cs="宋体"/>
                      <w:szCs w:val="21"/>
                      <w:lang w:val="en-US" w:eastAsia="zh-CN"/>
                    </w:rPr>
                    <w:t>中</w:t>
                  </w:r>
                </w:p>
              </w:tc>
              <w:tc>
                <w:tcPr>
                  <w:tcW w:w="1438"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cs="宋体"/>
                      <w:szCs w:val="21"/>
                      <w:lang w:val="en-US" w:eastAsia="zh-CN"/>
                    </w:rPr>
                  </w:pPr>
                  <w:r>
                    <w:rPr>
                      <w:rFonts w:hint="default" w:ascii="宋体" w:hAnsi="宋体" w:cs="宋体"/>
                      <w:szCs w:val="21"/>
                      <w:lang w:val="en-US" w:eastAsia="zh-CN"/>
                    </w:rPr>
                    <w:t>2020.</w:t>
                  </w:r>
                  <w:r>
                    <w:rPr>
                      <w:rFonts w:hint="eastAsia" w:ascii="宋体" w:hAnsi="宋体" w:cs="宋体"/>
                      <w:szCs w:val="21"/>
                      <w:lang w:val="en-US" w:eastAsia="zh-CN"/>
                    </w:rPr>
                    <w:t>8</w:t>
                  </w:r>
                  <w:r>
                    <w:rPr>
                      <w:rFonts w:hint="default" w:ascii="宋体" w:hAnsi="宋体" w:cs="宋体"/>
                      <w:szCs w:val="21"/>
                      <w:lang w:val="en-US" w:eastAsia="zh-CN"/>
                    </w:rPr>
                    <w:t>.</w:t>
                  </w:r>
                  <w:r>
                    <w:rPr>
                      <w:rFonts w:hint="eastAsia" w:ascii="宋体" w:hAnsi="宋体" w:cs="宋体"/>
                      <w:szCs w:val="21"/>
                      <w:lang w:val="en-US" w:eastAsia="zh-CN"/>
                    </w:rPr>
                    <w:t>22</w:t>
                  </w:r>
                </w:p>
              </w:tc>
            </w:tr>
          </w:tbl>
          <w:p>
            <w:pPr>
              <w:ind w:firstLine="420" w:firstLineChars="200"/>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为了明确与产品有关的要求，确保公司有能力满足顾客要求；在公司向顾客做出提供产品的承诺之前对产品有关要求进行评审。</w:t>
            </w:r>
          </w:p>
          <w:p>
            <w:pPr>
              <w:pStyle w:val="2"/>
            </w:pPr>
          </w:p>
          <w:p>
            <w:pPr>
              <w:rPr>
                <w:sz w:val="15"/>
                <w:szCs w:val="15"/>
              </w:rPr>
            </w:pPr>
            <w:r>
              <w:rPr>
                <w:rFonts w:hint="eastAsia" w:ascii="宋体" w:hAnsi="宋体" w:cs="宋体"/>
                <w:szCs w:val="21"/>
              </w:rPr>
              <w:t>顾客：</w:t>
            </w:r>
            <w:r>
              <w:rPr>
                <w:rFonts w:hint="eastAsia" w:ascii="宋体" w:hAnsi="宋体" w:cs="宋体"/>
                <w:szCs w:val="21"/>
                <w:lang w:val="en-US" w:eastAsia="zh-CN"/>
              </w:rPr>
              <w:t>安徽富通通信工程</w:t>
            </w:r>
            <w:r>
              <w:rPr>
                <w:rFonts w:hint="default" w:ascii="宋体" w:hAnsi="宋体" w:eastAsia="宋体" w:cs="宋体"/>
                <w:szCs w:val="21"/>
                <w:lang w:val="en-US" w:eastAsia="zh-CN"/>
              </w:rPr>
              <w:t>有限</w:t>
            </w:r>
            <w:r>
              <w:rPr>
                <w:rFonts w:hint="eastAsia" w:ascii="宋体" w:hAnsi="宋体" w:cs="宋体"/>
                <w:szCs w:val="21"/>
                <w:lang w:val="en-US" w:eastAsia="zh-CN"/>
              </w:rPr>
              <w:t>责任</w:t>
            </w:r>
            <w:r>
              <w:rPr>
                <w:rFonts w:hint="default" w:ascii="宋体" w:hAnsi="宋体" w:eastAsia="宋体" w:cs="宋体"/>
                <w:szCs w:val="21"/>
                <w:lang w:val="en-US" w:eastAsia="zh-CN"/>
              </w:rPr>
              <w:t>公司</w:t>
            </w:r>
          </w:p>
          <w:p>
            <w:pPr>
              <w:rPr>
                <w:rFonts w:ascii="宋体" w:hAnsi="宋体" w:cs="宋体"/>
                <w:szCs w:val="21"/>
              </w:rPr>
            </w:pPr>
            <w:r>
              <w:rPr>
                <w:rFonts w:hint="eastAsia" w:ascii="宋体" w:hAnsi="宋体" w:cs="宋体"/>
                <w:szCs w:val="21"/>
              </w:rPr>
              <w:t>签订时间:</w:t>
            </w:r>
            <w:r>
              <w:rPr>
                <w:rFonts w:hint="default" w:ascii="宋体" w:hAnsi="宋体" w:eastAsia="宋体" w:cs="宋体"/>
                <w:szCs w:val="21"/>
                <w:lang w:val="en-US" w:eastAsia="zh-CN"/>
              </w:rPr>
              <w:t>20</w:t>
            </w:r>
            <w:r>
              <w:rPr>
                <w:rFonts w:hint="eastAsia" w:ascii="宋体" w:hAnsi="宋体" w:cs="宋体"/>
                <w:szCs w:val="21"/>
                <w:lang w:val="en-US" w:eastAsia="zh-CN"/>
              </w:rPr>
              <w:t>20</w:t>
            </w:r>
            <w:r>
              <w:rPr>
                <w:rFonts w:hint="default" w:ascii="宋体" w:hAnsi="宋体" w:eastAsia="宋体" w:cs="宋体"/>
                <w:szCs w:val="21"/>
                <w:lang w:val="en-US" w:eastAsia="zh-CN"/>
              </w:rPr>
              <w:t>.</w:t>
            </w:r>
            <w:r>
              <w:rPr>
                <w:rFonts w:hint="eastAsia" w:ascii="宋体" w:hAnsi="宋体" w:cs="宋体"/>
                <w:szCs w:val="21"/>
                <w:lang w:val="en-US" w:eastAsia="zh-CN"/>
              </w:rPr>
              <w:t>12</w:t>
            </w:r>
            <w:r>
              <w:rPr>
                <w:rFonts w:hint="default" w:ascii="宋体" w:hAnsi="宋体" w:eastAsia="宋体" w:cs="宋体"/>
                <w:szCs w:val="21"/>
                <w:lang w:val="en-US" w:eastAsia="zh-CN"/>
              </w:rPr>
              <w:t>.1</w:t>
            </w:r>
            <w:r>
              <w:rPr>
                <w:rFonts w:hint="eastAsia" w:ascii="宋体" w:hAnsi="宋体" w:cs="宋体"/>
                <w:szCs w:val="21"/>
                <w:lang w:val="en-US" w:eastAsia="zh-CN"/>
              </w:rPr>
              <w:t>4</w:t>
            </w:r>
          </w:p>
          <w:p>
            <w:pPr>
              <w:rPr>
                <w:rFonts w:hint="default" w:ascii="宋体" w:hAnsi="宋体" w:eastAsia="宋体" w:cs="宋体"/>
                <w:szCs w:val="21"/>
                <w:lang w:val="en-US" w:eastAsia="zh-CN"/>
              </w:rPr>
            </w:pPr>
            <w:r>
              <w:rPr>
                <w:rFonts w:hint="eastAsia"/>
                <w:szCs w:val="21"/>
                <w:lang w:eastAsia="zh-CN"/>
              </w:rPr>
              <w:t>项目</w:t>
            </w:r>
            <w:r>
              <w:rPr>
                <w:rFonts w:hint="eastAsia"/>
                <w:szCs w:val="21"/>
              </w:rPr>
              <w:t>名称</w:t>
            </w:r>
            <w:r>
              <w:rPr>
                <w:rFonts w:hint="eastAsia" w:ascii="宋体" w:hAnsi="宋体" w:cs="宋体"/>
                <w:szCs w:val="21"/>
              </w:rPr>
              <w:t>：</w:t>
            </w:r>
            <w:r>
              <w:rPr>
                <w:rFonts w:hint="eastAsia" w:ascii="宋体" w:hAnsi="宋体" w:cs="宋体"/>
                <w:szCs w:val="21"/>
                <w:lang w:val="en-US" w:eastAsia="zh-CN"/>
              </w:rPr>
              <w:t>广东中山嘉明电厂人员定位及电子围栏系统建设及电厂周界防护系统改造工程</w:t>
            </w:r>
          </w:p>
          <w:p>
            <w:pPr>
              <w:rPr>
                <w:rFonts w:ascii="宋体" w:hAnsi="宋体" w:cs="宋体"/>
                <w:szCs w:val="21"/>
              </w:rPr>
            </w:pPr>
            <w:r>
              <w:rPr>
                <w:rFonts w:hint="eastAsia" w:ascii="宋体" w:hAnsi="宋体" w:cs="宋体"/>
                <w:szCs w:val="21"/>
              </w:rPr>
              <w:t>评审内容：产品质量；交付期限；售后技术服务能力；合同的合法性、完整性、明确性等。</w:t>
            </w:r>
          </w:p>
          <w:p>
            <w:pPr>
              <w:rPr>
                <w:rFonts w:ascii="宋体" w:hAnsi="宋体" w:cs="宋体"/>
                <w:szCs w:val="21"/>
              </w:rPr>
            </w:pPr>
            <w:r>
              <w:rPr>
                <w:rFonts w:hint="eastAsia" w:ascii="宋体" w:hAnsi="宋体" w:cs="宋体"/>
                <w:szCs w:val="21"/>
              </w:rPr>
              <w:t>评审</w:t>
            </w:r>
            <w:r>
              <w:rPr>
                <w:rFonts w:hint="eastAsia" w:ascii="宋体" w:hAnsi="宋体" w:eastAsia="宋体" w:cs="宋体"/>
                <w:szCs w:val="21"/>
              </w:rPr>
              <w:t>负责人：</w:t>
            </w:r>
            <w:r>
              <w:rPr>
                <w:rFonts w:hint="eastAsia" w:ascii="宋体" w:hAnsi="宋体" w:cs="宋体"/>
                <w:szCs w:val="21"/>
                <w:lang w:val="en-US" w:eastAsia="zh-CN"/>
              </w:rPr>
              <w:t>刘敏、钟琴、谢积平、李梅玲</w:t>
            </w:r>
            <w:r>
              <w:rPr>
                <w:rFonts w:hint="eastAsia" w:ascii="宋体" w:hAnsi="宋体" w:eastAsia="宋体" w:cs="宋体"/>
                <w:szCs w:val="21"/>
              </w:rPr>
              <w:t>。</w:t>
            </w:r>
          </w:p>
          <w:p>
            <w:pPr>
              <w:rPr>
                <w:rFonts w:hint="eastAsia" w:ascii="宋体" w:hAnsi="宋体" w:cs="宋体"/>
                <w:szCs w:val="21"/>
              </w:rPr>
            </w:pPr>
            <w:r>
              <w:rPr>
                <w:rFonts w:hint="eastAsia" w:ascii="宋体" w:hAnsi="宋体" w:cs="宋体"/>
                <w:szCs w:val="21"/>
              </w:rPr>
              <w:t>评审结论：完全能够达到合同要求，同意签订。</w:t>
            </w:r>
          </w:p>
          <w:p>
            <w:pPr>
              <w:pStyle w:val="15"/>
              <w:rPr>
                <w:rFonts w:hint="eastAsia" w:eastAsia="宋体"/>
                <w:lang w:eastAsia="zh-CN"/>
              </w:rPr>
            </w:pPr>
            <w:r>
              <w:rPr>
                <w:rFonts w:hint="eastAsia" w:ascii="宋体" w:hAnsi="宋体" w:cs="宋体"/>
                <w:szCs w:val="21"/>
                <w:lang w:eastAsia="zh-CN"/>
              </w:rPr>
              <w:t>批准人：陈权</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日（合同签订前）</w:t>
            </w:r>
          </w:p>
          <w:p>
            <w:pPr>
              <w:pStyle w:val="2"/>
            </w:pPr>
          </w:p>
          <w:p>
            <w:pPr>
              <w:rPr>
                <w:rFonts w:hint="eastAsia" w:ascii="宋体" w:hAnsi="宋体" w:cs="宋体"/>
                <w:szCs w:val="21"/>
              </w:rPr>
            </w:pPr>
            <w:r>
              <w:rPr>
                <w:rFonts w:hint="eastAsia" w:ascii="宋体" w:hAnsi="宋体" w:cs="宋体"/>
                <w:szCs w:val="21"/>
              </w:rPr>
              <w:t>顾客：</w:t>
            </w:r>
            <w:r>
              <w:rPr>
                <w:rFonts w:hint="eastAsia" w:ascii="宋体" w:hAnsi="宋体" w:cs="宋体"/>
                <w:szCs w:val="21"/>
                <w:lang w:val="en-US" w:eastAsia="zh-CN"/>
              </w:rPr>
              <w:t>重庆市畅益物流有限公司</w:t>
            </w:r>
          </w:p>
          <w:p>
            <w:pPr>
              <w:rPr>
                <w:rFonts w:hint="default" w:ascii="宋体" w:hAnsi="宋体" w:cs="宋体"/>
                <w:szCs w:val="21"/>
                <w:lang w:val="en-US"/>
              </w:rPr>
            </w:pPr>
            <w:r>
              <w:rPr>
                <w:rFonts w:hint="eastAsia" w:ascii="宋体" w:hAnsi="宋体" w:cs="宋体"/>
                <w:szCs w:val="21"/>
              </w:rPr>
              <w:t>签订时间:</w:t>
            </w:r>
            <w:r>
              <w:rPr>
                <w:rFonts w:hint="default" w:ascii="宋体" w:hAnsi="宋体" w:cs="宋体"/>
                <w:szCs w:val="21"/>
                <w:lang w:val="en-US" w:eastAsia="zh-CN"/>
              </w:rPr>
              <w:t>2020.12.</w:t>
            </w:r>
            <w:r>
              <w:rPr>
                <w:rFonts w:hint="eastAsia" w:ascii="宋体" w:hAnsi="宋体" w:cs="宋体"/>
                <w:szCs w:val="21"/>
                <w:lang w:val="en-US" w:eastAsia="zh-CN"/>
              </w:rPr>
              <w:t>1</w:t>
            </w:r>
          </w:p>
          <w:p>
            <w:pPr>
              <w:rPr>
                <w:rFonts w:hint="eastAsia" w:ascii="宋体" w:hAnsi="宋体" w:cs="宋体"/>
                <w:szCs w:val="21"/>
              </w:rPr>
            </w:pPr>
            <w:r>
              <w:rPr>
                <w:rFonts w:hint="eastAsia" w:ascii="宋体" w:hAnsi="宋体" w:cs="宋体"/>
                <w:szCs w:val="21"/>
                <w:lang w:eastAsia="zh-CN"/>
              </w:rPr>
              <w:t>项目</w:t>
            </w:r>
            <w:r>
              <w:rPr>
                <w:rFonts w:hint="eastAsia" w:ascii="宋体" w:hAnsi="宋体" w:cs="宋体"/>
                <w:szCs w:val="21"/>
              </w:rPr>
              <w:t>名称：</w:t>
            </w:r>
            <w:r>
              <w:rPr>
                <w:rFonts w:hint="eastAsia" w:ascii="宋体" w:hAnsi="宋体" w:cs="宋体"/>
                <w:szCs w:val="21"/>
                <w:lang w:val="en-US" w:eastAsia="zh-CN"/>
              </w:rPr>
              <w:t>重庆市畅益物流有限公司车载高清视频监控系统</w:t>
            </w:r>
          </w:p>
          <w:p>
            <w:pPr>
              <w:rPr>
                <w:rFonts w:hint="eastAsia" w:ascii="宋体" w:hAnsi="宋体" w:cs="宋体"/>
                <w:szCs w:val="21"/>
              </w:rPr>
            </w:pPr>
            <w:r>
              <w:rPr>
                <w:rFonts w:hint="eastAsia" w:ascii="宋体" w:hAnsi="宋体" w:cs="宋体"/>
                <w:szCs w:val="21"/>
              </w:rPr>
              <w:t>评审内容：产品质量；交付期限；售后技术服务能力；合同的合法性、完整性、明确性等。</w:t>
            </w:r>
          </w:p>
          <w:p>
            <w:pPr>
              <w:rPr>
                <w:rFonts w:hint="eastAsia" w:ascii="宋体" w:hAnsi="宋体" w:cs="宋体"/>
                <w:szCs w:val="21"/>
              </w:rPr>
            </w:pPr>
            <w:r>
              <w:rPr>
                <w:rFonts w:hint="eastAsia" w:ascii="宋体" w:hAnsi="宋体" w:cs="宋体"/>
                <w:szCs w:val="21"/>
              </w:rPr>
              <w:t>评审负责人：</w:t>
            </w:r>
            <w:r>
              <w:rPr>
                <w:rFonts w:hint="eastAsia" w:ascii="宋体" w:hAnsi="宋体" w:cs="宋体"/>
                <w:szCs w:val="21"/>
                <w:lang w:val="en-US" w:eastAsia="zh-CN"/>
              </w:rPr>
              <w:t>刘敏、钟琴、谢积平、李梅玲</w:t>
            </w:r>
            <w:r>
              <w:rPr>
                <w:rFonts w:hint="eastAsia" w:ascii="宋体" w:hAnsi="宋体" w:cs="宋体"/>
                <w:szCs w:val="21"/>
              </w:rPr>
              <w:t>。</w:t>
            </w:r>
          </w:p>
          <w:p>
            <w:pPr>
              <w:rPr>
                <w:rFonts w:hint="eastAsia" w:ascii="宋体" w:hAnsi="宋体" w:cs="宋体"/>
                <w:szCs w:val="21"/>
              </w:rPr>
            </w:pPr>
            <w:r>
              <w:rPr>
                <w:rFonts w:hint="eastAsia" w:ascii="宋体" w:hAnsi="宋体" w:cs="宋体"/>
                <w:szCs w:val="21"/>
                <w:lang w:eastAsia="zh-CN"/>
              </w:rPr>
              <w:t>批准人：陈权</w:t>
            </w:r>
          </w:p>
          <w:p>
            <w:pPr>
              <w:rPr>
                <w:rFonts w:hint="eastAsia" w:ascii="宋体" w:hAnsi="宋体" w:cs="宋体"/>
                <w:szCs w:val="21"/>
              </w:rPr>
            </w:pPr>
            <w:r>
              <w:rPr>
                <w:rFonts w:hint="eastAsia" w:ascii="宋体" w:hAnsi="宋体" w:cs="宋体"/>
                <w:szCs w:val="21"/>
              </w:rPr>
              <w:t>评审结论：完全能够达到合同要求，同意签订。</w:t>
            </w:r>
          </w:p>
          <w:p>
            <w:pPr>
              <w:rPr>
                <w:rFonts w:hint="eastAsia"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日（合同签订前）</w:t>
            </w:r>
          </w:p>
          <w:p>
            <w:pPr>
              <w:rPr>
                <w:rFonts w:hint="eastAsia" w:ascii="宋体" w:hAnsi="宋体" w:cs="宋体"/>
                <w:szCs w:val="21"/>
                <w:lang w:eastAsia="zh-CN"/>
              </w:rPr>
            </w:pPr>
            <w:r>
              <w:rPr>
                <w:rFonts w:hint="eastAsia" w:ascii="宋体" w:hAnsi="宋体" w:cs="宋体"/>
                <w:szCs w:val="21"/>
                <w:lang w:eastAsia="zh-CN"/>
              </w:rPr>
              <w:t>。。。。。。。。</w:t>
            </w:r>
          </w:p>
          <w:p>
            <w:pPr>
              <w:rPr>
                <w:rFonts w:hint="eastAsia" w:ascii="宋体" w:hAnsi="宋体" w:cs="宋体"/>
                <w:szCs w:val="21"/>
                <w:lang w:eastAsia="zh-CN"/>
              </w:rPr>
            </w:pPr>
            <w:r>
              <w:rPr>
                <w:rFonts w:hint="eastAsia" w:ascii="宋体" w:hAnsi="宋体" w:cs="宋体"/>
                <w:szCs w:val="21"/>
                <w:lang w:eastAsia="zh-CN"/>
              </w:rPr>
              <w:t>查，体系建立后签订的合同均按要求在签订前进行了评审，并保留了评审记录。</w:t>
            </w:r>
          </w:p>
          <w:p>
            <w:pPr>
              <w:rPr>
                <w:rFonts w:ascii="宋体" w:hAnsi="宋体" w:cs="宋体"/>
                <w:szCs w:val="21"/>
                <w:highlight w:val="green"/>
              </w:rPr>
            </w:pPr>
            <w:r>
              <w:rPr>
                <w:rFonts w:hint="eastAsia" w:ascii="宋体" w:hAnsi="宋体" w:cs="宋体"/>
                <w:szCs w:val="21"/>
              </w:rPr>
              <w:t>负责人讲，公司运行以来暂未发生合同更改的情况，如果需要更改，需对更改内容重新评审。并将变化的要求及时通知有关人员。</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widowControl/>
              <w:spacing w:line="400" w:lineRule="exact"/>
              <w:jc w:val="left"/>
              <w:rPr>
                <w:rFonts w:ascii="宋体" w:hAnsi="宋体" w:cs="宋体"/>
                <w:sz w:val="21"/>
                <w:szCs w:val="21"/>
              </w:rPr>
            </w:pPr>
            <w:r>
              <w:rPr>
                <w:rFonts w:hint="eastAsia" w:ascii="宋体" w:hAnsi="宋体" w:cs="宋体"/>
                <w:sz w:val="21"/>
                <w:szCs w:val="21"/>
              </w:rPr>
              <w:t>查公司编制并执行了《采购管理制度》，规定了采购控制要求，明确了对供方选择、评价、及再评价的准则。</w:t>
            </w:r>
          </w:p>
          <w:p>
            <w:pPr>
              <w:widowControl/>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2.查《合格供方名录》</w:t>
            </w:r>
            <w:r>
              <w:rPr>
                <w:rFonts w:hint="eastAsia" w:ascii="宋体" w:hAnsi="宋体" w:cs="宋体"/>
                <w:sz w:val="21"/>
                <w:szCs w:val="21"/>
                <w:lang w:val="en-US" w:eastAsia="zh-CN"/>
              </w:rPr>
              <w:t>抽其中3家情况如下：</w:t>
            </w:r>
          </w:p>
          <w:p>
            <w:pPr>
              <w:widowControl/>
              <w:spacing w:line="400" w:lineRule="exact"/>
              <w:jc w:val="left"/>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 xml:space="preserve">深圳市德宝瑞通科技有限公司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供应：</w:t>
            </w:r>
            <w:r>
              <w:rPr>
                <w:rFonts w:hint="eastAsia" w:ascii="宋体" w:hAnsi="宋体" w:cs="宋体"/>
                <w:sz w:val="21"/>
                <w:szCs w:val="21"/>
                <w:lang w:eastAsia="zh-CN"/>
              </w:rPr>
              <w:t>闸机及配件</w:t>
            </w:r>
            <w:r>
              <w:rPr>
                <w:rFonts w:hint="eastAsia" w:ascii="宋体" w:hAnsi="宋体" w:cs="宋体"/>
                <w:sz w:val="21"/>
                <w:szCs w:val="21"/>
              </w:rPr>
              <w:t>等；</w:t>
            </w:r>
          </w:p>
          <w:p>
            <w:pPr>
              <w:spacing w:line="360" w:lineRule="auto"/>
              <w:rPr>
                <w:rFonts w:hint="eastAsia" w:ascii="宋体" w:hAnsi="宋体" w:eastAsia="宋体" w:cs="宋体"/>
                <w:sz w:val="21"/>
                <w:szCs w:val="21"/>
              </w:rPr>
            </w:pPr>
            <w:r>
              <w:rPr>
                <w:rFonts w:hint="eastAsia" w:ascii="宋体" w:hAnsi="宋体" w:cs="宋体"/>
                <w:sz w:val="21"/>
                <w:szCs w:val="21"/>
              </w:rPr>
              <w:t>2）</w:t>
            </w:r>
            <w:r>
              <w:rPr>
                <w:rFonts w:hint="eastAsia" w:ascii="宋体" w:hAnsi="宋体" w:cs="宋体"/>
                <w:sz w:val="21"/>
                <w:szCs w:val="21"/>
                <w:lang w:eastAsia="zh-CN"/>
              </w:rPr>
              <w:t>上海国沃电子科技</w:t>
            </w:r>
            <w:r>
              <w:rPr>
                <w:rFonts w:hint="eastAsia" w:ascii="宋体" w:hAnsi="宋体" w:eastAsia="宋体" w:cs="宋体"/>
                <w:sz w:val="21"/>
                <w:szCs w:val="21"/>
              </w:rPr>
              <w:t>有限公司</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供应：</w:t>
            </w:r>
            <w:r>
              <w:rPr>
                <w:rFonts w:hint="eastAsia" w:ascii="宋体" w:hAnsi="宋体" w:cs="宋体"/>
                <w:sz w:val="21"/>
                <w:szCs w:val="21"/>
                <w:lang w:eastAsia="zh-CN"/>
              </w:rPr>
              <w:t>防盗报警控制器、网络接口模块、支架、底座等辅材等</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3）重庆市万久科技有限公司</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供应：</w:t>
            </w:r>
            <w:r>
              <w:rPr>
                <w:rFonts w:hint="eastAsia" w:ascii="宋体" w:hAnsi="宋体" w:cs="宋体"/>
                <w:sz w:val="21"/>
                <w:szCs w:val="21"/>
                <w:lang w:eastAsia="zh-CN"/>
              </w:rPr>
              <w:t>电源、摄像机、显示屏、管理软件等</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eastAsia="zh-CN"/>
              </w:rPr>
              <w:t>）河姆渡线上采购平台</w:t>
            </w:r>
            <w:r>
              <w:rPr>
                <w:rFonts w:hint="eastAsia" w:ascii="宋体" w:hAnsi="宋体" w:eastAsia="宋体" w:cs="宋体"/>
                <w:color w:val="0000FF"/>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供应：</w:t>
            </w:r>
            <w:r>
              <w:rPr>
                <w:rFonts w:hint="eastAsia" w:ascii="宋体" w:hAnsi="宋体" w:cs="宋体"/>
                <w:sz w:val="21"/>
                <w:szCs w:val="21"/>
                <w:lang w:val="en-US" w:eastAsia="zh-CN"/>
              </w:rPr>
              <w:t>线材</w:t>
            </w:r>
            <w:r>
              <w:rPr>
                <w:rFonts w:hint="eastAsia" w:ascii="宋体" w:hAnsi="宋体" w:eastAsia="宋体" w:cs="宋体"/>
                <w:sz w:val="21"/>
                <w:szCs w:val="21"/>
                <w:lang w:val="en-US" w:eastAsia="zh-CN"/>
              </w:rPr>
              <w:t>等</w:t>
            </w:r>
            <w:r>
              <w:rPr>
                <w:rFonts w:hint="eastAsia" w:ascii="宋体" w:hAnsi="宋体" w:eastAsia="宋体" w:cs="宋体"/>
                <w:sz w:val="21"/>
                <w:szCs w:val="21"/>
              </w:rPr>
              <w:t>；</w:t>
            </w:r>
          </w:p>
          <w:p>
            <w:pPr>
              <w:pStyle w:val="2"/>
              <w:rPr>
                <w:rFonts w:ascii="宋体" w:hAnsi="宋体" w:cs="宋体"/>
                <w:sz w:val="21"/>
                <w:szCs w:val="21"/>
              </w:rPr>
            </w:pPr>
            <w:r>
              <w:rPr>
                <w:rFonts w:hint="eastAsia" w:ascii="宋体" w:hAnsi="宋体" w:cs="宋体"/>
                <w:sz w:val="21"/>
                <w:szCs w:val="21"/>
              </w:rPr>
              <w:t>.........</w:t>
            </w:r>
          </w:p>
          <w:p>
            <w:pPr>
              <w:widowControl/>
              <w:spacing w:line="400" w:lineRule="exact"/>
              <w:jc w:val="left"/>
              <w:rPr>
                <w:rFonts w:ascii="宋体" w:hAnsi="宋体" w:cs="宋体"/>
                <w:sz w:val="21"/>
                <w:szCs w:val="21"/>
              </w:rPr>
            </w:pPr>
            <w:r>
              <w:rPr>
                <w:rFonts w:hint="eastAsia" w:ascii="宋体" w:hAnsi="宋体" w:cs="宋体"/>
                <w:sz w:val="21"/>
                <w:szCs w:val="21"/>
              </w:rPr>
              <w:t>3．查：供应商评价表：</w:t>
            </w:r>
          </w:p>
          <w:p>
            <w:pPr>
              <w:widowControl/>
              <w:spacing w:line="400" w:lineRule="exact"/>
              <w:jc w:val="left"/>
              <w:rPr>
                <w:rFonts w:ascii="宋体" w:hAnsi="宋体" w:cs="宋体"/>
                <w:sz w:val="21"/>
                <w:szCs w:val="21"/>
              </w:rPr>
            </w:pPr>
            <w:r>
              <w:rPr>
                <w:rFonts w:hint="eastAsia" w:ascii="宋体" w:hAnsi="宋体" w:cs="宋体"/>
                <w:sz w:val="21"/>
                <w:szCs w:val="21"/>
              </w:rPr>
              <w:t>抽查《供方评定记录表》</w:t>
            </w:r>
          </w:p>
          <w:p>
            <w:pPr>
              <w:widowControl/>
              <w:numPr>
                <w:ilvl w:val="0"/>
                <w:numId w:val="6"/>
              </w:numPr>
              <w:spacing w:line="400" w:lineRule="exact"/>
              <w:jc w:val="left"/>
              <w:rPr>
                <w:rFonts w:hint="eastAsia" w:ascii="宋体" w:hAnsi="宋体" w:cs="宋体"/>
                <w:sz w:val="21"/>
                <w:szCs w:val="21"/>
                <w:lang w:val="en-US" w:eastAsia="zh-CN"/>
              </w:rPr>
            </w:pPr>
            <w:r>
              <w:rPr>
                <w:rFonts w:hint="eastAsia" w:ascii="宋体" w:hAnsi="宋体" w:cs="宋体"/>
                <w:sz w:val="21"/>
                <w:szCs w:val="21"/>
              </w:rPr>
              <w:t>供应商：</w:t>
            </w:r>
            <w:r>
              <w:rPr>
                <w:rFonts w:hint="eastAsia" w:ascii="宋体" w:hAnsi="宋体" w:cs="宋体"/>
                <w:sz w:val="21"/>
                <w:szCs w:val="21"/>
                <w:lang w:val="en-US" w:eastAsia="zh-CN"/>
              </w:rPr>
              <w:t>深圳市德宝瑞通科技有限公司</w:t>
            </w:r>
          </w:p>
          <w:p>
            <w:pPr>
              <w:widowControl/>
              <w:numPr>
                <w:ilvl w:val="0"/>
                <w:numId w:val="0"/>
              </w:numPr>
              <w:spacing w:line="400" w:lineRule="exact"/>
              <w:jc w:val="left"/>
              <w:rPr>
                <w:rFonts w:ascii="宋体" w:hAnsi="宋体" w:cs="宋体"/>
                <w:sz w:val="21"/>
                <w:szCs w:val="21"/>
              </w:rPr>
            </w:pPr>
            <w:r>
              <w:rPr>
                <w:rFonts w:hint="eastAsia" w:ascii="宋体" w:hAnsi="宋体" w:cs="宋体"/>
                <w:sz w:val="21"/>
                <w:szCs w:val="21"/>
              </w:rPr>
              <w:t>评价项目：供货能力、产品质量、交付及时性、配合度等。</w:t>
            </w:r>
          </w:p>
          <w:p>
            <w:pPr>
              <w:widowControl/>
              <w:spacing w:line="400" w:lineRule="exact"/>
              <w:jc w:val="left"/>
              <w:rPr>
                <w:rFonts w:ascii="宋体" w:hAnsi="宋体" w:cs="宋体"/>
                <w:sz w:val="21"/>
                <w:szCs w:val="21"/>
              </w:rPr>
            </w:pPr>
            <w:r>
              <w:rPr>
                <w:rFonts w:hint="eastAsia" w:ascii="宋体" w:hAnsi="宋体" w:cs="宋体"/>
                <w:sz w:val="21"/>
                <w:szCs w:val="21"/>
              </w:rPr>
              <w:t>评价结论：</w:t>
            </w:r>
            <w:r>
              <w:rPr>
                <w:rFonts w:hint="eastAsia" w:ascii="宋体" w:hAnsi="宋体"/>
                <w:sz w:val="21"/>
                <w:szCs w:val="21"/>
              </w:rPr>
              <w:t>从该公司提供的产品符合相关质量标准，且性能优秀，应列入合格供方。</w:t>
            </w:r>
          </w:p>
          <w:p>
            <w:pPr>
              <w:widowControl/>
              <w:spacing w:line="400" w:lineRule="exact"/>
              <w:jc w:val="left"/>
              <w:rPr>
                <w:rFonts w:ascii="宋体" w:hAnsi="宋体" w:cs="宋体"/>
                <w:sz w:val="21"/>
                <w:szCs w:val="21"/>
              </w:rPr>
            </w:pPr>
            <w:r>
              <w:rPr>
                <w:rFonts w:hint="eastAsia" w:ascii="宋体" w:hAnsi="宋体" w:cs="宋体"/>
                <w:sz w:val="21"/>
                <w:szCs w:val="21"/>
              </w:rPr>
              <w:t>评价人：</w:t>
            </w:r>
            <w:r>
              <w:rPr>
                <w:rFonts w:hint="eastAsia" w:ascii="宋体" w:hAnsi="宋体" w:cs="宋体"/>
                <w:sz w:val="21"/>
                <w:szCs w:val="21"/>
                <w:lang w:val="en-US" w:eastAsia="zh-CN"/>
              </w:rPr>
              <w:t>刘敏、钟琴、李梅玲</w:t>
            </w:r>
          </w:p>
          <w:p>
            <w:pPr>
              <w:widowControl/>
              <w:spacing w:line="400" w:lineRule="exact"/>
              <w:jc w:val="left"/>
              <w:rPr>
                <w:rFonts w:hint="eastAsia" w:ascii="宋体" w:hAnsi="宋体" w:cs="宋体"/>
                <w:sz w:val="21"/>
                <w:szCs w:val="21"/>
                <w:lang w:val="en-US" w:eastAsia="zh-CN"/>
              </w:rPr>
            </w:pPr>
            <w:r>
              <w:rPr>
                <w:rFonts w:hint="eastAsia" w:ascii="宋体" w:hAnsi="宋体" w:cs="宋体"/>
                <w:sz w:val="21"/>
                <w:szCs w:val="21"/>
              </w:rPr>
              <w:t>批准人：</w:t>
            </w:r>
            <w:r>
              <w:rPr>
                <w:rFonts w:hint="eastAsia" w:ascii="宋体" w:hAnsi="宋体" w:cs="宋体"/>
                <w:sz w:val="21"/>
                <w:szCs w:val="21"/>
                <w:lang w:eastAsia="zh-CN"/>
              </w:rPr>
              <w:t>彭伟</w:t>
            </w:r>
            <w:r>
              <w:rPr>
                <w:rFonts w:hint="eastAsia" w:ascii="宋体" w:hAnsi="宋体" w:cs="宋体"/>
                <w:sz w:val="21"/>
                <w:szCs w:val="21"/>
              </w:rPr>
              <w:t xml:space="preserve">    评审日期</w:t>
            </w:r>
            <w:r>
              <w:rPr>
                <w:rFonts w:hint="eastAsia" w:ascii="宋体" w:hAnsi="宋体" w:cs="宋体"/>
                <w:sz w:val="21"/>
                <w:szCs w:val="21"/>
                <w:lang w:eastAsia="zh-CN"/>
              </w:rPr>
              <w:t>：</w:t>
            </w:r>
            <w:r>
              <w:rPr>
                <w:rFonts w:hint="eastAsia" w:ascii="宋体" w:hAnsi="宋体" w:cs="宋体"/>
                <w:sz w:val="21"/>
                <w:szCs w:val="21"/>
              </w:rPr>
              <w:t>20</w:t>
            </w:r>
            <w:r>
              <w:rPr>
                <w:rFonts w:hint="eastAsia" w:ascii="宋体" w:hAnsi="宋体" w:cs="宋体"/>
                <w:sz w:val="21"/>
                <w:szCs w:val="21"/>
                <w:lang w:val="en-US" w:eastAsia="zh-CN"/>
              </w:rPr>
              <w:t>21.02.05</w:t>
            </w:r>
          </w:p>
          <w:p>
            <w:pPr>
              <w:pStyle w:val="15"/>
              <w:rPr>
                <w:rFonts w:hint="default"/>
                <w:sz w:val="21"/>
                <w:szCs w:val="21"/>
                <w:lang w:val="en-US" w:eastAsia="zh-CN"/>
              </w:rPr>
            </w:pPr>
          </w:p>
          <w:p>
            <w:pPr>
              <w:widowControl/>
              <w:spacing w:line="400" w:lineRule="exact"/>
              <w:jc w:val="left"/>
              <w:rPr>
                <w:rFonts w:ascii="宋体" w:hAnsi="宋体" w:cs="宋体"/>
                <w:sz w:val="21"/>
                <w:szCs w:val="21"/>
              </w:rPr>
            </w:pPr>
            <w:r>
              <w:rPr>
                <w:rFonts w:hint="eastAsia" w:ascii="宋体" w:hAnsi="宋体" w:cs="宋体"/>
                <w:sz w:val="21"/>
                <w:szCs w:val="21"/>
              </w:rPr>
              <w:t>2）供应商：</w:t>
            </w:r>
            <w:r>
              <w:rPr>
                <w:rFonts w:hint="eastAsia" w:ascii="宋体" w:hAnsi="宋体" w:cs="宋体"/>
                <w:sz w:val="21"/>
                <w:szCs w:val="21"/>
                <w:lang w:eastAsia="zh-CN"/>
              </w:rPr>
              <w:t>上海国沃电子科技</w:t>
            </w:r>
            <w:r>
              <w:rPr>
                <w:rFonts w:hint="eastAsia" w:ascii="宋体" w:hAnsi="宋体" w:eastAsia="宋体" w:cs="宋体"/>
                <w:sz w:val="21"/>
                <w:szCs w:val="21"/>
              </w:rPr>
              <w:t>有限公司</w:t>
            </w:r>
          </w:p>
          <w:p>
            <w:pPr>
              <w:widowControl/>
              <w:numPr>
                <w:ilvl w:val="0"/>
                <w:numId w:val="0"/>
              </w:numPr>
              <w:spacing w:line="400" w:lineRule="exact"/>
              <w:jc w:val="left"/>
              <w:rPr>
                <w:rFonts w:ascii="宋体" w:hAnsi="宋体" w:cs="宋体"/>
                <w:sz w:val="21"/>
                <w:szCs w:val="21"/>
              </w:rPr>
            </w:pPr>
            <w:r>
              <w:rPr>
                <w:rFonts w:hint="eastAsia" w:ascii="宋体" w:hAnsi="宋体" w:cs="宋体"/>
                <w:sz w:val="21"/>
                <w:szCs w:val="21"/>
              </w:rPr>
              <w:t>评价项目：供货能力、产品质量、交付及时性、配合度等。</w:t>
            </w:r>
          </w:p>
          <w:p>
            <w:pPr>
              <w:widowControl/>
              <w:spacing w:line="400" w:lineRule="exact"/>
              <w:jc w:val="left"/>
              <w:rPr>
                <w:rFonts w:ascii="宋体" w:hAnsi="宋体" w:cs="宋体"/>
                <w:sz w:val="21"/>
                <w:szCs w:val="21"/>
              </w:rPr>
            </w:pPr>
            <w:r>
              <w:rPr>
                <w:rFonts w:hint="eastAsia" w:ascii="宋体" w:hAnsi="宋体" w:cs="宋体"/>
                <w:sz w:val="21"/>
                <w:szCs w:val="21"/>
              </w:rPr>
              <w:t>评价结论：</w:t>
            </w:r>
            <w:r>
              <w:rPr>
                <w:rFonts w:hint="eastAsia" w:ascii="宋体" w:hAnsi="宋体"/>
                <w:sz w:val="21"/>
                <w:szCs w:val="21"/>
              </w:rPr>
              <w:t>从该公司提供的产品符合相关质量标准，且性能优秀，应列入合格供方。</w:t>
            </w:r>
          </w:p>
          <w:p>
            <w:pPr>
              <w:widowControl/>
              <w:spacing w:line="400" w:lineRule="exact"/>
              <w:jc w:val="left"/>
              <w:rPr>
                <w:rFonts w:ascii="宋体" w:hAnsi="宋体" w:cs="宋体"/>
                <w:sz w:val="21"/>
                <w:szCs w:val="21"/>
              </w:rPr>
            </w:pPr>
            <w:r>
              <w:rPr>
                <w:rFonts w:hint="eastAsia" w:ascii="宋体" w:hAnsi="宋体" w:cs="宋体"/>
                <w:sz w:val="21"/>
                <w:szCs w:val="21"/>
              </w:rPr>
              <w:t>评价人：</w:t>
            </w:r>
            <w:r>
              <w:rPr>
                <w:rFonts w:hint="eastAsia" w:ascii="宋体" w:hAnsi="宋体" w:cs="宋体"/>
                <w:sz w:val="21"/>
                <w:szCs w:val="21"/>
                <w:lang w:val="en-US" w:eastAsia="zh-CN"/>
              </w:rPr>
              <w:t>刘敏、钟琴、李梅玲</w:t>
            </w:r>
          </w:p>
          <w:p>
            <w:pPr>
              <w:widowControl/>
              <w:spacing w:line="400" w:lineRule="exact"/>
              <w:jc w:val="left"/>
              <w:rPr>
                <w:rFonts w:hint="eastAsia" w:ascii="宋体" w:hAnsi="宋体" w:cs="宋体"/>
                <w:sz w:val="21"/>
                <w:szCs w:val="21"/>
                <w:lang w:val="en-US" w:eastAsia="zh-CN"/>
              </w:rPr>
            </w:pPr>
            <w:r>
              <w:rPr>
                <w:rFonts w:hint="eastAsia" w:ascii="宋体" w:hAnsi="宋体" w:cs="宋体"/>
                <w:sz w:val="21"/>
                <w:szCs w:val="21"/>
              </w:rPr>
              <w:t>批准人：</w:t>
            </w:r>
            <w:r>
              <w:rPr>
                <w:rFonts w:hint="eastAsia" w:ascii="宋体" w:hAnsi="宋体" w:cs="宋体"/>
                <w:sz w:val="21"/>
                <w:szCs w:val="21"/>
                <w:lang w:eastAsia="zh-CN"/>
              </w:rPr>
              <w:t>彭伟</w:t>
            </w:r>
            <w:r>
              <w:rPr>
                <w:rFonts w:hint="eastAsia" w:ascii="宋体" w:hAnsi="宋体" w:cs="宋体"/>
                <w:sz w:val="21"/>
                <w:szCs w:val="21"/>
              </w:rPr>
              <w:t xml:space="preserve">    评审日期</w:t>
            </w:r>
            <w:r>
              <w:rPr>
                <w:rFonts w:hint="eastAsia" w:ascii="宋体" w:hAnsi="宋体" w:cs="宋体"/>
                <w:sz w:val="21"/>
                <w:szCs w:val="21"/>
                <w:lang w:eastAsia="zh-CN"/>
              </w:rPr>
              <w:t>：</w:t>
            </w:r>
            <w:r>
              <w:rPr>
                <w:rFonts w:hint="eastAsia" w:ascii="宋体" w:hAnsi="宋体" w:cs="宋体"/>
                <w:sz w:val="21"/>
                <w:szCs w:val="21"/>
              </w:rPr>
              <w:t>20</w:t>
            </w:r>
            <w:r>
              <w:rPr>
                <w:rFonts w:hint="eastAsia" w:ascii="宋体" w:hAnsi="宋体" w:cs="宋体"/>
                <w:sz w:val="21"/>
                <w:szCs w:val="21"/>
                <w:lang w:val="en-US" w:eastAsia="zh-CN"/>
              </w:rPr>
              <w:t>21.02.05</w:t>
            </w:r>
          </w:p>
          <w:p>
            <w:pPr>
              <w:pStyle w:val="15"/>
              <w:rPr>
                <w:rFonts w:hint="default" w:ascii="宋体" w:hAnsi="宋体" w:eastAsia="宋体" w:cs="宋体"/>
                <w:color w:val="auto"/>
                <w:kern w:val="2"/>
                <w:sz w:val="21"/>
                <w:szCs w:val="21"/>
                <w:lang w:val="en-US" w:eastAsia="zh-CN" w:bidi="ar-SA"/>
              </w:rPr>
            </w:pPr>
          </w:p>
          <w:p>
            <w:pPr>
              <w:widowControl/>
              <w:numPr>
                <w:ilvl w:val="0"/>
                <w:numId w:val="6"/>
              </w:numPr>
              <w:spacing w:line="400" w:lineRule="exact"/>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供应商：重庆市万久科技有限公司</w:t>
            </w:r>
          </w:p>
          <w:p>
            <w:pPr>
              <w:widowControl/>
              <w:numPr>
                <w:ilvl w:val="0"/>
                <w:numId w:val="0"/>
              </w:numPr>
              <w:spacing w:line="400" w:lineRule="exact"/>
              <w:ind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评价项目：供货能力、产品质量、交付及时性、配合度等。</w:t>
            </w:r>
          </w:p>
          <w:p>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评价结论：从该公司提供的产品符合相关质量标准，且性能优秀，应列入合格供方。</w:t>
            </w:r>
          </w:p>
          <w:p>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评价人：刘敏、钟琴、李梅玲</w:t>
            </w:r>
          </w:p>
          <w:p>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批准人：彭伟    评审日期：2021.02.05</w:t>
            </w:r>
          </w:p>
          <w:p>
            <w:pPr>
              <w:pStyle w:val="2"/>
              <w:ind w:firstLine="23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p>
            <w:pPr>
              <w:widowControl/>
              <w:spacing w:line="400" w:lineRule="exact"/>
              <w:jc w:val="left"/>
              <w:rPr>
                <w:rFonts w:hint="eastAsia" w:ascii="宋体" w:hAnsi="宋体" w:eastAsia="宋体" w:cs="宋体"/>
                <w:sz w:val="21"/>
                <w:szCs w:val="21"/>
                <w:lang w:eastAsia="zh-CN"/>
              </w:rPr>
            </w:pPr>
            <w:r>
              <w:rPr>
                <w:rFonts w:hint="eastAsia" w:ascii="宋体" w:hAnsi="宋体" w:cs="宋体"/>
                <w:sz w:val="21"/>
                <w:szCs w:val="21"/>
              </w:rPr>
              <w:t>4、</w:t>
            </w:r>
            <w:r>
              <w:rPr>
                <w:rFonts w:hint="eastAsia" w:ascii="宋体" w:hAnsi="宋体" w:cs="宋体"/>
                <w:sz w:val="21"/>
                <w:szCs w:val="21"/>
                <w:lang w:eastAsia="zh-CN"/>
              </w:rPr>
              <w:t>组织通过签订采购合同，明确对所采购产品的需求，</w:t>
            </w:r>
            <w:r>
              <w:rPr>
                <w:rFonts w:hint="eastAsia" w:ascii="宋体" w:hAnsi="宋体" w:cs="宋体"/>
                <w:sz w:val="21"/>
                <w:szCs w:val="21"/>
              </w:rPr>
              <w:t>抽</w:t>
            </w:r>
            <w:r>
              <w:rPr>
                <w:rFonts w:hint="eastAsia" w:ascii="宋体" w:hAnsi="宋体" w:cs="宋体"/>
                <w:sz w:val="21"/>
                <w:szCs w:val="21"/>
                <w:lang w:val="en-US" w:eastAsia="zh-CN"/>
              </w:rPr>
              <w:t>产品采购</w:t>
            </w:r>
            <w:r>
              <w:rPr>
                <w:rFonts w:hint="eastAsia" w:ascii="宋体" w:hAnsi="宋体" w:cs="宋体"/>
                <w:sz w:val="21"/>
                <w:szCs w:val="21"/>
              </w:rPr>
              <w:t>合同</w:t>
            </w:r>
            <w:r>
              <w:rPr>
                <w:rFonts w:hint="eastAsia" w:ascii="宋体" w:hAnsi="宋体" w:cs="宋体"/>
                <w:sz w:val="21"/>
                <w:szCs w:val="21"/>
                <w:lang w:eastAsia="zh-CN"/>
              </w:rPr>
              <w:t>：</w:t>
            </w:r>
          </w:p>
          <w:p>
            <w:pPr>
              <w:widowControl/>
              <w:spacing w:line="400" w:lineRule="exact"/>
              <w:jc w:val="left"/>
              <w:rPr>
                <w:rFonts w:ascii="宋体" w:hAnsi="宋体" w:cs="宋体"/>
                <w:sz w:val="21"/>
                <w:szCs w:val="21"/>
              </w:rPr>
            </w:pPr>
            <w:r>
              <w:rPr>
                <w:rFonts w:hint="eastAsia" w:ascii="宋体" w:hAnsi="宋体" w:cs="宋体"/>
                <w:sz w:val="21"/>
                <w:szCs w:val="21"/>
              </w:rPr>
              <w:t>1）供方：</w:t>
            </w:r>
            <w:r>
              <w:rPr>
                <w:rFonts w:hint="eastAsia" w:ascii="宋体" w:hAnsi="宋体" w:cs="宋体"/>
                <w:sz w:val="21"/>
                <w:szCs w:val="21"/>
                <w:lang w:val="en-US" w:eastAsia="zh-CN"/>
              </w:rPr>
              <w:t>深圳市德宝瑞通科技有限公司</w:t>
            </w:r>
          </w:p>
          <w:p>
            <w:pPr>
              <w:widowControl/>
              <w:spacing w:line="400" w:lineRule="exact"/>
              <w:jc w:val="left"/>
              <w:rPr>
                <w:rFonts w:ascii="宋体" w:hAnsi="宋体" w:cs="宋体"/>
                <w:sz w:val="21"/>
                <w:szCs w:val="21"/>
              </w:rPr>
            </w:pPr>
            <w:r>
              <w:rPr>
                <w:rFonts w:hint="eastAsia" w:ascii="宋体" w:hAnsi="宋体" w:cs="宋体"/>
                <w:sz w:val="21"/>
                <w:szCs w:val="21"/>
              </w:rPr>
              <w:t>合同签订日期：</w:t>
            </w:r>
            <w:r>
              <w:rPr>
                <w:rFonts w:hint="eastAsia" w:ascii="宋体" w:hAnsi="宋体" w:cs="宋体"/>
                <w:sz w:val="21"/>
                <w:szCs w:val="21"/>
                <w:lang w:val="en-US" w:eastAsia="zh-CN"/>
              </w:rPr>
              <w:t>2020年07月20日</w:t>
            </w:r>
          </w:p>
          <w:tbl>
            <w:tblPr>
              <w:tblStyle w:val="12"/>
              <w:tblW w:w="8138" w:type="dxa"/>
              <w:tblInd w:w="-20" w:type="dxa"/>
              <w:shd w:val="clear" w:color="auto" w:fill="auto"/>
              <w:tblLayout w:type="fixed"/>
              <w:tblCellMar>
                <w:top w:w="0" w:type="dxa"/>
                <w:left w:w="108" w:type="dxa"/>
                <w:bottom w:w="0" w:type="dxa"/>
                <w:right w:w="108" w:type="dxa"/>
              </w:tblCellMar>
            </w:tblPr>
            <w:tblGrid>
              <w:gridCol w:w="3072"/>
              <w:gridCol w:w="1580"/>
              <w:gridCol w:w="2307"/>
              <w:gridCol w:w="1179"/>
            </w:tblGrid>
            <w:tr>
              <w:tblPrEx>
                <w:shd w:val="clear" w:color="auto" w:fill="auto"/>
                <w:tblCellMar>
                  <w:top w:w="0" w:type="dxa"/>
                  <w:left w:w="108" w:type="dxa"/>
                  <w:bottom w:w="0" w:type="dxa"/>
                  <w:right w:w="108" w:type="dxa"/>
                </w:tblCellMar>
              </w:tblPrEx>
              <w:trPr>
                <w:trHeight w:val="313" w:hRule="atLeast"/>
              </w:trPr>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规格</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r>
            <w:tr>
              <w:tblPrEx>
                <w:shd w:val="clear" w:color="auto" w:fill="auto"/>
                <w:tblCellMar>
                  <w:top w:w="0" w:type="dxa"/>
                  <w:left w:w="108" w:type="dxa"/>
                  <w:bottom w:w="0" w:type="dxa"/>
                  <w:right w:w="108" w:type="dxa"/>
                </w:tblCellMar>
              </w:tblPrEx>
              <w:trPr>
                <w:trHeight w:val="313" w:hRule="atLeast"/>
              </w:trPr>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翼闸单机芯</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w:t>
                  </w:r>
                  <w:r>
                    <w:rPr>
                      <w:rFonts w:hint="eastAsia" w:ascii="宋体" w:hAnsi="宋体" w:cs="宋体"/>
                      <w:sz w:val="21"/>
                      <w:szCs w:val="21"/>
                      <w:lang w:val="en-US" w:eastAsia="zh-CN"/>
                    </w:rPr>
                    <w:t>205-1</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1200*280*980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台</w:t>
                  </w:r>
                </w:p>
              </w:tc>
            </w:tr>
            <w:tr>
              <w:tblPrEx>
                <w:shd w:val="clear" w:color="auto" w:fill="auto"/>
                <w:tblCellMar>
                  <w:top w:w="0" w:type="dxa"/>
                  <w:left w:w="108" w:type="dxa"/>
                  <w:bottom w:w="0" w:type="dxa"/>
                  <w:right w:w="108" w:type="dxa"/>
                </w:tblCellMar>
              </w:tblPrEx>
              <w:trPr>
                <w:trHeight w:val="524" w:hRule="atLeast"/>
              </w:trPr>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闸机配件</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人脸孔</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台</w:t>
                  </w:r>
                </w:p>
              </w:tc>
            </w:tr>
          </w:tbl>
          <w:p>
            <w:pPr>
              <w:widowControl/>
              <w:spacing w:line="400" w:lineRule="exact"/>
              <w:jc w:val="left"/>
              <w:rPr>
                <w:rFonts w:hint="eastAsia" w:ascii="宋体" w:hAnsi="宋体" w:cs="宋体"/>
                <w:sz w:val="21"/>
                <w:szCs w:val="21"/>
              </w:rPr>
            </w:pPr>
          </w:p>
          <w:p>
            <w:pPr>
              <w:widowControl/>
              <w:spacing w:line="400" w:lineRule="exact"/>
              <w:jc w:val="left"/>
              <w:rPr>
                <w:rFonts w:ascii="宋体" w:hAnsi="宋体" w:cs="宋体"/>
                <w:sz w:val="21"/>
                <w:szCs w:val="21"/>
              </w:rPr>
            </w:pPr>
            <w:r>
              <w:rPr>
                <w:rFonts w:hint="eastAsia" w:ascii="宋体" w:hAnsi="宋体" w:cs="宋体"/>
                <w:sz w:val="21"/>
                <w:szCs w:val="21"/>
              </w:rPr>
              <w:t>2）供方：</w:t>
            </w:r>
            <w:r>
              <w:rPr>
                <w:rFonts w:hint="eastAsia" w:ascii="宋体" w:hAnsi="宋体" w:cs="宋体"/>
                <w:sz w:val="21"/>
                <w:szCs w:val="21"/>
                <w:lang w:eastAsia="zh-CN"/>
              </w:rPr>
              <w:t>上海国沃电子科技</w:t>
            </w:r>
            <w:r>
              <w:rPr>
                <w:rFonts w:hint="eastAsia" w:ascii="宋体" w:hAnsi="宋体" w:eastAsia="宋体" w:cs="宋体"/>
                <w:sz w:val="21"/>
                <w:szCs w:val="21"/>
              </w:rPr>
              <w:t>有限公司</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p>
          <w:p>
            <w:pPr>
              <w:widowControl/>
              <w:spacing w:line="400" w:lineRule="exact"/>
              <w:jc w:val="left"/>
              <w:rPr>
                <w:rFonts w:ascii="宋体" w:hAnsi="宋体" w:cs="宋体"/>
                <w:sz w:val="21"/>
                <w:szCs w:val="21"/>
              </w:rPr>
            </w:pPr>
            <w:r>
              <w:rPr>
                <w:rFonts w:hint="eastAsia" w:ascii="宋体" w:hAnsi="宋体" w:cs="宋体"/>
                <w:sz w:val="21"/>
                <w:szCs w:val="21"/>
              </w:rPr>
              <w:t>合同签订日期：</w:t>
            </w:r>
            <w:r>
              <w:rPr>
                <w:rFonts w:hint="eastAsia" w:ascii="宋体" w:hAnsi="宋体" w:cs="宋体"/>
                <w:sz w:val="21"/>
                <w:szCs w:val="21"/>
                <w:lang w:val="en-US" w:eastAsia="zh-CN"/>
              </w:rPr>
              <w:t>2020年10月13日</w:t>
            </w:r>
          </w:p>
          <w:tbl>
            <w:tblPr>
              <w:tblStyle w:val="12"/>
              <w:tblW w:w="7999" w:type="dxa"/>
              <w:tblInd w:w="-20" w:type="dxa"/>
              <w:shd w:val="clear" w:color="auto" w:fill="auto"/>
              <w:tblLayout w:type="fixed"/>
              <w:tblCellMar>
                <w:top w:w="0" w:type="dxa"/>
                <w:left w:w="108" w:type="dxa"/>
                <w:bottom w:w="0" w:type="dxa"/>
                <w:right w:w="108" w:type="dxa"/>
              </w:tblCellMar>
            </w:tblPr>
            <w:tblGrid>
              <w:gridCol w:w="3130"/>
              <w:gridCol w:w="3304"/>
              <w:gridCol w:w="1565"/>
            </w:tblGrid>
            <w:tr>
              <w:tblPrEx>
                <w:tblCellMar>
                  <w:top w:w="0" w:type="dxa"/>
                  <w:left w:w="108" w:type="dxa"/>
                  <w:bottom w:w="0" w:type="dxa"/>
                  <w:right w:w="108" w:type="dxa"/>
                </w:tblCellMar>
              </w:tblPrEx>
              <w:trPr>
                <w:trHeight w:val="215" w:hRule="atLeast"/>
              </w:trPr>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规格型号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r>
            <w:tr>
              <w:tblPrEx>
                <w:tblCellMar>
                  <w:top w:w="0" w:type="dxa"/>
                  <w:left w:w="108" w:type="dxa"/>
                  <w:bottom w:w="0" w:type="dxa"/>
                  <w:right w:w="108" w:type="dxa"/>
                </w:tblCellMar>
              </w:tblPrEx>
              <w:trPr>
                <w:trHeight w:val="215" w:hRule="atLeast"/>
              </w:trPr>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双防区矢量位移传感器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GW-VM-2</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16台</w:t>
                  </w:r>
                </w:p>
              </w:tc>
            </w:tr>
            <w:tr>
              <w:tblPrEx>
                <w:tblCellMar>
                  <w:top w:w="0" w:type="dxa"/>
                  <w:left w:w="108" w:type="dxa"/>
                  <w:bottom w:w="0" w:type="dxa"/>
                  <w:right w:w="108" w:type="dxa"/>
                </w:tblCellMar>
              </w:tblPrEx>
              <w:trPr>
                <w:trHeight w:val="215" w:hRule="atLeast"/>
              </w:trPr>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LED警灯-室外防水型</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LTE110-IJ</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套</w:t>
                  </w:r>
                </w:p>
              </w:tc>
            </w:tr>
            <w:tr>
              <w:tblPrEx>
                <w:tblCellMar>
                  <w:top w:w="0" w:type="dxa"/>
                  <w:left w:w="108" w:type="dxa"/>
                  <w:bottom w:w="0" w:type="dxa"/>
                  <w:right w:w="108" w:type="dxa"/>
                </w:tblCellMar>
              </w:tblPrEx>
              <w:trPr>
                <w:trHeight w:val="215" w:hRule="atLeast"/>
              </w:trPr>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高压避雷器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AP-BL</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4个</w:t>
                  </w:r>
                </w:p>
              </w:tc>
            </w:tr>
          </w:tbl>
          <w:p>
            <w:pPr>
              <w:rPr>
                <w:rFonts w:hint="eastAsia" w:ascii="宋体" w:hAnsi="宋体" w:cs="宋体"/>
                <w:sz w:val="21"/>
                <w:szCs w:val="21"/>
              </w:rPr>
            </w:pPr>
          </w:p>
          <w:p>
            <w:pPr>
              <w:widowControl/>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 w:val="21"/>
                <w:szCs w:val="21"/>
              </w:rPr>
              <w:t>）供方</w:t>
            </w:r>
            <w:r>
              <w:rPr>
                <w:rFonts w:hint="eastAsia" w:ascii="宋体" w:hAnsi="宋体" w:eastAsia="宋体" w:cs="宋体"/>
                <w:sz w:val="21"/>
                <w:szCs w:val="21"/>
                <w:lang w:val="en-US" w:eastAsia="zh-CN"/>
              </w:rPr>
              <w:t xml:space="preserve">：重庆市万久科技有限公司   </w:t>
            </w:r>
          </w:p>
          <w:p>
            <w:pPr>
              <w:widowControl/>
              <w:spacing w:line="400" w:lineRule="exact"/>
              <w:jc w:val="left"/>
              <w:rPr>
                <w:rFonts w:ascii="宋体" w:hAnsi="宋体" w:cs="宋体"/>
                <w:sz w:val="21"/>
                <w:szCs w:val="21"/>
              </w:rPr>
            </w:pPr>
            <w:r>
              <w:rPr>
                <w:rFonts w:hint="eastAsia" w:ascii="宋体" w:hAnsi="宋体" w:cs="宋体"/>
                <w:sz w:val="21"/>
                <w:szCs w:val="21"/>
              </w:rPr>
              <w:t>合同签订日期：</w:t>
            </w:r>
            <w:r>
              <w:rPr>
                <w:rFonts w:hint="eastAsia" w:ascii="宋体" w:hAnsi="宋体" w:cs="宋体"/>
                <w:sz w:val="21"/>
                <w:szCs w:val="21"/>
                <w:lang w:val="en-US" w:eastAsia="zh-CN"/>
              </w:rPr>
              <w:t>2020年08月23日</w:t>
            </w:r>
          </w:p>
          <w:tbl>
            <w:tblPr>
              <w:tblStyle w:val="12"/>
              <w:tblW w:w="7999" w:type="dxa"/>
              <w:tblInd w:w="-20" w:type="dxa"/>
              <w:shd w:val="clear" w:color="auto" w:fill="auto"/>
              <w:tblLayout w:type="fixed"/>
              <w:tblCellMar>
                <w:top w:w="0" w:type="dxa"/>
                <w:left w:w="108" w:type="dxa"/>
                <w:bottom w:w="0" w:type="dxa"/>
                <w:right w:w="108" w:type="dxa"/>
              </w:tblCellMar>
            </w:tblPr>
            <w:tblGrid>
              <w:gridCol w:w="3130"/>
              <w:gridCol w:w="3304"/>
              <w:gridCol w:w="1565"/>
            </w:tblGrid>
            <w:tr>
              <w:tblPrEx>
                <w:tblCellMar>
                  <w:top w:w="0" w:type="dxa"/>
                  <w:left w:w="108" w:type="dxa"/>
                  <w:bottom w:w="0" w:type="dxa"/>
                  <w:right w:w="108" w:type="dxa"/>
                </w:tblCellMar>
              </w:tblPrEx>
              <w:trPr>
                <w:trHeight w:val="215" w:hRule="atLeast"/>
              </w:trPr>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规格型号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r>
            <w:tr>
              <w:tblPrEx>
                <w:tblCellMar>
                  <w:top w:w="0" w:type="dxa"/>
                  <w:left w:w="108" w:type="dxa"/>
                  <w:bottom w:w="0" w:type="dxa"/>
                  <w:right w:w="108" w:type="dxa"/>
                </w:tblCellMar>
              </w:tblPrEx>
              <w:trPr>
                <w:trHeight w:val="215" w:hRule="atLeast"/>
              </w:trPr>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彩色摄像机</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大华</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4台</w:t>
                  </w:r>
                </w:p>
              </w:tc>
            </w:tr>
            <w:tr>
              <w:tblPrEx>
                <w:tblCellMar>
                  <w:top w:w="0" w:type="dxa"/>
                  <w:left w:w="108" w:type="dxa"/>
                  <w:bottom w:w="0" w:type="dxa"/>
                  <w:right w:w="108" w:type="dxa"/>
                </w:tblCellMar>
              </w:tblPrEx>
              <w:trPr>
                <w:trHeight w:val="215" w:hRule="atLeast"/>
              </w:trPr>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LED显示屏</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大华</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套</w:t>
                  </w:r>
                </w:p>
              </w:tc>
            </w:tr>
            <w:tr>
              <w:tblPrEx>
                <w:tblCellMar>
                  <w:top w:w="0" w:type="dxa"/>
                  <w:left w:w="108" w:type="dxa"/>
                  <w:bottom w:w="0" w:type="dxa"/>
                  <w:right w:w="108" w:type="dxa"/>
                </w:tblCellMar>
              </w:tblPrEx>
              <w:trPr>
                <w:trHeight w:val="215" w:hRule="atLeast"/>
              </w:trPr>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停车场管理软件</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大华</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1套</w:t>
                  </w:r>
                </w:p>
              </w:tc>
            </w:tr>
          </w:tbl>
          <w:p>
            <w:pPr>
              <w:pStyle w:val="15"/>
              <w:rPr>
                <w:rFonts w:hint="eastAsia"/>
                <w:sz w:val="21"/>
                <w:szCs w:val="21"/>
                <w:lang w:eastAsia="zh-CN"/>
              </w:rPr>
            </w:pPr>
          </w:p>
          <w:p>
            <w:pPr>
              <w:ind w:firstLine="210" w:firstLineChars="100"/>
              <w:rPr>
                <w:rFonts w:hint="eastAsia" w:ascii="宋体" w:hAnsi="宋体" w:cs="宋体"/>
                <w:sz w:val="21"/>
                <w:szCs w:val="21"/>
                <w:lang w:eastAsia="zh-CN"/>
              </w:rPr>
            </w:pPr>
            <w:r>
              <w:rPr>
                <w:rFonts w:hint="eastAsia" w:ascii="宋体" w:hAnsi="宋体" w:cs="宋体"/>
                <w:sz w:val="21"/>
                <w:szCs w:val="21"/>
                <w:lang w:eastAsia="zh-CN"/>
              </w:rPr>
              <w:t>。。。。。。</w:t>
            </w:r>
          </w:p>
          <w:p>
            <w:pPr>
              <w:ind w:firstLine="210" w:firstLineChars="100"/>
              <w:rPr>
                <w:rFonts w:hint="eastAsia" w:ascii="宋体" w:hAnsi="宋体" w:cs="宋体"/>
                <w:sz w:val="21"/>
                <w:szCs w:val="21"/>
              </w:rPr>
            </w:pPr>
          </w:p>
          <w:p>
            <w:pPr>
              <w:ind w:firstLine="210" w:firstLineChars="100"/>
              <w:rPr>
                <w:rFonts w:ascii="宋体" w:hAnsi="宋体" w:cs="宋体"/>
                <w:sz w:val="21"/>
                <w:szCs w:val="21"/>
              </w:rPr>
            </w:pPr>
            <w:r>
              <w:rPr>
                <w:rFonts w:hint="eastAsia" w:ascii="宋体" w:hAnsi="宋体" w:cs="宋体"/>
                <w:sz w:val="21"/>
                <w:szCs w:val="21"/>
              </w:rPr>
              <w:t>组织对外部供方的控制是分类、分级进行控制，实施优胜劣汰的控制方法。并对影响最终公司产品服务质量的关键过程进行从严控制。</w:t>
            </w:r>
          </w:p>
          <w:p>
            <w:pPr>
              <w:rPr>
                <w:rFonts w:ascii="宋体" w:hAnsi="宋体" w:cs="宋体"/>
                <w:sz w:val="21"/>
                <w:szCs w:val="21"/>
              </w:rPr>
            </w:pPr>
          </w:p>
          <w:p>
            <w:pPr>
              <w:ind w:firstLine="210" w:firstLineChars="100"/>
              <w:rPr>
                <w:rFonts w:ascii="宋体" w:hAnsi="宋体" w:cs="宋体"/>
                <w:sz w:val="21"/>
                <w:szCs w:val="21"/>
              </w:rPr>
            </w:pPr>
            <w:r>
              <w:rPr>
                <w:rFonts w:hint="eastAsia" w:ascii="宋体" w:hAnsi="宋体" w:cs="宋体"/>
                <w:sz w:val="21"/>
                <w:szCs w:val="21"/>
              </w:rPr>
              <w:t>经询问公司对采购的</w:t>
            </w:r>
            <w:r>
              <w:rPr>
                <w:rFonts w:hint="eastAsia" w:ascii="宋体" w:hAnsi="宋体" w:cs="宋体"/>
                <w:sz w:val="21"/>
                <w:szCs w:val="21"/>
                <w:lang w:val="en-US" w:eastAsia="zh-CN"/>
              </w:rPr>
              <w:t>配件按产品</w:t>
            </w:r>
            <w:r>
              <w:rPr>
                <w:rFonts w:hint="eastAsia" w:ascii="宋体" w:hAnsi="宋体" w:cs="宋体"/>
                <w:sz w:val="21"/>
                <w:szCs w:val="21"/>
              </w:rPr>
              <w:t>型号规格、外观、数量、质量证明文件等进行了验收。</w:t>
            </w:r>
          </w:p>
          <w:p>
            <w:pPr>
              <w:spacing w:line="360" w:lineRule="auto"/>
              <w:ind w:right="71" w:rightChars="34"/>
              <w:jc w:val="left"/>
              <w:rPr>
                <w:rFonts w:ascii="宋体" w:hAnsi="宋体" w:cs="宋体"/>
                <w:sz w:val="21"/>
                <w:szCs w:val="21"/>
                <w:highlight w:val="none"/>
              </w:rPr>
            </w:pPr>
            <w:r>
              <w:rPr>
                <w:rFonts w:hint="eastAsia" w:ascii="宋体" w:hAnsi="宋体" w:cs="宋体"/>
                <w:kern w:val="0"/>
                <w:sz w:val="21"/>
                <w:szCs w:val="21"/>
              </w:rPr>
              <w:t>抽</w:t>
            </w:r>
            <w:r>
              <w:rPr>
                <w:rFonts w:hint="eastAsia" w:ascii="宋体" w:hAnsi="宋体" w:cs="宋体"/>
                <w:sz w:val="21"/>
                <w:szCs w:val="21"/>
              </w:rPr>
              <w:t>查验证记录，查《</w:t>
            </w:r>
            <w:r>
              <w:rPr>
                <w:rFonts w:hint="eastAsia" w:ascii="宋体" w:hAnsi="宋体" w:cs="宋体"/>
                <w:sz w:val="21"/>
                <w:szCs w:val="21"/>
                <w:highlight w:val="none"/>
              </w:rPr>
              <w:t>入库验收单》</w:t>
            </w:r>
          </w:p>
          <w:p>
            <w:pPr>
              <w:widowControl/>
              <w:numPr>
                <w:ilvl w:val="0"/>
                <w:numId w:val="7"/>
              </w:numPr>
              <w:spacing w:line="360" w:lineRule="auto"/>
              <w:jc w:val="left"/>
              <w:rPr>
                <w:rFonts w:ascii="宋体" w:hAnsi="宋体" w:cs="宋体"/>
                <w:kern w:val="0"/>
                <w:sz w:val="21"/>
                <w:szCs w:val="21"/>
                <w:highlight w:val="none"/>
              </w:rPr>
            </w:pPr>
            <w:r>
              <w:rPr>
                <w:rFonts w:hint="eastAsia" w:ascii="宋体" w:hAnsi="宋体" w:cs="宋体"/>
                <w:kern w:val="0"/>
                <w:sz w:val="21"/>
                <w:szCs w:val="21"/>
                <w:highlight w:val="none"/>
              </w:rPr>
              <w:t>抽查：采购下单日期：</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08</w:t>
            </w:r>
            <w:r>
              <w:rPr>
                <w:rFonts w:hint="eastAsia" w:ascii="宋体" w:hAnsi="宋体" w:cs="宋体"/>
                <w:sz w:val="21"/>
                <w:szCs w:val="21"/>
                <w:highlight w:val="none"/>
              </w:rPr>
              <w:t>.</w:t>
            </w:r>
            <w:r>
              <w:rPr>
                <w:rFonts w:hint="eastAsia" w:ascii="宋体" w:hAnsi="宋体" w:cs="宋体"/>
                <w:sz w:val="21"/>
                <w:szCs w:val="21"/>
                <w:highlight w:val="none"/>
                <w:lang w:val="en-US" w:eastAsia="zh-CN"/>
              </w:rPr>
              <w:t>23</w:t>
            </w:r>
          </w:p>
          <w:p>
            <w:pPr>
              <w:pStyle w:val="2"/>
              <w:rPr>
                <w:rFonts w:hint="eastAsia" w:ascii="宋体" w:hAnsi="宋体" w:eastAsia="宋体" w:cs="宋体"/>
                <w:bCs w:val="0"/>
                <w:spacing w:val="0"/>
                <w:kern w:val="2"/>
                <w:sz w:val="21"/>
                <w:szCs w:val="21"/>
                <w:highlight w:val="none"/>
                <w:lang w:val="en-US" w:eastAsia="zh-CN" w:bidi="ar-SA"/>
              </w:rPr>
            </w:pPr>
            <w:r>
              <w:rPr>
                <w:rFonts w:hint="eastAsia" w:ascii="宋体" w:hAnsi="宋体" w:cs="宋体"/>
                <w:sz w:val="21"/>
                <w:szCs w:val="21"/>
                <w:highlight w:val="none"/>
              </w:rPr>
              <w:t>供应商</w:t>
            </w:r>
            <w:r>
              <w:rPr>
                <w:rFonts w:hint="eastAsia" w:ascii="宋体" w:hAnsi="宋体" w:eastAsia="宋体" w:cs="宋体"/>
                <w:bCs w:val="0"/>
                <w:spacing w:val="0"/>
                <w:kern w:val="2"/>
                <w:sz w:val="21"/>
                <w:szCs w:val="21"/>
                <w:highlight w:val="none"/>
                <w:lang w:val="en-US" w:eastAsia="zh-CN" w:bidi="ar-SA"/>
              </w:rPr>
              <w:t>：重庆市万久科技有限公司</w:t>
            </w:r>
          </w:p>
          <w:p>
            <w:pPr>
              <w:widowControl/>
              <w:spacing w:line="360" w:lineRule="auto"/>
              <w:jc w:val="left"/>
              <w:rPr>
                <w:rFonts w:hint="default" w:ascii="宋体" w:hAnsi="宋体" w:cs="宋体"/>
                <w:sz w:val="21"/>
                <w:szCs w:val="21"/>
                <w:highlight w:val="none"/>
                <w:lang w:val="en-US"/>
              </w:rPr>
            </w:pPr>
            <w:r>
              <w:rPr>
                <w:rFonts w:hint="eastAsia" w:ascii="宋体" w:hAnsi="宋体" w:cs="宋体"/>
                <w:kern w:val="0"/>
                <w:sz w:val="21"/>
                <w:szCs w:val="21"/>
                <w:highlight w:val="none"/>
              </w:rPr>
              <w:t>品名：</w:t>
            </w:r>
            <w:r>
              <w:rPr>
                <w:rFonts w:hint="eastAsia" w:ascii="宋体" w:hAnsi="宋体" w:cs="宋体"/>
                <w:sz w:val="21"/>
                <w:szCs w:val="21"/>
                <w:highlight w:val="none"/>
                <w:lang w:eastAsia="zh-CN"/>
              </w:rPr>
              <w:t>摄像机电源、彩色摄像机、</w:t>
            </w:r>
            <w:r>
              <w:rPr>
                <w:rFonts w:hint="eastAsia" w:ascii="宋体" w:hAnsi="宋体" w:cs="宋体"/>
                <w:sz w:val="21"/>
                <w:szCs w:val="21"/>
                <w:highlight w:val="none"/>
                <w:lang w:val="en-US" w:eastAsia="zh-CN"/>
              </w:rPr>
              <w:t>LED拼接屏、支架、停车场管理软件</w:t>
            </w:r>
          </w:p>
          <w:p>
            <w:pPr>
              <w:widowControl/>
              <w:spacing w:line="360" w:lineRule="auto"/>
              <w:jc w:val="left"/>
              <w:rPr>
                <w:rFonts w:ascii="宋体" w:hAnsi="宋体" w:cs="宋体"/>
                <w:kern w:val="0"/>
                <w:sz w:val="21"/>
                <w:szCs w:val="21"/>
                <w:highlight w:val="none"/>
              </w:rPr>
            </w:pPr>
            <w:r>
              <w:rPr>
                <w:rFonts w:hint="eastAsia" w:ascii="宋体" w:hAnsi="宋体" w:cs="宋体"/>
                <w:kern w:val="0"/>
                <w:sz w:val="21"/>
                <w:szCs w:val="21"/>
                <w:highlight w:val="none"/>
              </w:rPr>
              <w:t xml:space="preserve">检验项目 ：名称/外观/规格/型号、功能、安全性等。       </w:t>
            </w:r>
          </w:p>
          <w:p>
            <w:pPr>
              <w:widowControl/>
              <w:spacing w:line="360" w:lineRule="auto"/>
              <w:jc w:val="left"/>
              <w:rPr>
                <w:rFonts w:ascii="宋体" w:hAnsi="宋体" w:cs="宋体"/>
                <w:kern w:val="0"/>
                <w:sz w:val="21"/>
                <w:szCs w:val="21"/>
                <w:highlight w:val="none"/>
              </w:rPr>
            </w:pPr>
            <w:r>
              <w:rPr>
                <w:rFonts w:hint="eastAsia" w:ascii="宋体" w:hAnsi="宋体" w:cs="宋体"/>
                <w:kern w:val="0"/>
                <w:sz w:val="21"/>
                <w:szCs w:val="21"/>
                <w:highlight w:val="none"/>
              </w:rPr>
              <w:t xml:space="preserve">结论：合格，入库      </w:t>
            </w:r>
          </w:p>
          <w:p>
            <w:pPr>
              <w:widowControl/>
              <w:spacing w:line="360" w:lineRule="auto"/>
              <w:jc w:val="left"/>
              <w:rPr>
                <w:rFonts w:hint="default" w:ascii="宋体" w:hAnsi="宋体" w:eastAsia="宋体" w:cs="宋体"/>
                <w:sz w:val="21"/>
                <w:szCs w:val="21"/>
                <w:highlight w:val="none"/>
                <w:lang w:val="en-US" w:eastAsia="zh-CN"/>
              </w:rPr>
            </w:pPr>
            <w:r>
              <w:rPr>
                <w:rFonts w:hint="eastAsia" w:ascii="宋体" w:hAnsi="宋体" w:cs="宋体"/>
                <w:kern w:val="0"/>
                <w:sz w:val="21"/>
                <w:szCs w:val="21"/>
                <w:highlight w:val="none"/>
              </w:rPr>
              <w:t>检验人：</w:t>
            </w:r>
            <w:r>
              <w:rPr>
                <w:rFonts w:hint="eastAsia" w:ascii="宋体" w:hAnsi="宋体" w:cs="宋体"/>
                <w:kern w:val="0"/>
                <w:sz w:val="21"/>
                <w:szCs w:val="21"/>
                <w:highlight w:val="none"/>
                <w:lang w:eastAsia="zh-CN"/>
              </w:rPr>
              <w:t>陈权</w:t>
            </w:r>
            <w:r>
              <w:rPr>
                <w:rFonts w:hint="eastAsia" w:ascii="宋体" w:hAnsi="宋体" w:cs="宋体"/>
                <w:kern w:val="0"/>
                <w:sz w:val="21"/>
                <w:szCs w:val="21"/>
                <w:highlight w:val="none"/>
                <w:lang w:val="en-US" w:eastAsia="zh-CN"/>
              </w:rPr>
              <w:t xml:space="preserve">   </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08</w:t>
            </w:r>
            <w:r>
              <w:rPr>
                <w:rFonts w:hint="eastAsia" w:ascii="宋体" w:hAnsi="宋体" w:cs="宋体"/>
                <w:sz w:val="21"/>
                <w:szCs w:val="21"/>
                <w:highlight w:val="none"/>
              </w:rPr>
              <w:t>.</w:t>
            </w:r>
            <w:r>
              <w:rPr>
                <w:rFonts w:hint="eastAsia" w:ascii="宋体" w:hAnsi="宋体" w:cs="宋体"/>
                <w:sz w:val="21"/>
                <w:szCs w:val="21"/>
                <w:highlight w:val="none"/>
                <w:lang w:val="en-US" w:eastAsia="zh-CN"/>
              </w:rPr>
              <w:t>30</w:t>
            </w:r>
          </w:p>
          <w:p>
            <w:pPr>
              <w:pStyle w:val="2"/>
              <w:rPr>
                <w:sz w:val="21"/>
                <w:szCs w:val="21"/>
                <w:highlight w:val="none"/>
              </w:rPr>
            </w:pPr>
          </w:p>
          <w:p>
            <w:pPr>
              <w:widowControl/>
              <w:numPr>
                <w:ilvl w:val="0"/>
                <w:numId w:val="7"/>
              </w:numPr>
              <w:spacing w:line="360" w:lineRule="auto"/>
              <w:jc w:val="left"/>
              <w:rPr>
                <w:rFonts w:ascii="宋体" w:hAnsi="宋体" w:cs="宋体"/>
                <w:kern w:val="0"/>
                <w:sz w:val="21"/>
                <w:szCs w:val="21"/>
                <w:highlight w:val="none"/>
              </w:rPr>
            </w:pPr>
            <w:r>
              <w:rPr>
                <w:rFonts w:hint="eastAsia" w:ascii="宋体" w:hAnsi="宋体" w:cs="宋体"/>
                <w:kern w:val="0"/>
                <w:sz w:val="21"/>
                <w:szCs w:val="21"/>
                <w:highlight w:val="none"/>
              </w:rPr>
              <w:t>抽查：采购下单日期：</w:t>
            </w:r>
            <w:r>
              <w:rPr>
                <w:rFonts w:hint="eastAsia" w:ascii="宋体" w:hAnsi="宋体" w:cs="宋体"/>
                <w:sz w:val="21"/>
                <w:szCs w:val="21"/>
                <w:lang w:val="en-US" w:eastAsia="zh-CN"/>
              </w:rPr>
              <w:t>2020年10月13日</w:t>
            </w:r>
          </w:p>
          <w:p>
            <w:pPr>
              <w:pStyle w:val="2"/>
              <w:rPr>
                <w:rFonts w:hint="default" w:eastAsia="宋体"/>
                <w:sz w:val="21"/>
                <w:szCs w:val="21"/>
                <w:highlight w:val="none"/>
                <w:lang w:val="en-US" w:eastAsia="zh-CN"/>
              </w:rPr>
            </w:pPr>
            <w:r>
              <w:rPr>
                <w:rFonts w:hint="eastAsia" w:ascii="宋体" w:hAnsi="宋体" w:cs="宋体"/>
                <w:sz w:val="21"/>
                <w:szCs w:val="21"/>
                <w:highlight w:val="none"/>
              </w:rPr>
              <w:t>供应商：</w:t>
            </w:r>
            <w:r>
              <w:rPr>
                <w:rFonts w:hint="eastAsia" w:ascii="宋体" w:hAnsi="宋体" w:cs="宋体"/>
                <w:sz w:val="21"/>
                <w:szCs w:val="21"/>
                <w:lang w:eastAsia="zh-CN"/>
              </w:rPr>
              <w:t>上海国沃电子科技</w:t>
            </w:r>
            <w:r>
              <w:rPr>
                <w:rFonts w:hint="eastAsia" w:ascii="宋体" w:hAnsi="宋体" w:eastAsia="宋体" w:cs="宋体"/>
                <w:sz w:val="21"/>
                <w:szCs w:val="21"/>
              </w:rPr>
              <w:t>有限公司</w:t>
            </w:r>
          </w:p>
          <w:p>
            <w:pPr>
              <w:rPr>
                <w:rFonts w:hint="default" w:ascii="宋体" w:hAnsi="宋体" w:eastAsia="宋体" w:cs="宋体"/>
                <w:sz w:val="21"/>
                <w:szCs w:val="21"/>
                <w:highlight w:val="none"/>
                <w:lang w:val="en-US" w:eastAsia="zh-CN"/>
              </w:rPr>
            </w:pPr>
            <w:r>
              <w:rPr>
                <w:rFonts w:hint="eastAsia" w:ascii="宋体" w:hAnsi="宋体" w:cs="宋体"/>
                <w:kern w:val="0"/>
                <w:sz w:val="21"/>
                <w:szCs w:val="21"/>
                <w:highlight w:val="none"/>
              </w:rPr>
              <w:t>品名：</w:t>
            </w:r>
            <w:r>
              <w:rPr>
                <w:rFonts w:hint="eastAsia" w:ascii="宋体" w:hAnsi="宋体" w:cs="宋体"/>
                <w:sz w:val="21"/>
                <w:szCs w:val="21"/>
                <w:lang w:val="en-US" w:eastAsia="zh-CN"/>
              </w:rPr>
              <w:t>双防区矢量位移传感器、LED警灯-室外防水型、高压避雷器</w:t>
            </w:r>
          </w:p>
          <w:p>
            <w:pPr>
              <w:widowControl/>
              <w:spacing w:line="360" w:lineRule="auto"/>
              <w:jc w:val="left"/>
              <w:rPr>
                <w:rFonts w:ascii="宋体" w:hAnsi="宋体" w:cs="宋体"/>
                <w:kern w:val="0"/>
                <w:sz w:val="21"/>
                <w:szCs w:val="21"/>
                <w:highlight w:val="none"/>
              </w:rPr>
            </w:pPr>
            <w:r>
              <w:rPr>
                <w:rFonts w:hint="eastAsia" w:ascii="宋体" w:hAnsi="宋体" w:cs="宋体"/>
                <w:kern w:val="0"/>
                <w:sz w:val="21"/>
                <w:szCs w:val="21"/>
                <w:highlight w:val="none"/>
              </w:rPr>
              <w:t>检验项目 ：名称/外观/规格/型号、数量</w:t>
            </w:r>
            <w:r>
              <w:rPr>
                <w:rFonts w:hint="eastAsia" w:ascii="宋体" w:hAnsi="宋体" w:cs="宋体"/>
                <w:kern w:val="0"/>
                <w:sz w:val="21"/>
                <w:szCs w:val="21"/>
                <w:highlight w:val="none"/>
                <w:lang w:eastAsia="zh-CN"/>
              </w:rPr>
              <w:t>、合格证</w:t>
            </w:r>
            <w:r>
              <w:rPr>
                <w:rFonts w:hint="eastAsia" w:ascii="宋体" w:hAnsi="宋体" w:cs="宋体"/>
                <w:kern w:val="0"/>
                <w:sz w:val="21"/>
                <w:szCs w:val="21"/>
                <w:highlight w:val="none"/>
              </w:rPr>
              <w:t xml:space="preserve">。       </w:t>
            </w:r>
          </w:p>
          <w:p>
            <w:pPr>
              <w:widowControl/>
              <w:spacing w:line="360" w:lineRule="auto"/>
              <w:jc w:val="left"/>
              <w:rPr>
                <w:rFonts w:ascii="宋体" w:hAnsi="宋体" w:cs="宋体"/>
                <w:kern w:val="0"/>
                <w:sz w:val="21"/>
                <w:szCs w:val="21"/>
                <w:highlight w:val="none"/>
              </w:rPr>
            </w:pPr>
            <w:r>
              <w:rPr>
                <w:rFonts w:hint="eastAsia" w:ascii="宋体" w:hAnsi="宋体" w:cs="宋体"/>
                <w:kern w:val="0"/>
                <w:sz w:val="21"/>
                <w:szCs w:val="21"/>
                <w:highlight w:val="none"/>
              </w:rPr>
              <w:t xml:space="preserve">结论：合格，入库      </w:t>
            </w:r>
          </w:p>
          <w:p>
            <w:pPr>
              <w:widowControl/>
              <w:spacing w:line="360" w:lineRule="auto"/>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rPr>
              <w:t>检验人：</w:t>
            </w:r>
            <w:r>
              <w:rPr>
                <w:rFonts w:hint="eastAsia" w:ascii="宋体" w:hAnsi="宋体" w:cs="宋体"/>
                <w:kern w:val="0"/>
                <w:sz w:val="21"/>
                <w:szCs w:val="21"/>
                <w:highlight w:val="none"/>
                <w:lang w:eastAsia="zh-CN"/>
              </w:rPr>
              <w:t>陈权</w:t>
            </w:r>
            <w:r>
              <w:rPr>
                <w:rFonts w:hint="eastAsia" w:ascii="宋体" w:hAnsi="宋体" w:cs="宋体"/>
                <w:kern w:val="0"/>
                <w:sz w:val="21"/>
                <w:szCs w:val="21"/>
                <w:highlight w:val="none"/>
                <w:lang w:val="en-US" w:eastAsia="zh-CN"/>
              </w:rPr>
              <w:t xml:space="preserve">   2020.10.25</w:t>
            </w:r>
          </w:p>
          <w:p>
            <w:pPr>
              <w:pStyle w:val="15"/>
              <w:rPr>
                <w:rFonts w:hint="eastAsia"/>
                <w:sz w:val="21"/>
                <w:szCs w:val="21"/>
                <w:lang w:val="en-US" w:eastAsia="zh-CN"/>
              </w:rPr>
            </w:pPr>
          </w:p>
          <w:p>
            <w:pPr>
              <w:widowControl/>
              <w:numPr>
                <w:ilvl w:val="0"/>
                <w:numId w:val="7"/>
              </w:numPr>
              <w:spacing w:line="360" w:lineRule="auto"/>
              <w:jc w:val="left"/>
              <w:rPr>
                <w:rFonts w:ascii="宋体" w:hAnsi="宋体" w:cs="宋体"/>
                <w:kern w:val="0"/>
                <w:sz w:val="21"/>
                <w:szCs w:val="21"/>
                <w:highlight w:val="none"/>
              </w:rPr>
            </w:pPr>
            <w:r>
              <w:rPr>
                <w:rFonts w:hint="eastAsia" w:ascii="宋体" w:hAnsi="宋体" w:cs="宋体"/>
                <w:kern w:val="0"/>
                <w:sz w:val="21"/>
                <w:szCs w:val="21"/>
                <w:highlight w:val="none"/>
              </w:rPr>
              <w:t>抽查：采购下单日期：</w:t>
            </w:r>
            <w:r>
              <w:rPr>
                <w:rFonts w:hint="eastAsia" w:ascii="宋体" w:hAnsi="宋体" w:cs="宋体"/>
                <w:sz w:val="21"/>
                <w:szCs w:val="21"/>
                <w:lang w:val="en-US" w:eastAsia="zh-CN"/>
              </w:rPr>
              <w:t>2021年1月28日</w:t>
            </w:r>
          </w:p>
          <w:p>
            <w:pPr>
              <w:pStyle w:val="2"/>
              <w:rPr>
                <w:rFonts w:hint="default" w:eastAsia="宋体"/>
                <w:sz w:val="21"/>
                <w:szCs w:val="21"/>
                <w:highlight w:val="none"/>
                <w:lang w:val="en-US" w:eastAsia="zh-CN"/>
              </w:rPr>
            </w:pPr>
            <w:r>
              <w:rPr>
                <w:rFonts w:hint="eastAsia" w:ascii="宋体" w:hAnsi="宋体" w:cs="宋体"/>
                <w:sz w:val="21"/>
                <w:szCs w:val="21"/>
                <w:highlight w:val="none"/>
              </w:rPr>
              <w:t>供应商：</w:t>
            </w:r>
            <w:r>
              <w:rPr>
                <w:rFonts w:hint="eastAsia" w:ascii="宋体" w:hAnsi="宋体" w:cs="宋体"/>
                <w:sz w:val="21"/>
                <w:szCs w:val="21"/>
                <w:lang w:eastAsia="zh-CN"/>
              </w:rPr>
              <w:t>河姆渡线上采购平台</w:t>
            </w:r>
          </w:p>
          <w:p>
            <w:pPr>
              <w:rPr>
                <w:rFonts w:hint="default" w:ascii="宋体" w:hAnsi="宋体" w:eastAsia="宋体" w:cs="宋体"/>
                <w:sz w:val="21"/>
                <w:szCs w:val="21"/>
                <w:highlight w:val="none"/>
                <w:lang w:val="en-US" w:eastAsia="zh-CN"/>
              </w:rPr>
            </w:pPr>
            <w:r>
              <w:rPr>
                <w:rFonts w:hint="eastAsia" w:ascii="宋体" w:hAnsi="宋体" w:cs="宋体"/>
                <w:kern w:val="0"/>
                <w:sz w:val="21"/>
                <w:szCs w:val="21"/>
                <w:highlight w:val="none"/>
              </w:rPr>
              <w:t>品名：</w:t>
            </w:r>
            <w:r>
              <w:rPr>
                <w:rFonts w:hint="eastAsia" w:ascii="宋体" w:hAnsi="宋体" w:cs="宋体"/>
                <w:sz w:val="21"/>
                <w:szCs w:val="21"/>
                <w:lang w:val="en-US" w:eastAsia="zh-CN"/>
              </w:rPr>
              <w:t>电源线、网线、光纤、光纤设备、线管等</w:t>
            </w:r>
          </w:p>
          <w:p>
            <w:pPr>
              <w:widowControl/>
              <w:spacing w:line="360" w:lineRule="auto"/>
              <w:jc w:val="left"/>
              <w:rPr>
                <w:rFonts w:ascii="宋体" w:hAnsi="宋体" w:cs="宋体"/>
                <w:kern w:val="0"/>
                <w:sz w:val="21"/>
                <w:szCs w:val="21"/>
                <w:highlight w:val="none"/>
              </w:rPr>
            </w:pPr>
            <w:r>
              <w:rPr>
                <w:rFonts w:hint="eastAsia" w:ascii="宋体" w:hAnsi="宋体" w:cs="宋体"/>
                <w:kern w:val="0"/>
                <w:sz w:val="21"/>
                <w:szCs w:val="21"/>
                <w:highlight w:val="none"/>
              </w:rPr>
              <w:t>检验项目 ：名称/外观/规格/型号、数量</w:t>
            </w:r>
            <w:r>
              <w:rPr>
                <w:rFonts w:hint="eastAsia" w:ascii="宋体" w:hAnsi="宋体" w:cs="宋体"/>
                <w:kern w:val="0"/>
                <w:sz w:val="21"/>
                <w:szCs w:val="21"/>
                <w:highlight w:val="none"/>
                <w:lang w:eastAsia="zh-CN"/>
              </w:rPr>
              <w:t>、合格证</w:t>
            </w:r>
            <w:r>
              <w:rPr>
                <w:rFonts w:hint="eastAsia" w:ascii="宋体" w:hAnsi="宋体" w:cs="宋体"/>
                <w:kern w:val="0"/>
                <w:sz w:val="21"/>
                <w:szCs w:val="21"/>
                <w:highlight w:val="none"/>
              </w:rPr>
              <w:t xml:space="preserve">。       </w:t>
            </w:r>
          </w:p>
          <w:p>
            <w:pPr>
              <w:widowControl/>
              <w:spacing w:line="360" w:lineRule="auto"/>
              <w:jc w:val="left"/>
              <w:rPr>
                <w:rFonts w:ascii="宋体" w:hAnsi="宋体" w:cs="宋体"/>
                <w:kern w:val="0"/>
                <w:sz w:val="21"/>
                <w:szCs w:val="21"/>
                <w:highlight w:val="none"/>
              </w:rPr>
            </w:pPr>
            <w:r>
              <w:rPr>
                <w:rFonts w:hint="eastAsia" w:ascii="宋体" w:hAnsi="宋体" w:cs="宋体"/>
                <w:kern w:val="0"/>
                <w:sz w:val="21"/>
                <w:szCs w:val="21"/>
                <w:highlight w:val="none"/>
              </w:rPr>
              <w:t xml:space="preserve">结论：合格，入库      </w:t>
            </w:r>
          </w:p>
          <w:p>
            <w:pPr>
              <w:widowControl/>
              <w:spacing w:line="360" w:lineRule="auto"/>
              <w:jc w:val="left"/>
              <w:rPr>
                <w:rFonts w:hint="default"/>
                <w:sz w:val="21"/>
                <w:szCs w:val="21"/>
                <w:lang w:val="en-US" w:eastAsia="zh-CN"/>
              </w:rPr>
            </w:pPr>
            <w:r>
              <w:rPr>
                <w:rFonts w:hint="eastAsia" w:ascii="宋体" w:hAnsi="宋体" w:cs="宋体"/>
                <w:kern w:val="0"/>
                <w:sz w:val="21"/>
                <w:szCs w:val="21"/>
                <w:highlight w:val="none"/>
              </w:rPr>
              <w:t>检验人：</w:t>
            </w:r>
            <w:r>
              <w:rPr>
                <w:rFonts w:hint="eastAsia" w:ascii="宋体" w:hAnsi="宋体" w:cs="宋体"/>
                <w:kern w:val="0"/>
                <w:sz w:val="21"/>
                <w:szCs w:val="21"/>
                <w:highlight w:val="none"/>
                <w:lang w:eastAsia="zh-CN"/>
              </w:rPr>
              <w:t>陈权</w:t>
            </w:r>
            <w:r>
              <w:rPr>
                <w:rFonts w:hint="eastAsia" w:ascii="宋体" w:hAnsi="宋体" w:cs="宋体"/>
                <w:kern w:val="0"/>
                <w:sz w:val="21"/>
                <w:szCs w:val="21"/>
                <w:highlight w:val="none"/>
                <w:lang w:val="en-US" w:eastAsia="zh-CN"/>
              </w:rPr>
              <w:t xml:space="preserve">   2021.02.05</w:t>
            </w:r>
          </w:p>
          <w:p>
            <w:pPr>
              <w:widowControl/>
              <w:spacing w:line="360" w:lineRule="auto"/>
              <w:jc w:val="left"/>
              <w:rPr>
                <w:rFonts w:ascii="宋体" w:hAnsi="宋体" w:cs="宋体"/>
                <w:kern w:val="0"/>
                <w:sz w:val="21"/>
                <w:szCs w:val="21"/>
                <w:highlight w:val="none"/>
              </w:rPr>
            </w:pPr>
            <w:r>
              <w:rPr>
                <w:rFonts w:hint="eastAsia" w:ascii="宋体" w:hAnsi="宋体" w:cs="宋体"/>
                <w:kern w:val="0"/>
                <w:sz w:val="21"/>
                <w:szCs w:val="21"/>
                <w:highlight w:val="none"/>
              </w:rPr>
              <w:t>........</w:t>
            </w:r>
          </w:p>
          <w:p>
            <w:pPr>
              <w:widowControl/>
              <w:jc w:val="left"/>
              <w:rPr>
                <w:rFonts w:ascii="宋体" w:hAnsi="宋体" w:cs="宋体"/>
                <w:sz w:val="21"/>
                <w:szCs w:val="21"/>
              </w:rPr>
            </w:pPr>
            <w:r>
              <w:rPr>
                <w:rFonts w:hint="eastAsia" w:ascii="宋体" w:hAnsi="宋体" w:cs="宋体"/>
                <w:sz w:val="21"/>
                <w:szCs w:val="21"/>
              </w:rPr>
              <w:t>现场查看其他采购物料均按要求进行验证。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60" w:type="dxa"/>
            <w:vAlign w:val="top"/>
          </w:tcPr>
          <w:p>
            <w:pPr>
              <w:adjustRightInd w:val="0"/>
              <w:snapToGrid w:val="0"/>
              <w:jc w:val="center"/>
              <w:rPr>
                <w:rFonts w:hint="default"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生产和服务提供的控制</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电子科技设备、安防产品、软硬件的销售</w:t>
            </w:r>
            <w:r>
              <w:rPr>
                <w:rFonts w:hint="eastAsia" w:ascii="宋体" w:hAnsi="宋体" w:eastAsia="宋体" w:cs="宋体"/>
                <w:color w:val="000000" w:themeColor="text1"/>
                <w:sz w:val="21"/>
                <w:szCs w:val="21"/>
                <w:lang w:eastAsia="zh-CN"/>
              </w:rPr>
              <w:t>）</w:t>
            </w:r>
          </w:p>
        </w:tc>
        <w:tc>
          <w:tcPr>
            <w:tcW w:w="960" w:type="dxa"/>
            <w:vAlign w:val="top"/>
          </w:tcPr>
          <w:p>
            <w:pPr>
              <w:adjustRightInd w:val="0"/>
              <w:snapToGrid w:val="0"/>
              <w:jc w:val="center"/>
              <w:rPr>
                <w:rFonts w:hint="eastAsia" w:ascii="宋体" w:hAnsi="宋体" w:eastAsia="宋体" w:cs="宋体"/>
                <w:b/>
                <w:color w:val="000000" w:themeColor="text1"/>
                <w:kern w:val="2"/>
                <w:sz w:val="21"/>
                <w:szCs w:val="21"/>
                <w:lang w:val="en-US" w:eastAsia="zh-CN" w:bidi="ar-SA"/>
              </w:rPr>
            </w:pPr>
            <w:r>
              <w:rPr>
                <w:rFonts w:hint="eastAsia" w:ascii="宋体" w:hAnsi="宋体" w:eastAsia="宋体" w:cs="宋体"/>
                <w:color w:val="000000" w:themeColor="text1"/>
                <w:sz w:val="21"/>
                <w:szCs w:val="21"/>
              </w:rPr>
              <w:t>8.5.1</w:t>
            </w:r>
          </w:p>
        </w:tc>
        <w:tc>
          <w:tcPr>
            <w:tcW w:w="10004" w:type="dxa"/>
            <w:vAlign w:val="top"/>
          </w:tcPr>
          <w:p>
            <w:pPr>
              <w:spacing w:line="400" w:lineRule="exact"/>
              <w:rPr>
                <w:rFonts w:hint="eastAsia"/>
                <w:sz w:val="21"/>
                <w:szCs w:val="21"/>
              </w:rPr>
            </w:pPr>
            <w:r>
              <w:rPr>
                <w:rFonts w:hint="eastAsia"/>
                <w:sz w:val="21"/>
                <w:szCs w:val="21"/>
              </w:rPr>
              <w:t>公司制定了《</w:t>
            </w:r>
            <w:r>
              <w:rPr>
                <w:rFonts w:hint="eastAsia"/>
                <w:sz w:val="21"/>
                <w:szCs w:val="21"/>
                <w:lang w:eastAsia="zh-CN"/>
              </w:rPr>
              <w:t>服务、</w:t>
            </w:r>
            <w:r>
              <w:rPr>
                <w:rFonts w:hint="eastAsia"/>
                <w:sz w:val="21"/>
                <w:szCs w:val="21"/>
              </w:rPr>
              <w:t>过程</w:t>
            </w:r>
            <w:r>
              <w:rPr>
                <w:rFonts w:hint="eastAsia"/>
                <w:sz w:val="21"/>
                <w:szCs w:val="21"/>
                <w:lang w:eastAsia="zh-CN"/>
              </w:rPr>
              <w:t>与绩效</w:t>
            </w:r>
            <w:r>
              <w:rPr>
                <w:rFonts w:hint="eastAsia"/>
                <w:sz w:val="21"/>
                <w:szCs w:val="21"/>
              </w:rPr>
              <w:t>监视和测量控制程序》明确了受控条件</w:t>
            </w:r>
          </w:p>
          <w:p>
            <w:pPr>
              <w:spacing w:line="400" w:lineRule="exact"/>
              <w:rPr>
                <w:rFonts w:hint="eastAsia"/>
                <w:sz w:val="21"/>
                <w:szCs w:val="21"/>
              </w:rPr>
            </w:pPr>
            <w:r>
              <w:rPr>
                <w:rFonts w:hint="eastAsia"/>
                <w:sz w:val="21"/>
                <w:szCs w:val="21"/>
              </w:rPr>
              <w:t>1、公司编制了《销售服务规范》、《与顾客有关过程控制程序》</w:t>
            </w:r>
            <w:r>
              <w:rPr>
                <w:rFonts w:hint="eastAsia"/>
                <w:sz w:val="21"/>
                <w:szCs w:val="21"/>
                <w:lang w:eastAsia="zh-CN"/>
              </w:rPr>
              <w:t>、</w:t>
            </w:r>
            <w:r>
              <w:rPr>
                <w:rFonts w:hint="eastAsia"/>
                <w:sz w:val="21"/>
                <w:szCs w:val="21"/>
              </w:rPr>
              <w:t>《销售人员考核</w:t>
            </w:r>
            <w:r>
              <w:rPr>
                <w:rFonts w:hint="eastAsia"/>
                <w:sz w:val="21"/>
                <w:szCs w:val="21"/>
                <w:lang w:eastAsia="zh-CN"/>
              </w:rPr>
              <w:t>标准</w:t>
            </w:r>
            <w:r>
              <w:rPr>
                <w:rFonts w:hint="eastAsia"/>
                <w:sz w:val="21"/>
                <w:szCs w:val="21"/>
              </w:rPr>
              <w:t>》</w:t>
            </w:r>
            <w:r>
              <w:rPr>
                <w:rFonts w:hint="eastAsia"/>
                <w:sz w:val="21"/>
                <w:szCs w:val="21"/>
                <w:lang w:eastAsia="zh-CN"/>
              </w:rPr>
              <w:t>、《</w:t>
            </w:r>
            <w:r>
              <w:rPr>
                <w:rFonts w:hint="eastAsia"/>
                <w:sz w:val="21"/>
                <w:szCs w:val="21"/>
              </w:rPr>
              <w:t>顾客满意</w:t>
            </w:r>
            <w:r>
              <w:rPr>
                <w:rFonts w:hint="eastAsia"/>
                <w:sz w:val="21"/>
                <w:szCs w:val="21"/>
                <w:lang w:eastAsia="zh-CN"/>
              </w:rPr>
              <w:t>调查</w:t>
            </w:r>
            <w:r>
              <w:rPr>
                <w:rFonts w:hint="eastAsia"/>
                <w:sz w:val="21"/>
                <w:szCs w:val="21"/>
              </w:rPr>
              <w:t>控制程序</w:t>
            </w:r>
            <w:r>
              <w:rPr>
                <w:rFonts w:hint="eastAsia"/>
                <w:sz w:val="21"/>
                <w:szCs w:val="21"/>
                <w:lang w:eastAsia="zh-CN"/>
              </w:rPr>
              <w:t>》</w:t>
            </w:r>
            <w:r>
              <w:rPr>
                <w:rFonts w:hint="eastAsia"/>
                <w:sz w:val="21"/>
                <w:szCs w:val="21"/>
              </w:rPr>
              <w:t>等对公司的产品销售过程进行了控制。</w:t>
            </w:r>
          </w:p>
          <w:p>
            <w:pPr>
              <w:spacing w:line="400" w:lineRule="exact"/>
              <w:rPr>
                <w:rFonts w:hint="eastAsia"/>
                <w:sz w:val="21"/>
                <w:szCs w:val="21"/>
                <w:lang w:val="en-US" w:eastAsia="zh-CN"/>
              </w:rPr>
            </w:pPr>
            <w:r>
              <w:rPr>
                <w:rFonts w:hint="eastAsia"/>
                <w:sz w:val="21"/>
                <w:szCs w:val="21"/>
              </w:rPr>
              <w:t>组织产品覆盖范围：电子科技设备、安防产品、软硬件的销售</w:t>
            </w:r>
            <w:r>
              <w:rPr>
                <w:rFonts w:hint="eastAsia"/>
                <w:sz w:val="21"/>
                <w:szCs w:val="21"/>
                <w:lang w:val="en-US" w:eastAsia="zh-CN"/>
              </w:rPr>
              <w:t>.负责人讲组织所销售的产品主要是为系统集成项目配套支撑提供。</w:t>
            </w:r>
          </w:p>
          <w:p>
            <w:pPr>
              <w:spacing w:line="400" w:lineRule="exact"/>
              <w:rPr>
                <w:rFonts w:hint="eastAsia"/>
                <w:sz w:val="21"/>
                <w:szCs w:val="21"/>
              </w:rPr>
            </w:pPr>
            <w:r>
              <w:rPr>
                <w:rFonts w:hint="eastAsia"/>
                <w:sz w:val="21"/>
                <w:szCs w:val="21"/>
              </w:rPr>
              <w:t>2、产品销售服务流程：</w:t>
            </w:r>
          </w:p>
          <w:p>
            <w:pPr>
              <w:spacing w:line="400" w:lineRule="exact"/>
              <w:rPr>
                <w:rFonts w:hint="eastAsia"/>
                <w:sz w:val="21"/>
                <w:szCs w:val="21"/>
              </w:rPr>
            </w:pPr>
            <w:r>
              <w:rPr>
                <w:rFonts w:hint="eastAsia"/>
                <w:sz w:val="21"/>
                <w:szCs w:val="21"/>
              </w:rPr>
              <w:t>流程：确定顾客群体----商务洽谈----签订合同-----采购产品----产品交付----售后服务；</w:t>
            </w:r>
          </w:p>
          <w:p>
            <w:pPr>
              <w:spacing w:line="400" w:lineRule="exact"/>
              <w:rPr>
                <w:rFonts w:hint="eastAsia"/>
                <w:sz w:val="21"/>
                <w:szCs w:val="21"/>
              </w:rPr>
            </w:pPr>
            <w:r>
              <w:rPr>
                <w:rFonts w:hint="eastAsia"/>
                <w:sz w:val="21"/>
                <w:szCs w:val="21"/>
              </w:rPr>
              <w:t>特殊过程：销售</w:t>
            </w:r>
            <w:r>
              <w:rPr>
                <w:rFonts w:hint="eastAsia"/>
                <w:sz w:val="21"/>
                <w:szCs w:val="21"/>
                <w:lang w:eastAsia="zh-CN"/>
              </w:rPr>
              <w:t>服务</w:t>
            </w:r>
            <w:r>
              <w:rPr>
                <w:rFonts w:hint="eastAsia"/>
                <w:sz w:val="21"/>
                <w:szCs w:val="21"/>
              </w:rPr>
              <w:t>过程。</w:t>
            </w:r>
          </w:p>
          <w:p>
            <w:pPr>
              <w:spacing w:line="400" w:lineRule="exact"/>
              <w:rPr>
                <w:rFonts w:hint="eastAsia"/>
                <w:sz w:val="21"/>
                <w:szCs w:val="21"/>
              </w:rPr>
            </w:pPr>
            <w:r>
              <w:rPr>
                <w:rFonts w:hint="eastAsia"/>
                <w:sz w:val="21"/>
                <w:szCs w:val="21"/>
              </w:rPr>
              <w:t>3、技术要求 合同：销售合同</w:t>
            </w:r>
          </w:p>
          <w:p>
            <w:pPr>
              <w:spacing w:line="400" w:lineRule="exact"/>
              <w:rPr>
                <w:rFonts w:hint="eastAsia"/>
                <w:sz w:val="21"/>
                <w:szCs w:val="21"/>
              </w:rPr>
            </w:pPr>
            <w:r>
              <w:rPr>
                <w:rFonts w:hint="eastAsia"/>
                <w:sz w:val="21"/>
                <w:szCs w:val="21"/>
              </w:rPr>
              <w:t>1)验收规范：合同法、</w:t>
            </w:r>
            <w:r>
              <w:rPr>
                <w:rFonts w:hint="eastAsia"/>
                <w:sz w:val="21"/>
                <w:szCs w:val="21"/>
                <w:lang w:eastAsia="zh-CN"/>
              </w:rPr>
              <w:t>质量法</w:t>
            </w:r>
            <w:r>
              <w:rPr>
                <w:rFonts w:hint="eastAsia"/>
                <w:sz w:val="21"/>
                <w:szCs w:val="21"/>
              </w:rPr>
              <w:t>等及合同技术要求及相应产品的国家标准、法律法规。</w:t>
            </w:r>
          </w:p>
          <w:p>
            <w:pPr>
              <w:spacing w:line="400" w:lineRule="exact"/>
              <w:rPr>
                <w:rFonts w:hint="eastAsia"/>
                <w:sz w:val="21"/>
                <w:szCs w:val="21"/>
              </w:rPr>
            </w:pPr>
            <w:r>
              <w:rPr>
                <w:rFonts w:hint="eastAsia"/>
                <w:sz w:val="21"/>
                <w:szCs w:val="21"/>
              </w:rPr>
              <w:t>2)作业指导书：《销售服务规范》、《与顾客有关过程控制程序》</w:t>
            </w:r>
            <w:r>
              <w:rPr>
                <w:rFonts w:hint="eastAsia"/>
                <w:sz w:val="21"/>
                <w:szCs w:val="21"/>
                <w:lang w:eastAsia="zh-CN"/>
              </w:rPr>
              <w:t>、</w:t>
            </w:r>
            <w:r>
              <w:rPr>
                <w:rFonts w:hint="eastAsia"/>
                <w:sz w:val="21"/>
                <w:szCs w:val="21"/>
              </w:rPr>
              <w:t>《销售人员考核</w:t>
            </w:r>
            <w:r>
              <w:rPr>
                <w:rFonts w:hint="eastAsia"/>
                <w:sz w:val="21"/>
                <w:szCs w:val="21"/>
                <w:lang w:eastAsia="zh-CN"/>
              </w:rPr>
              <w:t>标准</w:t>
            </w:r>
            <w:r>
              <w:rPr>
                <w:rFonts w:hint="eastAsia"/>
                <w:sz w:val="21"/>
                <w:szCs w:val="21"/>
              </w:rPr>
              <w:t>》</w:t>
            </w:r>
            <w:r>
              <w:rPr>
                <w:rFonts w:hint="eastAsia"/>
                <w:sz w:val="21"/>
                <w:szCs w:val="21"/>
                <w:lang w:eastAsia="zh-CN"/>
              </w:rPr>
              <w:t>、《</w:t>
            </w:r>
            <w:r>
              <w:rPr>
                <w:rFonts w:hint="eastAsia"/>
                <w:sz w:val="21"/>
                <w:szCs w:val="21"/>
              </w:rPr>
              <w:t>顾客满意</w:t>
            </w:r>
            <w:r>
              <w:rPr>
                <w:rFonts w:hint="eastAsia"/>
                <w:sz w:val="21"/>
                <w:szCs w:val="21"/>
                <w:lang w:eastAsia="zh-CN"/>
              </w:rPr>
              <w:t>调查</w:t>
            </w:r>
            <w:r>
              <w:rPr>
                <w:rFonts w:hint="eastAsia"/>
                <w:sz w:val="21"/>
                <w:szCs w:val="21"/>
              </w:rPr>
              <w:t>控制程序</w:t>
            </w:r>
            <w:r>
              <w:rPr>
                <w:rFonts w:hint="eastAsia"/>
                <w:sz w:val="21"/>
                <w:szCs w:val="21"/>
                <w:lang w:eastAsia="zh-CN"/>
              </w:rPr>
              <w:t>》</w:t>
            </w:r>
            <w:r>
              <w:rPr>
                <w:rFonts w:hint="eastAsia"/>
                <w:sz w:val="21"/>
                <w:szCs w:val="21"/>
              </w:rPr>
              <w:t>等。</w:t>
            </w:r>
          </w:p>
          <w:p>
            <w:pPr>
              <w:spacing w:line="400" w:lineRule="exact"/>
              <w:rPr>
                <w:rFonts w:hint="eastAsia"/>
                <w:sz w:val="21"/>
                <w:szCs w:val="21"/>
              </w:rPr>
            </w:pPr>
            <w:r>
              <w:rPr>
                <w:rFonts w:hint="eastAsia"/>
                <w:sz w:val="21"/>
                <w:szCs w:val="21"/>
              </w:rPr>
              <w:t>3)使用适宜的设备：电脑、打印件、传真机、网络等。</w:t>
            </w:r>
          </w:p>
          <w:p>
            <w:pPr>
              <w:spacing w:line="400" w:lineRule="exact"/>
              <w:rPr>
                <w:rFonts w:hint="eastAsia"/>
                <w:sz w:val="21"/>
                <w:szCs w:val="21"/>
              </w:rPr>
            </w:pPr>
            <w:r>
              <w:rPr>
                <w:rFonts w:hint="eastAsia"/>
                <w:sz w:val="21"/>
                <w:szCs w:val="21"/>
              </w:rPr>
              <w:t>设备维护保养：均进行了维护和保养。</w:t>
            </w:r>
          </w:p>
          <w:p>
            <w:pPr>
              <w:spacing w:line="400" w:lineRule="exact"/>
              <w:rPr>
                <w:rFonts w:hint="eastAsia"/>
                <w:sz w:val="21"/>
                <w:szCs w:val="21"/>
              </w:rPr>
            </w:pPr>
            <w:r>
              <w:rPr>
                <w:rFonts w:hint="eastAsia"/>
                <w:sz w:val="21"/>
                <w:szCs w:val="21"/>
              </w:rPr>
              <w:t>4)监视和测量设备</w:t>
            </w:r>
          </w:p>
          <w:p>
            <w:pPr>
              <w:spacing w:line="400" w:lineRule="exact"/>
              <w:rPr>
                <w:rFonts w:hint="eastAsia"/>
                <w:sz w:val="21"/>
                <w:szCs w:val="21"/>
                <w:lang w:eastAsia="zh-CN"/>
              </w:rPr>
            </w:pPr>
            <w:r>
              <w:rPr>
                <w:rFonts w:hint="eastAsia"/>
                <w:sz w:val="21"/>
                <w:szCs w:val="21"/>
              </w:rPr>
              <w:t>公司只对</w:t>
            </w:r>
            <w:r>
              <w:rPr>
                <w:rFonts w:hint="eastAsia"/>
                <w:sz w:val="21"/>
                <w:szCs w:val="21"/>
                <w:lang w:eastAsia="zh-CN"/>
              </w:rPr>
              <w:t>所销售产品的</w:t>
            </w:r>
            <w:r>
              <w:rPr>
                <w:rFonts w:hint="eastAsia"/>
                <w:sz w:val="21"/>
                <w:szCs w:val="21"/>
              </w:rPr>
              <w:t>名称、规格型号、外观、</w:t>
            </w:r>
            <w:r>
              <w:rPr>
                <w:rFonts w:hint="eastAsia"/>
                <w:sz w:val="21"/>
                <w:szCs w:val="21"/>
                <w:lang w:eastAsia="zh-CN"/>
              </w:rPr>
              <w:t>合格证、资料文件完整性</w:t>
            </w:r>
            <w:r>
              <w:rPr>
                <w:rFonts w:hint="eastAsia"/>
                <w:sz w:val="21"/>
                <w:szCs w:val="21"/>
              </w:rPr>
              <w:t>等进行验证；质量技术特性由供方提供，</w:t>
            </w:r>
            <w:r>
              <w:rPr>
                <w:rFonts w:hint="eastAsia"/>
                <w:sz w:val="21"/>
                <w:szCs w:val="21"/>
                <w:lang w:eastAsia="zh-CN"/>
              </w:rPr>
              <w:t>最终由顾客进行验收确认的方式对所销售产品进行检验。</w:t>
            </w:r>
            <w:r>
              <w:rPr>
                <w:rFonts w:hint="eastAsia"/>
                <w:sz w:val="21"/>
                <w:szCs w:val="21"/>
              </w:rPr>
              <w:t>故公司无监视和测量设备</w:t>
            </w:r>
            <w:r>
              <w:rPr>
                <w:rFonts w:hint="eastAsia"/>
                <w:sz w:val="21"/>
                <w:szCs w:val="21"/>
                <w:lang w:eastAsia="zh-CN"/>
              </w:rPr>
              <w:t>。</w:t>
            </w:r>
          </w:p>
          <w:p>
            <w:pPr>
              <w:spacing w:line="400" w:lineRule="exact"/>
              <w:rPr>
                <w:rFonts w:hint="eastAsia"/>
                <w:sz w:val="21"/>
                <w:szCs w:val="21"/>
              </w:rPr>
            </w:pPr>
            <w:r>
              <w:rPr>
                <w:rFonts w:hint="eastAsia"/>
                <w:sz w:val="21"/>
                <w:szCs w:val="21"/>
              </w:rPr>
              <w:t>5)实施监视和测量：</w:t>
            </w:r>
          </w:p>
          <w:p>
            <w:pPr>
              <w:spacing w:line="400" w:lineRule="exact"/>
              <w:rPr>
                <w:rFonts w:hint="eastAsia"/>
                <w:sz w:val="21"/>
                <w:szCs w:val="21"/>
                <w:lang w:eastAsia="zh-CN"/>
              </w:rPr>
            </w:pPr>
            <w:r>
              <w:rPr>
                <w:rFonts w:hint="eastAsia"/>
                <w:sz w:val="21"/>
                <w:szCs w:val="21"/>
              </w:rPr>
              <w:t>抽：20</w:t>
            </w:r>
            <w:r>
              <w:rPr>
                <w:rFonts w:hint="eastAsia"/>
                <w:sz w:val="21"/>
                <w:szCs w:val="21"/>
                <w:lang w:val="en-US" w:eastAsia="zh-CN"/>
              </w:rPr>
              <w:t>21</w:t>
            </w:r>
            <w:r>
              <w:rPr>
                <w:rFonts w:hint="eastAsia"/>
                <w:sz w:val="21"/>
                <w:szCs w:val="21"/>
              </w:rPr>
              <w:t>年</w:t>
            </w:r>
            <w:r>
              <w:rPr>
                <w:rFonts w:hint="eastAsia"/>
                <w:sz w:val="21"/>
                <w:szCs w:val="21"/>
                <w:lang w:val="en-US" w:eastAsia="zh-CN"/>
              </w:rPr>
              <w:t>3月</w:t>
            </w:r>
            <w:r>
              <w:rPr>
                <w:rFonts w:hint="eastAsia"/>
                <w:sz w:val="21"/>
                <w:szCs w:val="21"/>
              </w:rPr>
              <w:t>《销售服务质量综合检查表》</w:t>
            </w:r>
            <w:r>
              <w:rPr>
                <w:rFonts w:hint="eastAsia"/>
                <w:sz w:val="21"/>
                <w:szCs w:val="21"/>
                <w:lang w:eastAsia="zh-CN"/>
              </w:rPr>
              <w:t>被考核人员：赵永国</w:t>
            </w:r>
          </w:p>
          <w:p>
            <w:pPr>
              <w:spacing w:line="400" w:lineRule="exact"/>
              <w:rPr>
                <w:rFonts w:hint="eastAsia"/>
                <w:sz w:val="21"/>
                <w:szCs w:val="21"/>
              </w:rPr>
            </w:pPr>
            <w:r>
              <w:rPr>
                <w:rFonts w:hint="eastAsia"/>
                <w:sz w:val="21"/>
                <w:szCs w:val="21"/>
              </w:rPr>
              <w:t>检查内容：销售人员仪表、采购产品验收、合同执行跟踪等</w:t>
            </w:r>
          </w:p>
          <w:p>
            <w:pPr>
              <w:spacing w:line="400" w:lineRule="exact"/>
              <w:rPr>
                <w:rFonts w:hint="eastAsia"/>
                <w:sz w:val="21"/>
                <w:szCs w:val="21"/>
              </w:rPr>
            </w:pPr>
            <w:r>
              <w:rPr>
                <w:rFonts w:hint="eastAsia"/>
                <w:sz w:val="21"/>
                <w:szCs w:val="21"/>
              </w:rPr>
              <w:t>结论：合格</w:t>
            </w:r>
          </w:p>
          <w:p>
            <w:pPr>
              <w:pStyle w:val="15"/>
              <w:rPr>
                <w:rFonts w:hint="eastAsia"/>
                <w:sz w:val="21"/>
                <w:szCs w:val="21"/>
                <w:lang w:eastAsia="zh-CN"/>
              </w:rPr>
            </w:pPr>
            <w:r>
              <w:rPr>
                <w:rFonts w:hint="eastAsia"/>
                <w:sz w:val="21"/>
                <w:szCs w:val="21"/>
                <w:lang w:eastAsia="zh-CN"/>
              </w:rPr>
              <w:t>考核人：刘敏</w:t>
            </w:r>
          </w:p>
          <w:p>
            <w:pPr>
              <w:pStyle w:val="15"/>
              <w:rPr>
                <w:rFonts w:hint="eastAsia"/>
                <w:sz w:val="21"/>
                <w:szCs w:val="21"/>
                <w:lang w:eastAsia="zh-CN"/>
              </w:rPr>
            </w:pPr>
          </w:p>
          <w:p>
            <w:pPr>
              <w:spacing w:line="400" w:lineRule="exact"/>
              <w:rPr>
                <w:rFonts w:hint="eastAsia"/>
                <w:sz w:val="21"/>
                <w:szCs w:val="21"/>
              </w:rPr>
            </w:pPr>
            <w:r>
              <w:rPr>
                <w:rFonts w:hint="eastAsia"/>
                <w:sz w:val="21"/>
                <w:szCs w:val="21"/>
              </w:rPr>
              <w:t>查看，合同跟踪情况：</w:t>
            </w:r>
          </w:p>
          <w:p>
            <w:pPr>
              <w:spacing w:line="400" w:lineRule="exact"/>
              <w:rPr>
                <w:rFonts w:hint="eastAsia"/>
                <w:sz w:val="21"/>
                <w:szCs w:val="21"/>
                <w:lang w:eastAsia="zh-CN"/>
              </w:rPr>
            </w:pPr>
            <w:r>
              <w:rPr>
                <w:rFonts w:hint="eastAsia"/>
                <w:sz w:val="21"/>
                <w:szCs w:val="21"/>
                <w:lang w:eastAsia="zh-CN"/>
              </w:rPr>
              <w:t>查销售合同：</w:t>
            </w:r>
          </w:p>
          <w:p>
            <w:pPr>
              <w:spacing w:line="400" w:lineRule="exact"/>
              <w:rPr>
                <w:rFonts w:hint="eastAsia"/>
                <w:sz w:val="21"/>
                <w:szCs w:val="21"/>
                <w:lang w:eastAsia="zh-CN"/>
              </w:rPr>
            </w:pPr>
            <w:r>
              <w:rPr>
                <w:rFonts w:hint="eastAsia"/>
                <w:sz w:val="21"/>
                <w:szCs w:val="21"/>
                <w:lang w:eastAsia="zh-CN"/>
              </w:rPr>
              <w:t>顾客：重庆市全科房地产开发有限公司</w:t>
            </w:r>
          </w:p>
          <w:p>
            <w:pPr>
              <w:spacing w:line="400" w:lineRule="exact"/>
              <w:rPr>
                <w:rFonts w:hint="eastAsia"/>
                <w:sz w:val="21"/>
                <w:szCs w:val="21"/>
                <w:lang w:eastAsia="zh-CN"/>
              </w:rPr>
            </w:pPr>
            <w:r>
              <w:rPr>
                <w:rFonts w:hint="eastAsia"/>
                <w:sz w:val="21"/>
                <w:szCs w:val="21"/>
                <w:lang w:eastAsia="zh-CN"/>
              </w:rPr>
              <w:t>销售产品：门禁系统、视频监控系统、线材等（详见采购清单明细）</w:t>
            </w:r>
          </w:p>
          <w:p>
            <w:pPr>
              <w:spacing w:line="400" w:lineRule="exact"/>
              <w:rPr>
                <w:rFonts w:hint="eastAsia"/>
                <w:sz w:val="21"/>
                <w:szCs w:val="21"/>
                <w:lang w:val="en-US" w:eastAsia="zh-CN"/>
              </w:rPr>
            </w:pPr>
            <w:r>
              <w:rPr>
                <w:rFonts w:hint="eastAsia"/>
                <w:sz w:val="21"/>
                <w:szCs w:val="21"/>
                <w:lang w:eastAsia="zh-CN"/>
              </w:rPr>
              <w:t>签订时间：</w:t>
            </w:r>
            <w:r>
              <w:rPr>
                <w:rFonts w:hint="eastAsia"/>
                <w:sz w:val="21"/>
                <w:szCs w:val="21"/>
                <w:lang w:val="en-US" w:eastAsia="zh-CN"/>
              </w:rPr>
              <w:t>2020年7月13日</w:t>
            </w:r>
          </w:p>
          <w:p>
            <w:pPr>
              <w:pStyle w:val="15"/>
              <w:rPr>
                <w:rFonts w:hint="eastAsia"/>
                <w:sz w:val="21"/>
                <w:szCs w:val="21"/>
                <w:lang w:val="en-US" w:eastAsia="zh-CN"/>
              </w:rPr>
            </w:pPr>
          </w:p>
          <w:p>
            <w:pPr>
              <w:spacing w:line="400" w:lineRule="exact"/>
              <w:rPr>
                <w:rFonts w:hint="eastAsia"/>
                <w:sz w:val="21"/>
                <w:szCs w:val="21"/>
                <w:lang w:val="en-US" w:eastAsia="zh-CN"/>
              </w:rPr>
            </w:pPr>
            <w:r>
              <w:rPr>
                <w:rFonts w:hint="eastAsia"/>
                <w:sz w:val="21"/>
                <w:szCs w:val="21"/>
                <w:lang w:val="en-US" w:eastAsia="zh-CN"/>
              </w:rPr>
              <w:t>查采购合同：</w:t>
            </w:r>
          </w:p>
          <w:p>
            <w:pPr>
              <w:spacing w:line="400" w:lineRule="exact"/>
              <w:rPr>
                <w:rFonts w:hint="eastAsia"/>
                <w:sz w:val="21"/>
                <w:szCs w:val="21"/>
                <w:lang w:val="en-US" w:eastAsia="zh-CN"/>
              </w:rPr>
            </w:pPr>
            <w:r>
              <w:rPr>
                <w:rFonts w:hint="eastAsia"/>
                <w:sz w:val="21"/>
                <w:szCs w:val="21"/>
                <w:lang w:val="en-US" w:eastAsia="zh-CN"/>
              </w:rPr>
              <w:t>供方：深圳市德宝瑞通科技有限公司</w:t>
            </w:r>
          </w:p>
          <w:p>
            <w:pPr>
              <w:spacing w:line="400" w:lineRule="exact"/>
              <w:rPr>
                <w:rFonts w:hint="eastAsia"/>
                <w:sz w:val="21"/>
                <w:szCs w:val="21"/>
                <w:lang w:eastAsia="zh-CN"/>
              </w:rPr>
            </w:pPr>
            <w:r>
              <w:rPr>
                <w:rFonts w:hint="eastAsia"/>
                <w:sz w:val="21"/>
                <w:szCs w:val="21"/>
                <w:lang w:eastAsia="zh-CN"/>
              </w:rPr>
              <w:t>采购产品：门禁控制器等</w:t>
            </w:r>
          </w:p>
          <w:p>
            <w:pPr>
              <w:spacing w:line="400" w:lineRule="exact"/>
              <w:rPr>
                <w:rFonts w:hint="eastAsia"/>
                <w:sz w:val="21"/>
                <w:szCs w:val="21"/>
                <w:lang w:val="en-US" w:eastAsia="zh-CN"/>
              </w:rPr>
            </w:pPr>
            <w:r>
              <w:rPr>
                <w:rFonts w:hint="eastAsia"/>
                <w:sz w:val="21"/>
                <w:szCs w:val="21"/>
                <w:lang w:eastAsia="zh-CN"/>
              </w:rPr>
              <w:t>签订时间：</w:t>
            </w:r>
            <w:r>
              <w:rPr>
                <w:rFonts w:hint="eastAsia"/>
                <w:sz w:val="21"/>
                <w:szCs w:val="21"/>
                <w:lang w:val="en-US" w:eastAsia="zh-CN"/>
              </w:rPr>
              <w:t>2020年7月20日</w:t>
            </w:r>
          </w:p>
          <w:p>
            <w:pPr>
              <w:spacing w:line="400" w:lineRule="exact"/>
              <w:rPr>
                <w:rFonts w:hint="eastAsia"/>
                <w:sz w:val="21"/>
                <w:szCs w:val="21"/>
                <w:lang w:val="en-US" w:eastAsia="zh-CN"/>
              </w:rPr>
            </w:pPr>
            <w:r>
              <w:rPr>
                <w:rFonts w:hint="eastAsia"/>
                <w:sz w:val="21"/>
                <w:szCs w:val="21"/>
                <w:lang w:val="en-US" w:eastAsia="zh-CN"/>
              </w:rPr>
              <w:t>供方：重庆市万久科技有限公司</w:t>
            </w:r>
          </w:p>
          <w:p>
            <w:pPr>
              <w:spacing w:line="400" w:lineRule="exact"/>
              <w:rPr>
                <w:rFonts w:hint="eastAsia"/>
                <w:sz w:val="21"/>
                <w:szCs w:val="21"/>
                <w:lang w:eastAsia="zh-CN"/>
              </w:rPr>
            </w:pPr>
            <w:r>
              <w:rPr>
                <w:rFonts w:hint="eastAsia"/>
                <w:sz w:val="21"/>
                <w:szCs w:val="21"/>
                <w:lang w:eastAsia="zh-CN"/>
              </w:rPr>
              <w:t>采购产品：视频监控系统、线材等</w:t>
            </w:r>
          </w:p>
          <w:p>
            <w:pPr>
              <w:spacing w:line="400" w:lineRule="exact"/>
              <w:rPr>
                <w:rFonts w:hint="eastAsia"/>
                <w:sz w:val="21"/>
                <w:szCs w:val="21"/>
                <w:lang w:val="en-US" w:eastAsia="zh-CN"/>
              </w:rPr>
            </w:pPr>
            <w:r>
              <w:rPr>
                <w:rFonts w:hint="eastAsia"/>
                <w:sz w:val="21"/>
                <w:szCs w:val="21"/>
                <w:lang w:eastAsia="zh-CN"/>
              </w:rPr>
              <w:t>签订时间：</w:t>
            </w:r>
            <w:r>
              <w:rPr>
                <w:rFonts w:hint="eastAsia"/>
                <w:sz w:val="21"/>
                <w:szCs w:val="21"/>
                <w:lang w:val="en-US" w:eastAsia="zh-CN"/>
              </w:rPr>
              <w:t>2020年7月24日</w:t>
            </w:r>
          </w:p>
          <w:p>
            <w:pPr>
              <w:pStyle w:val="15"/>
              <w:rPr>
                <w:rFonts w:hint="default"/>
                <w:sz w:val="21"/>
                <w:szCs w:val="21"/>
                <w:lang w:val="en-US" w:eastAsia="zh-CN"/>
              </w:rPr>
            </w:pPr>
          </w:p>
          <w:p>
            <w:pPr>
              <w:spacing w:line="400" w:lineRule="exact"/>
              <w:rPr>
                <w:rFonts w:hint="eastAsia"/>
                <w:sz w:val="21"/>
                <w:szCs w:val="21"/>
              </w:rPr>
            </w:pPr>
            <w:r>
              <w:rPr>
                <w:rFonts w:hint="eastAsia"/>
                <w:sz w:val="21"/>
                <w:szCs w:val="21"/>
              </w:rPr>
              <w:t xml:space="preserve">跟踪时间：        客户                   </w:t>
            </w:r>
            <w:r>
              <w:rPr>
                <w:rFonts w:hint="eastAsia"/>
                <w:sz w:val="21"/>
                <w:szCs w:val="21"/>
                <w:lang w:val="en-US" w:eastAsia="zh-CN"/>
              </w:rPr>
              <w:t xml:space="preserve">     </w:t>
            </w:r>
            <w:r>
              <w:rPr>
                <w:rFonts w:hint="eastAsia"/>
                <w:sz w:val="21"/>
                <w:szCs w:val="21"/>
              </w:rPr>
              <w:t xml:space="preserve"> 结果</w:t>
            </w:r>
          </w:p>
          <w:p>
            <w:pPr>
              <w:spacing w:line="400" w:lineRule="exact"/>
              <w:rPr>
                <w:rFonts w:hint="eastAsia"/>
                <w:sz w:val="21"/>
                <w:szCs w:val="21"/>
                <w:lang w:eastAsia="zh-CN"/>
              </w:rPr>
            </w:pPr>
            <w:r>
              <w:rPr>
                <w:rFonts w:hint="eastAsia"/>
                <w:sz w:val="21"/>
                <w:szCs w:val="21"/>
                <w:lang w:val="en-US" w:eastAsia="zh-CN"/>
              </w:rPr>
              <w:t>2021</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10</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eastAsia="zh-CN"/>
              </w:rPr>
              <w:t>重庆市全科房地产开发有限公司</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2021年1月7日已经</w:t>
            </w:r>
            <w:r>
              <w:rPr>
                <w:rFonts w:hint="eastAsia"/>
                <w:sz w:val="21"/>
                <w:szCs w:val="21"/>
              </w:rPr>
              <w:t>交付给客户</w:t>
            </w:r>
            <w:r>
              <w:rPr>
                <w:rFonts w:hint="eastAsia"/>
                <w:sz w:val="21"/>
                <w:szCs w:val="21"/>
                <w:lang w:eastAsia="zh-CN"/>
              </w:rPr>
              <w:t>并通过验收</w:t>
            </w:r>
          </w:p>
          <w:p>
            <w:pPr>
              <w:spacing w:line="400" w:lineRule="exact"/>
              <w:rPr>
                <w:rFonts w:hint="eastAsia"/>
                <w:sz w:val="21"/>
                <w:szCs w:val="21"/>
                <w:lang w:eastAsia="zh-CN"/>
              </w:rPr>
            </w:pPr>
            <w:r>
              <w:rPr>
                <w:rFonts w:hint="eastAsia"/>
                <w:sz w:val="21"/>
                <w:szCs w:val="21"/>
                <w:lang w:eastAsia="zh-CN"/>
              </w:rPr>
              <w:t>抽《顾客满意度调查表》</w:t>
            </w:r>
          </w:p>
          <w:p>
            <w:pPr>
              <w:spacing w:line="400" w:lineRule="exact"/>
              <w:rPr>
                <w:rFonts w:hint="eastAsia"/>
                <w:sz w:val="21"/>
                <w:szCs w:val="21"/>
                <w:lang w:eastAsia="zh-CN"/>
              </w:rPr>
            </w:pPr>
            <w:r>
              <w:rPr>
                <w:rFonts w:hint="eastAsia"/>
                <w:sz w:val="21"/>
                <w:szCs w:val="21"/>
                <w:lang w:eastAsia="zh-CN"/>
              </w:rPr>
              <w:t>客户：重庆市全科房地产开发有限公司</w:t>
            </w:r>
          </w:p>
          <w:p>
            <w:pPr>
              <w:spacing w:line="400" w:lineRule="exact"/>
              <w:rPr>
                <w:rFonts w:hint="eastAsia"/>
                <w:sz w:val="21"/>
                <w:szCs w:val="21"/>
                <w:lang w:eastAsia="zh-CN"/>
              </w:rPr>
            </w:pPr>
            <w:r>
              <w:rPr>
                <w:rFonts w:hint="eastAsia"/>
                <w:sz w:val="21"/>
                <w:szCs w:val="21"/>
                <w:lang w:eastAsia="zh-CN"/>
              </w:rPr>
              <w:t>对质量、价格、交期、服务等进行了考评，总分：9</w:t>
            </w:r>
            <w:r>
              <w:rPr>
                <w:rFonts w:hint="eastAsia"/>
                <w:sz w:val="21"/>
                <w:szCs w:val="21"/>
                <w:lang w:val="en-US" w:eastAsia="zh-CN"/>
              </w:rPr>
              <w:t>6</w:t>
            </w:r>
            <w:r>
              <w:rPr>
                <w:rFonts w:hint="eastAsia"/>
                <w:sz w:val="21"/>
                <w:szCs w:val="21"/>
                <w:lang w:eastAsia="zh-CN"/>
              </w:rPr>
              <w:t>分，比较满意。</w:t>
            </w:r>
          </w:p>
          <w:p>
            <w:pPr>
              <w:pStyle w:val="15"/>
              <w:rPr>
                <w:rFonts w:hint="eastAsia"/>
                <w:sz w:val="21"/>
                <w:szCs w:val="21"/>
                <w:lang w:eastAsia="zh-CN"/>
              </w:rPr>
            </w:pPr>
          </w:p>
          <w:p>
            <w:pPr>
              <w:numPr>
                <w:ilvl w:val="0"/>
                <w:numId w:val="7"/>
              </w:numPr>
              <w:spacing w:line="400" w:lineRule="exact"/>
              <w:ind w:left="0" w:leftChars="0" w:firstLine="0" w:firstLineChars="0"/>
              <w:rPr>
                <w:rFonts w:hint="eastAsia"/>
                <w:sz w:val="21"/>
                <w:szCs w:val="21"/>
                <w:lang w:eastAsia="zh-CN"/>
              </w:rPr>
            </w:pPr>
            <w:r>
              <w:rPr>
                <w:rFonts w:hint="eastAsia"/>
                <w:sz w:val="21"/>
                <w:szCs w:val="21"/>
                <w:lang w:eastAsia="zh-CN"/>
              </w:rPr>
              <w:t>产品交付由供应商将产品发货到公司，公司人员检验合格后在进行交付，顾客在接收时进行验收，产品交付过程中未发生过大的质量问题，产品质量稳定，暂时没有接到顾客重大的质量投诉；</w:t>
            </w:r>
          </w:p>
          <w:p>
            <w:pPr>
              <w:spacing w:line="400" w:lineRule="exact"/>
              <w:rPr>
                <w:rFonts w:hint="eastAsia"/>
                <w:sz w:val="21"/>
                <w:szCs w:val="21"/>
                <w:lang w:eastAsia="zh-CN"/>
              </w:rPr>
            </w:pPr>
            <w:r>
              <w:rPr>
                <w:rFonts w:hint="eastAsia"/>
                <w:sz w:val="21"/>
                <w:szCs w:val="21"/>
                <w:lang w:eastAsia="zh-CN"/>
              </w:rPr>
              <w:t>查《送货单》</w:t>
            </w:r>
          </w:p>
          <w:p>
            <w:pPr>
              <w:spacing w:line="400" w:lineRule="exact"/>
              <w:rPr>
                <w:rFonts w:hint="eastAsia"/>
                <w:sz w:val="21"/>
                <w:szCs w:val="21"/>
                <w:lang w:eastAsia="zh-CN"/>
              </w:rPr>
            </w:pPr>
            <w:r>
              <w:rPr>
                <w:rFonts w:hint="eastAsia"/>
                <w:sz w:val="21"/>
                <w:szCs w:val="21"/>
                <w:lang w:val="en-US" w:eastAsia="zh-CN"/>
              </w:rPr>
              <w:t>1）</w:t>
            </w:r>
            <w:r>
              <w:rPr>
                <w:rFonts w:hint="eastAsia"/>
                <w:sz w:val="21"/>
                <w:szCs w:val="21"/>
                <w:lang w:eastAsia="zh-CN"/>
              </w:rPr>
              <w:t>买方名称：重庆市全科房地产开发有限公司</w:t>
            </w:r>
          </w:p>
          <w:p>
            <w:pPr>
              <w:spacing w:line="400" w:lineRule="exact"/>
              <w:rPr>
                <w:rFonts w:hint="eastAsia"/>
                <w:sz w:val="21"/>
                <w:szCs w:val="21"/>
                <w:lang w:eastAsia="zh-CN"/>
              </w:rPr>
            </w:pPr>
            <w:r>
              <w:rPr>
                <w:rFonts w:hint="eastAsia"/>
                <w:sz w:val="21"/>
                <w:szCs w:val="21"/>
                <w:lang w:eastAsia="zh-CN"/>
              </w:rPr>
              <w:t>产品名称：门禁系统、视频监控系统等</w:t>
            </w:r>
          </w:p>
          <w:p>
            <w:pPr>
              <w:spacing w:line="400" w:lineRule="exact"/>
              <w:rPr>
                <w:rFonts w:hint="default"/>
                <w:sz w:val="21"/>
                <w:szCs w:val="21"/>
                <w:lang w:val="en-US" w:eastAsia="zh-CN"/>
              </w:rPr>
            </w:pPr>
            <w:r>
              <w:rPr>
                <w:rFonts w:hint="eastAsia"/>
                <w:sz w:val="21"/>
                <w:szCs w:val="21"/>
                <w:lang w:eastAsia="zh-CN"/>
              </w:rPr>
              <w:t>日期：20</w:t>
            </w:r>
            <w:r>
              <w:rPr>
                <w:rFonts w:hint="eastAsia"/>
                <w:sz w:val="21"/>
                <w:szCs w:val="21"/>
                <w:lang w:val="en-US" w:eastAsia="zh-CN"/>
              </w:rPr>
              <w:t>20</w:t>
            </w:r>
            <w:r>
              <w:rPr>
                <w:rFonts w:hint="eastAsia"/>
                <w:sz w:val="21"/>
                <w:szCs w:val="21"/>
                <w:lang w:eastAsia="zh-CN"/>
              </w:rPr>
              <w:t>-0</w:t>
            </w:r>
            <w:r>
              <w:rPr>
                <w:rFonts w:hint="eastAsia"/>
                <w:sz w:val="21"/>
                <w:szCs w:val="21"/>
                <w:lang w:val="en-US" w:eastAsia="zh-CN"/>
              </w:rPr>
              <w:t>8</w:t>
            </w:r>
            <w:r>
              <w:rPr>
                <w:rFonts w:hint="eastAsia"/>
                <w:sz w:val="21"/>
                <w:szCs w:val="21"/>
                <w:lang w:eastAsia="zh-CN"/>
              </w:rPr>
              <w:t>-</w:t>
            </w:r>
            <w:r>
              <w:rPr>
                <w:rFonts w:hint="eastAsia"/>
                <w:sz w:val="21"/>
                <w:szCs w:val="21"/>
                <w:lang w:val="en-US" w:eastAsia="zh-CN"/>
              </w:rPr>
              <w:t>13</w:t>
            </w:r>
          </w:p>
          <w:p>
            <w:pPr>
              <w:spacing w:line="400" w:lineRule="exact"/>
              <w:rPr>
                <w:rFonts w:hint="eastAsia"/>
                <w:sz w:val="21"/>
                <w:szCs w:val="21"/>
                <w:lang w:eastAsia="zh-CN"/>
              </w:rPr>
            </w:pPr>
            <w:r>
              <w:rPr>
                <w:rFonts w:hint="eastAsia"/>
                <w:sz w:val="21"/>
                <w:szCs w:val="21"/>
                <w:lang w:eastAsia="zh-CN"/>
              </w:rPr>
              <w:t>顾客签收：谭文明</w:t>
            </w:r>
          </w:p>
          <w:p>
            <w:pPr>
              <w:spacing w:line="400" w:lineRule="exact"/>
              <w:rPr>
                <w:rFonts w:hint="eastAsia"/>
                <w:sz w:val="21"/>
                <w:szCs w:val="21"/>
                <w:lang w:eastAsia="zh-CN"/>
              </w:rPr>
            </w:pPr>
          </w:p>
          <w:p>
            <w:pPr>
              <w:spacing w:line="400" w:lineRule="exact"/>
              <w:rPr>
                <w:rFonts w:hint="eastAsia"/>
                <w:sz w:val="21"/>
                <w:szCs w:val="21"/>
                <w:lang w:eastAsia="zh-CN"/>
              </w:rPr>
            </w:pPr>
            <w:r>
              <w:rPr>
                <w:rFonts w:hint="eastAsia"/>
                <w:sz w:val="21"/>
                <w:szCs w:val="21"/>
                <w:lang w:val="en-US" w:eastAsia="zh-CN"/>
              </w:rPr>
              <w:t>2）</w:t>
            </w:r>
            <w:r>
              <w:rPr>
                <w:rFonts w:hint="eastAsia"/>
                <w:sz w:val="21"/>
                <w:szCs w:val="21"/>
                <w:lang w:eastAsia="zh-CN"/>
              </w:rPr>
              <w:t>买方名称：重庆努民鲜食品科技有限公司</w:t>
            </w:r>
          </w:p>
          <w:p>
            <w:pPr>
              <w:spacing w:line="400" w:lineRule="exact"/>
              <w:rPr>
                <w:rFonts w:hint="eastAsia"/>
                <w:sz w:val="21"/>
                <w:szCs w:val="21"/>
                <w:lang w:eastAsia="zh-CN"/>
              </w:rPr>
            </w:pPr>
            <w:r>
              <w:rPr>
                <w:rFonts w:hint="eastAsia"/>
                <w:sz w:val="21"/>
                <w:szCs w:val="21"/>
                <w:lang w:eastAsia="zh-CN"/>
              </w:rPr>
              <w:t>产品名称：摄像机、录像机、显示器、摄像头等</w:t>
            </w:r>
          </w:p>
          <w:p>
            <w:pPr>
              <w:spacing w:line="400" w:lineRule="exact"/>
              <w:rPr>
                <w:rFonts w:hint="eastAsia"/>
                <w:sz w:val="21"/>
                <w:szCs w:val="21"/>
                <w:lang w:eastAsia="zh-CN"/>
              </w:rPr>
            </w:pPr>
            <w:r>
              <w:rPr>
                <w:rFonts w:hint="eastAsia"/>
                <w:sz w:val="21"/>
                <w:szCs w:val="21"/>
                <w:lang w:eastAsia="zh-CN"/>
              </w:rPr>
              <w:t>日期：20</w:t>
            </w:r>
            <w:r>
              <w:rPr>
                <w:rFonts w:hint="eastAsia"/>
                <w:sz w:val="21"/>
                <w:szCs w:val="21"/>
                <w:lang w:val="en-US" w:eastAsia="zh-CN"/>
              </w:rPr>
              <w:t>20</w:t>
            </w:r>
            <w:r>
              <w:rPr>
                <w:rFonts w:hint="eastAsia"/>
                <w:sz w:val="21"/>
                <w:szCs w:val="21"/>
                <w:lang w:eastAsia="zh-CN"/>
              </w:rPr>
              <w:t>-</w:t>
            </w:r>
            <w:r>
              <w:rPr>
                <w:rFonts w:hint="eastAsia"/>
                <w:sz w:val="21"/>
                <w:szCs w:val="21"/>
                <w:lang w:val="en-US" w:eastAsia="zh-CN"/>
              </w:rPr>
              <w:t>09</w:t>
            </w:r>
            <w:r>
              <w:rPr>
                <w:rFonts w:hint="eastAsia"/>
                <w:sz w:val="21"/>
                <w:szCs w:val="21"/>
                <w:lang w:eastAsia="zh-CN"/>
              </w:rPr>
              <w:t>-</w:t>
            </w:r>
            <w:r>
              <w:rPr>
                <w:rFonts w:hint="eastAsia"/>
                <w:sz w:val="21"/>
                <w:szCs w:val="21"/>
                <w:lang w:val="en-US" w:eastAsia="zh-CN"/>
              </w:rPr>
              <w:t>1</w:t>
            </w:r>
            <w:r>
              <w:rPr>
                <w:rFonts w:hint="eastAsia"/>
                <w:sz w:val="21"/>
                <w:szCs w:val="21"/>
                <w:lang w:eastAsia="zh-CN"/>
              </w:rPr>
              <w:t>7</w:t>
            </w:r>
          </w:p>
          <w:p>
            <w:pPr>
              <w:spacing w:line="400" w:lineRule="exact"/>
              <w:rPr>
                <w:rFonts w:hint="eastAsia"/>
                <w:sz w:val="21"/>
                <w:szCs w:val="21"/>
                <w:lang w:eastAsia="zh-CN"/>
              </w:rPr>
            </w:pPr>
            <w:r>
              <w:rPr>
                <w:rFonts w:hint="eastAsia"/>
                <w:sz w:val="21"/>
                <w:szCs w:val="21"/>
                <w:lang w:eastAsia="zh-CN"/>
              </w:rPr>
              <w:t>顾客签收：何芝兴</w:t>
            </w:r>
          </w:p>
          <w:p>
            <w:pPr>
              <w:pStyle w:val="15"/>
              <w:rPr>
                <w:rFonts w:hint="eastAsia"/>
                <w:sz w:val="21"/>
                <w:szCs w:val="21"/>
                <w:lang w:eastAsia="zh-CN"/>
              </w:rPr>
            </w:pPr>
          </w:p>
          <w:p>
            <w:pPr>
              <w:pStyle w:val="15"/>
              <w:rPr>
                <w:rFonts w:hint="eastAsia"/>
                <w:sz w:val="21"/>
                <w:szCs w:val="21"/>
                <w:lang w:eastAsia="zh-CN"/>
              </w:rPr>
            </w:pPr>
            <w:r>
              <w:rPr>
                <w:rFonts w:hint="eastAsia"/>
                <w:sz w:val="21"/>
                <w:szCs w:val="21"/>
                <w:lang w:val="en-US" w:eastAsia="zh-CN"/>
              </w:rPr>
              <w:t>3）</w:t>
            </w:r>
            <w:r>
              <w:rPr>
                <w:rFonts w:hint="eastAsia"/>
                <w:sz w:val="21"/>
                <w:szCs w:val="21"/>
                <w:lang w:eastAsia="zh-CN"/>
              </w:rPr>
              <w:t>买方名称：</w:t>
            </w:r>
            <w:r>
              <w:rPr>
                <w:rFonts w:hint="eastAsia"/>
                <w:sz w:val="21"/>
                <w:szCs w:val="21"/>
                <w:lang w:val="en-US" w:eastAsia="zh-CN"/>
              </w:rPr>
              <w:t>安徽富通通信工程</w:t>
            </w:r>
            <w:r>
              <w:rPr>
                <w:rFonts w:hint="default"/>
                <w:sz w:val="21"/>
                <w:szCs w:val="21"/>
                <w:lang w:val="en-US" w:eastAsia="zh-CN"/>
              </w:rPr>
              <w:t>有限</w:t>
            </w:r>
            <w:r>
              <w:rPr>
                <w:rFonts w:hint="eastAsia"/>
                <w:sz w:val="21"/>
                <w:szCs w:val="21"/>
                <w:lang w:val="en-US" w:eastAsia="zh-CN"/>
              </w:rPr>
              <w:t>责任</w:t>
            </w:r>
            <w:r>
              <w:rPr>
                <w:rFonts w:hint="default"/>
                <w:sz w:val="21"/>
                <w:szCs w:val="21"/>
                <w:lang w:val="en-US" w:eastAsia="zh-CN"/>
              </w:rPr>
              <w:t>公司</w:t>
            </w:r>
          </w:p>
          <w:p>
            <w:pPr>
              <w:spacing w:line="400" w:lineRule="exact"/>
              <w:rPr>
                <w:rFonts w:hint="eastAsia"/>
                <w:sz w:val="21"/>
                <w:szCs w:val="21"/>
                <w:lang w:eastAsia="zh-CN"/>
              </w:rPr>
            </w:pPr>
            <w:r>
              <w:rPr>
                <w:rFonts w:hint="eastAsia"/>
                <w:sz w:val="21"/>
                <w:szCs w:val="21"/>
                <w:lang w:eastAsia="zh-CN"/>
              </w:rPr>
              <w:t>产品名称：摄像机、录像机、显示器、摄像头等</w:t>
            </w:r>
          </w:p>
          <w:p>
            <w:pPr>
              <w:spacing w:line="400" w:lineRule="exact"/>
              <w:rPr>
                <w:rFonts w:hint="eastAsia"/>
                <w:sz w:val="21"/>
                <w:szCs w:val="21"/>
                <w:lang w:eastAsia="zh-CN"/>
              </w:rPr>
            </w:pPr>
            <w:r>
              <w:rPr>
                <w:rFonts w:hint="eastAsia"/>
                <w:sz w:val="21"/>
                <w:szCs w:val="21"/>
                <w:lang w:eastAsia="zh-CN"/>
              </w:rPr>
              <w:t>日期：20</w:t>
            </w:r>
            <w:r>
              <w:rPr>
                <w:rFonts w:hint="eastAsia"/>
                <w:sz w:val="21"/>
                <w:szCs w:val="21"/>
                <w:lang w:val="en-US" w:eastAsia="zh-CN"/>
              </w:rPr>
              <w:t>21</w:t>
            </w:r>
            <w:r>
              <w:rPr>
                <w:rFonts w:hint="eastAsia"/>
                <w:sz w:val="21"/>
                <w:szCs w:val="21"/>
                <w:lang w:eastAsia="zh-CN"/>
              </w:rPr>
              <w:t>-</w:t>
            </w:r>
            <w:r>
              <w:rPr>
                <w:rFonts w:hint="eastAsia"/>
                <w:sz w:val="21"/>
                <w:szCs w:val="21"/>
                <w:lang w:val="en-US" w:eastAsia="zh-CN"/>
              </w:rPr>
              <w:t>01</w:t>
            </w:r>
            <w:r>
              <w:rPr>
                <w:rFonts w:hint="eastAsia"/>
                <w:sz w:val="21"/>
                <w:szCs w:val="21"/>
                <w:lang w:eastAsia="zh-CN"/>
              </w:rPr>
              <w:t>-</w:t>
            </w:r>
            <w:r>
              <w:rPr>
                <w:rFonts w:hint="eastAsia"/>
                <w:sz w:val="21"/>
                <w:szCs w:val="21"/>
                <w:lang w:val="en-US" w:eastAsia="zh-CN"/>
              </w:rPr>
              <w:t>1</w:t>
            </w:r>
            <w:r>
              <w:rPr>
                <w:rFonts w:hint="eastAsia"/>
                <w:sz w:val="21"/>
                <w:szCs w:val="21"/>
                <w:lang w:eastAsia="zh-CN"/>
              </w:rPr>
              <w:t>7</w:t>
            </w:r>
          </w:p>
          <w:p>
            <w:pPr>
              <w:spacing w:line="400" w:lineRule="exact"/>
              <w:rPr>
                <w:rFonts w:hint="default"/>
                <w:sz w:val="21"/>
                <w:szCs w:val="21"/>
                <w:lang w:val="en-US" w:eastAsia="zh-CN"/>
              </w:rPr>
            </w:pPr>
            <w:r>
              <w:rPr>
                <w:rFonts w:hint="eastAsia"/>
                <w:sz w:val="21"/>
                <w:szCs w:val="21"/>
                <w:lang w:eastAsia="zh-CN"/>
              </w:rPr>
              <w:t>顾客签收：李</w:t>
            </w:r>
            <w:r>
              <w:rPr>
                <w:rFonts w:hint="eastAsia"/>
                <w:sz w:val="21"/>
                <w:szCs w:val="21"/>
                <w:lang w:val="en-US" w:eastAsia="zh-CN"/>
              </w:rPr>
              <w:t>**</w:t>
            </w:r>
          </w:p>
          <w:p>
            <w:pPr>
              <w:pStyle w:val="15"/>
              <w:rPr>
                <w:rFonts w:hint="eastAsia"/>
                <w:sz w:val="21"/>
                <w:szCs w:val="21"/>
                <w:lang w:eastAsia="zh-CN"/>
              </w:rPr>
            </w:pPr>
          </w:p>
          <w:p>
            <w:pPr>
              <w:spacing w:line="400" w:lineRule="exact"/>
              <w:rPr>
                <w:rFonts w:hint="eastAsia"/>
                <w:sz w:val="21"/>
                <w:szCs w:val="21"/>
                <w:lang w:eastAsia="zh-CN"/>
              </w:rPr>
            </w:pPr>
            <w:r>
              <w:rPr>
                <w:rFonts w:hint="eastAsia"/>
                <w:sz w:val="21"/>
                <w:szCs w:val="21"/>
                <w:lang w:eastAsia="zh-CN"/>
              </w:rPr>
              <w:t>5、公司特殊过程确定为：销售服务过程。</w:t>
            </w:r>
          </w:p>
          <w:p>
            <w:pPr>
              <w:spacing w:line="400" w:lineRule="exact"/>
              <w:rPr>
                <w:rFonts w:hint="eastAsia"/>
                <w:sz w:val="21"/>
                <w:szCs w:val="21"/>
                <w:lang w:eastAsia="zh-CN"/>
              </w:rPr>
            </w:pPr>
            <w:r>
              <w:rPr>
                <w:rFonts w:hint="eastAsia"/>
                <w:sz w:val="21"/>
                <w:szCs w:val="21"/>
                <w:lang w:eastAsia="zh-CN"/>
              </w:rPr>
              <w:t>公司从人员培训考核、设施设备的配备、规范性文件的制定执行等方面对该特殊过程进行了确认。</w:t>
            </w:r>
          </w:p>
          <w:p>
            <w:pPr>
              <w:pStyle w:val="15"/>
              <w:rPr>
                <w:rFonts w:hint="default"/>
                <w:sz w:val="21"/>
                <w:szCs w:val="21"/>
                <w:lang w:val="en-US" w:eastAsia="zh-CN"/>
              </w:rPr>
            </w:pPr>
            <w:r>
              <w:rPr>
                <w:rFonts w:hint="eastAsia" w:ascii="宋体" w:hAnsi="宋体" w:cs="宋体"/>
                <w:color w:val="000000" w:themeColor="text1"/>
                <w:sz w:val="21"/>
                <w:szCs w:val="21"/>
                <w:lang w:eastAsia="zh-CN"/>
              </w:rPr>
              <w:t>确认人：刘敏</w:t>
            </w:r>
            <w:r>
              <w:rPr>
                <w:rFonts w:hint="eastAsia" w:ascii="宋体" w:hAnsi="宋体" w:cs="宋体"/>
                <w:color w:val="000000" w:themeColor="text1"/>
                <w:sz w:val="21"/>
                <w:szCs w:val="21"/>
                <w:lang w:val="en-US" w:eastAsia="zh-CN"/>
              </w:rPr>
              <w:t xml:space="preserve">   时间：2020.12.01</w:t>
            </w:r>
          </w:p>
        </w:tc>
        <w:tc>
          <w:tcPr>
            <w:tcW w:w="1585" w:type="dxa"/>
            <w:vAlign w:val="center"/>
          </w:tcPr>
          <w:p>
            <w:pPr>
              <w:rPr>
                <w:rFonts w:ascii="Times New Roman" w:hAnsi="Times New Roman" w:eastAsia="宋体" w:cs="Times New Roman"/>
                <w:color w:val="0000FF"/>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szCs w:val="21"/>
              </w:rPr>
            </w:pPr>
            <w:r>
              <w:rPr>
                <w:rFonts w:hint="eastAsia" w:ascii="宋体" w:hAnsi="宋体" w:cs="宋体"/>
                <w:szCs w:val="21"/>
              </w:rPr>
              <w:t>公司主要通过日常口头交流、电话回访、登门拜访、定期发放《顾客满意度调查问卷表》等形式来收集了解顾客是否满意的信息。</w:t>
            </w:r>
            <w:r>
              <w:rPr>
                <w:rFonts w:hint="eastAsia"/>
                <w:szCs w:val="21"/>
              </w:rPr>
              <w:t>20</w:t>
            </w:r>
            <w:r>
              <w:rPr>
                <w:rFonts w:hint="eastAsia"/>
                <w:szCs w:val="21"/>
                <w:lang w:val="en-US" w:eastAsia="zh-CN"/>
              </w:rPr>
              <w:t>21</w:t>
            </w:r>
            <w:r>
              <w:rPr>
                <w:rFonts w:hint="eastAsia" w:ascii="Times New Roman" w:hAnsi="Times New Roman" w:eastAsia="宋体" w:cs="Times New Roman"/>
                <w:szCs w:val="21"/>
                <w:lang w:val="zh-CN"/>
              </w:rPr>
              <w:t>年</w:t>
            </w:r>
            <w:r>
              <w:rPr>
                <w:rFonts w:hint="eastAsia" w:cs="Times New Roman"/>
                <w:szCs w:val="21"/>
                <w:lang w:val="en-US" w:eastAsia="zh-CN"/>
              </w:rPr>
              <w:t>1</w:t>
            </w:r>
            <w:r>
              <w:rPr>
                <w:rFonts w:hint="eastAsia" w:ascii="Times New Roman" w:hAnsi="Times New Roman" w:eastAsia="宋体" w:cs="Times New Roman"/>
                <w:szCs w:val="21"/>
                <w:lang w:val="zh-CN"/>
              </w:rPr>
              <w:t xml:space="preserve">月发放调查表共 </w:t>
            </w:r>
            <w:r>
              <w:rPr>
                <w:rFonts w:hint="eastAsia" w:cs="Times New Roman"/>
                <w:szCs w:val="21"/>
                <w:lang w:val="en-US" w:eastAsia="zh-CN"/>
              </w:rPr>
              <w:t>3</w:t>
            </w:r>
            <w:r>
              <w:rPr>
                <w:rFonts w:hint="eastAsia" w:ascii="Times New Roman" w:hAnsi="Times New Roman" w:eastAsia="宋体" w:cs="Times New Roman"/>
                <w:szCs w:val="21"/>
                <w:lang w:val="zh-CN"/>
              </w:rPr>
              <w:t>份，回收调查表共</w:t>
            </w:r>
            <w:r>
              <w:rPr>
                <w:rFonts w:hint="eastAsia" w:cs="Times New Roman"/>
                <w:szCs w:val="21"/>
                <w:lang w:val="en-US" w:eastAsia="zh-CN"/>
              </w:rPr>
              <w:t>3</w:t>
            </w:r>
            <w:r>
              <w:rPr>
                <w:rFonts w:hint="eastAsia" w:ascii="Times New Roman" w:hAnsi="Times New Roman" w:eastAsia="宋体" w:cs="Times New Roman"/>
                <w:szCs w:val="21"/>
                <w:lang w:val="zh-CN"/>
              </w:rPr>
              <w:t>份。调查顾客有：(1)</w:t>
            </w:r>
            <w:r>
              <w:rPr>
                <w:rFonts w:hint="eastAsia" w:cs="Times New Roman"/>
                <w:szCs w:val="21"/>
                <w:lang w:val="en-US" w:eastAsia="zh-CN"/>
              </w:rPr>
              <w:t>重庆市畅益物流</w:t>
            </w:r>
            <w:r>
              <w:rPr>
                <w:rFonts w:hint="eastAsia" w:ascii="Times New Roman" w:hAnsi="Times New Roman" w:eastAsia="宋体" w:cs="Times New Roman"/>
                <w:szCs w:val="21"/>
                <w:lang w:val="en-US" w:eastAsia="zh-CN"/>
              </w:rPr>
              <w:t>有限公司；</w:t>
            </w:r>
            <w:r>
              <w:rPr>
                <w:rFonts w:hint="eastAsia" w:ascii="Times New Roman" w:hAnsi="Times New Roman" w:eastAsia="宋体" w:cs="Times New Roman"/>
                <w:szCs w:val="21"/>
                <w:lang w:val="zh-CN"/>
              </w:rPr>
              <w:t>（2）</w:t>
            </w:r>
            <w:r>
              <w:rPr>
                <w:rFonts w:hint="eastAsia" w:cs="Times New Roman"/>
                <w:szCs w:val="21"/>
                <w:lang w:val="en-US" w:eastAsia="zh-CN"/>
              </w:rPr>
              <w:t>安徽富通通信工程有限公司</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lang w:val="zh-CN"/>
              </w:rPr>
              <w:t>（3）</w:t>
            </w:r>
            <w:r>
              <w:rPr>
                <w:rFonts w:hint="eastAsia" w:cs="Times New Roman"/>
                <w:szCs w:val="21"/>
                <w:lang w:val="en-US" w:eastAsia="zh-CN"/>
              </w:rPr>
              <w:t>重庆市全科房地产开发有限公司</w:t>
            </w:r>
            <w:r>
              <w:rPr>
                <w:rFonts w:hint="eastAsia" w:ascii="Times New Roman" w:hAnsi="Times New Roman" w:eastAsia="宋体" w:cs="Times New Roman"/>
                <w:szCs w:val="21"/>
                <w:lang w:val="en-US" w:eastAsia="zh-CN"/>
              </w:rPr>
              <w:t>；</w:t>
            </w:r>
          </w:p>
          <w:p>
            <w:pPr>
              <w:rPr>
                <w:szCs w:val="21"/>
              </w:rPr>
            </w:pPr>
            <w:r>
              <w:rPr>
                <w:rFonts w:hint="eastAsia"/>
                <w:szCs w:val="21"/>
              </w:rPr>
              <w:t>出现“一般”、“不满意”选项的调查表0 份。</w:t>
            </w:r>
          </w:p>
          <w:p>
            <w:pPr>
              <w:rPr>
                <w:rFonts w:ascii="宋体" w:hAnsi="宋体" w:cs="宋体"/>
                <w:szCs w:val="21"/>
              </w:rPr>
            </w:pPr>
            <w:r>
              <w:rPr>
                <w:rFonts w:hint="eastAsia" w:ascii="宋体" w:hAnsi="宋体" w:cs="宋体"/>
                <w:szCs w:val="21"/>
              </w:rPr>
              <w:t>--调查内容包括：产品或服务质量、交付（完成）及时性、投诉处理及时性、产品价格等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：96</w:t>
            </w:r>
            <w:r>
              <w:rPr>
                <w:rFonts w:hint="eastAsia" w:ascii="宋体" w:hAnsi="宋体" w:cs="宋体"/>
                <w:szCs w:val="21"/>
                <w:lang w:eastAsia="zh-CN"/>
              </w:rPr>
              <w:t>分</w:t>
            </w:r>
            <w:r>
              <w:rPr>
                <w:rFonts w:hint="eastAsia" w:ascii="宋体" w:hAnsi="宋体" w:cs="宋体"/>
                <w:szCs w:val="21"/>
              </w:rPr>
              <w:t>（达到规定目标值）</w:t>
            </w:r>
          </w:p>
          <w:p>
            <w:pPr>
              <w:ind w:firstLine="420" w:firstLineChars="200"/>
              <w:rPr>
                <w:rFonts w:hint="eastAsia" w:ascii="Times New Roman" w:hAnsi="Times New Roman" w:eastAsia="宋体" w:cs="Times New Roman"/>
                <w:szCs w:val="21"/>
              </w:rPr>
            </w:pPr>
            <w:r>
              <w:rPr>
                <w:rFonts w:hint="eastAsia" w:ascii="宋体" w:hAnsi="宋体" w:cs="宋体"/>
                <w:szCs w:val="21"/>
              </w:rPr>
              <w:t>--暂无明显需实施纠正措施的改进事项。</w:t>
            </w:r>
          </w:p>
          <w:p>
            <w:pPr>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--提供顾客满意调查分析报告，报告显示：公司</w:t>
            </w:r>
            <w:r>
              <w:rPr>
                <w:rFonts w:hint="eastAsia" w:cs="Times New Roman"/>
                <w:szCs w:val="21"/>
                <w:lang w:eastAsia="zh-CN"/>
              </w:rPr>
              <w:t>产品质量、</w:t>
            </w:r>
            <w:r>
              <w:rPr>
                <w:rFonts w:hint="eastAsia" w:ascii="Times New Roman" w:hAnsi="Times New Roman" w:eastAsia="宋体" w:cs="Times New Roman"/>
                <w:szCs w:val="21"/>
              </w:rPr>
              <w:t>服务质量，交付准时度得分</w:t>
            </w:r>
            <w:r>
              <w:rPr>
                <w:rFonts w:hint="eastAsia" w:cs="Times New Roman"/>
                <w:szCs w:val="21"/>
                <w:lang w:eastAsia="zh-CN"/>
              </w:rPr>
              <w:t>等均较为</w:t>
            </w:r>
            <w:r>
              <w:rPr>
                <w:rFonts w:hint="eastAsia" w:ascii="Times New Roman" w:hAnsi="Times New Roman" w:eastAsia="宋体" w:cs="Times New Roman"/>
                <w:szCs w:val="21"/>
              </w:rPr>
              <w:t>满意。从调查结果及客户所提意见来看，我们公司目前影响</w:t>
            </w:r>
            <w:r>
              <w:rPr>
                <w:rFonts w:hint="eastAsia" w:cs="Times New Roman"/>
                <w:szCs w:val="21"/>
                <w:lang w:eastAsia="zh-CN"/>
              </w:rPr>
              <w:t>顾客满意度</w:t>
            </w:r>
            <w:r>
              <w:rPr>
                <w:rFonts w:hint="eastAsia" w:ascii="Times New Roman" w:hAnsi="Times New Roman" w:eastAsia="宋体" w:cs="Times New Roman"/>
                <w:szCs w:val="21"/>
              </w:rPr>
              <w:t>的主要原因是人员结构不合理，人员分配不合理导致</w:t>
            </w:r>
            <w:r>
              <w:rPr>
                <w:rFonts w:hint="eastAsia" w:cs="Times New Roman"/>
                <w:szCs w:val="21"/>
                <w:lang w:eastAsia="zh-CN"/>
              </w:rPr>
              <w:t>的服务响应的及时性</w:t>
            </w:r>
            <w:r>
              <w:rPr>
                <w:rFonts w:hint="eastAsia" w:ascii="Times New Roman" w:hAnsi="Times New Roman" w:eastAsia="宋体" w:cs="Times New Roman"/>
                <w:szCs w:val="21"/>
              </w:rPr>
              <w:t>，因此我们应该重新定位，采用较完善的管理来</w:t>
            </w:r>
            <w:r>
              <w:rPr>
                <w:rFonts w:hint="eastAsia" w:cs="Times New Roman"/>
                <w:szCs w:val="21"/>
                <w:lang w:eastAsia="zh-CN"/>
              </w:rPr>
              <w:t>人员结构合理化，争取顾客满意度的持续提高</w:t>
            </w:r>
            <w:r>
              <w:rPr>
                <w:rFonts w:hint="eastAsia" w:ascii="Times New Roman" w:hAnsi="Times New Roman" w:eastAsia="宋体" w:cs="Times New Roman"/>
                <w:szCs w:val="21"/>
                <w:lang w:eastAsia="zh-CN"/>
              </w:rPr>
              <w:t>。</w:t>
            </w:r>
          </w:p>
          <w:p>
            <w:pPr>
              <w:ind w:firstLine="420" w:firstLineChars="200"/>
              <w:rPr>
                <w:rFonts w:hint="eastAsia" w:eastAsia="宋体"/>
                <w:szCs w:val="21"/>
                <w:lang w:eastAsia="zh-CN"/>
              </w:rPr>
            </w:pPr>
            <w:r>
              <w:rPr>
                <w:rFonts w:hint="eastAsia" w:cs="Times New Roman"/>
                <w:szCs w:val="21"/>
                <w:lang w:eastAsia="zh-CN"/>
              </w:rPr>
              <w:t>目前没有顾客流失或顾客重大投诉的情况出现。</w:t>
            </w:r>
          </w:p>
        </w:tc>
        <w:tc>
          <w:tcPr>
            <w:tcW w:w="1585" w:type="dxa"/>
          </w:tcPr>
          <w:p>
            <w:r>
              <w:rPr>
                <w:rFonts w:hint="eastAsia"/>
                <w:lang w:val="en-US" w:eastAsia="zh-CN"/>
              </w:rPr>
              <w:t>符合</w:t>
            </w:r>
          </w:p>
        </w:tc>
      </w:tr>
    </w:tbl>
    <w:p>
      <w:pPr>
        <w:pStyle w:val="9"/>
      </w:pPr>
      <w:r>
        <w:rPr>
          <w:rFonts w:hint="eastAsia"/>
        </w:rPr>
        <w:t>说明：不符合标注N</w:t>
      </w: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彭伟</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刘敏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审核时间：</w:t>
            </w:r>
            <w:r>
              <w:rPr>
                <w:rFonts w:hint="eastAsia"/>
                <w:sz w:val="24"/>
                <w:szCs w:val="24"/>
                <w:lang w:eastAsia="zh-CN"/>
              </w:rPr>
              <w:t>2021年05月05日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ES</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pPr>
            <w:r>
              <w:rPr>
                <w:rFonts w:hint="eastAsia"/>
              </w:rPr>
              <w:t>查，</w:t>
            </w:r>
            <w:r>
              <w:rPr>
                <w:rFonts w:hint="eastAsia"/>
                <w:lang w:eastAsia="zh-CN"/>
              </w:rPr>
              <w:t>供销部</w:t>
            </w:r>
            <w:r>
              <w:rPr>
                <w:rFonts w:hint="eastAsia"/>
              </w:rPr>
              <w:t>的岗位职责和权限如下：</w:t>
            </w:r>
          </w:p>
          <w:p>
            <w:pPr>
              <w:ind w:left="420" w:leftChars="200"/>
              <w:rPr>
                <w:szCs w:val="22"/>
              </w:rPr>
            </w:pPr>
            <w:r>
              <w:rPr>
                <w:rFonts w:hint="eastAsia"/>
                <w:szCs w:val="22"/>
              </w:rPr>
              <w:t>1）负责市场识别以及顾客沟通和联络；</w:t>
            </w:r>
          </w:p>
          <w:p>
            <w:pPr>
              <w:ind w:left="420" w:leftChars="200"/>
              <w:rPr>
                <w:szCs w:val="22"/>
              </w:rPr>
            </w:pPr>
            <w:r>
              <w:rPr>
                <w:rFonts w:hint="eastAsia"/>
                <w:szCs w:val="22"/>
              </w:rPr>
              <w:t>2）负责进行市场调研和分析，组织对顾客满意的调查，编制相应的调查分析报告；</w:t>
            </w:r>
          </w:p>
          <w:p>
            <w:pPr>
              <w:ind w:firstLine="420" w:firstLineChars="200"/>
            </w:pPr>
            <w:r>
              <w:rPr>
                <w:rFonts w:hint="eastAsia"/>
              </w:rPr>
              <w:t>3）负责原、辅料的采购管理，保证所购原料、辅料、包装物料的质量；</w:t>
            </w:r>
          </w:p>
          <w:p>
            <w:pPr>
              <w:ind w:left="420" w:leftChars="200"/>
            </w:pPr>
            <w:r>
              <w:rPr>
                <w:rFonts w:hint="eastAsia"/>
              </w:rPr>
              <w:t>4）保证采购产品质量，降低采购成本；</w:t>
            </w:r>
          </w:p>
          <w:p>
            <w:pPr>
              <w:ind w:left="420" w:leftChars="200"/>
            </w:pPr>
            <w:r>
              <w:rPr>
                <w:rFonts w:hint="eastAsia"/>
              </w:rPr>
              <w:t>5）负责采购物资的采购、搬运、贮存、防护和交付；</w:t>
            </w:r>
          </w:p>
          <w:p>
            <w:pPr>
              <w:ind w:left="420" w:leftChars="200"/>
            </w:pPr>
            <w:r>
              <w:rPr>
                <w:rFonts w:hint="eastAsia"/>
              </w:rPr>
              <w:t>6）供方调查、评价和选择，及供方业绩记录；</w:t>
            </w:r>
          </w:p>
          <w:p>
            <w:pPr>
              <w:ind w:left="420" w:leftChars="200"/>
            </w:pPr>
            <w:r>
              <w:rPr>
                <w:rFonts w:hint="eastAsia"/>
              </w:rPr>
              <w:t>7）合格供方名录的建立及更新。</w:t>
            </w:r>
          </w:p>
          <w:p>
            <w:pPr>
              <w:widowControl/>
              <w:ind w:firstLine="420" w:firstLineChars="200"/>
              <w:jc w:val="left"/>
            </w:pPr>
            <w:r>
              <w:rPr>
                <w:rFonts w:hint="eastAsia"/>
              </w:rPr>
              <w:t>8）负责本部门环境、职业健康安全管理。</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pPr>
            <w:r>
              <w:rPr>
                <w:rFonts w:hint="eastAsia"/>
                <w:lang w:eastAsia="zh-CN"/>
              </w:rPr>
              <w:t>供销部</w:t>
            </w:r>
            <w:r>
              <w:rPr>
                <w:rFonts w:hint="eastAsia" w:ascii="宋体" w:hAnsi="宋体" w:cs="宋体"/>
                <w:szCs w:val="21"/>
              </w:rPr>
              <w:t>负责人能基本阐述本部门的主要职责。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ES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Arial"/>
                <w:iCs/>
                <w:szCs w:val="21"/>
              </w:rPr>
              <w:t>查</w:t>
            </w:r>
            <w:r>
              <w:rPr>
                <w:rFonts w:hint="eastAsia" w:ascii="宋体" w:hAnsi="宋体" w:cs="Arial"/>
                <w:iCs/>
                <w:szCs w:val="21"/>
                <w:lang w:eastAsia="zh-CN"/>
              </w:rPr>
              <w:t>供销部</w:t>
            </w:r>
            <w:r>
              <w:rPr>
                <w:rFonts w:hint="eastAsia" w:ascii="宋体" w:hAnsi="宋体" w:cs="Arial"/>
                <w:iCs/>
                <w:szCs w:val="21"/>
              </w:rPr>
              <w:t>环境</w:t>
            </w:r>
            <w:r>
              <w:rPr>
                <w:rFonts w:hint="eastAsia" w:ascii="宋体" w:hAnsi="宋体"/>
                <w:szCs w:val="21"/>
              </w:rPr>
              <w:t>目标：</w:t>
            </w:r>
            <w:r>
              <w:rPr>
                <w:rFonts w:hint="eastAsia" w:ascii="宋体" w:hAnsi="宋体" w:cs="宋体"/>
                <w:szCs w:val="21"/>
              </w:rPr>
              <w:t xml:space="preserve"> </w:t>
            </w:r>
            <w:r>
              <w:rPr>
                <w:rFonts w:hint="eastAsia" w:ascii="宋体" w:hAnsi="宋体" w:cs="宋体"/>
                <w:szCs w:val="21"/>
                <w:lang w:val="en-US" w:eastAsia="zh-CN"/>
              </w:rPr>
              <w:t>统计时间</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1）固体废弃物分类处理率100%          实测：100%</w:t>
            </w:r>
          </w:p>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 xml:space="preserve">2）火灾事故为零；              </w:t>
            </w:r>
            <w:r>
              <w:rPr>
                <w:rFonts w:hint="eastAsia" w:ascii="宋体" w:hAnsi="宋体" w:cs="宋体"/>
                <w:bCs w:val="0"/>
                <w:spacing w:val="0"/>
                <w:kern w:val="2"/>
                <w:sz w:val="21"/>
                <w:szCs w:val="21"/>
                <w:lang w:val="en-US" w:eastAsia="zh-CN" w:bidi="ar-SA"/>
              </w:rPr>
              <w:t xml:space="preserve">      </w:t>
            </w:r>
            <w:r>
              <w:rPr>
                <w:rFonts w:hint="eastAsia" w:ascii="宋体" w:hAnsi="宋体" w:eastAsia="宋体" w:cs="宋体"/>
                <w:bCs w:val="0"/>
                <w:spacing w:val="0"/>
                <w:kern w:val="2"/>
                <w:sz w:val="21"/>
                <w:szCs w:val="21"/>
                <w:lang w:val="en-US" w:eastAsia="zh-CN" w:bidi="ar-SA"/>
              </w:rPr>
              <w:t xml:space="preserve"> 实测：零</w:t>
            </w:r>
          </w:p>
          <w:p>
            <w:pPr>
              <w:pStyle w:val="15"/>
              <w:rPr>
                <w:rFonts w:hint="default"/>
                <w:lang w:val="en-US" w:eastAsia="zh-CN"/>
              </w:rPr>
            </w:pPr>
            <w:r>
              <w:rPr>
                <w:rFonts w:hint="eastAsia" w:ascii="宋体" w:hAnsi="宋体" w:cs="宋体"/>
                <w:bCs w:val="0"/>
                <w:spacing w:val="0"/>
                <w:kern w:val="2"/>
                <w:sz w:val="21"/>
                <w:szCs w:val="21"/>
                <w:lang w:val="en-US" w:eastAsia="zh-CN" w:bidi="ar-SA"/>
              </w:rPr>
              <w:t>3）意外伤害为0                        实测：零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eastAsia="zh-CN"/>
              </w:rPr>
              <w:t>供销部</w:t>
            </w:r>
            <w:r>
              <w:rPr>
                <w:rFonts w:hint="eastAsia" w:ascii="宋体" w:hAnsi="宋体" w:cs="宋体"/>
                <w:szCs w:val="21"/>
              </w:rPr>
              <w:t>目标完成情况：均能达到要求。</w:t>
            </w:r>
          </w:p>
          <w:p>
            <w:pPr>
              <w:widowControl/>
              <w:jc w:val="left"/>
              <w:rPr>
                <w:rFonts w:ascii="宋体" w:hAnsi="宋体"/>
                <w:szCs w:val="21"/>
                <w:highlight w:val="green"/>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供销部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eastAsia="宋体" w:cs="宋体"/>
                <w:szCs w:val="21"/>
                <w:lang w:eastAsia="zh-CN"/>
              </w:rPr>
              <w:t>现场查看，部门的主要工作为顾客提供电子科技设备、安防产品、软硬件的销售等采购；采购和销售过程中有办公固废、辅料、包装箱/袋等固废，部门的环境因素识别和重要环境因素基本到位。</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S6.1.2</w:t>
            </w:r>
          </w:p>
        </w:tc>
        <w:tc>
          <w:tcPr>
            <w:tcW w:w="10004" w:type="dxa"/>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经过辨识与评审形成了</w:t>
            </w:r>
            <w:r>
              <w:rPr>
                <w:rFonts w:hint="eastAsia" w:ascii="宋体" w:hAnsi="宋体" w:cs="宋体"/>
                <w:szCs w:val="21"/>
              </w:rPr>
              <w:t>《危险源识别与风险评价程序》，包括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供销部</w:t>
            </w:r>
            <w:r>
              <w:rPr>
                <w:rFonts w:hint="eastAsia" w:ascii="宋体" w:hAnsi="宋体" w:cs="宋体"/>
                <w:szCs w:val="21"/>
              </w:rPr>
              <w:t>采用打分法确定重大风险是：</w:t>
            </w:r>
            <w:r>
              <w:rPr>
                <w:rFonts w:hint="eastAsia"/>
                <w:szCs w:val="21"/>
              </w:rPr>
              <w:t>1）火灾；2）触电</w:t>
            </w:r>
            <w:r>
              <w:rPr>
                <w:rFonts w:hint="eastAsia"/>
                <w:szCs w:val="21"/>
                <w:lang w:val="en-US" w:eastAsia="zh-CN"/>
              </w:rPr>
              <w:t>3）</w:t>
            </w:r>
            <w:r>
              <w:rPr>
                <w:rFonts w:hint="eastAsia"/>
                <w:szCs w:val="21"/>
                <w:lang w:eastAsia="zh-CN"/>
              </w:rPr>
              <w:t>意外伤害；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查，风险控制措施有：  </w:t>
            </w:r>
          </w:p>
          <w:p>
            <w:pPr>
              <w:numPr>
                <w:ilvl w:val="0"/>
                <w:numId w:val="8"/>
              </w:numPr>
              <w:spacing w:line="4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rPr>
              <w:t>相关方告知</w:t>
            </w:r>
            <w:r>
              <w:rPr>
                <w:rFonts w:hint="eastAsia" w:ascii="宋体" w:hAnsi="宋体" w:eastAsia="宋体" w:cs="宋体"/>
                <w:szCs w:val="21"/>
                <w:lang w:eastAsia="zh-CN"/>
              </w:rPr>
              <w:t>危险源</w:t>
            </w:r>
            <w:r>
              <w:rPr>
                <w:rFonts w:hint="eastAsia" w:ascii="宋体" w:hAnsi="宋体" w:eastAsia="宋体" w:cs="宋体"/>
                <w:szCs w:val="21"/>
              </w:rPr>
              <w:t>、定期检查线路；设立消防逃生通道、消防设备配备</w:t>
            </w:r>
            <w:r>
              <w:rPr>
                <w:rFonts w:hint="eastAsia" w:ascii="宋体" w:hAnsi="宋体" w:eastAsia="宋体" w:cs="宋体"/>
                <w:szCs w:val="21"/>
                <w:lang w:eastAsia="zh-CN"/>
              </w:rPr>
              <w:t>并</w:t>
            </w:r>
            <w:r>
              <w:rPr>
                <w:rFonts w:hint="eastAsia" w:ascii="宋体" w:hAnsi="宋体" w:eastAsia="宋体" w:cs="宋体"/>
                <w:szCs w:val="21"/>
              </w:rPr>
              <w:t>定期检查；</w:t>
            </w:r>
          </w:p>
          <w:p>
            <w:pPr>
              <w:numPr>
                <w:ilvl w:val="0"/>
                <w:numId w:val="8"/>
              </w:numPr>
              <w:spacing w:line="4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定期对人员进行安全和消防方面教育培训。发放防暑降温的劳保用品，要求用电作业人员持证执业，出差人员不可带病出差，驾驶人员不可疲劳带病驾驶。</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参与消防应急预案的制订及演练等。</w:t>
            </w:r>
          </w:p>
          <w:p>
            <w:pPr>
              <w:spacing w:line="400" w:lineRule="exact"/>
              <w:ind w:firstLine="420" w:firstLineChars="200"/>
              <w:rPr>
                <w:rFonts w:ascii="宋体" w:hAnsi="宋体" w:eastAsia="宋体" w:cs="宋体"/>
                <w:kern w:val="2"/>
                <w:sz w:val="21"/>
                <w:szCs w:val="21"/>
                <w:lang w:val="en-US" w:eastAsia="zh-CN" w:bidi="ar-SA"/>
              </w:rPr>
            </w:pPr>
            <w:r>
              <w:rPr>
                <w:rFonts w:hint="eastAsia" w:ascii="宋体" w:hAnsi="宋体" w:eastAsia="宋体" w:cs="宋体"/>
                <w:szCs w:val="21"/>
              </w:rPr>
              <w:t>危险源识别基本充分，控制措施需要完善。</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ascii="宋体" w:hAnsi="宋体" w:cs="新宋体"/>
                <w:szCs w:val="21"/>
              </w:rPr>
            </w:pPr>
          </w:p>
        </w:tc>
        <w:tc>
          <w:tcPr>
            <w:tcW w:w="10004" w:type="dxa"/>
          </w:tcPr>
          <w:p>
            <w:pPr>
              <w:pStyle w:val="11"/>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《信息交流</w:t>
            </w:r>
            <w:r>
              <w:rPr>
                <w:rFonts w:hint="eastAsia" w:ascii="宋体" w:hAnsi="宋体" w:cs="Arial"/>
                <w:iCs/>
                <w:kern w:val="2"/>
                <w:sz w:val="21"/>
                <w:szCs w:val="21"/>
                <w:lang w:eastAsia="zh-CN"/>
              </w:rPr>
              <w:t>和沟通控制</w:t>
            </w:r>
            <w:r>
              <w:rPr>
                <w:rFonts w:hint="eastAsia" w:ascii="宋体" w:hAnsi="宋体" w:cs="Arial"/>
                <w:iCs/>
                <w:kern w:val="2"/>
                <w:sz w:val="21"/>
                <w:szCs w:val="21"/>
              </w:rPr>
              <w:t>程序》规定了公司内外信息交流、协商的对象、方式、记录等。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1）告知员工：质量、环境管理者代表是</w:t>
            </w:r>
            <w:r>
              <w:rPr>
                <w:rFonts w:hint="eastAsia" w:ascii="宋体" w:hAnsi="宋体" w:cs="宋体"/>
                <w:szCs w:val="21"/>
                <w:lang w:val="en-US" w:eastAsia="zh-CN"/>
              </w:rPr>
              <w:t>陈权</w:t>
            </w:r>
            <w:r>
              <w:rPr>
                <w:rFonts w:hint="eastAsia" w:ascii="宋体" w:hAnsi="宋体" w:cs="Arial"/>
                <w:iCs/>
                <w:szCs w:val="21"/>
              </w:rPr>
              <w:t>及职业健康安全事务代表是</w:t>
            </w:r>
            <w:r>
              <w:rPr>
                <w:rFonts w:hint="eastAsia" w:ascii="宋体" w:hAnsi="宋体" w:cs="Arial"/>
                <w:iCs/>
                <w:szCs w:val="21"/>
                <w:lang w:eastAsia="zh-CN"/>
              </w:rPr>
              <w:t>任彦霖</w:t>
            </w:r>
            <w:r>
              <w:rPr>
                <w:rFonts w:hint="eastAsia" w:ascii="宋体" w:hAnsi="宋体" w:cs="Arial"/>
                <w:iCs/>
                <w:szCs w:val="21"/>
              </w:rPr>
              <w:t>；</w:t>
            </w:r>
          </w:p>
          <w:p>
            <w:pPr>
              <w:widowControl/>
              <w:spacing w:line="400" w:lineRule="atLeast"/>
              <w:ind w:firstLine="315" w:firstLineChars="150"/>
              <w:rPr>
                <w:rFonts w:hint="eastAsia" w:ascii="宋体" w:hAnsi="宋体" w:eastAsia="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hint="eastAsia" w:ascii="宋体" w:hAnsi="宋体" w:eastAsia="宋体" w:cs="宋体"/>
                <w:kern w:val="2"/>
                <w:sz w:val="21"/>
                <w:szCs w:val="21"/>
              </w:rPr>
            </w:pPr>
            <w:r>
              <w:rPr>
                <w:rFonts w:hint="eastAsia" w:ascii="宋体" w:hAnsi="宋体" w:eastAsia="宋体" w:cs="Arial"/>
                <w:iCs/>
                <w:szCs w:val="21"/>
              </w:rPr>
              <w:t>3）组织员工学习：与安全健康、环境管理有关的法律法规，包括《中华人民共和国环境保护法》、《中华人民共和国水污染防治法》、《危险化学品安全管理条</w:t>
            </w:r>
            <w:r>
              <w:rPr>
                <w:rFonts w:hint="eastAsia" w:ascii="宋体" w:hAnsi="宋体" w:eastAsia="宋体" w:cs="宋体"/>
                <w:kern w:val="2"/>
                <w:sz w:val="21"/>
                <w:szCs w:val="21"/>
              </w:rPr>
              <w:t>例》、《工伤保险条例》、《多媒体设备安全指南》等关于员工权益、保险等内容；</w:t>
            </w:r>
          </w:p>
          <w:p>
            <w:pPr>
              <w:pStyle w:val="11"/>
              <w:spacing w:line="40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4）将劳动保护要求、安全、节能环保要求和意义作为新员工岗前培训内容。</w:t>
            </w:r>
          </w:p>
          <w:p>
            <w:pPr>
              <w:pStyle w:val="11"/>
              <w:spacing w:line="400" w:lineRule="exact"/>
              <w:ind w:firstLine="420" w:firstLineChars="200"/>
              <w:rPr>
                <w:rFonts w:ascii="宋体" w:hAnsi="宋体" w:cs="宋体"/>
                <w:szCs w:val="21"/>
              </w:rPr>
            </w:pPr>
            <w:r>
              <w:rPr>
                <w:rFonts w:hint="eastAsia" w:ascii="宋体" w:hAnsi="宋体" w:eastAsia="宋体" w:cs="宋体"/>
                <w:kern w:val="2"/>
                <w:sz w:val="21"/>
                <w:szCs w:val="21"/>
              </w:rPr>
              <w:t>审核时未发现有相关方投诉和环境安全违规情况发生。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004" w:type="dxa"/>
          </w:tcPr>
          <w:p>
            <w:r>
              <w:rPr>
                <w:rFonts w:hint="eastAsia"/>
              </w:rPr>
              <w:t>查，</w:t>
            </w:r>
            <w:r>
              <w:rPr>
                <w:rFonts w:hint="eastAsia"/>
                <w:lang w:eastAsia="zh-CN"/>
              </w:rPr>
              <w:t>供销部</w:t>
            </w:r>
            <w:r>
              <w:rPr>
                <w:rFonts w:hint="eastAsia"/>
              </w:rPr>
              <w:t>实施以下环境</w:t>
            </w:r>
            <w:r>
              <w:rPr>
                <w:rFonts w:hint="eastAsia"/>
                <w:lang w:eastAsia="zh-CN"/>
              </w:rPr>
              <w:t>、</w:t>
            </w:r>
            <w:r>
              <w:rPr>
                <w:rFonts w:hint="eastAsia"/>
              </w:rPr>
              <w:t>安全管理制度：《固体废弃物管理规定》《消防管理制度》、《安全检查制度》、《火灾</w:t>
            </w:r>
            <w:r>
              <w:rPr>
                <w:rFonts w:hint="eastAsia"/>
                <w:lang w:eastAsia="zh-CN"/>
              </w:rPr>
              <w:t>、触电</w:t>
            </w:r>
            <w:r>
              <w:rPr>
                <w:rFonts w:hint="eastAsia"/>
              </w:rPr>
              <w:t>事故应急救援预案》、《运行管理制度》等。</w:t>
            </w:r>
          </w:p>
          <w:p>
            <w:r>
              <w:rPr>
                <w:rFonts w:hint="eastAsia"/>
              </w:rPr>
              <w:t>查不可接受风险源：</w:t>
            </w:r>
          </w:p>
          <w:p>
            <w:pPr>
              <w:numPr>
                <w:ilvl w:val="0"/>
                <w:numId w:val="9"/>
              </w:numPr>
              <w:rPr>
                <w:rFonts w:hint="eastAsia"/>
                <w:lang w:eastAsia="zh-CN"/>
              </w:rPr>
            </w:pPr>
            <w:r>
              <w:rPr>
                <w:rFonts w:hint="eastAsia"/>
              </w:rPr>
              <w:t>火灾；2）触电</w:t>
            </w:r>
            <w:r>
              <w:rPr>
                <w:rFonts w:hint="eastAsia"/>
                <w:lang w:val="en-US" w:eastAsia="zh-CN"/>
              </w:rPr>
              <w:t>3）</w:t>
            </w:r>
            <w:r>
              <w:rPr>
                <w:rFonts w:hint="eastAsia"/>
                <w:lang w:eastAsia="zh-CN"/>
              </w:rPr>
              <w:t>意外伤害</w:t>
            </w:r>
          </w:p>
          <w:p>
            <w:pPr>
              <w:numPr>
                <w:ilvl w:val="0"/>
                <w:numId w:val="0"/>
              </w:numPr>
            </w:pPr>
            <w:r>
              <w:rPr>
                <w:rFonts w:hint="eastAsia"/>
              </w:rPr>
              <w:t>查重要环境因素：</w:t>
            </w:r>
          </w:p>
          <w:p>
            <w:pPr>
              <w:numPr>
                <w:ilvl w:val="0"/>
                <w:numId w:val="0"/>
              </w:numPr>
            </w:pPr>
            <w:r>
              <w:rPr>
                <w:rFonts w:hint="eastAsia"/>
                <w:lang w:val="en-US" w:eastAsia="zh-CN"/>
              </w:rPr>
              <w:t>1）</w:t>
            </w:r>
            <w:r>
              <w:rPr>
                <w:rFonts w:hint="eastAsia"/>
              </w:rPr>
              <w:t>潜在火灾；</w:t>
            </w:r>
            <w:r>
              <w:rPr>
                <w:rFonts w:hint="eastAsia"/>
                <w:lang w:val="en-US" w:eastAsia="zh-CN"/>
              </w:rPr>
              <w:t>2）</w:t>
            </w:r>
            <w:r>
              <w:rPr>
                <w:rFonts w:hint="eastAsia"/>
              </w:rPr>
              <w:t>固废排放；</w:t>
            </w:r>
          </w:p>
          <w:p>
            <w:r>
              <w:rPr>
                <w:rFonts w:hint="eastAsia"/>
              </w:rPr>
              <w:t>查看，公司制订的相应的安全管理制度及管理方案，对不可接受风险源进行管控。</w:t>
            </w:r>
          </w:p>
          <w:p>
            <w:r>
              <w:rPr>
                <w:rFonts w:hint="eastAsia"/>
                <w:lang w:eastAsia="zh-CN"/>
              </w:rPr>
              <w:t>查见《安全运行检查记录》</w:t>
            </w:r>
            <w:r>
              <w:rPr>
                <w:rFonts w:hint="eastAsia"/>
              </w:rPr>
              <w:t>对火灾应急设施、安防设施运行情况等进行了检查</w:t>
            </w:r>
            <w:r>
              <w:rPr>
                <w:rFonts w:hint="eastAsia"/>
                <w:lang w:eastAsia="zh-CN"/>
              </w:rPr>
              <w:t>及</w:t>
            </w:r>
            <w:r>
              <w:rPr>
                <w:rFonts w:hint="eastAsia"/>
              </w:rPr>
              <w:t>维护。</w:t>
            </w:r>
          </w:p>
          <w:p>
            <w:r>
              <w:rPr>
                <w:rFonts w:hint="eastAsia"/>
              </w:rPr>
              <w:t>查</w:t>
            </w:r>
            <w:r>
              <w:rPr>
                <w:rFonts w:hint="eastAsia"/>
                <w:lang w:eastAsia="zh-CN"/>
              </w:rPr>
              <w:t>供销部</w:t>
            </w:r>
            <w:r>
              <w:rPr>
                <w:rFonts w:hint="eastAsia"/>
              </w:rPr>
              <w:t>办公区域环境和安全实施情况；</w:t>
            </w:r>
          </w:p>
          <w:p>
            <w:r>
              <w:rPr>
                <w:rFonts w:hint="eastAsia"/>
              </w:rPr>
              <w:t>现场查看：现场未发现大功率电器使用。</w:t>
            </w:r>
          </w:p>
          <w:p>
            <w:r>
              <w:rPr>
                <w:rFonts w:hint="eastAsia"/>
              </w:rPr>
              <w:t>现场查看：现场电线有穿管保护，固定布局、现场有禁止吸烟的提醒，办公设备均有接地保护。</w:t>
            </w:r>
          </w:p>
          <w:p>
            <w:pPr>
              <w:rPr>
                <w:rFonts w:hint="eastAsia" w:eastAsia="宋体"/>
              </w:rPr>
            </w:pPr>
            <w:r>
              <w:rPr>
                <w:rFonts w:hint="eastAsia"/>
              </w:rPr>
              <w:t>现场查看</w:t>
            </w:r>
            <w:r>
              <w:rPr>
                <w:rFonts w:hint="eastAsia"/>
                <w:lang w:eastAsia="zh-CN"/>
              </w:rPr>
              <w:t>：</w:t>
            </w:r>
            <w:r>
              <w:rPr>
                <w:rFonts w:hint="eastAsia"/>
              </w:rPr>
              <w:t>办公区</w:t>
            </w:r>
            <w:r>
              <w:rPr>
                <w:rFonts w:hint="eastAsia" w:eastAsia="宋体"/>
              </w:rPr>
              <w:t>有一般固废分装桶，现场有处理的记录。</w:t>
            </w:r>
          </w:p>
          <w:p>
            <w:pPr>
              <w:rPr>
                <w:rFonts w:hint="eastAsia" w:eastAsia="宋体"/>
                <w:lang w:eastAsia="zh-CN"/>
              </w:rPr>
            </w:pPr>
            <w:r>
              <w:rPr>
                <w:rFonts w:hint="eastAsia" w:eastAsia="宋体"/>
                <w:lang w:eastAsia="zh-CN"/>
              </w:rPr>
              <w:t>现场查见：对人员进行了三级安全教育培训，发放了劳保用品，用电作业人员都是持证上岗。</w:t>
            </w:r>
          </w:p>
          <w:p>
            <w:pPr>
              <w:rPr>
                <w:rFonts w:hint="eastAsia" w:eastAsia="宋体"/>
                <w:lang w:eastAsia="zh-CN"/>
              </w:rPr>
            </w:pPr>
            <w:r>
              <w:rPr>
                <w:rFonts w:hint="eastAsia" w:eastAsia="宋体"/>
              </w:rPr>
              <w:t>运行策划和控制</w:t>
            </w:r>
            <w:r>
              <w:rPr>
                <w:rFonts w:hint="eastAsia" w:eastAsia="宋体"/>
                <w:lang w:eastAsia="zh-CN"/>
              </w:rPr>
              <w:t>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360" w:lineRule="auto"/>
              <w:rPr>
                <w:rFonts w:hint="eastAsia" w:ascii="宋体" w:hAnsi="宋体" w:eastAsia="宋体" w:cs="宋体"/>
                <w:szCs w:val="21"/>
                <w:lang w:eastAsia="zh-CN"/>
              </w:rPr>
            </w:pPr>
            <w:r>
              <w:rPr>
                <w:rFonts w:hint="eastAsia" w:ascii="宋体" w:hAnsi="宋体" w:eastAsia="宋体" w:cs="宋体"/>
                <w:szCs w:val="21"/>
              </w:rPr>
              <w:t>查见：《应急准备与响应控制程序》、《</w:t>
            </w:r>
            <w:r>
              <w:rPr>
                <w:rFonts w:hint="eastAsia" w:ascii="宋体" w:hAnsi="宋体" w:eastAsia="宋体" w:cs="宋体"/>
                <w:szCs w:val="21"/>
                <w:lang w:eastAsia="zh-CN"/>
              </w:rPr>
              <w:t>火灾</w:t>
            </w:r>
            <w:r>
              <w:rPr>
                <w:rFonts w:hint="eastAsia" w:ascii="宋体" w:hAnsi="宋体" w:eastAsia="宋体" w:cs="宋体"/>
                <w:szCs w:val="21"/>
              </w:rPr>
              <w:t>应急演练方案》</w:t>
            </w:r>
            <w:r>
              <w:rPr>
                <w:rFonts w:hint="eastAsia" w:ascii="宋体" w:hAnsi="宋体" w:eastAsia="宋体" w:cs="宋体"/>
                <w:szCs w:val="21"/>
                <w:lang w:eastAsia="zh-CN"/>
              </w:rPr>
              <w:t>、</w:t>
            </w:r>
            <w:r>
              <w:rPr>
                <w:rFonts w:hint="eastAsia" w:ascii="宋体" w:hAnsi="宋体" w:cs="宋体"/>
                <w:szCs w:val="21"/>
              </w:rPr>
              <w:t>《火灾</w:t>
            </w:r>
            <w:r>
              <w:rPr>
                <w:rFonts w:hint="eastAsia" w:ascii="宋体" w:hAnsi="宋体" w:cs="宋体"/>
                <w:szCs w:val="21"/>
                <w:lang w:eastAsia="zh-CN"/>
              </w:rPr>
              <w:t>、触电</w:t>
            </w:r>
            <w:r>
              <w:rPr>
                <w:rFonts w:hint="eastAsia" w:ascii="宋体" w:hAnsi="宋体" w:cs="宋体"/>
                <w:szCs w:val="21"/>
              </w:rPr>
              <w:t>事故应急救援预案》</w:t>
            </w:r>
          </w:p>
          <w:p>
            <w:pPr>
              <w:spacing w:line="360" w:lineRule="auto"/>
              <w:rPr>
                <w:rFonts w:hint="eastAsia" w:ascii="宋体" w:hAnsi="宋体" w:eastAsia="宋体" w:cs="宋体"/>
                <w:szCs w:val="21"/>
              </w:rPr>
            </w:pPr>
            <w:r>
              <w:rPr>
                <w:rFonts w:hint="eastAsia" w:ascii="宋体" w:hAnsi="宋体" w:eastAsia="宋体" w:cs="宋体"/>
                <w:szCs w:val="21"/>
              </w:rPr>
              <w:t>查见：应急演练实况记录：</w:t>
            </w:r>
            <w:r>
              <w:rPr>
                <w:rFonts w:hint="eastAsia" w:ascii="宋体" w:hAnsi="宋体" w:eastAsia="宋体" w:cs="宋体"/>
                <w:szCs w:val="21"/>
                <w:lang w:eastAsia="zh-CN"/>
              </w:rPr>
              <w:t>供销部</w:t>
            </w:r>
            <w:r>
              <w:rPr>
                <w:rFonts w:hint="eastAsia" w:ascii="宋体" w:hAnsi="宋体" w:eastAsia="宋体" w:cs="宋体"/>
                <w:szCs w:val="21"/>
              </w:rPr>
              <w:t>相关人员参加了</w:t>
            </w:r>
            <w:r>
              <w:rPr>
                <w:rFonts w:hint="eastAsia" w:ascii="宋体" w:hAnsi="宋体" w:eastAsia="宋体" w:cs="宋体"/>
                <w:szCs w:val="21"/>
                <w:lang w:eastAsia="zh-CN"/>
              </w:rPr>
              <w:t>202</w:t>
            </w:r>
            <w:r>
              <w:rPr>
                <w:rFonts w:hint="eastAsia" w:ascii="宋体" w:hAnsi="宋体" w:eastAsia="宋体" w:cs="宋体"/>
                <w:szCs w:val="21"/>
                <w:lang w:val="en-US" w:eastAsia="zh-CN"/>
              </w:rPr>
              <w:t>1</w:t>
            </w:r>
            <w:r>
              <w:rPr>
                <w:rFonts w:hint="eastAsia" w:ascii="宋体" w:hAnsi="宋体" w:eastAsia="宋体" w:cs="宋体"/>
                <w:szCs w:val="21"/>
                <w:lang w:eastAsia="zh-CN"/>
              </w:rPr>
              <w:t>年</w:t>
            </w:r>
            <w:r>
              <w:rPr>
                <w:rFonts w:hint="eastAsia" w:ascii="宋体" w:hAnsi="宋体" w:eastAsia="宋体" w:cs="宋体"/>
                <w:szCs w:val="21"/>
                <w:lang w:val="en-US" w:eastAsia="zh-CN"/>
              </w:rPr>
              <w:t>02</w:t>
            </w:r>
            <w:r>
              <w:rPr>
                <w:rFonts w:hint="eastAsia" w:ascii="宋体" w:hAnsi="宋体" w:eastAsia="宋体" w:cs="宋体"/>
                <w:szCs w:val="21"/>
                <w:lang w:eastAsia="zh-CN"/>
              </w:rPr>
              <w:t>月</w:t>
            </w:r>
            <w:r>
              <w:rPr>
                <w:rFonts w:hint="eastAsia" w:ascii="宋体" w:hAnsi="宋体" w:eastAsia="宋体" w:cs="宋体"/>
                <w:szCs w:val="21"/>
                <w:lang w:val="en-US" w:eastAsia="zh-CN"/>
              </w:rPr>
              <w:t>05</w:t>
            </w:r>
            <w:r>
              <w:rPr>
                <w:rFonts w:hint="eastAsia" w:ascii="宋体" w:hAnsi="宋体" w:eastAsia="宋体" w:cs="宋体"/>
                <w:szCs w:val="21"/>
                <w:lang w:eastAsia="zh-CN"/>
              </w:rPr>
              <w:t>日</w:t>
            </w:r>
            <w:r>
              <w:rPr>
                <w:rFonts w:hint="eastAsia" w:ascii="宋体" w:hAnsi="宋体" w:eastAsia="宋体" w:cs="宋体"/>
                <w:szCs w:val="21"/>
              </w:rPr>
              <w:t>进行的火灾应急演练。</w:t>
            </w:r>
          </w:p>
          <w:p>
            <w:pPr>
              <w:spacing w:line="360" w:lineRule="auto"/>
              <w:rPr>
                <w:rFonts w:hint="eastAsia" w:ascii="宋体" w:hAnsi="宋体" w:eastAsia="宋体" w:cs="宋体"/>
                <w:szCs w:val="21"/>
              </w:rPr>
            </w:pPr>
            <w:r>
              <w:rPr>
                <w:rFonts w:hint="eastAsia" w:ascii="宋体" w:hAnsi="宋体" w:eastAsia="宋体" w:cs="宋体"/>
                <w:szCs w:val="21"/>
              </w:rPr>
              <w:t>现场对应，部门员工</w:t>
            </w:r>
            <w:r>
              <w:rPr>
                <w:rFonts w:hint="eastAsia" w:ascii="宋体" w:hAnsi="宋体" w:eastAsia="宋体" w:cs="宋体"/>
                <w:szCs w:val="21"/>
                <w:lang w:eastAsia="zh-CN"/>
              </w:rPr>
              <w:t>的</w:t>
            </w:r>
            <w:r>
              <w:rPr>
                <w:rFonts w:hint="eastAsia" w:ascii="宋体" w:hAnsi="宋体" w:eastAsia="宋体" w:cs="宋体"/>
                <w:szCs w:val="21"/>
              </w:rPr>
              <w:t>火灾安全逃生意识有明显的改善和较大提高。使员工掌握了安全逃生的方式和路径。同时使员工掌握了灭火器材的使用。</w:t>
            </w:r>
          </w:p>
          <w:p>
            <w:pPr>
              <w:spacing w:line="360" w:lineRule="auto"/>
              <w:rPr>
                <w:rFonts w:ascii="宋体" w:hAnsi="宋体" w:cs="宋体"/>
                <w:szCs w:val="21"/>
              </w:rPr>
            </w:pPr>
            <w:r>
              <w:rPr>
                <w:rFonts w:hint="eastAsia" w:ascii="宋体" w:hAnsi="宋体" w:eastAsia="宋体" w:cs="宋体"/>
                <w:szCs w:val="21"/>
                <w:lang w:eastAsia="zh-CN"/>
              </w:rPr>
              <w:t>查看，</w:t>
            </w:r>
            <w:r>
              <w:rPr>
                <w:rFonts w:hint="eastAsia" w:ascii="宋体" w:hAnsi="宋体" w:eastAsia="宋体" w:cs="宋体"/>
                <w:szCs w:val="21"/>
              </w:rPr>
              <w:t>消防器材完善、良好。</w:t>
            </w:r>
          </w:p>
        </w:tc>
        <w:tc>
          <w:tcPr>
            <w:tcW w:w="1585" w:type="dxa"/>
          </w:tcPr>
          <w:p>
            <w:r>
              <w:rPr>
                <w:rFonts w:hint="eastAsia"/>
                <w:lang w:val="en-US" w:eastAsia="zh-CN"/>
              </w:rPr>
              <w:t>符合</w:t>
            </w:r>
          </w:p>
        </w:tc>
      </w:tr>
    </w:tbl>
    <w:p>
      <w:pPr>
        <w:pStyle w:val="9"/>
      </w:pPr>
      <w:r>
        <w:rPr>
          <w:rFonts w:hint="eastAsia"/>
        </w:rPr>
        <w:t>说明：不符合标注N</w:t>
      </w:r>
    </w:p>
    <w:p/>
    <w:p>
      <w:pPr>
        <w:pStyle w:val="9"/>
      </w:pPr>
    </w:p>
    <w:p>
      <w:pPr>
        <w:pStyle w:val="9"/>
      </w:pP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受审核部门：项目部（含临时场所）   主管领导：钟琴、陈权，   陪同人员：陈丽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审核员：杨珍全，   审核时间：2021年05月05日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QMS-2015</w:t>
            </w:r>
          </w:p>
          <w:p>
            <w:pPr>
              <w:rPr>
                <w:sz w:val="24"/>
                <w:szCs w:val="24"/>
              </w:rPr>
            </w:pPr>
            <w:r>
              <w:rPr>
                <w:rFonts w:hint="eastAsia" w:ascii="宋体" w:hAnsi="宋体" w:cs="新宋体"/>
                <w:sz w:val="18"/>
                <w:szCs w:val="18"/>
              </w:rPr>
              <w:t>5.3组织的角色、职责和权限；6.2质量目标及其实现的策划；7.1.3基础设施；7.1.4过程运行环境；7.1.5监视和测量设备；8.1运行策划和控制；8.3设计开发控制；8.5.1生产和服务提供的控制；8.5.2标识和可追溯性；8.5.3顾客或外部供方的财产；8.5.4防护；8.5.5交付后活动；8.5.6更改控制8.6产品和服务放行 ；8.7不合格输出的控制；</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2）负责公司系统集成策划和运行管理，负责应用软件研发；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项目部负责人对部门职责清楚。</w:t>
            </w:r>
          </w:p>
        </w:tc>
        <w:tc>
          <w:tcPr>
            <w:tcW w:w="1585" w:type="dxa"/>
          </w:tcPr>
          <w:p/>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查项目部的质量目标为：         考核情况（2021年1月-4月）</w:t>
            </w:r>
          </w:p>
          <w:p>
            <w:pPr>
              <w:spacing w:line="400" w:lineRule="atLeast"/>
              <w:ind w:right="170"/>
              <w:jc w:val="left"/>
              <w:rPr>
                <w:rFonts w:ascii="宋体" w:hAnsi="宋体" w:cs="Arial"/>
                <w:iCs/>
                <w:szCs w:val="21"/>
              </w:rPr>
            </w:pPr>
            <w:r>
              <w:rPr>
                <w:rFonts w:hint="eastAsia" w:ascii="宋体" w:hAnsi="宋体" w:cs="Arial"/>
                <w:iCs/>
                <w:szCs w:val="21"/>
              </w:rPr>
              <w:t xml:space="preserve">  质量目标：</w:t>
            </w:r>
          </w:p>
          <w:p>
            <w:pPr>
              <w:numPr>
                <w:ilvl w:val="0"/>
                <w:numId w:val="10"/>
              </w:numPr>
              <w:spacing w:line="400" w:lineRule="atLeast"/>
              <w:ind w:right="170"/>
              <w:jc w:val="left"/>
              <w:rPr>
                <w:rFonts w:ascii="宋体" w:hAnsi="宋体" w:cs="Arial"/>
                <w:iCs/>
                <w:szCs w:val="21"/>
              </w:rPr>
            </w:pPr>
            <w:r>
              <w:rPr>
                <w:rFonts w:hint="eastAsia" w:ascii="宋体" w:hAnsi="宋体" w:cs="Arial"/>
                <w:iCs/>
                <w:szCs w:val="21"/>
              </w:rPr>
              <w:t xml:space="preserve">项目按期交付率≥98%。       实测：100%     </w:t>
            </w:r>
          </w:p>
          <w:p>
            <w:pPr>
              <w:spacing w:line="400" w:lineRule="atLeast"/>
              <w:ind w:right="170"/>
              <w:jc w:val="left"/>
              <w:rPr>
                <w:rFonts w:ascii="宋体" w:hAnsi="宋体" w:cs="宋体"/>
                <w:szCs w:val="21"/>
              </w:rPr>
            </w:pPr>
            <w:r>
              <w:rPr>
                <w:rFonts w:hint="eastAsia" w:ascii="宋体" w:hAnsi="宋体" w:cs="宋体"/>
                <w:szCs w:val="21"/>
              </w:rPr>
              <w:t>查：2021年1月-2021年1月项目部质量目标完成情况：均能达到要求。</w:t>
            </w:r>
          </w:p>
          <w:p>
            <w:pPr>
              <w:spacing w:line="400" w:lineRule="exact"/>
              <w:rPr>
                <w:rFonts w:ascii="宋体" w:hAnsi="宋体"/>
                <w:szCs w:val="21"/>
              </w:rPr>
            </w:pPr>
            <w:r>
              <w:rPr>
                <w:rFonts w:hint="eastAsia" w:ascii="宋体" w:hAnsi="宋体" w:cs="宋体"/>
                <w:szCs w:val="21"/>
              </w:rPr>
              <w:t>查，公司编制了质量安全目标管理实施方案：制定、执行程序或作业文件；加强监测和测量；培训与教育；应急响应。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Q7.1.3</w:t>
            </w:r>
          </w:p>
          <w:p>
            <w:pPr>
              <w:rPr>
                <w:rFonts w:ascii="宋体" w:hAnsi="宋体" w:cs="新宋体"/>
                <w:szCs w:val="21"/>
              </w:rPr>
            </w:pPr>
            <w:r>
              <w:rPr>
                <w:rFonts w:hint="eastAsia" w:ascii="宋体" w:hAnsi="宋体" w:cs="新宋体"/>
                <w:szCs w:val="21"/>
              </w:rPr>
              <w:t>Q7.1.4</w:t>
            </w:r>
          </w:p>
        </w:tc>
        <w:tc>
          <w:tcPr>
            <w:tcW w:w="10004" w:type="dxa"/>
          </w:tcPr>
          <w:p>
            <w:pPr>
              <w:spacing w:line="400" w:lineRule="exact"/>
              <w:rPr>
                <w:rFonts w:ascii="宋体" w:hAnsi="宋体" w:cs="宋体"/>
                <w:szCs w:val="21"/>
              </w:rPr>
            </w:pPr>
            <w:r>
              <w:rPr>
                <w:rFonts w:hint="eastAsia" w:ascii="宋体" w:hAnsi="宋体" w:cs="宋体"/>
                <w:szCs w:val="21"/>
              </w:rPr>
              <w:t>查见，《设施一览表》，公司配置的设备主要有电脑、服务器、打印机、复印机、熔钎机、电锤、手枪钻、剥线钳、压线钳、人字梯、切割机、弯管机等，可以满足服务的需要。</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查到《设备维护保养记录》，见电动切割机、熔钎机、电锤等施工设备做出维修保养，有维修保养人及验收人签字，设备管理符合要求。</w:t>
            </w:r>
          </w:p>
          <w:p>
            <w:pPr>
              <w:spacing w:line="400" w:lineRule="exact"/>
              <w:rPr>
                <w:rFonts w:ascii="宋体" w:hAnsi="宋体" w:cs="宋体"/>
                <w:szCs w:val="21"/>
              </w:rPr>
            </w:pPr>
            <w:r>
              <w:rPr>
                <w:rFonts w:hint="eastAsia" w:ascii="宋体" w:hAnsi="宋体" w:cs="宋体"/>
                <w:szCs w:val="21"/>
              </w:rPr>
              <w:t>查：在办公楼通道配置有灭火器、消防栓、应急灯等消防设备，并有每月对消防设备检查的记录；办公室共约200平方米，公司库房面积90平方米。</w:t>
            </w:r>
          </w:p>
          <w:p>
            <w:pPr>
              <w:spacing w:line="400" w:lineRule="exact"/>
              <w:rPr>
                <w:rFonts w:ascii="宋体" w:hAnsi="宋体" w:cs="宋体"/>
                <w:szCs w:val="21"/>
              </w:rPr>
            </w:pPr>
            <w:r>
              <w:rPr>
                <w:rFonts w:hint="eastAsia" w:ascii="宋体" w:hAnsi="宋体" w:cs="宋体"/>
                <w:szCs w:val="21"/>
              </w:rPr>
              <w:t>公司办公条件满足要求，配置有电脑、电话、传真。其维护保养由耗材供方进行，现场设施完好。</w:t>
            </w:r>
          </w:p>
          <w:p>
            <w:pPr>
              <w:spacing w:line="400" w:lineRule="exact"/>
              <w:rPr>
                <w:rFonts w:ascii="宋体" w:hAnsi="宋体" w:cs="宋体"/>
                <w:szCs w:val="21"/>
              </w:rPr>
            </w:pPr>
            <w:r>
              <w:rPr>
                <w:rFonts w:hint="eastAsia" w:ascii="宋体" w:hAnsi="宋体" w:cs="宋体"/>
                <w:szCs w:val="21"/>
              </w:rPr>
              <w:t>询问项目部负责人，服务现场由现场管理人员负责安全管理和现场服务质量管理，工作环境基本受控。</w:t>
            </w:r>
          </w:p>
          <w:p>
            <w:pPr>
              <w:widowControl/>
              <w:jc w:val="left"/>
              <w:rPr>
                <w:rFonts w:ascii="宋体" w:hAnsi="宋体"/>
                <w:szCs w:val="21"/>
              </w:rPr>
            </w:pPr>
            <w:r>
              <w:rPr>
                <w:rFonts w:hint="eastAsia" w:ascii="宋体" w:hAnsi="宋体"/>
                <w:szCs w:val="21"/>
              </w:rPr>
              <w:t>基础设施和工作环境能满足要求。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004" w:type="dxa"/>
          </w:tcPr>
          <w:p>
            <w:pPr>
              <w:spacing w:line="400" w:lineRule="exact"/>
              <w:rPr>
                <w:rFonts w:ascii="宋体" w:hAnsi="宋体" w:cs="宋体"/>
                <w:szCs w:val="21"/>
              </w:rPr>
            </w:pPr>
            <w:r>
              <w:rPr>
                <w:rFonts w:hint="eastAsia" w:ascii="宋体" w:hAnsi="宋体" w:cs="宋体"/>
                <w:szCs w:val="21"/>
              </w:rPr>
              <w:t>查，公司依据计算机系统集成需求，配置有</w:t>
            </w:r>
            <w:r>
              <w:rPr>
                <w:rFonts w:hint="eastAsia" w:ascii="宋体" w:hAnsi="宋体"/>
                <w:szCs w:val="21"/>
              </w:rPr>
              <w:t>万用表、巡线仪等检测设备，</w:t>
            </w:r>
            <w:r>
              <w:rPr>
                <w:rFonts w:hint="eastAsia" w:ascii="宋体" w:hAnsi="宋体" w:cs="宋体"/>
                <w:szCs w:val="21"/>
              </w:rPr>
              <w:t>能满足服务过程检测需要。</w:t>
            </w:r>
          </w:p>
          <w:p>
            <w:pPr>
              <w:spacing w:line="400" w:lineRule="exact"/>
              <w:ind w:firstLine="211" w:firstLineChars="100"/>
              <w:rPr>
                <w:rFonts w:ascii="宋体" w:hAnsi="宋体" w:cs="宋体"/>
                <w:szCs w:val="21"/>
              </w:rPr>
            </w:pPr>
            <w:r>
              <w:rPr>
                <w:rFonts w:hint="eastAsia" w:ascii="宋体" w:hAnsi="宋体" w:cs="宋体"/>
                <w:b/>
                <w:bCs/>
                <w:szCs w:val="21"/>
              </w:rPr>
              <w:t>查检测设备的控制，未提供在用</w:t>
            </w:r>
            <w:r>
              <w:rPr>
                <w:rFonts w:hint="eastAsia" w:ascii="宋体" w:hAnsi="宋体"/>
                <w:b/>
                <w:bCs/>
                <w:szCs w:val="21"/>
              </w:rPr>
              <w:t>万用表、巡线仪</w:t>
            </w:r>
            <w:r>
              <w:rPr>
                <w:rFonts w:hint="eastAsia" w:ascii="宋体" w:hAnsi="宋体" w:cs="宋体"/>
                <w:b/>
                <w:bCs/>
                <w:szCs w:val="21"/>
              </w:rPr>
              <w:t>的有效检定或校准证书，不符合标准要求。一阶段审核发现</w:t>
            </w:r>
            <w:r>
              <w:rPr>
                <w:rFonts w:hint="eastAsia" w:ascii="宋体" w:hAnsi="宋体"/>
                <w:b/>
                <w:bCs/>
                <w:szCs w:val="21"/>
              </w:rPr>
              <w:t>万用表、巡线仪</w:t>
            </w:r>
            <w:r>
              <w:rPr>
                <w:rFonts w:hint="eastAsia" w:ascii="宋体" w:hAnsi="宋体" w:cs="宋体"/>
                <w:b/>
                <w:bCs/>
                <w:szCs w:val="21"/>
              </w:rPr>
              <w:t>未提供有效的检定或校准证书，未得到改善。</w:t>
            </w:r>
          </w:p>
        </w:tc>
        <w:tc>
          <w:tcPr>
            <w:tcW w:w="1585" w:type="dxa"/>
          </w:tcPr>
          <w:p/>
          <w:p>
            <w:pPr>
              <w:pStyle w:val="15"/>
              <w:rPr>
                <w:rFonts w:ascii="Times New Roman" w:hAnsi="Times New Roman" w:cs="Times New Roman"/>
                <w:kern w:val="2"/>
                <w:sz w:val="21"/>
              </w:rPr>
            </w:pPr>
          </w:p>
          <w:p>
            <w:pPr>
              <w:pStyle w:val="15"/>
              <w:rPr>
                <w:rFonts w:ascii="Times New Roman" w:hAnsi="Times New Roman" w:cs="Times New Roman"/>
                <w:kern w:val="2"/>
                <w:sz w:val="21"/>
              </w:rPr>
            </w:pPr>
            <w:r>
              <w:rPr>
                <w:rFonts w:hint="eastAsia" w:ascii="Times New Roman" w:hAnsi="Times New Roman" w:cs="Times New Roman"/>
                <w:kern w:val="2"/>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004" w:type="dxa"/>
          </w:tcPr>
          <w:p>
            <w:pPr>
              <w:rPr>
                <w:rFonts w:ascii="宋体" w:hAnsi="宋体"/>
                <w:szCs w:val="21"/>
              </w:rPr>
            </w:pPr>
            <w:r>
              <w:rPr>
                <w:rFonts w:hint="eastAsia" w:ascii="宋体" w:hAnsi="宋体"/>
                <w:szCs w:val="21"/>
              </w:rPr>
              <w:t>公司主要产品：计算机系统集成，电子科技设备、安防产品、软硬件的销售。</w:t>
            </w:r>
          </w:p>
          <w:p>
            <w:pPr>
              <w:spacing w:line="400" w:lineRule="exact"/>
              <w:rPr>
                <w:rFonts w:ascii="宋体" w:hAnsi="宋体"/>
                <w:szCs w:val="21"/>
              </w:rPr>
            </w:pPr>
            <w:r>
              <w:rPr>
                <w:rFonts w:hint="eastAsia" w:ascii="宋体" w:hAnsi="宋体"/>
                <w:szCs w:val="21"/>
              </w:rPr>
              <w:t>公司产品执行标准：</w:t>
            </w:r>
            <w:r>
              <w:rPr>
                <w:rFonts w:hint="eastAsia"/>
                <w:color w:val="000000" w:themeColor="text1"/>
                <w:szCs w:val="21"/>
              </w:rPr>
              <w:t>中华人民共和国计算机信息系统安全保护条例、视频安防监控制系统技术要求（</w:t>
            </w:r>
            <w:r>
              <w:rPr>
                <w:color w:val="000000" w:themeColor="text1"/>
                <w:szCs w:val="21"/>
              </w:rPr>
              <w:t>GA/T367-2001</w:t>
            </w:r>
            <w:r>
              <w:rPr>
                <w:rFonts w:hint="eastAsia"/>
                <w:color w:val="000000" w:themeColor="text1"/>
                <w:szCs w:val="21"/>
              </w:rPr>
              <w:t>）、民用闭路监视电视系统工程技术规范（</w:t>
            </w:r>
            <w:r>
              <w:rPr>
                <w:color w:val="000000" w:themeColor="text1"/>
                <w:szCs w:val="21"/>
              </w:rPr>
              <w:t>GB50198</w:t>
            </w:r>
            <w:r>
              <w:rPr>
                <w:rFonts w:hint="eastAsia"/>
                <w:color w:val="000000" w:themeColor="text1"/>
                <w:szCs w:val="21"/>
              </w:rPr>
              <w:t>－</w:t>
            </w:r>
            <w:r>
              <w:rPr>
                <w:color w:val="000000" w:themeColor="text1"/>
                <w:szCs w:val="21"/>
              </w:rPr>
              <w:t>94</w:t>
            </w:r>
            <w:r>
              <w:rPr>
                <w:rFonts w:hint="eastAsia"/>
                <w:color w:val="000000" w:themeColor="text1"/>
                <w:szCs w:val="21"/>
              </w:rPr>
              <w:t>）、有线电视系统工程技术规范（</w:t>
            </w:r>
            <w:r>
              <w:rPr>
                <w:color w:val="000000" w:themeColor="text1"/>
                <w:szCs w:val="21"/>
              </w:rPr>
              <w:t>GB50200</w:t>
            </w:r>
            <w:r>
              <w:rPr>
                <w:rFonts w:hint="eastAsia"/>
                <w:color w:val="000000" w:themeColor="text1"/>
                <w:szCs w:val="21"/>
              </w:rPr>
              <w:t>－</w:t>
            </w:r>
            <w:r>
              <w:rPr>
                <w:color w:val="000000" w:themeColor="text1"/>
                <w:szCs w:val="21"/>
              </w:rPr>
              <w:t>94</w:t>
            </w:r>
            <w:r>
              <w:rPr>
                <w:rFonts w:hint="eastAsia"/>
                <w:color w:val="000000" w:themeColor="text1"/>
                <w:szCs w:val="21"/>
              </w:rPr>
              <w:t>）、</w:t>
            </w:r>
            <w:r>
              <w:rPr>
                <w:rFonts w:hint="eastAsia" w:ascii="宋体" w:hAnsi="宋体"/>
                <w:color w:val="000000" w:themeColor="text1"/>
                <w:szCs w:val="21"/>
              </w:rPr>
              <w:t>《安全防范工程技术规范》GB50348-2004、</w:t>
            </w:r>
            <w:r>
              <w:rPr>
                <w:color w:val="000000" w:themeColor="text1"/>
                <w:szCs w:val="21"/>
              </w:rPr>
              <w:t>电子计算机机房设计规范（GB 50174－93</w:t>
            </w:r>
            <w:r>
              <w:rPr>
                <w:rFonts w:hint="eastAsia"/>
                <w:color w:val="000000" w:themeColor="text1"/>
                <w:szCs w:val="21"/>
              </w:rPr>
              <w:t>）、</w:t>
            </w:r>
            <w:r>
              <w:rPr>
                <w:rFonts w:hint="eastAsia" w:ascii="宋体" w:hAnsi="宋体"/>
                <w:color w:val="000000" w:themeColor="text1"/>
                <w:szCs w:val="21"/>
              </w:rPr>
              <w:t>《视频安防监控数字录像设备》GB20815-2006、《金属线槽配线安装工艺标准》（313-1998）等标准和合同协议等。</w:t>
            </w:r>
          </w:p>
          <w:p>
            <w:pPr>
              <w:tabs>
                <w:tab w:val="left" w:pos="5820"/>
              </w:tabs>
              <w:ind w:firstLine="420" w:firstLineChars="200"/>
              <w:rPr>
                <w:rFonts w:ascii="宋体" w:hAnsi="宋体"/>
                <w:szCs w:val="21"/>
              </w:rPr>
            </w:pPr>
            <w:r>
              <w:rPr>
                <w:rFonts w:hint="eastAsia" w:ascii="宋体" w:hAnsi="宋体"/>
                <w:szCs w:val="21"/>
              </w:rPr>
              <w:t>项目部负责产品实现和服务提供的策划，产品策划主要依据顾客的要求以及国家标准，策划输出的具体结果包括以下内容：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a）确定产品和服务的要求；--施工方案、设计方案等。</w:t>
            </w:r>
          </w:p>
          <w:p>
            <w:pPr>
              <w:rPr>
                <w:rFonts w:ascii="宋体" w:hAnsi="宋体"/>
                <w:szCs w:val="21"/>
              </w:rPr>
            </w:pPr>
            <w:r>
              <w:rPr>
                <w:rFonts w:hint="eastAsia" w:ascii="宋体" w:hAnsi="宋体"/>
                <w:szCs w:val="21"/>
              </w:rPr>
              <w:t>b）建立过程准则以及产品和服务的接收准则；---施工方案、设计方案。</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d）按照准则实施过程控制；---服务过程监控、设计过程监控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----需确认/特殊过程：隐蔽工程过程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ascii="宋体" w:hAnsi="宋体"/>
                <w:szCs w:val="21"/>
              </w:rPr>
            </w:pPr>
            <w:r>
              <w:rPr>
                <w:rFonts w:hint="eastAsia" w:ascii="宋体" w:hAnsi="宋体"/>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60" w:type="dxa"/>
          </w:tcPr>
          <w:p>
            <w:pPr>
              <w:adjustRightInd w:val="0"/>
              <w:snapToGrid w:val="0"/>
              <w:rPr>
                <w:rFonts w:ascii="宋体" w:hAnsi="宋体" w:cs="新宋体"/>
                <w:szCs w:val="21"/>
              </w:rPr>
            </w:pPr>
            <w:r>
              <w:rPr>
                <w:rFonts w:hint="eastAsia" w:ascii="宋体" w:hAnsi="宋体" w:cs="新宋体"/>
                <w:szCs w:val="21"/>
              </w:rPr>
              <w:t>设计开发</w:t>
            </w:r>
          </w:p>
          <w:p>
            <w:pPr>
              <w:adjustRightInd w:val="0"/>
              <w:snapToGrid w:val="0"/>
              <w:rPr>
                <w:rFonts w:ascii="宋体" w:hAnsi="宋体" w:cs="新宋体"/>
                <w:szCs w:val="21"/>
              </w:rPr>
            </w:pPr>
          </w:p>
        </w:tc>
        <w:tc>
          <w:tcPr>
            <w:tcW w:w="960" w:type="dxa"/>
          </w:tcPr>
          <w:p>
            <w:pPr>
              <w:adjustRightInd w:val="0"/>
              <w:snapToGrid w:val="0"/>
              <w:rPr>
                <w:rFonts w:ascii="宋体" w:hAnsi="宋体" w:cs="新宋体"/>
                <w:szCs w:val="21"/>
              </w:rPr>
            </w:pPr>
            <w:r>
              <w:rPr>
                <w:rFonts w:hint="eastAsia" w:ascii="宋体" w:hAnsi="宋体" w:cs="新宋体"/>
                <w:szCs w:val="21"/>
              </w:rPr>
              <w:t>Q8.3.1</w:t>
            </w:r>
          </w:p>
        </w:tc>
        <w:tc>
          <w:tcPr>
            <w:tcW w:w="10004" w:type="dxa"/>
          </w:tcPr>
          <w:p>
            <w:pPr>
              <w:adjustRightInd w:val="0"/>
              <w:snapToGrid w:val="0"/>
              <w:spacing w:line="400" w:lineRule="exact"/>
              <w:rPr>
                <w:rFonts w:ascii="宋体" w:hAnsi="宋体" w:cs="新宋体"/>
                <w:szCs w:val="21"/>
              </w:rPr>
            </w:pPr>
            <w:r>
              <w:rPr>
                <w:rFonts w:hint="eastAsia" w:ascii="宋体" w:hAnsi="宋体" w:cs="新宋体"/>
                <w:szCs w:val="21"/>
              </w:rPr>
              <w:t>查，公司编制了《设计开发控制程序》对设计和开发规定了流程要求及控制要求。</w:t>
            </w:r>
          </w:p>
          <w:p>
            <w:pPr>
              <w:spacing w:line="400" w:lineRule="exact"/>
              <w:rPr>
                <w:rFonts w:ascii="宋体" w:hAnsi="宋体"/>
                <w:szCs w:val="21"/>
              </w:rPr>
            </w:pPr>
            <w:r>
              <w:rPr>
                <w:rFonts w:hint="eastAsia" w:ascii="宋体" w:hAnsi="宋体"/>
                <w:szCs w:val="21"/>
              </w:rPr>
              <w:t>计算机系统集成</w:t>
            </w:r>
            <w:r>
              <w:rPr>
                <w:rFonts w:hint="eastAsia" w:ascii="宋体" w:hAnsi="宋体" w:cs="新宋体"/>
                <w:szCs w:val="21"/>
              </w:rPr>
              <w:t>流程：</w:t>
            </w:r>
            <w:r>
              <w:rPr>
                <w:rFonts w:hint="eastAsia" w:ascii="宋体" w:hAnsi="宋体"/>
                <w:szCs w:val="21"/>
              </w:rPr>
              <w:t>项目立项→确定方案→合同签订→采购→安装调试→项目验收→交付。</w:t>
            </w:r>
          </w:p>
          <w:p>
            <w:pPr>
              <w:adjustRightInd w:val="0"/>
              <w:snapToGrid w:val="0"/>
              <w:spacing w:line="400" w:lineRule="exact"/>
              <w:rPr>
                <w:rFonts w:ascii="宋体" w:hAnsi="宋体" w:cs="新宋体"/>
                <w:szCs w:val="21"/>
              </w:rPr>
            </w:pPr>
            <w:r>
              <w:rPr>
                <w:rFonts w:hint="eastAsia" w:ascii="宋体" w:hAnsi="宋体" w:cs="新宋体"/>
                <w:szCs w:val="21"/>
              </w:rPr>
              <w:t>查，公司已完成的设计项目有：上沱油库视频监控系统安装工程等，正在实施项目为：重庆努民鲜食品科技有限公司高清视频监控工程。公司针对项目情况确认人员组成项目组进行设计活动。</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设计和开发的策划</w:t>
            </w:r>
          </w:p>
        </w:tc>
        <w:tc>
          <w:tcPr>
            <w:tcW w:w="960" w:type="dxa"/>
          </w:tcPr>
          <w:p>
            <w:pPr>
              <w:adjustRightInd w:val="0"/>
              <w:snapToGrid w:val="0"/>
              <w:rPr>
                <w:rFonts w:ascii="宋体" w:hAnsi="宋体" w:cs="新宋体"/>
                <w:szCs w:val="21"/>
              </w:rPr>
            </w:pPr>
            <w:r>
              <w:rPr>
                <w:rFonts w:hint="eastAsia" w:ascii="宋体" w:hAnsi="宋体" w:cs="新宋体"/>
                <w:szCs w:val="21"/>
              </w:rPr>
              <w:t>Q8.3.2</w:t>
            </w:r>
          </w:p>
        </w:tc>
        <w:tc>
          <w:tcPr>
            <w:tcW w:w="10004" w:type="dxa"/>
          </w:tcPr>
          <w:p>
            <w:pPr>
              <w:adjustRightInd w:val="0"/>
              <w:snapToGrid w:val="0"/>
              <w:spacing w:line="400" w:lineRule="exact"/>
              <w:rPr>
                <w:rFonts w:ascii="宋体" w:hAnsi="宋体" w:cs="新宋体"/>
                <w:szCs w:val="21"/>
                <w:lang w:val="zh-CN"/>
              </w:rPr>
            </w:pPr>
            <w:r>
              <w:rPr>
                <w:rFonts w:hint="eastAsia" w:ascii="宋体" w:hAnsi="宋体" w:cs="新宋体"/>
                <w:szCs w:val="21"/>
              </w:rPr>
              <w:t>查公司编制的《设计与开发控制程序》</w:t>
            </w:r>
            <w:r>
              <w:rPr>
                <w:rFonts w:hint="eastAsia" w:ascii="宋体" w:hAnsi="宋体" w:cs="新宋体"/>
                <w:szCs w:val="21"/>
                <w:lang w:val="zh-CN"/>
              </w:rPr>
              <w:t>对项目设计开发的内容进行了明确规定；</w:t>
            </w:r>
          </w:p>
          <w:p>
            <w:pPr>
              <w:adjustRightInd w:val="0"/>
              <w:snapToGrid w:val="0"/>
              <w:spacing w:line="400" w:lineRule="exact"/>
              <w:rPr>
                <w:rFonts w:ascii="宋体" w:hAnsi="宋体" w:cs="新宋体"/>
                <w:szCs w:val="21"/>
              </w:rPr>
            </w:pPr>
            <w:r>
              <w:rPr>
                <w:rFonts w:hint="eastAsia" w:ascii="宋体" w:hAnsi="宋体" w:cs="新宋体"/>
                <w:szCs w:val="21"/>
              </w:rPr>
              <w:t>查见：</w:t>
            </w:r>
            <w:r>
              <w:rPr>
                <w:rFonts w:hint="eastAsia" w:ascii="宋体" w:hAnsi="宋体"/>
                <w:szCs w:val="21"/>
              </w:rPr>
              <w:t>计算机系统集成</w:t>
            </w:r>
            <w:r>
              <w:rPr>
                <w:rFonts w:hint="eastAsia" w:ascii="宋体" w:hAnsi="宋体" w:cs="新宋体"/>
                <w:szCs w:val="21"/>
              </w:rPr>
              <w:t>设计项目：上沱油库视频监控系统安装</w:t>
            </w:r>
            <w:r>
              <w:rPr>
                <w:rFonts w:hint="eastAsia"/>
                <w:color w:val="000000"/>
                <w:szCs w:val="21"/>
              </w:rPr>
              <w:t>工程</w:t>
            </w:r>
            <w:r>
              <w:rPr>
                <w:rFonts w:hint="eastAsia" w:ascii="宋体" w:hAnsi="宋体" w:cs="新宋体"/>
                <w:szCs w:val="21"/>
              </w:rPr>
              <w:t>开发资料一套。</w:t>
            </w:r>
          </w:p>
          <w:p>
            <w:pPr>
              <w:adjustRightInd w:val="0"/>
              <w:snapToGrid w:val="0"/>
              <w:spacing w:line="400" w:lineRule="exact"/>
              <w:rPr>
                <w:rFonts w:ascii="宋体" w:hAnsi="宋体" w:cs="新宋体"/>
                <w:szCs w:val="21"/>
              </w:rPr>
            </w:pPr>
            <w:r>
              <w:rPr>
                <w:rFonts w:hint="eastAsia" w:ascii="宋体" w:hAnsi="宋体" w:cs="新宋体"/>
                <w:szCs w:val="21"/>
              </w:rPr>
              <w:t>项目来源说明：客户油库的安防检查人工巡查效率低，耗时长。利用视频监控系统对油库全方位监控，发现问题可及时处理。采用大数据的分析手段，实现对油库实施智能化、智慧化的监控，全面解决人工巡查效率低、反应慢等问题。</w:t>
            </w:r>
          </w:p>
          <w:p>
            <w:pPr>
              <w:pStyle w:val="15"/>
              <w:spacing w:line="400" w:lineRule="exact"/>
              <w:rPr>
                <w:rFonts w:ascii="宋体" w:hAnsi="宋体" w:cs="新宋体"/>
                <w:sz w:val="21"/>
                <w:szCs w:val="21"/>
              </w:rPr>
            </w:pPr>
            <w:r>
              <w:rPr>
                <w:rFonts w:hint="eastAsia" w:ascii="宋体" w:hAnsi="宋体" w:cs="新宋体"/>
                <w:sz w:val="21"/>
                <w:szCs w:val="21"/>
              </w:rPr>
              <w:t>提出部门：项目部</w:t>
            </w:r>
          </w:p>
          <w:p>
            <w:pPr>
              <w:widowControl/>
              <w:spacing w:line="400" w:lineRule="exact"/>
              <w:jc w:val="left"/>
              <w:rPr>
                <w:rFonts w:ascii="宋体" w:hAnsi="宋体" w:cs="宋体"/>
                <w:szCs w:val="21"/>
              </w:rPr>
            </w:pPr>
            <w:r>
              <w:rPr>
                <w:rFonts w:hint="eastAsia" w:ascii="宋体" w:hAnsi="宋体" w:cs="新宋体"/>
                <w:szCs w:val="21"/>
              </w:rPr>
              <w:t>基本</w:t>
            </w:r>
            <w:r>
              <w:rPr>
                <w:rFonts w:hint="eastAsia" w:ascii="宋体" w:hAnsi="宋体" w:cs="宋体"/>
                <w:color w:val="000000"/>
                <w:szCs w:val="21"/>
              </w:rPr>
              <w:t>性能要求：</w:t>
            </w:r>
            <w:r>
              <w:rPr>
                <w:rFonts w:hint="eastAsia" w:ascii="宋体" w:hAnsi="宋体" w:cs="宋体"/>
                <w:szCs w:val="21"/>
              </w:rPr>
              <w:t>利用平台管理软件来统一管理前后端物理设备和虚拟软件模块，做到模块化部署、集中化管理的新一代监控功能。整个系统应该采用模块化、数字化、网络化架构，满足结构简单化和系统可扩展的需求。</w:t>
            </w:r>
          </w:p>
          <w:p>
            <w:pPr>
              <w:spacing w:line="400" w:lineRule="exact"/>
              <w:rPr>
                <w:rFonts w:ascii="宋体" w:hAnsi="宋体" w:cs="宋体"/>
                <w:color w:val="000000"/>
                <w:szCs w:val="21"/>
              </w:rPr>
            </w:pPr>
            <w:r>
              <w:rPr>
                <w:rFonts w:hint="eastAsia" w:ascii="宋体" w:hAnsi="宋体" w:cs="宋体"/>
                <w:color w:val="000000"/>
                <w:szCs w:val="21"/>
              </w:rPr>
              <w:t xml:space="preserve">审批意见：同意开发项目    签名：彭伟 </w:t>
            </w:r>
            <w:r>
              <w:rPr>
                <w:rFonts w:ascii="宋体" w:hAnsi="宋体" w:cs="宋体"/>
                <w:color w:val="000000"/>
                <w:szCs w:val="21"/>
              </w:rPr>
              <w:t xml:space="preserve">  </w:t>
            </w:r>
            <w:r>
              <w:rPr>
                <w:rFonts w:hint="eastAsia" w:ascii="宋体" w:hAnsi="宋体" w:cs="宋体"/>
                <w:color w:val="000000"/>
                <w:szCs w:val="21"/>
              </w:rPr>
              <w:t>日期：2</w:t>
            </w:r>
            <w:r>
              <w:rPr>
                <w:rFonts w:ascii="宋体" w:hAnsi="宋体" w:cs="宋体"/>
                <w:color w:val="000000"/>
                <w:szCs w:val="21"/>
              </w:rPr>
              <w:t>0</w:t>
            </w:r>
            <w:r>
              <w:rPr>
                <w:rFonts w:hint="eastAsia" w:ascii="宋体" w:hAnsi="宋体" w:cs="宋体"/>
                <w:color w:val="000000"/>
                <w:szCs w:val="21"/>
              </w:rPr>
              <w:t>20</w:t>
            </w:r>
            <w:r>
              <w:rPr>
                <w:rFonts w:ascii="宋体" w:hAnsi="宋体" w:cs="宋体"/>
                <w:color w:val="000000"/>
                <w:szCs w:val="21"/>
              </w:rPr>
              <w:t>.</w:t>
            </w:r>
            <w:r>
              <w:rPr>
                <w:rFonts w:hint="eastAsia" w:ascii="宋体" w:hAnsi="宋体" w:cs="宋体"/>
                <w:color w:val="000000"/>
                <w:szCs w:val="21"/>
              </w:rPr>
              <w:t>7.20</w:t>
            </w:r>
          </w:p>
          <w:p>
            <w:pPr>
              <w:pStyle w:val="15"/>
              <w:spacing w:line="400" w:lineRule="exact"/>
              <w:rPr>
                <w:sz w:val="21"/>
                <w:szCs w:val="21"/>
              </w:rPr>
            </w:pPr>
          </w:p>
          <w:p>
            <w:pPr>
              <w:adjustRightInd w:val="0"/>
              <w:snapToGrid w:val="0"/>
              <w:spacing w:line="400" w:lineRule="exact"/>
              <w:rPr>
                <w:rFonts w:ascii="宋体" w:hAnsi="宋体" w:cs="新宋体"/>
                <w:szCs w:val="21"/>
              </w:rPr>
            </w:pPr>
            <w:r>
              <w:rPr>
                <w:rFonts w:hint="eastAsia" w:ascii="宋体" w:hAnsi="宋体" w:cs="新宋体"/>
                <w:szCs w:val="21"/>
              </w:rPr>
              <w:t>抽查：上沱油库视频监控系统安装</w:t>
            </w:r>
            <w:r>
              <w:rPr>
                <w:rFonts w:hint="eastAsia"/>
                <w:color w:val="000000"/>
                <w:szCs w:val="21"/>
              </w:rPr>
              <w:t>工程项目</w:t>
            </w:r>
            <w:r>
              <w:rPr>
                <w:rFonts w:hint="eastAsia" w:ascii="宋体" w:hAnsi="宋体" w:cs="新宋体"/>
                <w:szCs w:val="21"/>
              </w:rPr>
              <w:t>《设计开发计划书》</w:t>
            </w:r>
          </w:p>
          <w:p>
            <w:pPr>
              <w:adjustRightInd w:val="0"/>
              <w:snapToGrid w:val="0"/>
              <w:spacing w:line="400" w:lineRule="exact"/>
              <w:rPr>
                <w:color w:val="000000"/>
                <w:szCs w:val="21"/>
              </w:rPr>
            </w:pPr>
            <w:r>
              <w:rPr>
                <w:rFonts w:hint="eastAsia" w:ascii="宋体" w:hAnsi="宋体" w:cs="新宋体"/>
                <w:szCs w:val="21"/>
              </w:rPr>
              <w:t>项目名称：上沱油库视频监控系统安装</w:t>
            </w:r>
            <w:r>
              <w:rPr>
                <w:rFonts w:hint="eastAsia"/>
                <w:color w:val="000000"/>
                <w:szCs w:val="21"/>
              </w:rPr>
              <w:t>工程</w:t>
            </w:r>
          </w:p>
          <w:p>
            <w:pPr>
              <w:adjustRightInd w:val="0"/>
              <w:snapToGrid w:val="0"/>
              <w:spacing w:line="400" w:lineRule="exact"/>
              <w:rPr>
                <w:rFonts w:ascii="宋体" w:hAnsi="宋体" w:cs="新宋体"/>
                <w:szCs w:val="21"/>
              </w:rPr>
            </w:pPr>
            <w:r>
              <w:rPr>
                <w:rFonts w:hint="eastAsia" w:ascii="宋体" w:hAnsi="宋体" w:cs="新宋体"/>
                <w:szCs w:val="21"/>
              </w:rPr>
              <w:t>1、项目负责人：陈权</w:t>
            </w:r>
          </w:p>
          <w:p>
            <w:pPr>
              <w:adjustRightInd w:val="0"/>
              <w:snapToGrid w:val="0"/>
              <w:spacing w:line="400" w:lineRule="exact"/>
              <w:rPr>
                <w:rFonts w:ascii="宋体" w:hAnsi="宋体" w:cs="新宋体"/>
                <w:szCs w:val="21"/>
              </w:rPr>
            </w:pPr>
            <w:r>
              <w:rPr>
                <w:rFonts w:hint="eastAsia" w:ascii="宋体" w:hAnsi="宋体" w:cs="新宋体"/>
                <w:szCs w:val="21"/>
              </w:rPr>
              <w:t>2、设计阶段：</w:t>
            </w:r>
          </w:p>
          <w:p>
            <w:pPr>
              <w:adjustRightInd w:val="0"/>
              <w:snapToGrid w:val="0"/>
              <w:spacing w:line="400" w:lineRule="exact"/>
              <w:rPr>
                <w:rFonts w:ascii="宋体" w:hAnsi="宋体" w:cs="新宋体"/>
                <w:szCs w:val="21"/>
              </w:rPr>
            </w:pPr>
            <w:r>
              <w:rPr>
                <w:rFonts w:hint="eastAsia" w:ascii="宋体" w:hAnsi="宋体" w:cs="新宋体"/>
                <w:szCs w:val="21"/>
              </w:rPr>
              <w:t>系统集成项目立项收集资料</w:t>
            </w:r>
            <w:r>
              <w:rPr>
                <w:rFonts w:hint="eastAsia" w:ascii="宋体" w:hAnsi="宋体" w:cs="新宋体"/>
                <w:szCs w:val="21"/>
              </w:rPr>
              <w:tab/>
            </w:r>
            <w:r>
              <w:rPr>
                <w:rFonts w:hint="eastAsia" w:ascii="宋体" w:hAnsi="宋体" w:cs="新宋体"/>
                <w:szCs w:val="21"/>
              </w:rPr>
              <w:t xml:space="preserve">        项目部</w:t>
            </w:r>
            <w:r>
              <w:rPr>
                <w:rFonts w:hint="eastAsia" w:ascii="宋体" w:hAnsi="宋体" w:cs="新宋体"/>
                <w:szCs w:val="21"/>
              </w:rPr>
              <w:tab/>
            </w:r>
            <w:r>
              <w:rPr>
                <w:rFonts w:hint="eastAsia" w:ascii="宋体" w:hAnsi="宋体" w:cs="新宋体"/>
                <w:szCs w:val="21"/>
              </w:rPr>
              <w:t xml:space="preserve">        2020.7.19-2020.7.20</w:t>
            </w:r>
          </w:p>
          <w:p>
            <w:pPr>
              <w:adjustRightInd w:val="0"/>
              <w:snapToGrid w:val="0"/>
              <w:spacing w:line="400" w:lineRule="exact"/>
              <w:rPr>
                <w:rFonts w:ascii="宋体" w:hAnsi="宋体" w:cs="新宋体"/>
                <w:szCs w:val="21"/>
              </w:rPr>
            </w:pPr>
            <w:r>
              <w:rPr>
                <w:rFonts w:hint="eastAsia" w:ascii="宋体" w:hAnsi="宋体" w:cs="新宋体"/>
                <w:szCs w:val="21"/>
              </w:rPr>
              <w:t xml:space="preserve">项目启动(输入资料评审)      </w:t>
            </w:r>
            <w:r>
              <w:rPr>
                <w:rFonts w:hint="eastAsia" w:ascii="宋体" w:hAnsi="宋体" w:cs="新宋体"/>
                <w:szCs w:val="21"/>
              </w:rPr>
              <w:tab/>
            </w:r>
            <w:r>
              <w:rPr>
                <w:rFonts w:hint="eastAsia" w:ascii="宋体" w:hAnsi="宋体" w:cs="新宋体"/>
                <w:szCs w:val="21"/>
              </w:rPr>
              <w:t xml:space="preserve">    项目部 </w:t>
            </w:r>
            <w:r>
              <w:rPr>
                <w:rFonts w:hint="eastAsia" w:ascii="宋体" w:hAnsi="宋体" w:cs="新宋体"/>
                <w:szCs w:val="21"/>
              </w:rPr>
              <w:tab/>
            </w:r>
            <w:r>
              <w:rPr>
                <w:rFonts w:hint="eastAsia" w:ascii="宋体" w:hAnsi="宋体" w:cs="新宋体"/>
                <w:szCs w:val="21"/>
              </w:rPr>
              <w:t xml:space="preserve">        2020.7.21-2020.7.21</w:t>
            </w:r>
          </w:p>
          <w:p>
            <w:pPr>
              <w:adjustRightInd w:val="0"/>
              <w:snapToGrid w:val="0"/>
              <w:spacing w:line="400" w:lineRule="exact"/>
              <w:rPr>
                <w:rFonts w:ascii="宋体" w:hAnsi="宋体" w:cs="新宋体"/>
                <w:szCs w:val="21"/>
              </w:rPr>
            </w:pPr>
            <w:r>
              <w:rPr>
                <w:rFonts w:hint="eastAsia" w:ascii="宋体" w:hAnsi="宋体" w:cs="新宋体"/>
                <w:szCs w:val="21"/>
              </w:rPr>
              <w:t>系统集成项目设计阶段</w:t>
            </w:r>
            <w:r>
              <w:rPr>
                <w:rFonts w:hint="eastAsia" w:ascii="宋体" w:hAnsi="宋体" w:cs="新宋体"/>
                <w:szCs w:val="21"/>
              </w:rPr>
              <w:tab/>
            </w:r>
            <w:r>
              <w:rPr>
                <w:rFonts w:hint="eastAsia" w:ascii="宋体" w:hAnsi="宋体" w:cs="新宋体"/>
                <w:szCs w:val="21"/>
              </w:rPr>
              <w:t xml:space="preserve">            项目部      </w:t>
            </w:r>
            <w:r>
              <w:rPr>
                <w:rFonts w:hint="eastAsia" w:ascii="宋体" w:hAnsi="宋体" w:cs="新宋体"/>
                <w:szCs w:val="21"/>
              </w:rPr>
              <w:tab/>
            </w:r>
            <w:r>
              <w:rPr>
                <w:rFonts w:hint="eastAsia" w:ascii="宋体" w:hAnsi="宋体" w:cs="新宋体"/>
                <w:szCs w:val="21"/>
              </w:rPr>
              <w:t>2020.7.21-2020.7.27</w:t>
            </w:r>
          </w:p>
          <w:p>
            <w:pPr>
              <w:adjustRightInd w:val="0"/>
              <w:snapToGrid w:val="0"/>
              <w:spacing w:line="400" w:lineRule="exact"/>
              <w:rPr>
                <w:rFonts w:ascii="宋体" w:hAnsi="宋体" w:cs="新宋体"/>
                <w:szCs w:val="21"/>
              </w:rPr>
            </w:pPr>
            <w:r>
              <w:rPr>
                <w:rFonts w:hint="eastAsia" w:ascii="宋体" w:hAnsi="宋体" w:cs="新宋体"/>
                <w:szCs w:val="21"/>
              </w:rPr>
              <w:t xml:space="preserve">系统集成项目评审（输出评审）    </w:t>
            </w:r>
            <w:r>
              <w:rPr>
                <w:rFonts w:hint="eastAsia" w:ascii="宋体" w:hAnsi="宋体" w:cs="新宋体"/>
                <w:szCs w:val="21"/>
              </w:rPr>
              <w:tab/>
            </w:r>
            <w:r>
              <w:rPr>
                <w:rFonts w:hint="eastAsia" w:ascii="宋体" w:hAnsi="宋体" w:cs="新宋体"/>
                <w:szCs w:val="21"/>
              </w:rPr>
              <w:t>项目部</w:t>
            </w:r>
            <w:r>
              <w:rPr>
                <w:rFonts w:hint="eastAsia" w:ascii="宋体" w:hAnsi="宋体" w:cs="新宋体"/>
                <w:szCs w:val="21"/>
              </w:rPr>
              <w:tab/>
            </w:r>
            <w:r>
              <w:rPr>
                <w:rFonts w:hint="eastAsia" w:ascii="宋体" w:hAnsi="宋体" w:cs="新宋体"/>
                <w:szCs w:val="21"/>
              </w:rPr>
              <w:t xml:space="preserve">        2020.7.28-2020.7.28</w:t>
            </w:r>
          </w:p>
          <w:p>
            <w:pPr>
              <w:adjustRightInd w:val="0"/>
              <w:snapToGrid w:val="0"/>
              <w:spacing w:line="400" w:lineRule="exact"/>
            </w:pPr>
            <w:r>
              <w:rPr>
                <w:rFonts w:hint="eastAsia" w:ascii="宋体" w:hAnsi="宋体" w:cs="新宋体"/>
                <w:szCs w:val="21"/>
              </w:rPr>
              <w:t xml:space="preserve">系统集成项目施工    </w:t>
            </w:r>
            <w:r>
              <w:rPr>
                <w:rFonts w:hint="eastAsia" w:ascii="宋体" w:hAnsi="宋体" w:cs="新宋体"/>
                <w:szCs w:val="21"/>
              </w:rPr>
              <w:tab/>
            </w:r>
            <w:r>
              <w:rPr>
                <w:rFonts w:hint="eastAsia" w:ascii="宋体" w:hAnsi="宋体" w:cs="新宋体"/>
                <w:szCs w:val="21"/>
              </w:rPr>
              <w:t xml:space="preserve">            项目部</w:t>
            </w:r>
            <w:r>
              <w:rPr>
                <w:rFonts w:hint="eastAsia" w:ascii="宋体" w:hAnsi="宋体" w:cs="新宋体"/>
                <w:szCs w:val="21"/>
              </w:rPr>
              <w:tab/>
            </w:r>
            <w:r>
              <w:rPr>
                <w:rFonts w:hint="eastAsia" w:ascii="宋体" w:hAnsi="宋体" w:cs="新宋体"/>
                <w:szCs w:val="21"/>
              </w:rPr>
              <w:t xml:space="preserve">        2020.8.1-2020.8.31</w:t>
            </w:r>
          </w:p>
          <w:p>
            <w:pPr>
              <w:adjustRightInd w:val="0"/>
              <w:snapToGrid w:val="0"/>
              <w:spacing w:line="400" w:lineRule="exact"/>
              <w:rPr>
                <w:rFonts w:ascii="宋体" w:hAnsi="宋体" w:cs="新宋体"/>
                <w:szCs w:val="21"/>
              </w:rPr>
            </w:pPr>
            <w:r>
              <w:rPr>
                <w:rFonts w:hint="eastAsia" w:ascii="宋体" w:hAnsi="宋体" w:cs="新宋体"/>
                <w:szCs w:val="21"/>
              </w:rPr>
              <w:t>系统集成项目试运行</w:t>
            </w:r>
            <w:r>
              <w:rPr>
                <w:rFonts w:hint="eastAsia" w:ascii="宋体" w:hAnsi="宋体" w:cs="新宋体"/>
                <w:szCs w:val="21"/>
              </w:rPr>
              <w:tab/>
            </w:r>
            <w:r>
              <w:rPr>
                <w:rFonts w:hint="eastAsia" w:ascii="宋体" w:hAnsi="宋体" w:cs="新宋体"/>
                <w:szCs w:val="21"/>
              </w:rPr>
              <w:t xml:space="preserve">                项目部</w:t>
            </w:r>
            <w:r>
              <w:rPr>
                <w:rFonts w:hint="eastAsia" w:ascii="宋体" w:hAnsi="宋体" w:cs="新宋体"/>
                <w:szCs w:val="21"/>
              </w:rPr>
              <w:tab/>
            </w:r>
            <w:r>
              <w:rPr>
                <w:rFonts w:hint="eastAsia" w:ascii="宋体" w:hAnsi="宋体" w:cs="新宋体"/>
                <w:szCs w:val="21"/>
              </w:rPr>
              <w:t xml:space="preserve">        2020.9.1-2020.9.6</w:t>
            </w:r>
          </w:p>
          <w:p>
            <w:pPr>
              <w:adjustRightInd w:val="0"/>
              <w:snapToGrid w:val="0"/>
              <w:spacing w:line="400" w:lineRule="exact"/>
              <w:rPr>
                <w:rFonts w:ascii="宋体" w:hAnsi="宋体" w:cs="新宋体"/>
                <w:szCs w:val="21"/>
              </w:rPr>
            </w:pPr>
            <w:r>
              <w:rPr>
                <w:rFonts w:hint="eastAsia" w:ascii="宋体" w:hAnsi="宋体" w:cs="新宋体"/>
                <w:szCs w:val="21"/>
              </w:rPr>
              <w:t>系统集成项目验证确认</w:t>
            </w:r>
            <w:r>
              <w:rPr>
                <w:rFonts w:hint="eastAsia" w:ascii="宋体" w:hAnsi="宋体" w:cs="新宋体"/>
                <w:szCs w:val="21"/>
              </w:rPr>
              <w:tab/>
            </w:r>
            <w:r>
              <w:rPr>
                <w:rFonts w:hint="eastAsia" w:ascii="宋体" w:hAnsi="宋体" w:cs="新宋体"/>
                <w:szCs w:val="21"/>
              </w:rPr>
              <w:t xml:space="preserve">            项目部       </w:t>
            </w:r>
            <w:r>
              <w:rPr>
                <w:rFonts w:hint="eastAsia" w:ascii="宋体" w:hAnsi="宋体" w:cs="新宋体"/>
                <w:szCs w:val="21"/>
              </w:rPr>
              <w:tab/>
            </w:r>
            <w:r>
              <w:rPr>
                <w:rFonts w:hint="eastAsia" w:ascii="宋体" w:hAnsi="宋体" w:cs="新宋体"/>
                <w:szCs w:val="21"/>
              </w:rPr>
              <w:t>2020.9.15</w:t>
            </w:r>
          </w:p>
          <w:p>
            <w:pPr>
              <w:adjustRightInd w:val="0"/>
              <w:snapToGrid w:val="0"/>
              <w:spacing w:line="400" w:lineRule="exact"/>
              <w:rPr>
                <w:rFonts w:ascii="宋体" w:hAnsi="宋体" w:cs="新宋体"/>
                <w:szCs w:val="21"/>
              </w:rPr>
            </w:pPr>
            <w:r>
              <w:rPr>
                <w:rFonts w:hint="eastAsia" w:ascii="宋体" w:hAnsi="宋体" w:cs="新宋体"/>
                <w:szCs w:val="21"/>
              </w:rPr>
              <w:t>.....</w:t>
            </w:r>
          </w:p>
          <w:p>
            <w:pPr>
              <w:adjustRightInd w:val="0"/>
              <w:snapToGrid w:val="0"/>
              <w:spacing w:line="400" w:lineRule="exact"/>
              <w:rPr>
                <w:rFonts w:ascii="宋体" w:hAnsi="宋体" w:cs="新宋体"/>
                <w:szCs w:val="21"/>
              </w:rPr>
            </w:pPr>
            <w:r>
              <w:rPr>
                <w:rFonts w:hint="eastAsia" w:ascii="宋体" w:hAnsi="宋体" w:cs="新宋体"/>
                <w:szCs w:val="21"/>
              </w:rPr>
              <w:t>计划书明确了设计开发的工作内容、责任人、完成时间、目标、资源需求等。</w:t>
            </w:r>
          </w:p>
          <w:p>
            <w:pPr>
              <w:adjustRightInd w:val="0"/>
              <w:snapToGrid w:val="0"/>
              <w:spacing w:line="400" w:lineRule="exact"/>
              <w:rPr>
                <w:rFonts w:ascii="宋体" w:hAnsi="宋体" w:cs="新宋体"/>
                <w:szCs w:val="21"/>
              </w:rPr>
            </w:pPr>
            <w:r>
              <w:rPr>
                <w:rFonts w:hint="eastAsia" w:ascii="宋体" w:hAnsi="宋体" w:cs="新宋体"/>
                <w:szCs w:val="21"/>
              </w:rPr>
              <w:t>策划符合要求。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设计和开发的输入</w:t>
            </w:r>
          </w:p>
        </w:tc>
        <w:tc>
          <w:tcPr>
            <w:tcW w:w="960" w:type="dxa"/>
          </w:tcPr>
          <w:p>
            <w:pPr>
              <w:adjustRightInd w:val="0"/>
              <w:snapToGrid w:val="0"/>
              <w:rPr>
                <w:rFonts w:ascii="宋体" w:hAnsi="宋体" w:cs="新宋体"/>
                <w:szCs w:val="21"/>
              </w:rPr>
            </w:pPr>
            <w:r>
              <w:rPr>
                <w:rFonts w:hint="eastAsia" w:ascii="宋体" w:hAnsi="宋体" w:cs="新宋体"/>
                <w:szCs w:val="21"/>
              </w:rPr>
              <w:t>Q8.3.3</w:t>
            </w:r>
          </w:p>
        </w:tc>
        <w:tc>
          <w:tcPr>
            <w:tcW w:w="10004" w:type="dxa"/>
          </w:tcPr>
          <w:p>
            <w:pPr>
              <w:adjustRightInd w:val="0"/>
              <w:snapToGrid w:val="0"/>
              <w:spacing w:line="400" w:lineRule="exact"/>
              <w:rPr>
                <w:rFonts w:ascii="宋体" w:hAnsi="宋体" w:cs="新宋体"/>
                <w:szCs w:val="21"/>
              </w:rPr>
            </w:pPr>
            <w:r>
              <w:rPr>
                <w:rFonts w:hint="eastAsia" w:ascii="宋体" w:hAnsi="宋体" w:cs="新宋体"/>
                <w:szCs w:val="21"/>
              </w:rPr>
              <w:t>查设计输入：</w:t>
            </w:r>
          </w:p>
          <w:p>
            <w:pPr>
              <w:adjustRightInd w:val="0"/>
              <w:snapToGrid w:val="0"/>
              <w:spacing w:line="400" w:lineRule="exact"/>
              <w:rPr>
                <w:rFonts w:ascii="宋体" w:hAnsi="宋体" w:cs="新宋体"/>
                <w:szCs w:val="21"/>
              </w:rPr>
            </w:pPr>
            <w:r>
              <w:rPr>
                <w:rFonts w:hint="eastAsia" w:ascii="宋体" w:hAnsi="宋体" w:cs="新宋体"/>
                <w:szCs w:val="21"/>
              </w:rPr>
              <w:t>1、</w:t>
            </w:r>
            <w:r>
              <w:rPr>
                <w:rFonts w:hint="eastAsia" w:ascii="宋体" w:hAnsi="宋体" w:cs="宋体"/>
                <w:szCs w:val="21"/>
              </w:rPr>
              <w:t>依据的标准</w:t>
            </w:r>
            <w:r>
              <w:rPr>
                <w:rFonts w:hint="eastAsia" w:ascii="宋体" w:hAnsi="宋体" w:cs="新宋体"/>
                <w:szCs w:val="21"/>
              </w:rPr>
              <w:t>：</w:t>
            </w:r>
            <w:r>
              <w:rPr>
                <w:rFonts w:hint="eastAsia"/>
                <w:color w:val="000000" w:themeColor="text1"/>
                <w:sz w:val="20"/>
              </w:rPr>
              <w:t>中华人民共和国计算机信息系统安全保护条例</w:t>
            </w:r>
            <w:r>
              <w:rPr>
                <w:rFonts w:hint="eastAsia"/>
                <w:color w:val="000000" w:themeColor="text1"/>
              </w:rPr>
              <w:t>、</w:t>
            </w:r>
            <w:r>
              <w:rPr>
                <w:rFonts w:hint="eastAsia"/>
                <w:color w:val="000000" w:themeColor="text1"/>
                <w:sz w:val="20"/>
              </w:rPr>
              <w:t>视频安防监控制系统技术要求（</w:t>
            </w:r>
            <w:r>
              <w:rPr>
                <w:color w:val="000000" w:themeColor="text1"/>
                <w:sz w:val="20"/>
              </w:rPr>
              <w:t>GA/T367-2001</w:t>
            </w:r>
            <w:r>
              <w:rPr>
                <w:rFonts w:hint="eastAsia"/>
                <w:color w:val="000000" w:themeColor="text1"/>
                <w:sz w:val="20"/>
              </w:rPr>
              <w:t>）、民用闭路监视电视系统工程技术规范（</w:t>
            </w:r>
            <w:r>
              <w:rPr>
                <w:color w:val="000000" w:themeColor="text1"/>
                <w:sz w:val="20"/>
              </w:rPr>
              <w:t>GB50198</w:t>
            </w:r>
            <w:r>
              <w:rPr>
                <w:rFonts w:hint="eastAsia"/>
                <w:color w:val="000000" w:themeColor="text1"/>
                <w:sz w:val="20"/>
              </w:rPr>
              <w:t>－</w:t>
            </w:r>
            <w:r>
              <w:rPr>
                <w:color w:val="000000" w:themeColor="text1"/>
                <w:sz w:val="20"/>
              </w:rPr>
              <w:t>94</w:t>
            </w:r>
            <w:r>
              <w:rPr>
                <w:rFonts w:hint="eastAsia"/>
                <w:color w:val="000000" w:themeColor="text1"/>
                <w:sz w:val="20"/>
              </w:rPr>
              <w:t>）、有线电视系统工程技术规范（</w:t>
            </w:r>
            <w:r>
              <w:rPr>
                <w:color w:val="000000" w:themeColor="text1"/>
                <w:sz w:val="20"/>
              </w:rPr>
              <w:t>GB50200</w:t>
            </w:r>
            <w:r>
              <w:rPr>
                <w:rFonts w:hint="eastAsia"/>
                <w:color w:val="000000" w:themeColor="text1"/>
                <w:sz w:val="20"/>
              </w:rPr>
              <w:t>－</w:t>
            </w:r>
            <w:r>
              <w:rPr>
                <w:color w:val="000000" w:themeColor="text1"/>
                <w:sz w:val="20"/>
              </w:rPr>
              <w:t>94</w:t>
            </w:r>
            <w:r>
              <w:rPr>
                <w:rFonts w:hint="eastAsia"/>
                <w:color w:val="000000" w:themeColor="text1"/>
                <w:sz w:val="20"/>
              </w:rPr>
              <w:t>）、</w:t>
            </w:r>
            <w:r>
              <w:rPr>
                <w:rFonts w:hint="eastAsia" w:ascii="宋体" w:hAnsi="宋体"/>
                <w:color w:val="000000" w:themeColor="text1"/>
                <w:szCs w:val="21"/>
              </w:rPr>
              <w:t>《安全防范工程技术规范》GB50348-2004、</w:t>
            </w:r>
            <w:r>
              <w:rPr>
                <w:color w:val="000000" w:themeColor="text1"/>
                <w:sz w:val="20"/>
              </w:rPr>
              <w:t>电子计算机机房设计规范（GB 50174－93</w:t>
            </w:r>
            <w:r>
              <w:rPr>
                <w:rFonts w:hint="eastAsia"/>
                <w:color w:val="000000" w:themeColor="text1"/>
                <w:sz w:val="20"/>
              </w:rPr>
              <w:t>）、</w:t>
            </w:r>
            <w:r>
              <w:rPr>
                <w:rFonts w:hint="eastAsia" w:ascii="宋体" w:hAnsi="宋体"/>
                <w:color w:val="000000" w:themeColor="text1"/>
                <w:szCs w:val="21"/>
              </w:rPr>
              <w:t>《视频安防监控数字录像设备》GB20815-2006、《金属线槽配线安装工艺标准》（313-1998）</w:t>
            </w:r>
            <w:r>
              <w:rPr>
                <w:rFonts w:hint="eastAsia" w:ascii="宋体" w:hAnsi="宋体" w:cs="新宋体"/>
                <w:szCs w:val="21"/>
              </w:rPr>
              <w:t>等。</w:t>
            </w:r>
          </w:p>
          <w:p>
            <w:pPr>
              <w:adjustRightInd w:val="0"/>
              <w:snapToGrid w:val="0"/>
              <w:spacing w:line="400" w:lineRule="exact"/>
              <w:rPr>
                <w:rFonts w:ascii="宋体" w:hAnsi="宋体" w:cs="新宋体"/>
                <w:szCs w:val="21"/>
              </w:rPr>
            </w:pPr>
            <w:r>
              <w:rPr>
                <w:rFonts w:hint="eastAsia" w:ascii="宋体" w:hAnsi="宋体" w:cs="新宋体"/>
                <w:szCs w:val="21"/>
              </w:rPr>
              <w:t>2、功能要求：</w:t>
            </w:r>
          </w:p>
          <w:p>
            <w:pPr>
              <w:adjustRightInd w:val="0"/>
              <w:snapToGrid w:val="0"/>
              <w:spacing w:line="400" w:lineRule="exact"/>
              <w:rPr>
                <w:rFonts w:ascii="宋体" w:hAnsi="宋体" w:cs="新宋体"/>
                <w:szCs w:val="21"/>
              </w:rPr>
            </w:pPr>
            <w:r>
              <w:rPr>
                <w:rFonts w:hint="eastAsia" w:ascii="宋体" w:hAnsi="宋体" w:cs="新宋体"/>
                <w:szCs w:val="21"/>
              </w:rPr>
              <w:t>1）从个体监控，变为立体、全方位监控；</w:t>
            </w:r>
          </w:p>
          <w:p>
            <w:pPr>
              <w:adjustRightInd w:val="0"/>
              <w:snapToGrid w:val="0"/>
              <w:spacing w:line="400" w:lineRule="exact"/>
              <w:rPr>
                <w:rFonts w:ascii="宋体" w:hAnsi="宋体" w:cs="新宋体"/>
                <w:szCs w:val="21"/>
              </w:rPr>
            </w:pPr>
            <w:r>
              <w:rPr>
                <w:rFonts w:hint="eastAsia" w:ascii="宋体" w:hAnsi="宋体" w:cs="新宋体"/>
                <w:szCs w:val="21"/>
              </w:rPr>
              <w:t>2）从人工巡检，变为智能化、自动化的预警和恢复。</w:t>
            </w:r>
          </w:p>
          <w:p>
            <w:pPr>
              <w:spacing w:line="400" w:lineRule="exact"/>
              <w:rPr>
                <w:rFonts w:ascii="宋体" w:hAnsi="宋体" w:cs="宋体"/>
                <w:szCs w:val="21"/>
              </w:rPr>
            </w:pPr>
            <w:r>
              <w:rPr>
                <w:rFonts w:hint="eastAsia" w:ascii="宋体" w:hAnsi="宋体" w:cs="新宋体"/>
                <w:szCs w:val="21"/>
              </w:rPr>
              <w:t>3、</w:t>
            </w:r>
            <w:r>
              <w:rPr>
                <w:rFonts w:hint="eastAsia" w:ascii="宋体" w:hAnsi="宋体" w:cs="宋体"/>
                <w:szCs w:val="21"/>
              </w:rPr>
              <w:t>技术参数及性能指标：</w:t>
            </w:r>
          </w:p>
          <w:p>
            <w:pPr>
              <w:spacing w:line="400" w:lineRule="exact"/>
              <w:ind w:firstLine="420" w:firstLineChars="200"/>
              <w:rPr>
                <w:rFonts w:ascii="宋体" w:hAnsi="宋体"/>
                <w:szCs w:val="21"/>
              </w:rPr>
            </w:pPr>
            <w:r>
              <w:rPr>
                <w:rFonts w:hint="eastAsia" w:ascii="宋体" w:hAnsi="宋体"/>
                <w:szCs w:val="21"/>
              </w:rPr>
              <w:t>硬件配置</w:t>
            </w:r>
          </w:p>
          <w:p>
            <w:pPr>
              <w:spacing w:line="400" w:lineRule="exact"/>
              <w:ind w:firstLine="420" w:firstLineChars="200"/>
              <w:rPr>
                <w:rFonts w:ascii="Calibri" w:hAnsi="Calibri"/>
                <w:szCs w:val="21"/>
              </w:rPr>
            </w:pPr>
            <w:r>
              <w:rPr>
                <w:rFonts w:hint="eastAsia" w:ascii="Calibri" w:hAnsi="Calibri"/>
                <w:szCs w:val="21"/>
              </w:rPr>
              <w:t>按照国家相关标准及行业规范设计，要求能满足如下条件：</w:t>
            </w:r>
          </w:p>
          <w:p>
            <w:pPr>
              <w:spacing w:line="400" w:lineRule="exact"/>
              <w:ind w:firstLine="420" w:firstLineChars="200"/>
              <w:rPr>
                <w:rFonts w:ascii="Calibri" w:hAnsi="Calibri"/>
                <w:szCs w:val="21"/>
              </w:rPr>
            </w:pPr>
            <w:r>
              <w:rPr>
                <w:rFonts w:hint="eastAsia" w:ascii="Calibri" w:hAnsi="Calibri"/>
                <w:szCs w:val="21"/>
              </w:rPr>
              <w:t>油罐区要实现监控全覆盖，防爆区域采用防爆摄像机及相关配件，所有摄像机画面与上级公司平台联网，重点区域摄像机还需与应急管理局联网。</w:t>
            </w:r>
          </w:p>
          <w:p>
            <w:pPr>
              <w:spacing w:line="400" w:lineRule="exact"/>
              <w:ind w:firstLine="420" w:firstLineChars="200"/>
              <w:rPr>
                <w:rFonts w:ascii="Calibri" w:hAnsi="Calibri"/>
                <w:szCs w:val="21"/>
              </w:rPr>
            </w:pPr>
            <w:r>
              <w:rPr>
                <w:rFonts w:hint="eastAsia" w:ascii="Calibri" w:hAnsi="Calibri"/>
                <w:szCs w:val="21"/>
              </w:rPr>
              <w:t>满足7*24小时服务要求</w:t>
            </w:r>
          </w:p>
          <w:p>
            <w:pPr>
              <w:spacing w:line="400" w:lineRule="exact"/>
              <w:ind w:firstLine="420" w:firstLineChars="200"/>
              <w:rPr>
                <w:rFonts w:ascii="Calibri" w:hAnsi="Calibri"/>
                <w:szCs w:val="21"/>
              </w:rPr>
            </w:pPr>
            <w:r>
              <w:rPr>
                <w:rFonts w:hint="eastAsia" w:ascii="Calibri" w:hAnsi="Calibri"/>
                <w:szCs w:val="21"/>
              </w:rPr>
              <w:t>系统能平行扩展</w:t>
            </w:r>
          </w:p>
          <w:p>
            <w:pPr>
              <w:spacing w:line="400" w:lineRule="exact"/>
              <w:ind w:firstLine="420" w:firstLineChars="200"/>
              <w:rPr>
                <w:rFonts w:ascii="Calibri" w:hAnsi="Calibri"/>
                <w:szCs w:val="21"/>
              </w:rPr>
            </w:pPr>
            <w:r>
              <w:rPr>
                <w:rFonts w:hint="eastAsia" w:ascii="Calibri" w:hAnsi="Calibri"/>
                <w:szCs w:val="21"/>
              </w:rPr>
              <w:t>按上面要求，建议采用如下配置</w:t>
            </w:r>
          </w:p>
          <w:p>
            <w:pPr>
              <w:spacing w:line="400" w:lineRule="exact"/>
              <w:ind w:firstLine="420" w:firstLineChars="200"/>
              <w:rPr>
                <w:rFonts w:ascii="Calibri" w:hAnsi="Calibri"/>
                <w:szCs w:val="21"/>
              </w:rPr>
            </w:pPr>
            <w:r>
              <w:rPr>
                <w:rFonts w:hint="eastAsia" w:ascii="Calibri" w:hAnsi="Calibri"/>
                <w:szCs w:val="21"/>
              </w:rPr>
              <w:t>防爆摄像机：</w:t>
            </w:r>
            <w:r>
              <w:rPr>
                <w:rFonts w:ascii="Calibri" w:hAnsi="Calibri"/>
                <w:szCs w:val="21"/>
              </w:rPr>
              <w:t>17</w:t>
            </w:r>
            <w:r>
              <w:rPr>
                <w:rFonts w:hint="eastAsia" w:ascii="Calibri" w:hAnsi="Calibri"/>
                <w:szCs w:val="21"/>
              </w:rPr>
              <w:t>台</w:t>
            </w:r>
          </w:p>
          <w:p>
            <w:pPr>
              <w:spacing w:line="400" w:lineRule="exact"/>
              <w:ind w:firstLine="420" w:firstLineChars="200"/>
              <w:rPr>
                <w:rFonts w:hint="eastAsia" w:ascii="Calibri" w:hAnsi="Calibri"/>
                <w:szCs w:val="21"/>
              </w:rPr>
            </w:pPr>
            <w:r>
              <w:rPr>
                <w:rFonts w:hint="eastAsia" w:ascii="Calibri" w:hAnsi="Calibri"/>
                <w:szCs w:val="21"/>
              </w:rPr>
              <w:t>高速球：6台</w:t>
            </w:r>
          </w:p>
          <w:p>
            <w:pPr>
              <w:spacing w:line="400" w:lineRule="exact"/>
              <w:ind w:firstLine="420" w:firstLineChars="200"/>
              <w:rPr>
                <w:rFonts w:hint="eastAsia" w:ascii="Calibri" w:hAnsi="Calibri"/>
                <w:szCs w:val="21"/>
              </w:rPr>
            </w:pPr>
            <w:r>
              <w:rPr>
                <w:rFonts w:hint="eastAsia" w:ascii="Calibri" w:hAnsi="Calibri"/>
                <w:szCs w:val="21"/>
              </w:rPr>
              <w:t>网络红外枪机：6台</w:t>
            </w:r>
          </w:p>
          <w:p>
            <w:pPr>
              <w:spacing w:line="400" w:lineRule="exact"/>
              <w:ind w:firstLine="420" w:firstLineChars="200"/>
              <w:rPr>
                <w:rFonts w:ascii="宋体" w:hAnsi="宋体"/>
                <w:szCs w:val="21"/>
              </w:rPr>
            </w:pPr>
            <w:r>
              <w:rPr>
                <w:rFonts w:hint="eastAsia" w:ascii="宋体" w:hAnsi="宋体"/>
                <w:szCs w:val="21"/>
              </w:rPr>
              <w:t>网络红外半球：4台</w:t>
            </w:r>
          </w:p>
          <w:p>
            <w:pPr>
              <w:spacing w:line="400" w:lineRule="exact"/>
              <w:ind w:firstLine="420" w:firstLineChars="200"/>
              <w:rPr>
                <w:rFonts w:ascii="Calibri" w:hAnsi="Calibri"/>
                <w:szCs w:val="21"/>
              </w:rPr>
            </w:pPr>
            <w:r>
              <w:rPr>
                <w:rFonts w:hint="eastAsia" w:ascii="Calibri" w:hAnsi="Calibri"/>
                <w:szCs w:val="21"/>
              </w:rPr>
              <w:t>全景摄像机：1台</w:t>
            </w:r>
          </w:p>
          <w:p>
            <w:pPr>
              <w:spacing w:line="400" w:lineRule="exact"/>
              <w:ind w:firstLine="420" w:firstLineChars="200"/>
              <w:rPr>
                <w:rFonts w:ascii="Calibri" w:hAnsi="Calibri"/>
                <w:szCs w:val="21"/>
              </w:rPr>
            </w:pPr>
            <w:r>
              <w:rPr>
                <w:rFonts w:hint="eastAsia" w:ascii="Calibri" w:hAnsi="Calibri"/>
                <w:szCs w:val="21"/>
              </w:rPr>
              <w:t>3</w:t>
            </w:r>
            <w:r>
              <w:rPr>
                <w:rFonts w:ascii="Calibri" w:hAnsi="Calibri"/>
                <w:szCs w:val="21"/>
              </w:rPr>
              <w:t>2</w:t>
            </w:r>
            <w:r>
              <w:rPr>
                <w:rFonts w:hint="eastAsia" w:ascii="Calibri" w:hAnsi="Calibri"/>
                <w:szCs w:val="21"/>
              </w:rPr>
              <w:t>路硬盘录像机：2台</w:t>
            </w:r>
          </w:p>
          <w:p>
            <w:pPr>
              <w:adjustRightInd w:val="0"/>
              <w:snapToGrid w:val="0"/>
              <w:spacing w:line="400" w:lineRule="exact"/>
              <w:rPr>
                <w:rFonts w:ascii="宋体" w:hAnsi="宋体" w:cs="新宋体"/>
                <w:szCs w:val="21"/>
              </w:rPr>
            </w:pPr>
            <w:r>
              <w:rPr>
                <w:rFonts w:hint="eastAsia" w:ascii="宋体" w:hAnsi="宋体" w:cs="新宋体"/>
                <w:szCs w:val="21"/>
              </w:rPr>
              <w:t>查，对设计输入进行了评审：</w:t>
            </w:r>
          </w:p>
          <w:p>
            <w:pPr>
              <w:adjustRightInd w:val="0"/>
              <w:snapToGrid w:val="0"/>
              <w:spacing w:line="400" w:lineRule="exact"/>
              <w:rPr>
                <w:rFonts w:ascii="宋体" w:hAnsi="宋体" w:cs="新宋体"/>
                <w:szCs w:val="21"/>
              </w:rPr>
            </w:pPr>
            <w:r>
              <w:rPr>
                <w:rFonts w:hint="eastAsia" w:ascii="宋体" w:hAnsi="宋体" w:cs="新宋体"/>
                <w:szCs w:val="21"/>
              </w:rPr>
              <w:t>评审人员：陈权、王勇、胡红凯、涂腾飞</w:t>
            </w:r>
          </w:p>
          <w:p>
            <w:pPr>
              <w:spacing w:line="400" w:lineRule="exact"/>
              <w:rPr>
                <w:rFonts w:ascii="宋体" w:hAnsi="宋体" w:cs="宋体"/>
                <w:szCs w:val="21"/>
              </w:rPr>
            </w:pPr>
            <w:r>
              <w:rPr>
                <w:rFonts w:hint="eastAsia" w:ascii="宋体" w:hAnsi="宋体" w:cs="宋体"/>
                <w:szCs w:val="21"/>
              </w:rPr>
              <w:t>设计开发缺陷及改进建议：</w:t>
            </w:r>
          </w:p>
          <w:p>
            <w:pPr>
              <w:pStyle w:val="15"/>
              <w:spacing w:line="400" w:lineRule="exact"/>
              <w:rPr>
                <w:sz w:val="21"/>
                <w:szCs w:val="21"/>
              </w:rPr>
            </w:pPr>
            <w:r>
              <w:rPr>
                <w:rFonts w:hint="eastAsia" w:ascii="宋体" w:hAnsi="宋体" w:cs="宋体"/>
                <w:sz w:val="21"/>
                <w:szCs w:val="21"/>
              </w:rPr>
              <w:t>系统满足油库及相关监管部门的需求，视频预览流畅，录像存储正常，远程联网正常。</w:t>
            </w:r>
          </w:p>
          <w:p>
            <w:pPr>
              <w:spacing w:line="400" w:lineRule="exact"/>
              <w:rPr>
                <w:rFonts w:ascii="宋体" w:hAnsi="宋体" w:cs="宋体"/>
                <w:color w:val="000000"/>
                <w:szCs w:val="21"/>
              </w:rPr>
            </w:pPr>
            <w:r>
              <w:rPr>
                <w:rFonts w:hint="eastAsia" w:ascii="宋体" w:hAnsi="宋体" w:cs="宋体"/>
                <w:color w:val="000000"/>
                <w:szCs w:val="21"/>
              </w:rPr>
              <w:t>评审结论：</w:t>
            </w:r>
          </w:p>
          <w:p>
            <w:pPr>
              <w:adjustRightInd w:val="0"/>
              <w:snapToGrid w:val="0"/>
              <w:spacing w:line="400" w:lineRule="exact"/>
              <w:rPr>
                <w:rFonts w:ascii="宋体" w:hAnsi="宋体" w:cs="新宋体"/>
                <w:szCs w:val="21"/>
              </w:rPr>
            </w:pPr>
            <w:r>
              <w:rPr>
                <w:rFonts w:hint="eastAsia" w:ascii="宋体" w:hAnsi="宋体" w:cs="宋体"/>
                <w:color w:val="000000"/>
                <w:szCs w:val="21"/>
              </w:rPr>
              <w:t>收集的设计资料内容完整、清晰，相互间无矛盾之处，可用于实施</w:t>
            </w:r>
            <w:r>
              <w:rPr>
                <w:rFonts w:hint="eastAsia" w:ascii="宋体" w:hAnsi="宋体" w:cs="新宋体"/>
                <w:szCs w:val="21"/>
              </w:rPr>
              <w:t>。</w:t>
            </w:r>
          </w:p>
          <w:p>
            <w:pPr>
              <w:adjustRightInd w:val="0"/>
              <w:snapToGrid w:val="0"/>
              <w:spacing w:line="400" w:lineRule="exact"/>
              <w:rPr>
                <w:rFonts w:ascii="宋体" w:hAnsi="宋体" w:cs="新宋体"/>
                <w:color w:val="FF0000"/>
                <w:szCs w:val="21"/>
              </w:rPr>
            </w:pPr>
            <w:r>
              <w:rPr>
                <w:rFonts w:hint="eastAsia" w:ascii="宋体" w:hAnsi="宋体" w:cs="宋体"/>
                <w:color w:val="000000"/>
                <w:szCs w:val="21"/>
              </w:rPr>
              <w:t>确认人/日期：陈权 2020.7.30</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设计和开发的控制</w:t>
            </w:r>
          </w:p>
        </w:tc>
        <w:tc>
          <w:tcPr>
            <w:tcW w:w="960" w:type="dxa"/>
          </w:tcPr>
          <w:p>
            <w:pPr>
              <w:adjustRightInd w:val="0"/>
              <w:snapToGrid w:val="0"/>
              <w:rPr>
                <w:rFonts w:ascii="宋体" w:hAnsi="宋体" w:cs="新宋体"/>
                <w:szCs w:val="21"/>
                <w:highlight w:val="none"/>
              </w:rPr>
            </w:pPr>
            <w:r>
              <w:rPr>
                <w:rFonts w:hint="eastAsia" w:ascii="宋体" w:hAnsi="宋体" w:cs="新宋体"/>
                <w:szCs w:val="21"/>
                <w:highlight w:val="none"/>
              </w:rPr>
              <w:t>Q8.3.4</w:t>
            </w:r>
          </w:p>
        </w:tc>
        <w:tc>
          <w:tcPr>
            <w:tcW w:w="10004" w:type="dxa"/>
          </w:tcPr>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查，上沱油库视频监控系统预览测试、云台控制测试、录像回放测试、远程联网测试、系统联调联试等确认记录。</w:t>
            </w:r>
          </w:p>
          <w:p>
            <w:pPr>
              <w:adjustRightInd w:val="0"/>
              <w:snapToGrid w:val="0"/>
              <w:spacing w:line="400" w:lineRule="exact"/>
              <w:rPr>
                <w:rFonts w:ascii="宋体" w:hAnsi="宋体" w:cs="新宋体"/>
                <w:szCs w:val="21"/>
                <w:highlight w:val="none"/>
              </w:rPr>
            </w:pPr>
          </w:p>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查，上沱油库视频监控系统测试报告：</w:t>
            </w:r>
          </w:p>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编制时间：202</w:t>
            </w:r>
            <w:r>
              <w:rPr>
                <w:rFonts w:ascii="宋体" w:hAnsi="宋体" w:cs="新宋体"/>
                <w:szCs w:val="21"/>
                <w:highlight w:val="none"/>
              </w:rPr>
              <w:t>0</w:t>
            </w:r>
            <w:r>
              <w:rPr>
                <w:rFonts w:hint="eastAsia" w:ascii="宋体" w:hAnsi="宋体" w:cs="新宋体"/>
                <w:szCs w:val="21"/>
                <w:highlight w:val="none"/>
              </w:rPr>
              <w:t>.</w:t>
            </w:r>
            <w:r>
              <w:rPr>
                <w:rFonts w:ascii="宋体" w:hAnsi="宋体" w:cs="新宋体"/>
                <w:szCs w:val="21"/>
                <w:highlight w:val="none"/>
              </w:rPr>
              <w:t>9</w:t>
            </w:r>
            <w:r>
              <w:rPr>
                <w:rFonts w:hint="eastAsia" w:ascii="宋体" w:hAnsi="宋体" w:cs="新宋体"/>
                <w:szCs w:val="21"/>
                <w:highlight w:val="none"/>
              </w:rPr>
              <w:t>.</w:t>
            </w:r>
            <w:r>
              <w:rPr>
                <w:rFonts w:ascii="宋体" w:hAnsi="宋体" w:cs="新宋体"/>
                <w:szCs w:val="21"/>
                <w:highlight w:val="none"/>
              </w:rPr>
              <w:t>6</w:t>
            </w:r>
          </w:p>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内容包括：概述、测试过程、测试结果、测试总结和评价。</w:t>
            </w:r>
          </w:p>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测试结果概述：</w:t>
            </w:r>
          </w:p>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上沱油库视频监控系统各摄像机画面清晰，满足国标1</w:t>
            </w:r>
            <w:r>
              <w:rPr>
                <w:rFonts w:ascii="宋体" w:hAnsi="宋体" w:cs="新宋体"/>
                <w:szCs w:val="21"/>
                <w:highlight w:val="none"/>
              </w:rPr>
              <w:t>080P</w:t>
            </w:r>
            <w:r>
              <w:rPr>
                <w:rFonts w:hint="eastAsia" w:ascii="宋体" w:hAnsi="宋体" w:cs="新宋体"/>
                <w:szCs w:val="21"/>
                <w:highlight w:val="none"/>
              </w:rPr>
              <w:t xml:space="preserve">全高清要求，防爆区域满足行业防爆要求，预览测试、回放测试画面流程、信息存储正常、各项性能满足相关规范。  </w:t>
            </w:r>
          </w:p>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 xml:space="preserve">     </w:t>
            </w:r>
          </w:p>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测试总结和评价</w:t>
            </w:r>
          </w:p>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1、功能性：满足目前用户及相关主管部门的需求，画质均为1</w:t>
            </w:r>
            <w:r>
              <w:rPr>
                <w:rFonts w:ascii="宋体" w:hAnsi="宋体" w:cs="新宋体"/>
                <w:szCs w:val="21"/>
                <w:highlight w:val="none"/>
              </w:rPr>
              <w:t>080P</w:t>
            </w:r>
            <w:r>
              <w:rPr>
                <w:rFonts w:hint="eastAsia" w:ascii="宋体" w:hAnsi="宋体" w:cs="新宋体"/>
                <w:szCs w:val="21"/>
                <w:highlight w:val="none"/>
              </w:rPr>
              <w:t>，存储时间达9</w:t>
            </w:r>
            <w:r>
              <w:rPr>
                <w:rFonts w:ascii="宋体" w:hAnsi="宋体" w:cs="新宋体"/>
                <w:szCs w:val="21"/>
                <w:highlight w:val="none"/>
              </w:rPr>
              <w:t>0</w:t>
            </w:r>
            <w:r>
              <w:rPr>
                <w:rFonts w:hint="eastAsia" w:ascii="宋体" w:hAnsi="宋体" w:cs="新宋体"/>
                <w:szCs w:val="21"/>
                <w:highlight w:val="none"/>
              </w:rPr>
              <w:t>天。</w:t>
            </w:r>
          </w:p>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兼容性：目前所有具有O</w:t>
            </w:r>
            <w:r>
              <w:rPr>
                <w:rFonts w:ascii="宋体" w:hAnsi="宋体" w:cs="新宋体"/>
                <w:szCs w:val="21"/>
                <w:highlight w:val="none"/>
              </w:rPr>
              <w:t>NVIF</w:t>
            </w:r>
            <w:r>
              <w:rPr>
                <w:rFonts w:hint="eastAsia" w:ascii="宋体" w:hAnsi="宋体" w:cs="新宋体"/>
                <w:szCs w:val="21"/>
                <w:highlight w:val="none"/>
              </w:rPr>
              <w:t>和G</w:t>
            </w:r>
            <w:r>
              <w:rPr>
                <w:rFonts w:ascii="宋体" w:hAnsi="宋体" w:cs="新宋体"/>
                <w:szCs w:val="21"/>
                <w:highlight w:val="none"/>
              </w:rPr>
              <w:t>B28181</w:t>
            </w:r>
            <w:r>
              <w:rPr>
                <w:rFonts w:hint="eastAsia" w:ascii="宋体" w:hAnsi="宋体" w:cs="新宋体"/>
                <w:szCs w:val="21"/>
                <w:highlight w:val="none"/>
              </w:rPr>
              <w:t>协议的摄像机均能够在系统内正常运行，并且显示正常。</w:t>
            </w:r>
          </w:p>
          <w:p>
            <w:pPr>
              <w:adjustRightInd w:val="0"/>
              <w:snapToGrid w:val="0"/>
              <w:spacing w:line="400" w:lineRule="exact"/>
              <w:rPr>
                <w:rFonts w:hint="eastAsia" w:ascii="宋体" w:hAnsi="宋体" w:cs="新宋体"/>
                <w:szCs w:val="21"/>
                <w:highlight w:val="none"/>
              </w:rPr>
            </w:pPr>
            <w:r>
              <w:rPr>
                <w:rFonts w:hint="eastAsia" w:ascii="宋体" w:hAnsi="宋体" w:cs="新宋体"/>
                <w:szCs w:val="21"/>
                <w:highlight w:val="none"/>
              </w:rPr>
              <w:t>编制：王勇   审核：陈权  批准：彭伟  发布日期：202</w:t>
            </w:r>
            <w:r>
              <w:rPr>
                <w:rFonts w:ascii="宋体" w:hAnsi="宋体" w:cs="新宋体"/>
                <w:szCs w:val="21"/>
                <w:highlight w:val="none"/>
              </w:rPr>
              <w:t>0</w:t>
            </w:r>
            <w:r>
              <w:rPr>
                <w:rFonts w:hint="eastAsia" w:ascii="宋体" w:hAnsi="宋体" w:cs="新宋体"/>
                <w:szCs w:val="21"/>
                <w:highlight w:val="none"/>
              </w:rPr>
              <w:t>.</w:t>
            </w:r>
            <w:r>
              <w:rPr>
                <w:rFonts w:ascii="宋体" w:hAnsi="宋体" w:cs="新宋体"/>
                <w:szCs w:val="21"/>
                <w:highlight w:val="none"/>
              </w:rPr>
              <w:t>9</w:t>
            </w:r>
            <w:r>
              <w:rPr>
                <w:rFonts w:hint="eastAsia" w:ascii="宋体" w:hAnsi="宋体" w:cs="新宋体"/>
                <w:szCs w:val="21"/>
                <w:highlight w:val="none"/>
              </w:rPr>
              <w:t>.</w:t>
            </w:r>
            <w:r>
              <w:rPr>
                <w:rFonts w:ascii="宋体" w:hAnsi="宋体" w:cs="新宋体"/>
                <w:szCs w:val="21"/>
                <w:highlight w:val="none"/>
              </w:rPr>
              <w:t>7</w:t>
            </w:r>
          </w:p>
        </w:tc>
        <w:tc>
          <w:tcPr>
            <w:tcW w:w="1585"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设计和开发的输出</w:t>
            </w:r>
          </w:p>
        </w:tc>
        <w:tc>
          <w:tcPr>
            <w:tcW w:w="960" w:type="dxa"/>
          </w:tcPr>
          <w:p>
            <w:pPr>
              <w:adjustRightInd w:val="0"/>
              <w:snapToGrid w:val="0"/>
              <w:rPr>
                <w:rFonts w:ascii="宋体" w:hAnsi="宋体" w:cs="新宋体"/>
                <w:szCs w:val="21"/>
                <w:highlight w:val="none"/>
              </w:rPr>
            </w:pPr>
            <w:r>
              <w:rPr>
                <w:rFonts w:hint="eastAsia" w:ascii="宋体" w:hAnsi="宋体" w:cs="新宋体"/>
                <w:szCs w:val="21"/>
                <w:highlight w:val="none"/>
              </w:rPr>
              <w:t>Q8.3.5</w:t>
            </w:r>
          </w:p>
        </w:tc>
        <w:tc>
          <w:tcPr>
            <w:tcW w:w="10004" w:type="dxa"/>
          </w:tcPr>
          <w:p>
            <w:pPr>
              <w:adjustRightInd w:val="0"/>
              <w:snapToGrid w:val="0"/>
              <w:spacing w:line="400" w:lineRule="exact"/>
              <w:rPr>
                <w:highlight w:val="none"/>
              </w:rPr>
            </w:pPr>
            <w:r>
              <w:rPr>
                <w:rFonts w:hint="eastAsia"/>
                <w:highlight w:val="none"/>
              </w:rPr>
              <w:t xml:space="preserve">查，输出清单： </w:t>
            </w:r>
          </w:p>
          <w:p>
            <w:pPr>
              <w:adjustRightInd w:val="0"/>
              <w:snapToGrid w:val="0"/>
              <w:spacing w:line="400" w:lineRule="exact"/>
              <w:rPr>
                <w:highlight w:val="none"/>
              </w:rPr>
            </w:pPr>
            <w:r>
              <w:rPr>
                <w:rFonts w:hint="eastAsia"/>
                <w:highlight w:val="none"/>
              </w:rPr>
              <w:t xml:space="preserve">查，上沱油库视频监控系统项目输出： </w:t>
            </w:r>
          </w:p>
          <w:p>
            <w:pPr>
              <w:adjustRightInd w:val="0"/>
              <w:snapToGrid w:val="0"/>
              <w:spacing w:line="400" w:lineRule="exact"/>
              <w:rPr>
                <w:highlight w:val="none"/>
              </w:rPr>
            </w:pPr>
            <w:r>
              <w:rPr>
                <w:rFonts w:hint="eastAsia"/>
                <w:highlight w:val="none"/>
              </w:rPr>
              <w:t>1硬盘录像机说明书</w:t>
            </w:r>
          </w:p>
          <w:p>
            <w:pPr>
              <w:adjustRightInd w:val="0"/>
              <w:snapToGrid w:val="0"/>
              <w:spacing w:line="400" w:lineRule="exact"/>
              <w:rPr>
                <w:highlight w:val="none"/>
              </w:rPr>
            </w:pPr>
            <w:r>
              <w:rPr>
                <w:rFonts w:hint="eastAsia"/>
                <w:highlight w:val="none"/>
              </w:rPr>
              <w:t>2摄像机规格说明书</w:t>
            </w:r>
          </w:p>
          <w:p>
            <w:pPr>
              <w:adjustRightInd w:val="0"/>
              <w:snapToGrid w:val="0"/>
              <w:spacing w:line="400" w:lineRule="exact"/>
              <w:rPr>
                <w:highlight w:val="none"/>
              </w:rPr>
            </w:pPr>
            <w:r>
              <w:rPr>
                <w:rFonts w:hint="eastAsia"/>
                <w:highlight w:val="none"/>
              </w:rPr>
              <w:t>3系统功能概要说明书</w:t>
            </w:r>
          </w:p>
          <w:p>
            <w:pPr>
              <w:adjustRightInd w:val="0"/>
              <w:snapToGrid w:val="0"/>
              <w:spacing w:line="400" w:lineRule="exact"/>
              <w:rPr>
                <w:highlight w:val="none"/>
              </w:rPr>
            </w:pPr>
            <w:r>
              <w:rPr>
                <w:highlight w:val="none"/>
              </w:rPr>
              <w:t>4</w:t>
            </w:r>
            <w:r>
              <w:rPr>
                <w:rFonts w:hint="eastAsia"/>
                <w:highlight w:val="none"/>
              </w:rPr>
              <w:t>日常维护操作说明书</w:t>
            </w:r>
          </w:p>
          <w:p>
            <w:pPr>
              <w:adjustRightInd w:val="0"/>
              <w:snapToGrid w:val="0"/>
              <w:spacing w:line="400" w:lineRule="exact"/>
              <w:rPr>
                <w:highlight w:val="none"/>
              </w:rPr>
            </w:pPr>
            <w:r>
              <w:rPr>
                <w:rFonts w:hint="eastAsia"/>
                <w:highlight w:val="none"/>
              </w:rPr>
              <w:t xml:space="preserve">   ……</w:t>
            </w:r>
          </w:p>
          <w:p>
            <w:pPr>
              <w:adjustRightInd w:val="0"/>
              <w:snapToGrid w:val="0"/>
              <w:spacing w:line="400" w:lineRule="exact"/>
              <w:rPr>
                <w:highlight w:val="none"/>
              </w:rPr>
            </w:pPr>
            <w:r>
              <w:rPr>
                <w:rFonts w:hint="eastAsia"/>
                <w:highlight w:val="none"/>
              </w:rPr>
              <w:t>对设计输出进行确认：</w:t>
            </w:r>
          </w:p>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评审人员：陈权 王勇 胡红凯 涂腾飞</w:t>
            </w:r>
          </w:p>
          <w:p>
            <w:pPr>
              <w:spacing w:line="400" w:lineRule="exact"/>
              <w:rPr>
                <w:rFonts w:ascii="宋体" w:hAnsi="宋体" w:cs="宋体"/>
                <w:szCs w:val="21"/>
                <w:highlight w:val="none"/>
              </w:rPr>
            </w:pPr>
            <w:r>
              <w:rPr>
                <w:rFonts w:hint="eastAsia" w:ascii="宋体" w:hAnsi="宋体" w:cs="宋体"/>
                <w:szCs w:val="21"/>
                <w:highlight w:val="none"/>
              </w:rPr>
              <w:t>设计开发缺陷及改进建议：</w:t>
            </w:r>
          </w:p>
          <w:p>
            <w:pPr>
              <w:pStyle w:val="15"/>
              <w:spacing w:line="400" w:lineRule="exact"/>
              <w:rPr>
                <w:sz w:val="21"/>
                <w:szCs w:val="21"/>
                <w:highlight w:val="none"/>
              </w:rPr>
            </w:pPr>
            <w:r>
              <w:rPr>
                <w:rFonts w:hint="eastAsia" w:ascii="宋体" w:hAnsi="宋体" w:cs="宋体"/>
                <w:sz w:val="21"/>
                <w:szCs w:val="21"/>
                <w:highlight w:val="none"/>
              </w:rPr>
              <w:t>无</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评审结论：</w:t>
            </w:r>
          </w:p>
          <w:p>
            <w:pPr>
              <w:adjustRightInd w:val="0"/>
              <w:snapToGrid w:val="0"/>
              <w:spacing w:line="400" w:lineRule="exact"/>
              <w:rPr>
                <w:rFonts w:ascii="宋体" w:hAnsi="宋体" w:cs="新宋体"/>
                <w:szCs w:val="21"/>
                <w:highlight w:val="none"/>
              </w:rPr>
            </w:pPr>
            <w:r>
              <w:rPr>
                <w:rFonts w:hint="eastAsia" w:ascii="宋体" w:hAnsi="宋体" w:cs="新宋体"/>
                <w:szCs w:val="21"/>
                <w:highlight w:val="none"/>
              </w:rPr>
              <w:t>设计输出满足设计输入要求。</w:t>
            </w:r>
          </w:p>
          <w:p>
            <w:pPr>
              <w:pStyle w:val="15"/>
              <w:rPr>
                <w:highlight w:val="none"/>
              </w:rPr>
            </w:pPr>
            <w:r>
              <w:rPr>
                <w:rFonts w:hint="eastAsia" w:ascii="宋体" w:hAnsi="宋体" w:cs="宋体"/>
                <w:sz w:val="21"/>
                <w:szCs w:val="21"/>
                <w:highlight w:val="none"/>
              </w:rPr>
              <w:t xml:space="preserve">确认人/日期：陈权 </w:t>
            </w:r>
            <w:r>
              <w:rPr>
                <w:rFonts w:ascii="宋体" w:hAnsi="宋体" w:cs="宋体"/>
                <w:sz w:val="21"/>
                <w:szCs w:val="21"/>
                <w:highlight w:val="none"/>
              </w:rPr>
              <w:t>20</w:t>
            </w:r>
            <w:r>
              <w:rPr>
                <w:rFonts w:hint="eastAsia" w:ascii="宋体" w:hAnsi="宋体" w:cs="宋体"/>
                <w:sz w:val="21"/>
                <w:szCs w:val="21"/>
                <w:highlight w:val="none"/>
              </w:rPr>
              <w:t>20</w:t>
            </w:r>
            <w:r>
              <w:rPr>
                <w:rFonts w:ascii="宋体" w:hAnsi="宋体" w:cs="宋体"/>
                <w:sz w:val="21"/>
                <w:szCs w:val="21"/>
                <w:highlight w:val="none"/>
              </w:rPr>
              <w:t>.9.12</w:t>
            </w:r>
          </w:p>
        </w:tc>
        <w:tc>
          <w:tcPr>
            <w:tcW w:w="1585"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设计和开发的更改</w:t>
            </w:r>
          </w:p>
        </w:tc>
        <w:tc>
          <w:tcPr>
            <w:tcW w:w="960" w:type="dxa"/>
          </w:tcPr>
          <w:p>
            <w:pPr>
              <w:adjustRightInd w:val="0"/>
              <w:snapToGrid w:val="0"/>
              <w:rPr>
                <w:rFonts w:ascii="宋体" w:hAnsi="宋体" w:cs="新宋体"/>
                <w:szCs w:val="21"/>
              </w:rPr>
            </w:pPr>
            <w:r>
              <w:rPr>
                <w:rFonts w:hint="eastAsia" w:ascii="宋体" w:hAnsi="宋体" w:cs="新宋体"/>
                <w:szCs w:val="21"/>
              </w:rPr>
              <w:t>Q8.3.6</w:t>
            </w:r>
          </w:p>
        </w:tc>
        <w:tc>
          <w:tcPr>
            <w:tcW w:w="10004" w:type="dxa"/>
          </w:tcPr>
          <w:p>
            <w:pPr>
              <w:adjustRightInd w:val="0"/>
              <w:snapToGrid w:val="0"/>
              <w:spacing w:line="400" w:lineRule="exact"/>
              <w:rPr>
                <w:rFonts w:ascii="宋体" w:hAnsi="宋体" w:cs="新宋体"/>
                <w:szCs w:val="21"/>
              </w:rPr>
            </w:pPr>
            <w:r>
              <w:rPr>
                <w:rFonts w:hint="eastAsia" w:ascii="宋体" w:hAnsi="宋体" w:cs="新宋体"/>
                <w:szCs w:val="21"/>
              </w:rPr>
              <w:t>查，公司的规定了设计开发的更改控制，更改后必须进行确认评审。</w:t>
            </w:r>
          </w:p>
          <w:p>
            <w:pPr>
              <w:adjustRightInd w:val="0"/>
              <w:snapToGrid w:val="0"/>
              <w:spacing w:line="400" w:lineRule="exact"/>
              <w:rPr>
                <w:rFonts w:ascii="宋体" w:hAnsi="宋体" w:cs="新宋体"/>
                <w:szCs w:val="21"/>
              </w:rPr>
            </w:pPr>
            <w:r>
              <w:rPr>
                <w:rFonts w:hint="eastAsia" w:ascii="宋体" w:hAnsi="宋体" w:cs="新宋体"/>
                <w:szCs w:val="21"/>
              </w:rPr>
              <w:t>本次设计在评审、评审过程中无变更情况。</w:t>
            </w:r>
          </w:p>
          <w:p>
            <w:pPr>
              <w:adjustRightInd w:val="0"/>
              <w:snapToGrid w:val="0"/>
              <w:spacing w:line="400" w:lineRule="exact"/>
              <w:rPr>
                <w:rFonts w:ascii="宋体" w:hAnsi="宋体" w:cs="新宋体"/>
                <w:szCs w:val="21"/>
              </w:rPr>
            </w:pPr>
            <w:r>
              <w:rPr>
                <w:rFonts w:hint="eastAsia" w:ascii="宋体" w:hAnsi="宋体" w:cs="新宋体"/>
                <w:szCs w:val="21"/>
              </w:rPr>
              <w:t>设计开发过程基本受控。</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宋体"/>
                <w:szCs w:val="21"/>
              </w:rPr>
              <w:t>服务提供（含临时场所）</w:t>
            </w:r>
          </w:p>
        </w:tc>
        <w:tc>
          <w:tcPr>
            <w:tcW w:w="960" w:type="dxa"/>
          </w:tcPr>
          <w:p>
            <w:pPr>
              <w:rPr>
                <w:rFonts w:ascii="宋体" w:hAnsi="宋体" w:cs="宋体"/>
                <w:szCs w:val="21"/>
              </w:rPr>
            </w:pPr>
            <w:r>
              <w:rPr>
                <w:rFonts w:hint="eastAsia" w:ascii="宋体" w:hAnsi="宋体" w:cs="宋体"/>
                <w:szCs w:val="21"/>
              </w:rPr>
              <w:t>Q8.5 .1</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szCs w:val="21"/>
              </w:rPr>
              <w:t>公司制定了《生产和服务提供的管理程序》</w:t>
            </w:r>
          </w:p>
          <w:p>
            <w:pPr>
              <w:spacing w:line="400" w:lineRule="exact"/>
              <w:rPr>
                <w:rFonts w:ascii="宋体" w:hAnsi="宋体"/>
                <w:szCs w:val="21"/>
              </w:rPr>
            </w:pPr>
            <w:r>
              <w:rPr>
                <w:rFonts w:hint="eastAsia" w:ascii="宋体" w:hAnsi="宋体"/>
                <w:szCs w:val="21"/>
              </w:rPr>
              <w:t>明确了受控条件包括：</w:t>
            </w:r>
          </w:p>
          <w:p>
            <w:pPr>
              <w:spacing w:line="400" w:lineRule="exact"/>
              <w:rPr>
                <w:rFonts w:ascii="宋体" w:hAnsi="宋体"/>
                <w:szCs w:val="21"/>
              </w:rPr>
            </w:pPr>
            <w:r>
              <w:rPr>
                <w:rFonts w:hint="eastAsia" w:ascii="宋体" w:hAnsi="宋体"/>
                <w:szCs w:val="21"/>
              </w:rPr>
              <w:t xml:space="preserve">a）规定产品/服务/活动的特征以及拟获得结果的文件； </w:t>
            </w:r>
          </w:p>
          <w:p>
            <w:pPr>
              <w:spacing w:line="400" w:lineRule="exact"/>
              <w:rPr>
                <w:rFonts w:ascii="宋体" w:hAnsi="宋体"/>
                <w:szCs w:val="21"/>
              </w:rPr>
            </w:pPr>
            <w:r>
              <w:rPr>
                <w:rFonts w:hint="eastAsia" w:ascii="宋体" w:hAnsi="宋体"/>
                <w:szCs w:val="21"/>
              </w:rPr>
              <w:t>b）获得适宜的监视和测量资源；</w:t>
            </w:r>
          </w:p>
          <w:p>
            <w:pPr>
              <w:spacing w:line="400" w:lineRule="exact"/>
              <w:rPr>
                <w:rFonts w:ascii="宋体" w:hAnsi="宋体"/>
                <w:szCs w:val="21"/>
              </w:rPr>
            </w:pPr>
            <w:r>
              <w:rPr>
                <w:rFonts w:hint="eastAsia" w:ascii="宋体" w:hAnsi="宋体"/>
                <w:szCs w:val="21"/>
              </w:rPr>
              <w:t>c）适当阶段实施监视和测量活动；</w:t>
            </w:r>
          </w:p>
          <w:p>
            <w:pPr>
              <w:spacing w:line="400" w:lineRule="exact"/>
              <w:rPr>
                <w:rFonts w:ascii="宋体" w:hAnsi="宋体"/>
                <w:szCs w:val="21"/>
              </w:rPr>
            </w:pPr>
            <w:r>
              <w:rPr>
                <w:rFonts w:hint="eastAsia" w:ascii="宋体" w:hAnsi="宋体"/>
                <w:szCs w:val="21"/>
              </w:rPr>
              <w:t>d）为过程提供适宜的设施环境；</w:t>
            </w:r>
          </w:p>
          <w:p>
            <w:pPr>
              <w:spacing w:line="400" w:lineRule="exact"/>
              <w:rPr>
                <w:rFonts w:ascii="宋体" w:hAnsi="宋体"/>
                <w:szCs w:val="21"/>
              </w:rPr>
            </w:pPr>
            <w:r>
              <w:rPr>
                <w:rFonts w:hint="eastAsia" w:ascii="宋体" w:hAnsi="宋体"/>
                <w:szCs w:val="21"/>
              </w:rPr>
              <w:t>e）配备能力人员所要求的资格；</w:t>
            </w:r>
          </w:p>
          <w:p>
            <w:pPr>
              <w:spacing w:line="400" w:lineRule="exact"/>
              <w:rPr>
                <w:rFonts w:ascii="宋体" w:hAnsi="宋体"/>
                <w:szCs w:val="21"/>
              </w:rPr>
            </w:pPr>
            <w:r>
              <w:rPr>
                <w:rFonts w:hint="eastAsia" w:ascii="宋体" w:hAnsi="宋体"/>
                <w:szCs w:val="21"/>
              </w:rPr>
              <w:t>f）特殊过程的确认和定期再确认；</w:t>
            </w:r>
          </w:p>
          <w:p>
            <w:pPr>
              <w:spacing w:line="400" w:lineRule="exact"/>
              <w:rPr>
                <w:rFonts w:ascii="宋体" w:hAnsi="宋体"/>
                <w:szCs w:val="21"/>
              </w:rPr>
            </w:pPr>
            <w:r>
              <w:rPr>
                <w:rFonts w:hint="eastAsia" w:ascii="宋体" w:hAnsi="宋体"/>
                <w:szCs w:val="21"/>
              </w:rPr>
              <w:t>g）采取措施防止人为错误；</w:t>
            </w:r>
          </w:p>
          <w:p>
            <w:pPr>
              <w:spacing w:line="400" w:lineRule="exact"/>
              <w:rPr>
                <w:rFonts w:ascii="宋体" w:hAnsi="宋体"/>
                <w:szCs w:val="21"/>
              </w:rPr>
            </w:pPr>
            <w:r>
              <w:rPr>
                <w:rFonts w:hint="eastAsia" w:ascii="宋体" w:hAnsi="宋体"/>
                <w:szCs w:val="21"/>
              </w:rPr>
              <w:t>h）实施放行、交付和交付后活动。</w:t>
            </w:r>
          </w:p>
          <w:p>
            <w:pPr>
              <w:spacing w:line="400" w:lineRule="exact"/>
              <w:rPr>
                <w:szCs w:val="21"/>
              </w:rPr>
            </w:pPr>
            <w:r>
              <w:rPr>
                <w:rFonts w:hint="eastAsia"/>
                <w:szCs w:val="21"/>
              </w:rPr>
              <w:t>查，计算机系统集成执行情况。</w:t>
            </w:r>
          </w:p>
          <w:p>
            <w:pPr>
              <w:spacing w:line="400" w:lineRule="exact"/>
              <w:rPr>
                <w:szCs w:val="21"/>
              </w:rPr>
            </w:pPr>
            <w:r>
              <w:rPr>
                <w:rFonts w:hint="eastAsia"/>
                <w:szCs w:val="21"/>
              </w:rPr>
              <w:t>计算机系统集成流程为：</w:t>
            </w:r>
          </w:p>
          <w:p>
            <w:pPr>
              <w:spacing w:line="400" w:lineRule="exact"/>
              <w:rPr>
                <w:rFonts w:ascii="宋体" w:hAnsi="宋体"/>
                <w:szCs w:val="21"/>
              </w:rPr>
            </w:pPr>
            <w:r>
              <w:rPr>
                <w:rFonts w:hint="eastAsia" w:ascii="宋体" w:hAnsi="宋体"/>
                <w:szCs w:val="21"/>
              </w:rPr>
              <w:t>项目立项→确定方案→合同签订→采购→安装调试→项目验收→交付。</w:t>
            </w:r>
          </w:p>
          <w:p>
            <w:pPr>
              <w:spacing w:line="400" w:lineRule="exact"/>
              <w:rPr>
                <w:szCs w:val="21"/>
              </w:rPr>
            </w:pPr>
            <w:r>
              <w:rPr>
                <w:rFonts w:hint="eastAsia"/>
                <w:szCs w:val="21"/>
              </w:rPr>
              <w:t>项目部对产品的服务过程进行了策划及控制。</w:t>
            </w:r>
          </w:p>
          <w:p>
            <w:pPr>
              <w:spacing w:line="400" w:lineRule="exact"/>
              <w:rPr>
                <w:szCs w:val="21"/>
              </w:rPr>
            </w:pPr>
            <w:r>
              <w:rPr>
                <w:rFonts w:hint="eastAsia"/>
                <w:szCs w:val="21"/>
              </w:rPr>
              <w:t>询问项目部负责人，正在实施的项目：</w:t>
            </w:r>
            <w:r>
              <w:rPr>
                <w:rFonts w:hint="eastAsia"/>
                <w:color w:val="000000"/>
              </w:rPr>
              <w:t>重庆努民鲜食品科技有限公司高清视频监控工程</w:t>
            </w:r>
            <w:r>
              <w:rPr>
                <w:rFonts w:hint="eastAsia"/>
                <w:color w:val="000000"/>
                <w:szCs w:val="21"/>
              </w:rPr>
              <w:t>项目</w:t>
            </w:r>
            <w:r>
              <w:rPr>
                <w:rFonts w:hint="eastAsia"/>
              </w:rPr>
              <w:t>（已进行到调试阶段）：</w:t>
            </w:r>
            <w:r>
              <w:rPr>
                <w:rFonts w:hint="eastAsia" w:ascii="宋体"/>
                <w:color w:val="000000"/>
                <w:kern w:val="0"/>
                <w:szCs w:val="21"/>
              </w:rPr>
              <w:t>项目地为：</w:t>
            </w:r>
            <w:r>
              <w:rPr>
                <w:rFonts w:hint="eastAsia"/>
                <w:color w:val="000000"/>
              </w:rPr>
              <w:t>重庆市万州区落凼社区</w:t>
            </w:r>
            <w:r>
              <w:rPr>
                <w:rFonts w:hint="eastAsia" w:ascii="宋体"/>
                <w:color w:val="000000"/>
                <w:kern w:val="0"/>
                <w:szCs w:val="21"/>
              </w:rPr>
              <w:t>。</w:t>
            </w:r>
            <w:r>
              <w:rPr>
                <w:rFonts w:hint="eastAsia"/>
                <w:szCs w:val="21"/>
              </w:rPr>
              <w:t>该项目主要工程内容包括：</w:t>
            </w:r>
            <w:r>
              <w:rPr>
                <w:rFonts w:hint="eastAsia" w:ascii="宋体" w:hAnsi="宋体" w:cs="宋体"/>
                <w:color w:val="000000"/>
                <w:kern w:val="0"/>
                <w:szCs w:val="21"/>
                <w:lang w:bidi="ar"/>
              </w:rPr>
              <w:t>厂区大门安装一台高清摄像机、办公区安装</w:t>
            </w:r>
            <w:r>
              <w:rPr>
                <w:rFonts w:ascii="宋体" w:hAnsi="宋体" w:cs="宋体"/>
                <w:color w:val="000000"/>
                <w:kern w:val="0"/>
                <w:szCs w:val="21"/>
                <w:lang w:bidi="ar"/>
              </w:rPr>
              <w:t>3</w:t>
            </w:r>
            <w:r>
              <w:rPr>
                <w:rFonts w:hint="eastAsia" w:ascii="宋体" w:hAnsi="宋体" w:cs="宋体"/>
                <w:color w:val="000000"/>
                <w:kern w:val="0"/>
                <w:szCs w:val="21"/>
                <w:lang w:bidi="ar"/>
              </w:rPr>
              <w:t>台高清摄像机、仓库安装4台高清摄像机、加工作业区安装2</w:t>
            </w:r>
            <w:r>
              <w:rPr>
                <w:rFonts w:ascii="宋体" w:hAnsi="宋体" w:cs="宋体"/>
                <w:color w:val="000000"/>
                <w:kern w:val="0"/>
                <w:szCs w:val="21"/>
                <w:lang w:bidi="ar"/>
              </w:rPr>
              <w:t>2</w:t>
            </w:r>
            <w:r>
              <w:rPr>
                <w:rFonts w:hint="eastAsia" w:ascii="宋体" w:hAnsi="宋体" w:cs="宋体"/>
                <w:color w:val="000000"/>
                <w:kern w:val="0"/>
                <w:szCs w:val="21"/>
                <w:lang w:bidi="ar"/>
              </w:rPr>
              <w:t>台高清摄像机，机柜、网络设备及硬盘录像机安装在机房。</w:t>
            </w:r>
          </w:p>
          <w:p>
            <w:pPr>
              <w:spacing w:line="400" w:lineRule="exact"/>
              <w:rPr>
                <w:szCs w:val="21"/>
              </w:rPr>
            </w:pPr>
            <w:r>
              <w:rPr>
                <w:rFonts w:hint="eastAsia"/>
                <w:szCs w:val="21"/>
              </w:rPr>
              <w:t>查，</w:t>
            </w:r>
            <w:r>
              <w:rPr>
                <w:rFonts w:hint="eastAsia" w:ascii="宋体"/>
                <w:color w:val="000000"/>
                <w:kern w:val="0"/>
                <w:szCs w:val="21"/>
              </w:rPr>
              <w:t>项目地为：</w:t>
            </w:r>
            <w:r>
              <w:rPr>
                <w:rFonts w:hint="eastAsia"/>
                <w:color w:val="000000"/>
              </w:rPr>
              <w:t>重庆市万州区落凼社区</w:t>
            </w:r>
            <w:r>
              <w:rPr>
                <w:rFonts w:hint="eastAsia" w:ascii="宋体"/>
                <w:color w:val="000000"/>
                <w:kern w:val="0"/>
                <w:szCs w:val="21"/>
              </w:rPr>
              <w:t>，</w:t>
            </w:r>
            <w:r>
              <w:rPr>
                <w:rFonts w:hint="eastAsia"/>
                <w:szCs w:val="21"/>
              </w:rPr>
              <w:t>车程约30分钟。</w:t>
            </w:r>
          </w:p>
          <w:p>
            <w:pPr>
              <w:spacing w:line="400" w:lineRule="exact"/>
              <w:rPr>
                <w:szCs w:val="21"/>
              </w:rPr>
            </w:pPr>
            <w:r>
              <w:rPr>
                <w:rFonts w:hint="eastAsia"/>
                <w:szCs w:val="21"/>
              </w:rPr>
              <w:t>现场查看：该项目的安装工艺流程：布线—安装设备—调试—验收</w:t>
            </w:r>
          </w:p>
          <w:p>
            <w:pPr>
              <w:spacing w:line="400" w:lineRule="exact"/>
              <w:rPr>
                <w:szCs w:val="21"/>
              </w:rPr>
            </w:pPr>
            <w:r>
              <w:rPr>
                <w:rFonts w:hint="eastAsia"/>
                <w:szCs w:val="21"/>
              </w:rPr>
              <w:t>项目负责人：</w:t>
            </w:r>
            <w:r>
              <w:rPr>
                <w:rFonts w:hint="eastAsia"/>
                <w:color w:val="000000"/>
                <w:szCs w:val="21"/>
              </w:rPr>
              <w:t>陈权</w:t>
            </w:r>
            <w:r>
              <w:rPr>
                <w:rFonts w:hint="eastAsia"/>
                <w:szCs w:val="21"/>
              </w:rPr>
              <w:t>，负责实施现场的管理和质量控制。</w:t>
            </w:r>
          </w:p>
          <w:p>
            <w:pPr>
              <w:spacing w:line="400" w:lineRule="exact"/>
              <w:rPr>
                <w:szCs w:val="21"/>
              </w:rPr>
            </w:pPr>
            <w:r>
              <w:rPr>
                <w:rFonts w:hint="eastAsia"/>
                <w:szCs w:val="21"/>
              </w:rPr>
              <w:t>查该项目的实施记录：</w:t>
            </w:r>
          </w:p>
          <w:p>
            <w:pPr>
              <w:spacing w:line="400" w:lineRule="exact"/>
              <w:rPr>
                <w:szCs w:val="21"/>
              </w:rPr>
            </w:pPr>
            <w:r>
              <w:rPr>
                <w:rFonts w:hint="eastAsia"/>
                <w:szCs w:val="21"/>
              </w:rPr>
              <w:t>提供：《施工开工报告》、《施工方案》、《进度计划表》、《材料到货签收表》、《施工日志》等。</w:t>
            </w:r>
          </w:p>
          <w:p>
            <w:pPr>
              <w:spacing w:line="400" w:lineRule="exact"/>
              <w:rPr>
                <w:szCs w:val="21"/>
              </w:rPr>
            </w:pPr>
            <w:r>
              <w:rPr>
                <w:rFonts w:hint="eastAsia"/>
                <w:szCs w:val="21"/>
              </w:rPr>
              <w:t>查《开工报告》：</w:t>
            </w:r>
          </w:p>
          <w:p>
            <w:pPr>
              <w:pStyle w:val="15"/>
              <w:spacing w:line="400" w:lineRule="exact"/>
              <w:rPr>
                <w:sz w:val="21"/>
                <w:szCs w:val="21"/>
              </w:rPr>
            </w:pPr>
            <w:r>
              <w:rPr>
                <w:rFonts w:hint="eastAsia"/>
                <w:sz w:val="21"/>
                <w:szCs w:val="21"/>
              </w:rPr>
              <w:t>工程名称：重庆努民鲜食品科技有限公司高清视频监控工程</w:t>
            </w:r>
          </w:p>
          <w:p>
            <w:pPr>
              <w:pStyle w:val="15"/>
              <w:spacing w:line="400" w:lineRule="exact"/>
              <w:rPr>
                <w:sz w:val="21"/>
                <w:szCs w:val="21"/>
              </w:rPr>
            </w:pPr>
            <w:r>
              <w:rPr>
                <w:rFonts w:hint="eastAsia"/>
                <w:sz w:val="21"/>
                <w:szCs w:val="21"/>
              </w:rPr>
              <w:t>建设单位：重庆努民鲜食品科技有限公司</w:t>
            </w:r>
          </w:p>
          <w:p>
            <w:pPr>
              <w:pStyle w:val="15"/>
              <w:spacing w:line="400" w:lineRule="exact"/>
              <w:rPr>
                <w:sz w:val="21"/>
                <w:szCs w:val="21"/>
              </w:rPr>
            </w:pPr>
            <w:r>
              <w:rPr>
                <w:rFonts w:hint="eastAsia"/>
                <w:sz w:val="21"/>
                <w:szCs w:val="21"/>
              </w:rPr>
              <w:t>计划开工日期：2021年4月25日  计划竣工日期：2021年5月12日</w:t>
            </w:r>
          </w:p>
          <w:p>
            <w:pPr>
              <w:pStyle w:val="15"/>
              <w:spacing w:line="400" w:lineRule="exact"/>
              <w:rPr>
                <w:sz w:val="21"/>
                <w:szCs w:val="21"/>
              </w:rPr>
            </w:pPr>
            <w:r>
              <w:rPr>
                <w:rFonts w:hint="eastAsia"/>
                <w:sz w:val="21"/>
                <w:szCs w:val="21"/>
              </w:rPr>
              <w:t>内容包括：主要实物工程，资料与文件，建设单位、施工单位负责人签字。</w:t>
            </w:r>
          </w:p>
          <w:p>
            <w:pPr>
              <w:spacing w:line="400" w:lineRule="exact"/>
              <w:rPr>
                <w:szCs w:val="21"/>
              </w:rPr>
            </w:pPr>
            <w:r>
              <w:rPr>
                <w:rFonts w:hint="eastAsia"/>
                <w:szCs w:val="21"/>
              </w:rPr>
              <w:t>查《安全教育会议培训记录》</w:t>
            </w:r>
          </w:p>
          <w:p>
            <w:pPr>
              <w:pStyle w:val="2"/>
              <w:spacing w:before="0" w:after="0" w:line="400" w:lineRule="exact"/>
              <w:rPr>
                <w:szCs w:val="21"/>
              </w:rPr>
            </w:pPr>
            <w:r>
              <w:rPr>
                <w:rFonts w:hint="eastAsia"/>
                <w:szCs w:val="21"/>
              </w:rPr>
              <w:t>培训日期：2021.4.26</w:t>
            </w:r>
          </w:p>
          <w:p>
            <w:pPr>
              <w:pStyle w:val="2"/>
              <w:spacing w:before="0" w:after="0" w:line="400" w:lineRule="exact"/>
              <w:rPr>
                <w:szCs w:val="21"/>
              </w:rPr>
            </w:pPr>
            <w:r>
              <w:rPr>
                <w:rFonts w:hint="eastAsia"/>
                <w:szCs w:val="21"/>
              </w:rPr>
              <w:t>培训内容：</w:t>
            </w:r>
          </w:p>
          <w:p>
            <w:pPr>
              <w:pStyle w:val="2"/>
              <w:spacing w:before="0" w:after="0" w:line="400" w:lineRule="exact"/>
              <w:rPr>
                <w:szCs w:val="21"/>
              </w:rPr>
            </w:pPr>
            <w:r>
              <w:rPr>
                <w:rFonts w:hint="eastAsia"/>
                <w:szCs w:val="21"/>
              </w:rPr>
              <w:t>1、我国建筑业安全生产的指导方针；</w:t>
            </w:r>
          </w:p>
          <w:p>
            <w:pPr>
              <w:pStyle w:val="2"/>
              <w:spacing w:before="0" w:after="0" w:line="400" w:lineRule="exact"/>
              <w:rPr>
                <w:szCs w:val="21"/>
              </w:rPr>
            </w:pPr>
            <w:r>
              <w:rPr>
                <w:rFonts w:hint="eastAsia"/>
                <w:szCs w:val="21"/>
              </w:rPr>
              <w:t>2、公司质量、环境和职业健康安全方针；</w:t>
            </w:r>
          </w:p>
          <w:p>
            <w:pPr>
              <w:pStyle w:val="2"/>
              <w:spacing w:before="0" w:after="0" w:line="400" w:lineRule="exact"/>
              <w:rPr>
                <w:szCs w:val="21"/>
              </w:rPr>
            </w:pPr>
            <w:r>
              <w:rPr>
                <w:rFonts w:hint="eastAsia"/>
                <w:szCs w:val="21"/>
              </w:rPr>
              <w:t>3、职业健康安全目标；</w:t>
            </w:r>
          </w:p>
          <w:p>
            <w:pPr>
              <w:pStyle w:val="2"/>
              <w:spacing w:before="0" w:after="0" w:line="400" w:lineRule="exact"/>
              <w:rPr>
                <w:szCs w:val="21"/>
              </w:rPr>
            </w:pPr>
            <w:r>
              <w:rPr>
                <w:rFonts w:hint="eastAsia"/>
                <w:szCs w:val="21"/>
              </w:rPr>
              <w:t>4、建筑企业安全事故特点；</w:t>
            </w:r>
          </w:p>
          <w:p>
            <w:pPr>
              <w:pStyle w:val="2"/>
              <w:spacing w:before="0" w:after="0" w:line="400" w:lineRule="exact"/>
              <w:rPr>
                <w:szCs w:val="21"/>
              </w:rPr>
            </w:pPr>
            <w:r>
              <w:rPr>
                <w:rFonts w:hint="eastAsia"/>
                <w:szCs w:val="21"/>
              </w:rPr>
              <w:t>5、职工意识；</w:t>
            </w:r>
          </w:p>
          <w:p>
            <w:pPr>
              <w:pStyle w:val="2"/>
              <w:spacing w:before="0" w:after="0" w:line="400" w:lineRule="exact"/>
              <w:rPr>
                <w:szCs w:val="21"/>
              </w:rPr>
            </w:pPr>
            <w:r>
              <w:rPr>
                <w:rFonts w:hint="eastAsia"/>
                <w:szCs w:val="21"/>
              </w:rPr>
              <w:t>6、法律法规教育；</w:t>
            </w:r>
          </w:p>
          <w:p>
            <w:pPr>
              <w:pStyle w:val="2"/>
              <w:spacing w:before="0" w:after="0" w:line="400" w:lineRule="exact"/>
              <w:rPr>
                <w:szCs w:val="21"/>
              </w:rPr>
            </w:pPr>
            <w:r>
              <w:rPr>
                <w:rFonts w:hint="eastAsia"/>
                <w:szCs w:val="21"/>
              </w:rPr>
              <w:t>7、从业人员权利和义务(安全生产法)等。</w:t>
            </w:r>
          </w:p>
          <w:p>
            <w:pPr>
              <w:pStyle w:val="2"/>
              <w:spacing w:before="0" w:after="0" w:line="400" w:lineRule="exact"/>
              <w:rPr>
                <w:szCs w:val="21"/>
              </w:rPr>
            </w:pPr>
            <w:r>
              <w:rPr>
                <w:rFonts w:hint="eastAsia"/>
                <w:szCs w:val="21"/>
              </w:rPr>
              <w:t>培训人：陈权等项目参与人员等</w:t>
            </w:r>
          </w:p>
          <w:p>
            <w:pPr>
              <w:spacing w:line="400" w:lineRule="exact"/>
              <w:rPr>
                <w:szCs w:val="21"/>
              </w:rPr>
            </w:pPr>
            <w:r>
              <w:rPr>
                <w:rFonts w:hint="eastAsia"/>
                <w:szCs w:val="21"/>
              </w:rPr>
              <w:t>查《施工实施日志》：</w:t>
            </w:r>
          </w:p>
          <w:p>
            <w:pPr>
              <w:spacing w:line="400" w:lineRule="exact"/>
              <w:rPr>
                <w:szCs w:val="21"/>
              </w:rPr>
            </w:pPr>
            <w:r>
              <w:rPr>
                <w:rFonts w:hint="eastAsia"/>
                <w:szCs w:val="21"/>
              </w:rPr>
              <w:t>时间：</w:t>
            </w:r>
            <w:r>
              <w:rPr>
                <w:szCs w:val="21"/>
              </w:rPr>
              <w:t>2021.4.25</w:t>
            </w:r>
          </w:p>
          <w:p>
            <w:pPr>
              <w:spacing w:line="400" w:lineRule="exact"/>
              <w:rPr>
                <w:szCs w:val="21"/>
                <w:highlight w:val="none"/>
              </w:rPr>
            </w:pPr>
            <w:r>
              <w:rPr>
                <w:rFonts w:hint="eastAsia"/>
                <w:szCs w:val="21"/>
              </w:rPr>
              <w:t>主要工作</w:t>
            </w:r>
            <w:r>
              <w:rPr>
                <w:rFonts w:hint="eastAsia"/>
                <w:szCs w:val="21"/>
                <w:highlight w:val="none"/>
              </w:rPr>
              <w:t>任务：进场，材料存放、开始布管布线等。</w:t>
            </w:r>
          </w:p>
          <w:p>
            <w:pPr>
              <w:spacing w:line="400" w:lineRule="exact"/>
              <w:rPr>
                <w:szCs w:val="21"/>
                <w:highlight w:val="none"/>
              </w:rPr>
            </w:pPr>
            <w:r>
              <w:rPr>
                <w:rFonts w:hint="eastAsia"/>
                <w:szCs w:val="21"/>
                <w:highlight w:val="none"/>
              </w:rPr>
              <w:t>实施人员：5人。</w:t>
            </w:r>
          </w:p>
          <w:p>
            <w:pPr>
              <w:spacing w:line="400" w:lineRule="exact"/>
              <w:rPr>
                <w:szCs w:val="21"/>
                <w:highlight w:val="none"/>
              </w:rPr>
            </w:pPr>
            <w:r>
              <w:rPr>
                <w:rFonts w:hint="eastAsia"/>
                <w:szCs w:val="21"/>
                <w:highlight w:val="none"/>
              </w:rPr>
              <w:t>使用设备：电锤、电钻、梯子、螺丝刀、线钳等。</w:t>
            </w:r>
          </w:p>
          <w:p>
            <w:pPr>
              <w:spacing w:line="400" w:lineRule="exact"/>
              <w:rPr>
                <w:szCs w:val="21"/>
                <w:highlight w:val="none"/>
              </w:rPr>
            </w:pPr>
            <w:r>
              <w:rPr>
                <w:rFonts w:hint="eastAsia"/>
                <w:szCs w:val="21"/>
                <w:highlight w:val="none"/>
              </w:rPr>
              <w:t>质量监控点：无。</w:t>
            </w:r>
          </w:p>
          <w:p>
            <w:pPr>
              <w:spacing w:line="400" w:lineRule="exact"/>
              <w:rPr>
                <w:szCs w:val="21"/>
                <w:highlight w:val="none"/>
              </w:rPr>
            </w:pPr>
            <w:r>
              <w:rPr>
                <w:rFonts w:hint="eastAsia"/>
                <w:szCs w:val="21"/>
                <w:highlight w:val="none"/>
              </w:rPr>
              <w:t>异常情况：无</w:t>
            </w:r>
          </w:p>
          <w:p>
            <w:pPr>
              <w:spacing w:line="400" w:lineRule="exact"/>
              <w:rPr>
                <w:szCs w:val="21"/>
              </w:rPr>
            </w:pPr>
            <w:r>
              <w:rPr>
                <w:rFonts w:hint="eastAsia"/>
                <w:szCs w:val="21"/>
              </w:rPr>
              <w:t>负责人：陈权</w:t>
            </w:r>
          </w:p>
          <w:p>
            <w:pPr>
              <w:spacing w:line="400" w:lineRule="exact"/>
              <w:rPr>
                <w:szCs w:val="21"/>
              </w:rPr>
            </w:pPr>
          </w:p>
          <w:p>
            <w:pPr>
              <w:spacing w:line="400" w:lineRule="exact"/>
              <w:rPr>
                <w:szCs w:val="21"/>
                <w:highlight w:val="none"/>
              </w:rPr>
            </w:pPr>
            <w:r>
              <w:rPr>
                <w:rFonts w:hint="eastAsia"/>
                <w:szCs w:val="21"/>
                <w:highlight w:val="none"/>
              </w:rPr>
              <w:t>时间：</w:t>
            </w:r>
            <w:r>
              <w:rPr>
                <w:szCs w:val="21"/>
                <w:highlight w:val="none"/>
              </w:rPr>
              <w:t>2021.4.30</w:t>
            </w:r>
          </w:p>
          <w:p>
            <w:pPr>
              <w:spacing w:line="400" w:lineRule="exact"/>
              <w:rPr>
                <w:szCs w:val="21"/>
                <w:highlight w:val="none"/>
              </w:rPr>
            </w:pPr>
            <w:r>
              <w:rPr>
                <w:rFonts w:hint="eastAsia"/>
                <w:szCs w:val="21"/>
                <w:highlight w:val="none"/>
              </w:rPr>
              <w:t>操作人员：4名</w:t>
            </w:r>
          </w:p>
          <w:p>
            <w:pPr>
              <w:spacing w:line="400" w:lineRule="exact"/>
              <w:rPr>
                <w:szCs w:val="21"/>
                <w:highlight w:val="none"/>
              </w:rPr>
            </w:pPr>
            <w:r>
              <w:rPr>
                <w:rFonts w:hint="eastAsia"/>
                <w:szCs w:val="21"/>
                <w:highlight w:val="none"/>
              </w:rPr>
              <w:t>主要工作任务：1、生产车间摄像机定位；2、摄像机支架安装；3、摄像机安装；4、摄像机角度调整等。</w:t>
            </w:r>
          </w:p>
          <w:p>
            <w:pPr>
              <w:pStyle w:val="15"/>
              <w:spacing w:line="400" w:lineRule="exact"/>
              <w:rPr>
                <w:sz w:val="21"/>
                <w:szCs w:val="21"/>
                <w:highlight w:val="none"/>
              </w:rPr>
            </w:pPr>
            <w:r>
              <w:rPr>
                <w:rFonts w:hint="eastAsia"/>
                <w:sz w:val="21"/>
                <w:szCs w:val="21"/>
                <w:highlight w:val="none"/>
              </w:rPr>
              <w:t>存在问题：原有监控在机房在二楼，需将设备、机柜、线缆等迁移到新机房</w:t>
            </w:r>
          </w:p>
          <w:p>
            <w:pPr>
              <w:spacing w:line="400" w:lineRule="exact"/>
              <w:rPr>
                <w:szCs w:val="21"/>
                <w:highlight w:val="none"/>
              </w:rPr>
            </w:pPr>
            <w:r>
              <w:rPr>
                <w:rFonts w:hint="eastAsia"/>
                <w:szCs w:val="21"/>
                <w:highlight w:val="none"/>
              </w:rPr>
              <w:t>使用设备：电锤、压线钳、梯子、螺丝刀、手枪钻等。</w:t>
            </w:r>
          </w:p>
          <w:p>
            <w:pPr>
              <w:spacing w:line="400" w:lineRule="exact"/>
              <w:rPr>
                <w:szCs w:val="21"/>
                <w:highlight w:val="none"/>
              </w:rPr>
            </w:pPr>
            <w:r>
              <w:rPr>
                <w:rFonts w:hint="eastAsia"/>
                <w:szCs w:val="21"/>
                <w:highlight w:val="none"/>
              </w:rPr>
              <w:t>质量监控点：位置、安装、垃圾清扫等。</w:t>
            </w:r>
          </w:p>
          <w:p>
            <w:pPr>
              <w:spacing w:line="400" w:lineRule="exact"/>
              <w:rPr>
                <w:szCs w:val="21"/>
                <w:highlight w:val="none"/>
              </w:rPr>
            </w:pPr>
            <w:r>
              <w:rPr>
                <w:rFonts w:hint="eastAsia"/>
                <w:szCs w:val="21"/>
                <w:highlight w:val="none"/>
              </w:rPr>
              <w:t>记录人：王勇</w:t>
            </w:r>
          </w:p>
          <w:p>
            <w:pPr>
              <w:pStyle w:val="15"/>
              <w:spacing w:line="400" w:lineRule="exact"/>
              <w:rPr>
                <w:sz w:val="21"/>
                <w:szCs w:val="21"/>
                <w:highlight w:val="none"/>
              </w:rPr>
            </w:pPr>
          </w:p>
          <w:p>
            <w:pPr>
              <w:spacing w:line="400" w:lineRule="exact"/>
              <w:rPr>
                <w:szCs w:val="21"/>
                <w:highlight w:val="none"/>
              </w:rPr>
            </w:pPr>
            <w:r>
              <w:rPr>
                <w:rFonts w:hint="eastAsia"/>
                <w:szCs w:val="21"/>
                <w:highlight w:val="none"/>
              </w:rPr>
              <w:t>现场查看，5月5日该项目正实施大门及办公区摄像机安装调试工作。</w:t>
            </w:r>
          </w:p>
          <w:p>
            <w:pPr>
              <w:spacing w:line="400" w:lineRule="exact"/>
              <w:rPr>
                <w:szCs w:val="21"/>
                <w:highlight w:val="none"/>
              </w:rPr>
            </w:pPr>
            <w:r>
              <w:rPr>
                <w:rFonts w:hint="eastAsia"/>
                <w:szCs w:val="21"/>
                <w:highlight w:val="none"/>
              </w:rPr>
              <w:t>使用设备：梯子、螺丝刀、手枪钻、清洁工具、笔记本</w:t>
            </w:r>
          </w:p>
          <w:p>
            <w:pPr>
              <w:spacing w:line="400" w:lineRule="exact"/>
              <w:rPr>
                <w:szCs w:val="21"/>
                <w:highlight w:val="none"/>
              </w:rPr>
            </w:pPr>
            <w:r>
              <w:rPr>
                <w:rFonts w:hint="eastAsia"/>
                <w:szCs w:val="21"/>
                <w:highlight w:val="none"/>
              </w:rPr>
              <w:t>操作人员陈文军、周涛等。</w:t>
            </w:r>
          </w:p>
          <w:p>
            <w:pPr>
              <w:spacing w:line="400" w:lineRule="exact"/>
              <w:rPr>
                <w:szCs w:val="21"/>
                <w:highlight w:val="none"/>
              </w:rPr>
            </w:pPr>
          </w:p>
          <w:p>
            <w:pPr>
              <w:spacing w:line="400" w:lineRule="exact"/>
              <w:rPr>
                <w:szCs w:val="21"/>
                <w:highlight w:val="none"/>
              </w:rPr>
            </w:pPr>
            <w:r>
              <w:rPr>
                <w:rFonts w:hint="eastAsia"/>
                <w:szCs w:val="21"/>
                <w:highlight w:val="none"/>
              </w:rPr>
              <w:t>查项目设备签收单：</w:t>
            </w:r>
          </w:p>
          <w:p>
            <w:pPr>
              <w:pStyle w:val="15"/>
              <w:spacing w:line="400" w:lineRule="exact"/>
              <w:rPr>
                <w:sz w:val="21"/>
                <w:szCs w:val="21"/>
                <w:highlight w:val="none"/>
              </w:rPr>
            </w:pPr>
            <w:r>
              <w:rPr>
                <w:rFonts w:hint="eastAsia"/>
                <w:sz w:val="21"/>
                <w:szCs w:val="21"/>
                <w:highlight w:val="none"/>
              </w:rPr>
              <w:t>包括生产区、大门入口及办公区的各设备数量，型号，品牌。</w:t>
            </w:r>
          </w:p>
          <w:p>
            <w:pPr>
              <w:pStyle w:val="15"/>
              <w:spacing w:line="400" w:lineRule="exact"/>
              <w:rPr>
                <w:sz w:val="21"/>
                <w:szCs w:val="21"/>
                <w:highlight w:val="none"/>
              </w:rPr>
            </w:pPr>
            <w:r>
              <w:rPr>
                <w:rFonts w:hint="eastAsia"/>
                <w:sz w:val="21"/>
                <w:szCs w:val="21"/>
                <w:highlight w:val="none"/>
              </w:rPr>
              <w:t>签收单位：重庆努民鲜食品科技有限公司</w:t>
            </w:r>
          </w:p>
          <w:p>
            <w:pPr>
              <w:pStyle w:val="15"/>
              <w:spacing w:line="400" w:lineRule="exact"/>
              <w:rPr>
                <w:sz w:val="21"/>
                <w:szCs w:val="21"/>
                <w:highlight w:val="none"/>
              </w:rPr>
            </w:pPr>
            <w:r>
              <w:rPr>
                <w:rFonts w:hint="eastAsia"/>
                <w:sz w:val="21"/>
                <w:szCs w:val="21"/>
                <w:highlight w:val="none"/>
              </w:rPr>
              <w:t>签收人：冯婷（甲方）</w:t>
            </w:r>
          </w:p>
          <w:p>
            <w:pPr>
              <w:pStyle w:val="15"/>
              <w:spacing w:line="400" w:lineRule="exact"/>
              <w:rPr>
                <w:sz w:val="21"/>
                <w:szCs w:val="21"/>
                <w:highlight w:val="none"/>
              </w:rPr>
            </w:pPr>
            <w:r>
              <w:rPr>
                <w:rFonts w:hint="eastAsia"/>
                <w:sz w:val="21"/>
                <w:szCs w:val="21"/>
                <w:highlight w:val="none"/>
              </w:rPr>
              <w:t>日期：202</w:t>
            </w:r>
            <w:r>
              <w:rPr>
                <w:sz w:val="21"/>
                <w:szCs w:val="21"/>
                <w:highlight w:val="none"/>
              </w:rPr>
              <w:t>1</w:t>
            </w:r>
            <w:r>
              <w:rPr>
                <w:rFonts w:hint="eastAsia"/>
                <w:sz w:val="21"/>
                <w:szCs w:val="21"/>
                <w:highlight w:val="none"/>
              </w:rPr>
              <w:t>.</w:t>
            </w:r>
            <w:r>
              <w:rPr>
                <w:sz w:val="21"/>
                <w:szCs w:val="21"/>
                <w:highlight w:val="none"/>
              </w:rPr>
              <w:t>5</w:t>
            </w:r>
            <w:r>
              <w:rPr>
                <w:rFonts w:hint="eastAsia"/>
                <w:sz w:val="21"/>
                <w:szCs w:val="21"/>
                <w:highlight w:val="none"/>
              </w:rPr>
              <w:t>.1</w:t>
            </w:r>
            <w:r>
              <w:rPr>
                <w:sz w:val="21"/>
                <w:szCs w:val="21"/>
                <w:highlight w:val="none"/>
              </w:rPr>
              <w:t>1</w:t>
            </w:r>
          </w:p>
          <w:p>
            <w:pPr>
              <w:spacing w:line="400" w:lineRule="exact"/>
              <w:rPr>
                <w:szCs w:val="21"/>
              </w:rPr>
            </w:pPr>
            <w:r>
              <w:rPr>
                <w:rFonts w:hint="eastAsia"/>
                <w:szCs w:val="21"/>
              </w:rPr>
              <w:t>公司识别计算机系统集成的需确认过程为:隐蔽工程，</w:t>
            </w:r>
          </w:p>
          <w:p>
            <w:pPr>
              <w:spacing w:line="400" w:lineRule="exact"/>
              <w:rPr>
                <w:szCs w:val="21"/>
              </w:rPr>
            </w:pPr>
            <w:r>
              <w:rPr>
                <w:rFonts w:hint="eastAsia"/>
                <w:szCs w:val="21"/>
              </w:rPr>
              <w:t>查：公司隐蔽工程确认记录，提供有隐蔽工程确认表。确认内容涉及：人员资质、设备能力、工艺标准及技术文件等。确认结果：符合要求。确认人：陈权、任彦霖、彭伟。日期：2021.</w:t>
            </w:r>
            <w:r>
              <w:rPr>
                <w:szCs w:val="21"/>
              </w:rPr>
              <w:t>5</w:t>
            </w:r>
            <w:r>
              <w:rPr>
                <w:rFonts w:hint="eastAsia"/>
                <w:szCs w:val="21"/>
              </w:rPr>
              <w:t>.</w:t>
            </w:r>
            <w:r>
              <w:rPr>
                <w:szCs w:val="21"/>
              </w:rPr>
              <w:t>6</w:t>
            </w:r>
          </w:p>
        </w:tc>
        <w:tc>
          <w:tcPr>
            <w:tcW w:w="1585" w:type="dxa"/>
          </w:tcPr>
          <w:p>
            <w:r>
              <w:rPr>
                <w:rFonts w:hint="eastAsia"/>
              </w:rPr>
              <w:t>符合</w:t>
            </w: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查《标识和可追溯性控制程序》，文件规定了对产品、检验状态及唯一性标识做出了规定。</w:t>
            </w:r>
          </w:p>
          <w:p>
            <w:pPr>
              <w:rPr>
                <w:rFonts w:ascii="宋体" w:hAnsi="宋体"/>
                <w:szCs w:val="21"/>
              </w:rPr>
            </w:pPr>
            <w:r>
              <w:rPr>
                <w:rFonts w:hint="eastAsia" w:ascii="宋体" w:hAnsi="宋体"/>
                <w:szCs w:val="21"/>
              </w:rPr>
              <w:t>1）系统集成过程：原材料采用“标识卡”进行标识，卡上注明“原材料名称”、“规格型号”、 “数量”、“检验状态”等内容；过程、产品采用检验记录进行标识；能做到追溯的目的；</w:t>
            </w:r>
          </w:p>
          <w:p>
            <w:pPr>
              <w:rPr>
                <w:rFonts w:ascii="宋体" w:hAnsi="宋体" w:cs="宋体"/>
                <w:szCs w:val="21"/>
              </w:rPr>
            </w:pPr>
            <w:r>
              <w:rPr>
                <w:rFonts w:hint="eastAsia" w:ascii="宋体" w:hAnsi="宋体"/>
                <w:szCs w:val="21"/>
              </w:rPr>
              <w:t>2）过程采用日志等进行记录，记录内容包括“操作内容”“操作人员”“发现问题”“检验人员”等。</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 xml:space="preserve">公司顾客的财产为顾客信息、合同等，公司对顾客或外部供方财产进行了记录保存，当顾客或外部供方财产丢失时，应告知顾客或外部供方。 </w:t>
            </w:r>
          </w:p>
          <w:p>
            <w:pPr>
              <w:spacing w:line="400" w:lineRule="exact"/>
              <w:ind w:firstLine="420" w:firstLineChars="200"/>
              <w:rPr>
                <w:rFonts w:ascii="宋体" w:hAnsi="宋体" w:cs="宋体"/>
                <w:szCs w:val="21"/>
              </w:rPr>
            </w:pPr>
            <w:r>
              <w:rPr>
                <w:rFonts w:hint="eastAsia" w:ascii="宋体" w:hAnsi="宋体" w:cs="宋体"/>
                <w:szCs w:val="21"/>
              </w:rPr>
              <w:t>负责人讲目前没有发生顾客或外部供方财产丢失的情况；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查公司文件，对产品的防护进行了要求</w:t>
            </w:r>
          </w:p>
          <w:p>
            <w:pPr>
              <w:widowControl/>
              <w:spacing w:line="400" w:lineRule="exact"/>
              <w:ind w:firstLine="420" w:firstLineChars="200"/>
              <w:rPr>
                <w:rFonts w:ascii="宋体" w:hAnsi="宋体" w:cs="宋体"/>
                <w:szCs w:val="21"/>
              </w:rPr>
            </w:pPr>
            <w:r>
              <w:rPr>
                <w:rFonts w:hint="eastAsia" w:ascii="宋体" w:hAnsi="宋体"/>
                <w:szCs w:val="21"/>
              </w:rPr>
              <w:t>系统集成项目的防护：在系统集成现场查看，待用的电线、网线、设备均进行了防护管理，已布好的线均用扎线固定或用塑料管防护，设备、仪器安装固定到位，能起到有效防护。</w:t>
            </w:r>
            <w:r>
              <w:rPr>
                <w:rFonts w:hint="eastAsia" w:ascii="宋体" w:hAnsi="宋体" w:cs="宋体"/>
                <w:szCs w:val="21"/>
              </w:rPr>
              <w:t>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rPr>
                <w:rFonts w:ascii="宋体" w:hAnsi="宋体" w:cs="宋体"/>
                <w:szCs w:val="21"/>
                <w:highlight w:val="none"/>
              </w:rPr>
            </w:pPr>
            <w:r>
              <w:rPr>
                <w:rFonts w:hint="eastAsia" w:ascii="宋体" w:hAnsi="宋体" w:cs="宋体"/>
                <w:szCs w:val="21"/>
                <w:highlight w:val="none"/>
              </w:rPr>
              <w:t>查问，对于已经交付的项目，公司对客户进行相关使用培训，并发现问题及时进行解决。</w:t>
            </w:r>
          </w:p>
          <w:p>
            <w:pPr>
              <w:spacing w:line="400" w:lineRule="exact"/>
              <w:rPr>
                <w:rFonts w:ascii="宋体" w:hAnsi="宋体" w:cs="宋体"/>
                <w:szCs w:val="21"/>
                <w:highlight w:val="none"/>
              </w:rPr>
            </w:pPr>
            <w:r>
              <w:rPr>
                <w:rFonts w:hint="eastAsia" w:ascii="宋体" w:hAnsi="宋体" w:cs="宋体"/>
                <w:szCs w:val="21"/>
                <w:highlight w:val="none"/>
              </w:rPr>
              <w:t>查见完工项目</w:t>
            </w:r>
            <w:r>
              <w:rPr>
                <w:rFonts w:hint="eastAsia" w:ascii="宋体" w:hAnsi="宋体" w:cs="新宋体"/>
                <w:szCs w:val="21"/>
                <w:highlight w:val="none"/>
              </w:rPr>
              <w:t>上沱油库视频监控系统安装工程</w:t>
            </w:r>
            <w:r>
              <w:rPr>
                <w:rFonts w:hint="eastAsia" w:ascii="宋体" w:hAnsi="宋体" w:cs="宋体"/>
                <w:szCs w:val="21"/>
                <w:highlight w:val="none"/>
              </w:rPr>
              <w:t>项目《客户培训记录表》</w:t>
            </w:r>
          </w:p>
          <w:p>
            <w:pPr>
              <w:spacing w:line="400" w:lineRule="exact"/>
              <w:rPr>
                <w:rFonts w:ascii="宋体" w:hAnsi="宋体" w:cs="宋体"/>
                <w:szCs w:val="21"/>
                <w:highlight w:val="none"/>
              </w:rPr>
            </w:pPr>
            <w:r>
              <w:rPr>
                <w:rFonts w:hint="eastAsia" w:ascii="宋体" w:hAnsi="宋体" w:cs="宋体"/>
                <w:szCs w:val="21"/>
                <w:highlight w:val="none"/>
              </w:rPr>
              <w:t>培训时间：202</w:t>
            </w:r>
            <w:r>
              <w:rPr>
                <w:rFonts w:ascii="宋体" w:hAnsi="宋体" w:cs="宋体"/>
                <w:szCs w:val="21"/>
                <w:highlight w:val="none"/>
              </w:rPr>
              <w:t>0.9.13</w:t>
            </w:r>
            <w:r>
              <w:rPr>
                <w:rFonts w:hint="eastAsia" w:ascii="宋体" w:hAnsi="宋体" w:cs="宋体"/>
                <w:szCs w:val="21"/>
                <w:highlight w:val="none"/>
              </w:rPr>
              <w:t xml:space="preserve">  培训地点：油库办公室  培训人员：王勇、胡红凯</w:t>
            </w:r>
          </w:p>
          <w:p>
            <w:pPr>
              <w:spacing w:line="400" w:lineRule="exact"/>
              <w:rPr>
                <w:rFonts w:ascii="宋体" w:hAnsi="宋体" w:cs="宋体"/>
                <w:szCs w:val="21"/>
                <w:highlight w:val="none"/>
              </w:rPr>
            </w:pPr>
            <w:r>
              <w:rPr>
                <w:rFonts w:hint="eastAsia" w:ascii="宋体" w:hAnsi="宋体" w:cs="宋体"/>
                <w:szCs w:val="21"/>
                <w:highlight w:val="none"/>
              </w:rPr>
              <w:t>培训内容：1）视频监控系统构成；2）视频监控系统操作使用；3）视频监控系统日常维护。</w:t>
            </w:r>
          </w:p>
          <w:p>
            <w:pPr>
              <w:spacing w:line="400" w:lineRule="exact"/>
              <w:rPr>
                <w:rFonts w:ascii="宋体" w:hAnsi="宋体" w:cs="宋体"/>
                <w:szCs w:val="21"/>
                <w:highlight w:val="none"/>
              </w:rPr>
            </w:pPr>
            <w:r>
              <w:rPr>
                <w:rFonts w:hint="eastAsia" w:ascii="宋体" w:hAnsi="宋体" w:cs="宋体"/>
                <w:szCs w:val="21"/>
                <w:highlight w:val="none"/>
              </w:rPr>
              <w:t>培训人员签字：汪涛、夏志国、黄继坤</w:t>
            </w:r>
          </w:p>
          <w:p>
            <w:pPr>
              <w:spacing w:line="400" w:lineRule="exact"/>
              <w:rPr>
                <w:rFonts w:ascii="宋体" w:hAnsi="宋体" w:cs="宋体"/>
                <w:szCs w:val="21"/>
              </w:rPr>
            </w:pPr>
            <w:r>
              <w:rPr>
                <w:rFonts w:hint="eastAsia" w:ascii="宋体" w:hAnsi="宋体" w:cs="宋体"/>
                <w:szCs w:val="21"/>
                <w:highlight w:val="none"/>
              </w:rPr>
              <w:t>现场记录及沟通确认：已基本满足交付后活动的要求。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rPr>
                <w:rFonts w:ascii="宋体" w:hAnsi="宋体"/>
                <w:szCs w:val="21"/>
              </w:rPr>
            </w:pPr>
            <w:r>
              <w:rPr>
                <w:rFonts w:hint="eastAsia" w:ascii="宋体" w:hAnsi="宋体"/>
                <w:szCs w:val="21"/>
              </w:rPr>
              <w:t>查，公司对产品实现过程的更改策划了管理要求。主要包括：方案更改、产品信息更改等。</w:t>
            </w:r>
          </w:p>
          <w:p>
            <w:pPr>
              <w:spacing w:line="400" w:lineRule="exact"/>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rPr>
                <w:rFonts w:ascii="宋体" w:hAnsi="宋体"/>
                <w:szCs w:val="21"/>
              </w:rPr>
            </w:pPr>
            <w:r>
              <w:rPr>
                <w:rFonts w:hint="eastAsia" w:ascii="宋体" w:hAnsi="宋体"/>
                <w:szCs w:val="21"/>
              </w:rPr>
              <w:t>查，对于方案、产品信息等更改，必须经过评审，确认能满足要求后方能进行，具体按文件管理要求。</w:t>
            </w:r>
          </w:p>
          <w:p>
            <w:pPr>
              <w:spacing w:line="400" w:lineRule="exact"/>
              <w:rPr>
                <w:rFonts w:ascii="宋体" w:hAnsi="宋体" w:cs="宋体"/>
                <w:szCs w:val="21"/>
              </w:rPr>
            </w:pPr>
            <w:r>
              <w:rPr>
                <w:rFonts w:hint="eastAsia" w:ascii="宋体" w:hAnsi="宋体"/>
                <w:szCs w:val="21"/>
              </w:rPr>
              <w:t>查，近期暂无方案、产品信息变更的情况。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rPr>
                <w:rFonts w:ascii="宋体" w:hAnsi="宋体" w:cs="新宋体"/>
                <w:szCs w:val="21"/>
              </w:rPr>
            </w:pPr>
            <w:r>
              <w:rPr>
                <w:rFonts w:hint="eastAsia" w:ascii="宋体" w:hAnsi="宋体" w:cs="新宋体"/>
                <w:szCs w:val="21"/>
              </w:rPr>
              <w:t>产品和服务放行；</w:t>
            </w:r>
          </w:p>
        </w:tc>
        <w:tc>
          <w:tcPr>
            <w:tcW w:w="960" w:type="dxa"/>
          </w:tcPr>
          <w:p>
            <w:pPr>
              <w:adjustRightInd w:val="0"/>
              <w:snapToGrid w:val="0"/>
              <w:jc w:val="center"/>
              <w:rPr>
                <w:rFonts w:ascii="宋体" w:hAnsi="宋体" w:cs="新宋体"/>
                <w:szCs w:val="21"/>
              </w:rPr>
            </w:pPr>
            <w:r>
              <w:rPr>
                <w:rFonts w:hint="eastAsia" w:ascii="宋体" w:hAnsi="宋体" w:cs="新宋体"/>
                <w:szCs w:val="21"/>
              </w:rPr>
              <w:t>Q8.6</w:t>
            </w:r>
          </w:p>
        </w:tc>
        <w:tc>
          <w:tcPr>
            <w:tcW w:w="10004" w:type="dxa"/>
          </w:tcPr>
          <w:p>
            <w:pPr>
              <w:spacing w:line="360" w:lineRule="auto"/>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◆公司为验证产品和服务的要求是否得到满足对需实施监视和检验的阶段、过程、项目及记录等予以规定，查见公司检验规范规定了原材料、过程、成品验收的检验方法、标准。</w:t>
            </w:r>
          </w:p>
          <w:p>
            <w:pPr>
              <w:spacing w:line="360" w:lineRule="auto"/>
              <w:ind w:firstLine="420" w:firstLineChars="200"/>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质量负责人许可、公司总经理批准，适用时得到顾客的批准后方可实施。体系运行至今尚未发生特殊放行或紧急放行的情况。</w:t>
            </w:r>
          </w:p>
          <w:p>
            <w:pPr>
              <w:spacing w:line="360" w:lineRule="auto"/>
              <w:ind w:firstLine="420" w:firstLineChars="200"/>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spacing w:line="400" w:lineRule="exact"/>
              <w:rPr>
                <w:rFonts w:ascii="宋体" w:hAnsi="宋体"/>
                <w:color w:val="000000" w:themeColor="text1"/>
                <w:szCs w:val="21"/>
              </w:rPr>
            </w:pPr>
            <w:r>
              <w:rPr>
                <w:rFonts w:hint="eastAsia" w:ascii="宋体" w:hAnsi="宋体"/>
                <w:szCs w:val="21"/>
              </w:rPr>
              <w:t>查，公司根据：</w:t>
            </w:r>
            <w:r>
              <w:rPr>
                <w:rFonts w:hint="eastAsia"/>
                <w:color w:val="000000" w:themeColor="text1"/>
                <w:sz w:val="20"/>
              </w:rPr>
              <w:t>中华人民共和国计算机信息系统安全保护条例</w:t>
            </w:r>
            <w:r>
              <w:rPr>
                <w:rFonts w:hint="eastAsia"/>
                <w:color w:val="000000" w:themeColor="text1"/>
              </w:rPr>
              <w:t>、</w:t>
            </w:r>
            <w:r>
              <w:rPr>
                <w:rFonts w:hint="eastAsia"/>
                <w:color w:val="000000" w:themeColor="text1"/>
                <w:sz w:val="20"/>
              </w:rPr>
              <w:t>视频安防监控制系统技术要求（</w:t>
            </w:r>
            <w:r>
              <w:rPr>
                <w:color w:val="000000" w:themeColor="text1"/>
                <w:sz w:val="20"/>
              </w:rPr>
              <w:t>GA/T367-2001</w:t>
            </w:r>
            <w:r>
              <w:rPr>
                <w:rFonts w:hint="eastAsia"/>
                <w:color w:val="000000" w:themeColor="text1"/>
                <w:sz w:val="20"/>
              </w:rPr>
              <w:t>）、民用闭路监视电视系统工程技术规范（</w:t>
            </w:r>
            <w:r>
              <w:rPr>
                <w:color w:val="000000" w:themeColor="text1"/>
                <w:sz w:val="20"/>
              </w:rPr>
              <w:t>GB50198</w:t>
            </w:r>
            <w:r>
              <w:rPr>
                <w:rFonts w:hint="eastAsia"/>
                <w:color w:val="000000" w:themeColor="text1"/>
                <w:sz w:val="20"/>
              </w:rPr>
              <w:t>－</w:t>
            </w:r>
            <w:r>
              <w:rPr>
                <w:color w:val="000000" w:themeColor="text1"/>
                <w:sz w:val="20"/>
              </w:rPr>
              <w:t>94</w:t>
            </w:r>
            <w:r>
              <w:rPr>
                <w:rFonts w:hint="eastAsia"/>
                <w:color w:val="000000" w:themeColor="text1"/>
                <w:sz w:val="20"/>
              </w:rPr>
              <w:t>）、有线电视系统工程技术规范（</w:t>
            </w:r>
            <w:r>
              <w:rPr>
                <w:color w:val="000000" w:themeColor="text1"/>
                <w:sz w:val="20"/>
              </w:rPr>
              <w:t>GB50200</w:t>
            </w:r>
            <w:r>
              <w:rPr>
                <w:rFonts w:hint="eastAsia"/>
                <w:color w:val="000000" w:themeColor="text1"/>
                <w:sz w:val="20"/>
              </w:rPr>
              <w:t>－</w:t>
            </w:r>
            <w:r>
              <w:rPr>
                <w:color w:val="000000" w:themeColor="text1"/>
                <w:sz w:val="20"/>
              </w:rPr>
              <w:t>94</w:t>
            </w:r>
            <w:r>
              <w:rPr>
                <w:rFonts w:hint="eastAsia"/>
                <w:color w:val="000000" w:themeColor="text1"/>
                <w:sz w:val="20"/>
              </w:rPr>
              <w:t>）、</w:t>
            </w:r>
            <w:r>
              <w:rPr>
                <w:rFonts w:hint="eastAsia" w:ascii="宋体" w:hAnsi="宋体"/>
                <w:color w:val="000000" w:themeColor="text1"/>
                <w:szCs w:val="21"/>
              </w:rPr>
              <w:t>《安全防范工程技术规范》GB50348-2004、</w:t>
            </w:r>
            <w:r>
              <w:rPr>
                <w:color w:val="000000" w:themeColor="text1"/>
                <w:sz w:val="20"/>
              </w:rPr>
              <w:t>电子计算机机房设计规范（GB 50174－93</w:t>
            </w:r>
            <w:r>
              <w:rPr>
                <w:rFonts w:hint="eastAsia"/>
                <w:color w:val="000000" w:themeColor="text1"/>
                <w:sz w:val="20"/>
              </w:rPr>
              <w:t>）、</w:t>
            </w:r>
            <w:r>
              <w:rPr>
                <w:rFonts w:hint="eastAsia" w:ascii="宋体" w:hAnsi="宋体"/>
                <w:color w:val="000000" w:themeColor="text1"/>
                <w:szCs w:val="21"/>
              </w:rPr>
              <w:t>《视频安防监控数字录像设备》GB20815-2006、《金属线槽配线安装工艺标准》（313-1998）合同协议等。</w:t>
            </w:r>
          </w:p>
          <w:p>
            <w:pPr>
              <w:spacing w:line="360" w:lineRule="auto"/>
              <w:ind w:firstLine="420" w:firstLineChars="200"/>
              <w:rPr>
                <w:rFonts w:ascii="宋体" w:hAnsi="宋体"/>
                <w:szCs w:val="21"/>
              </w:rPr>
            </w:pPr>
            <w:r>
              <w:rPr>
                <w:rFonts w:hint="eastAsia" w:ascii="宋体" w:hAnsi="宋体"/>
                <w:szCs w:val="21"/>
              </w:rPr>
              <w:t>公司策划了：《质量手册》、《招标文件》等对计算机系统集成过程及销售产品进行了监视和测量。</w:t>
            </w:r>
          </w:p>
          <w:p>
            <w:pPr>
              <w:spacing w:line="400" w:lineRule="exact"/>
              <w:ind w:firstLine="420" w:firstLineChars="200"/>
              <w:rPr>
                <w:rFonts w:ascii="宋体" w:hAnsi="宋体"/>
                <w:szCs w:val="21"/>
              </w:rPr>
            </w:pPr>
            <w:r>
              <w:rPr>
                <w:rFonts w:hint="eastAsia" w:ascii="宋体" w:hAnsi="宋体"/>
                <w:szCs w:val="21"/>
              </w:rPr>
              <w:t>采购产品质量管理：</w:t>
            </w:r>
          </w:p>
          <w:p>
            <w:pPr>
              <w:spacing w:line="400" w:lineRule="exact"/>
              <w:ind w:firstLine="420" w:firstLineChars="200"/>
              <w:rPr>
                <w:rFonts w:ascii="宋体" w:hAnsi="宋体"/>
                <w:szCs w:val="21"/>
              </w:rPr>
            </w:pPr>
            <w:r>
              <w:rPr>
                <w:rFonts w:hint="eastAsia" w:ascii="宋体" w:hAnsi="宋体"/>
                <w:szCs w:val="21"/>
              </w:rPr>
              <w:t>1. 查2020.7.30《采购物资检验单》</w:t>
            </w:r>
          </w:p>
          <w:p>
            <w:pPr>
              <w:spacing w:line="400" w:lineRule="exact"/>
              <w:ind w:firstLine="420" w:firstLineChars="200"/>
              <w:rPr>
                <w:rFonts w:ascii="宋体" w:hAnsi="宋体"/>
                <w:szCs w:val="21"/>
              </w:rPr>
            </w:pPr>
            <w:r>
              <w:rPr>
                <w:rFonts w:hint="eastAsia" w:ascii="宋体" w:hAnsi="宋体"/>
                <w:szCs w:val="21"/>
              </w:rPr>
              <w:t>产品名称：</w:t>
            </w:r>
            <w:r>
              <w:rPr>
                <w:rFonts w:hint="eastAsia"/>
              </w:rPr>
              <w:t>热镀锌钢管（</w:t>
            </w:r>
            <w:r>
              <w:rPr>
                <w:rFonts w:hint="eastAsia" w:ascii="宋体" w:hAnsi="宋体"/>
                <w:szCs w:val="21"/>
              </w:rPr>
              <w:t>1400米）、</w:t>
            </w:r>
            <w:r>
              <w:rPr>
                <w:rFonts w:hint="eastAsia"/>
              </w:rPr>
              <w:t>光纤（600米）、电源线（1500米）</w:t>
            </w:r>
          </w:p>
          <w:p>
            <w:pPr>
              <w:spacing w:line="400" w:lineRule="exact"/>
              <w:ind w:firstLine="420" w:firstLineChars="200"/>
              <w:rPr>
                <w:rFonts w:ascii="宋体" w:hAnsi="宋体"/>
                <w:szCs w:val="21"/>
              </w:rPr>
            </w:pPr>
            <w:r>
              <w:rPr>
                <w:rFonts w:hint="eastAsia" w:ascii="宋体" w:hAnsi="宋体"/>
                <w:szCs w:val="21"/>
              </w:rPr>
              <w:t>检验项目：型号、外观、合格证等。</w:t>
            </w:r>
          </w:p>
          <w:p>
            <w:pPr>
              <w:spacing w:line="400" w:lineRule="exact"/>
              <w:ind w:firstLine="420" w:firstLineChars="200"/>
              <w:rPr>
                <w:rFonts w:ascii="宋体" w:hAnsi="宋体"/>
                <w:szCs w:val="21"/>
              </w:rPr>
            </w:pPr>
            <w:r>
              <w:rPr>
                <w:rFonts w:hint="eastAsia" w:ascii="宋体" w:hAnsi="宋体"/>
                <w:szCs w:val="21"/>
              </w:rPr>
              <w:t xml:space="preserve">验收结论：合格  </w:t>
            </w:r>
          </w:p>
          <w:p>
            <w:pPr>
              <w:spacing w:line="400" w:lineRule="exact"/>
              <w:ind w:firstLine="420" w:firstLineChars="200"/>
              <w:rPr>
                <w:rFonts w:ascii="宋体" w:hAnsi="宋体"/>
                <w:szCs w:val="21"/>
              </w:rPr>
            </w:pPr>
            <w:r>
              <w:rPr>
                <w:rFonts w:hint="eastAsia" w:ascii="宋体" w:hAnsi="宋体"/>
                <w:szCs w:val="21"/>
              </w:rPr>
              <w:t>检验员：胡红凯</w:t>
            </w:r>
          </w:p>
          <w:p>
            <w:pPr>
              <w:spacing w:line="400" w:lineRule="exact"/>
              <w:ind w:firstLine="420" w:firstLineChars="200"/>
              <w:rPr>
                <w:rFonts w:ascii="宋体" w:hAnsi="宋体"/>
                <w:szCs w:val="21"/>
              </w:rPr>
            </w:pPr>
            <w:r>
              <w:rPr>
                <w:rFonts w:hint="eastAsia" w:ascii="宋体" w:hAnsi="宋体"/>
                <w:szCs w:val="21"/>
              </w:rPr>
              <w:t>2、时间：2020.8.6</w:t>
            </w:r>
          </w:p>
          <w:p>
            <w:pPr>
              <w:spacing w:line="400" w:lineRule="exact"/>
              <w:ind w:firstLine="420" w:firstLineChars="200"/>
              <w:rPr>
                <w:rFonts w:ascii="宋体" w:hAnsi="宋体"/>
                <w:szCs w:val="21"/>
              </w:rPr>
            </w:pPr>
            <w:r>
              <w:rPr>
                <w:rFonts w:hint="eastAsia" w:ascii="宋体" w:hAnsi="宋体"/>
                <w:szCs w:val="21"/>
              </w:rPr>
              <w:t>产品名称：</w:t>
            </w:r>
            <w:r>
              <w:rPr>
                <w:rFonts w:hint="eastAsia"/>
              </w:rPr>
              <w:t>监控立杆（18根）、</w:t>
            </w:r>
            <w:r>
              <w:rPr>
                <w:rFonts w:hint="eastAsia" w:ascii="宋体"/>
                <w:color w:val="000000"/>
              </w:rPr>
              <w:t>防爆接线箱（17个）、设备防护箱（12个）、</w:t>
            </w:r>
            <w:r>
              <w:rPr>
                <w:rFonts w:hint="eastAsia" w:ascii="宋体" w:hAnsi="宋体" w:cs="宋体"/>
                <w:color w:val="000000"/>
              </w:rPr>
              <w:t>防爆绕性管（40根）</w:t>
            </w:r>
          </w:p>
          <w:p>
            <w:pPr>
              <w:spacing w:line="400" w:lineRule="exact"/>
              <w:ind w:firstLine="420" w:firstLineChars="200"/>
              <w:rPr>
                <w:rFonts w:ascii="宋体" w:hAnsi="宋体"/>
                <w:szCs w:val="21"/>
              </w:rPr>
            </w:pPr>
            <w:r>
              <w:rPr>
                <w:rFonts w:hint="eastAsia" w:ascii="宋体" w:hAnsi="宋体"/>
                <w:szCs w:val="21"/>
              </w:rPr>
              <w:t>检验项目：型号、外观、颜色。</w:t>
            </w:r>
          </w:p>
          <w:p>
            <w:pPr>
              <w:spacing w:line="400" w:lineRule="exact"/>
              <w:ind w:firstLine="420" w:firstLineChars="200"/>
              <w:rPr>
                <w:rFonts w:ascii="宋体" w:hAnsi="宋体"/>
                <w:szCs w:val="21"/>
              </w:rPr>
            </w:pPr>
            <w:r>
              <w:rPr>
                <w:rFonts w:hint="eastAsia" w:ascii="宋体" w:hAnsi="宋体"/>
                <w:szCs w:val="21"/>
              </w:rPr>
              <w:t xml:space="preserve">验收结论：合格       </w:t>
            </w:r>
          </w:p>
          <w:p>
            <w:pPr>
              <w:spacing w:line="400" w:lineRule="exact"/>
              <w:ind w:firstLine="420" w:firstLineChars="200"/>
              <w:rPr>
                <w:rFonts w:ascii="宋体" w:hAnsi="宋体"/>
                <w:szCs w:val="21"/>
              </w:rPr>
            </w:pPr>
            <w:r>
              <w:rPr>
                <w:rFonts w:hint="eastAsia" w:ascii="宋体" w:hAnsi="宋体"/>
                <w:szCs w:val="21"/>
              </w:rPr>
              <w:t xml:space="preserve">检验员：胡红凯     </w:t>
            </w:r>
          </w:p>
          <w:p>
            <w:pPr>
              <w:spacing w:line="400" w:lineRule="exact"/>
              <w:ind w:firstLine="420" w:firstLineChars="200"/>
              <w:rPr>
                <w:rFonts w:ascii="宋体" w:hAnsi="宋体"/>
                <w:szCs w:val="21"/>
              </w:rPr>
            </w:pPr>
            <w:r>
              <w:rPr>
                <w:rFonts w:hint="eastAsia" w:ascii="宋体" w:hAnsi="宋体"/>
                <w:szCs w:val="21"/>
              </w:rPr>
              <w:t>3. 时间：2021.4.10</w:t>
            </w:r>
          </w:p>
          <w:p>
            <w:pPr>
              <w:spacing w:line="400" w:lineRule="exact"/>
              <w:ind w:firstLine="420" w:firstLineChars="200"/>
              <w:rPr>
                <w:rFonts w:ascii="宋体" w:hAnsi="宋体"/>
                <w:szCs w:val="21"/>
              </w:rPr>
            </w:pPr>
            <w:r>
              <w:rPr>
                <w:rFonts w:hint="eastAsia" w:ascii="宋体" w:hAnsi="宋体"/>
                <w:szCs w:val="21"/>
              </w:rPr>
              <w:t>产品名称：交换机（2）台</w:t>
            </w:r>
          </w:p>
          <w:p>
            <w:pPr>
              <w:spacing w:line="400" w:lineRule="exact"/>
              <w:ind w:firstLine="420" w:firstLineChars="200"/>
              <w:rPr>
                <w:rFonts w:ascii="宋体" w:hAnsi="宋体"/>
                <w:szCs w:val="21"/>
              </w:rPr>
            </w:pPr>
            <w:r>
              <w:rPr>
                <w:rFonts w:hint="eastAsia" w:ascii="宋体" w:hAnsi="宋体"/>
                <w:szCs w:val="21"/>
              </w:rPr>
              <w:t>检验项目：规格、配置参数、外观。</w:t>
            </w:r>
          </w:p>
          <w:p>
            <w:pPr>
              <w:spacing w:line="400" w:lineRule="exact"/>
              <w:ind w:firstLine="420" w:firstLineChars="200"/>
              <w:rPr>
                <w:rFonts w:ascii="宋体" w:hAnsi="宋体"/>
                <w:szCs w:val="21"/>
              </w:rPr>
            </w:pPr>
            <w:r>
              <w:rPr>
                <w:rFonts w:hint="eastAsia" w:ascii="宋体" w:hAnsi="宋体"/>
                <w:szCs w:val="21"/>
              </w:rPr>
              <w:t>验收结论：合格</w:t>
            </w:r>
          </w:p>
          <w:p>
            <w:pPr>
              <w:spacing w:line="400" w:lineRule="exact"/>
              <w:ind w:firstLine="420" w:firstLineChars="200"/>
              <w:rPr>
                <w:rFonts w:ascii="宋体" w:hAnsi="宋体"/>
                <w:szCs w:val="21"/>
              </w:rPr>
            </w:pPr>
            <w:r>
              <w:rPr>
                <w:rFonts w:hint="eastAsia" w:ascii="宋体" w:hAnsi="宋体"/>
                <w:szCs w:val="21"/>
              </w:rPr>
              <w:t>检验员：胡红凯</w:t>
            </w:r>
          </w:p>
          <w:p>
            <w:pPr>
              <w:spacing w:line="400" w:lineRule="exact"/>
              <w:ind w:firstLine="420" w:firstLineChars="200"/>
              <w:rPr>
                <w:rFonts w:ascii="宋体" w:hAnsi="宋体"/>
                <w:szCs w:val="21"/>
              </w:rPr>
            </w:pPr>
            <w:r>
              <w:rPr>
                <w:rFonts w:hint="eastAsia" w:ascii="宋体" w:hAnsi="宋体"/>
                <w:szCs w:val="21"/>
              </w:rPr>
              <w:t>4.时间：2021.4.12</w:t>
            </w:r>
          </w:p>
          <w:p>
            <w:pPr>
              <w:spacing w:line="400" w:lineRule="exact"/>
              <w:ind w:firstLine="420" w:firstLineChars="200"/>
              <w:rPr>
                <w:rFonts w:ascii="宋体" w:hAnsi="宋体"/>
                <w:szCs w:val="21"/>
              </w:rPr>
            </w:pPr>
            <w:r>
              <w:rPr>
                <w:rFonts w:hint="eastAsia" w:ascii="宋体" w:hAnsi="宋体"/>
                <w:szCs w:val="21"/>
              </w:rPr>
              <w:t>产品名称：超级星光聚光全彩摄像机（30台）、网络硬盘录像机（1台）。</w:t>
            </w:r>
          </w:p>
          <w:p>
            <w:pPr>
              <w:spacing w:line="400" w:lineRule="exact"/>
              <w:ind w:firstLine="420" w:firstLineChars="200"/>
              <w:rPr>
                <w:rFonts w:ascii="宋体" w:hAnsi="宋体"/>
                <w:szCs w:val="21"/>
              </w:rPr>
            </w:pPr>
            <w:r>
              <w:rPr>
                <w:rFonts w:hint="eastAsia" w:ascii="宋体" w:hAnsi="宋体"/>
                <w:szCs w:val="21"/>
              </w:rPr>
              <w:t>检验项目：规格、外观、试用等。</w:t>
            </w:r>
          </w:p>
          <w:p>
            <w:pPr>
              <w:spacing w:line="400" w:lineRule="exact"/>
              <w:ind w:firstLine="420" w:firstLineChars="200"/>
              <w:rPr>
                <w:rFonts w:ascii="宋体" w:hAnsi="宋体"/>
                <w:szCs w:val="21"/>
              </w:rPr>
            </w:pPr>
            <w:r>
              <w:rPr>
                <w:rFonts w:hint="eastAsia" w:ascii="宋体" w:hAnsi="宋体"/>
                <w:szCs w:val="21"/>
              </w:rPr>
              <w:t xml:space="preserve">验收结论：合格 </w:t>
            </w:r>
          </w:p>
          <w:p>
            <w:pPr>
              <w:spacing w:line="400" w:lineRule="exact"/>
              <w:ind w:firstLine="420" w:firstLineChars="200"/>
              <w:rPr>
                <w:rFonts w:ascii="宋体" w:hAnsi="宋体"/>
                <w:szCs w:val="21"/>
              </w:rPr>
            </w:pPr>
            <w:r>
              <w:rPr>
                <w:rFonts w:hint="eastAsia" w:ascii="宋体" w:hAnsi="宋体"/>
                <w:szCs w:val="21"/>
              </w:rPr>
              <w:t>检验员：胡红凯</w:t>
            </w:r>
          </w:p>
          <w:p>
            <w:pPr>
              <w:spacing w:line="400" w:lineRule="exact"/>
              <w:ind w:firstLine="420" w:firstLineChars="200"/>
              <w:rPr>
                <w:rFonts w:ascii="宋体" w:hAnsi="宋体"/>
                <w:szCs w:val="21"/>
              </w:rPr>
            </w:pPr>
            <w:r>
              <w:rPr>
                <w:rFonts w:hint="eastAsia" w:ascii="宋体" w:hAnsi="宋体"/>
                <w:szCs w:val="21"/>
              </w:rPr>
              <w:t>5.时间：2021.4.16</w:t>
            </w:r>
          </w:p>
          <w:p>
            <w:pPr>
              <w:spacing w:line="400" w:lineRule="exact"/>
              <w:ind w:firstLine="420" w:firstLineChars="200"/>
              <w:rPr>
                <w:rFonts w:ascii="宋体" w:hAnsi="宋体"/>
                <w:szCs w:val="21"/>
              </w:rPr>
            </w:pPr>
            <w:r>
              <w:rPr>
                <w:rFonts w:hint="eastAsia" w:ascii="宋体" w:hAnsi="宋体"/>
                <w:szCs w:val="21"/>
              </w:rPr>
              <w:t>产品名称：监控专用硬盘（3块）</w:t>
            </w:r>
          </w:p>
          <w:p>
            <w:pPr>
              <w:spacing w:line="400" w:lineRule="exact"/>
              <w:ind w:firstLine="420" w:firstLineChars="200"/>
              <w:rPr>
                <w:rFonts w:ascii="宋体" w:hAnsi="宋体"/>
                <w:szCs w:val="21"/>
              </w:rPr>
            </w:pPr>
            <w:r>
              <w:rPr>
                <w:rFonts w:hint="eastAsia" w:ascii="宋体" w:hAnsi="宋体"/>
                <w:szCs w:val="21"/>
              </w:rPr>
              <w:t>检验项目：规格、外观、试用等。</w:t>
            </w:r>
          </w:p>
          <w:p>
            <w:pPr>
              <w:spacing w:line="400" w:lineRule="exact"/>
              <w:ind w:firstLine="420" w:firstLineChars="200"/>
              <w:rPr>
                <w:rFonts w:ascii="宋体" w:hAnsi="宋体"/>
                <w:szCs w:val="21"/>
              </w:rPr>
            </w:pPr>
            <w:r>
              <w:rPr>
                <w:rFonts w:hint="eastAsia" w:ascii="宋体" w:hAnsi="宋体"/>
                <w:szCs w:val="21"/>
              </w:rPr>
              <w:t xml:space="preserve">验收结论：合格 </w:t>
            </w:r>
          </w:p>
          <w:p>
            <w:pPr>
              <w:spacing w:line="400" w:lineRule="exact"/>
              <w:ind w:firstLine="420" w:firstLineChars="200"/>
              <w:rPr>
                <w:rFonts w:ascii="宋体" w:hAnsi="宋体"/>
                <w:szCs w:val="21"/>
              </w:rPr>
            </w:pPr>
            <w:r>
              <w:rPr>
                <w:rFonts w:hint="eastAsia" w:ascii="宋体" w:hAnsi="宋体"/>
                <w:szCs w:val="21"/>
              </w:rPr>
              <w:t>检验员：胡红凯</w:t>
            </w:r>
          </w:p>
          <w:p>
            <w:pPr>
              <w:spacing w:line="400" w:lineRule="exact"/>
              <w:ind w:firstLine="420" w:firstLineChars="200"/>
              <w:rPr>
                <w:rFonts w:ascii="宋体" w:hAnsi="宋体"/>
                <w:szCs w:val="21"/>
              </w:rPr>
            </w:pPr>
            <w:r>
              <w:rPr>
                <w:rFonts w:hint="eastAsia" w:ascii="宋体" w:hAnsi="宋体"/>
                <w:szCs w:val="21"/>
              </w:rPr>
              <w:t>5.时间：2021.4.18</w:t>
            </w:r>
          </w:p>
          <w:p>
            <w:pPr>
              <w:spacing w:line="400" w:lineRule="exact"/>
              <w:ind w:firstLine="420" w:firstLineChars="200"/>
              <w:rPr>
                <w:rFonts w:ascii="宋体" w:hAnsi="宋体"/>
                <w:szCs w:val="21"/>
              </w:rPr>
            </w:pPr>
            <w:r>
              <w:rPr>
                <w:rFonts w:hint="eastAsia" w:ascii="宋体" w:hAnsi="宋体"/>
                <w:szCs w:val="21"/>
              </w:rPr>
              <w:t>产品名称：监控专用显示器（1台）</w:t>
            </w:r>
          </w:p>
          <w:p>
            <w:pPr>
              <w:spacing w:line="400" w:lineRule="exact"/>
              <w:ind w:firstLine="420" w:firstLineChars="200"/>
              <w:rPr>
                <w:rFonts w:ascii="宋体" w:hAnsi="宋体"/>
                <w:szCs w:val="21"/>
              </w:rPr>
            </w:pPr>
            <w:r>
              <w:rPr>
                <w:rFonts w:hint="eastAsia" w:ascii="宋体" w:hAnsi="宋体"/>
                <w:szCs w:val="21"/>
              </w:rPr>
              <w:t>检验项目：规格、外观、数量、合格性证明文件等。</w:t>
            </w:r>
          </w:p>
          <w:p>
            <w:pPr>
              <w:spacing w:line="400" w:lineRule="exact"/>
              <w:ind w:firstLine="420" w:firstLineChars="200"/>
              <w:rPr>
                <w:rFonts w:ascii="宋体" w:hAnsi="宋体"/>
                <w:szCs w:val="21"/>
              </w:rPr>
            </w:pPr>
            <w:r>
              <w:rPr>
                <w:rFonts w:hint="eastAsia" w:ascii="宋体" w:hAnsi="宋体"/>
                <w:szCs w:val="21"/>
              </w:rPr>
              <w:t xml:space="preserve">验收结论：合格 </w:t>
            </w:r>
          </w:p>
          <w:p>
            <w:pPr>
              <w:spacing w:line="400" w:lineRule="exact"/>
              <w:ind w:firstLine="420" w:firstLineChars="200"/>
              <w:rPr>
                <w:rFonts w:ascii="宋体" w:hAnsi="宋体"/>
                <w:szCs w:val="21"/>
              </w:rPr>
            </w:pPr>
            <w:r>
              <w:rPr>
                <w:rFonts w:hint="eastAsia" w:ascii="宋体" w:hAnsi="宋体"/>
                <w:szCs w:val="21"/>
              </w:rPr>
              <w:t>检验员：胡红凯</w:t>
            </w:r>
          </w:p>
          <w:p>
            <w:pPr>
              <w:spacing w:line="400" w:lineRule="exact"/>
              <w:ind w:firstLine="420" w:firstLineChars="200"/>
              <w:rPr>
                <w:rFonts w:ascii="宋体" w:hAnsi="宋体"/>
                <w:szCs w:val="21"/>
              </w:rPr>
            </w:pP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系统集成过程质量管理：</w:t>
            </w:r>
          </w:p>
          <w:p>
            <w:pPr>
              <w:spacing w:line="400" w:lineRule="exact"/>
              <w:ind w:firstLine="420" w:firstLineChars="200"/>
              <w:rPr>
                <w:color w:val="000000"/>
              </w:rPr>
            </w:pPr>
            <w:r>
              <w:rPr>
                <w:rFonts w:hint="eastAsia" w:ascii="宋体" w:hAnsi="宋体"/>
                <w:szCs w:val="21"/>
              </w:rPr>
              <w:t>抽查：项目名称：</w:t>
            </w:r>
            <w:r>
              <w:rPr>
                <w:rFonts w:hint="eastAsia" w:ascii="宋体" w:hAnsi="宋体"/>
                <w:szCs w:val="21"/>
              </w:rPr>
              <w:fldChar w:fldCharType="begin"/>
            </w:r>
            <w:r>
              <w:rPr>
                <w:rFonts w:hint="eastAsia" w:ascii="宋体" w:hAnsi="宋体"/>
                <w:szCs w:val="21"/>
              </w:rPr>
              <w:instrText xml:space="preserve"> MERGEFIELD "审核范围" </w:instrText>
            </w:r>
            <w:r>
              <w:rPr>
                <w:rFonts w:hint="eastAsia" w:ascii="宋体" w:hAnsi="宋体"/>
                <w:szCs w:val="21"/>
              </w:rPr>
              <w:fldChar w:fldCharType="separate"/>
            </w:r>
            <w:r>
              <w:rPr>
                <w:rFonts w:hint="eastAsia"/>
                <w:color w:val="000000"/>
              </w:rPr>
              <w:t>重庆努民鲜食品科技有限公司高清视频监控工程</w:t>
            </w:r>
            <w:r>
              <w:rPr>
                <w:rFonts w:hint="eastAsia" w:ascii="宋体" w:hAnsi="宋体"/>
                <w:szCs w:val="21"/>
              </w:rPr>
              <w:t>项目。</w:t>
            </w:r>
            <w:r>
              <w:rPr>
                <w:rFonts w:hint="eastAsia" w:ascii="宋体" w:hAnsi="宋体"/>
                <w:szCs w:val="21"/>
              </w:rPr>
              <w:fldChar w:fldCharType="end"/>
            </w:r>
            <w:r>
              <w:rPr>
                <w:rFonts w:hint="eastAsia"/>
                <w:color w:val="000000"/>
              </w:rPr>
              <w:t>依据《施工作业指导书》</w:t>
            </w:r>
          </w:p>
          <w:p>
            <w:pPr>
              <w:spacing w:line="400" w:lineRule="exact"/>
              <w:ind w:firstLine="420" w:firstLineChars="200"/>
              <w:rPr>
                <w:rFonts w:ascii="宋体" w:hAnsi="宋体"/>
                <w:szCs w:val="21"/>
              </w:rPr>
            </w:pPr>
            <w:r>
              <w:rPr>
                <w:rFonts w:hint="eastAsia" w:ascii="宋体" w:hAnsi="宋体"/>
                <w:szCs w:val="21"/>
              </w:rPr>
              <w:t>过程质量控制记录：查施工日志</w:t>
            </w:r>
          </w:p>
          <w:p>
            <w:pPr>
              <w:numPr>
                <w:ilvl w:val="0"/>
                <w:numId w:val="11"/>
              </w:numPr>
              <w:spacing w:line="400" w:lineRule="exact"/>
              <w:ind w:firstLine="420" w:firstLineChars="200"/>
              <w:rPr>
                <w:color w:val="000000"/>
                <w:szCs w:val="21"/>
              </w:rPr>
            </w:pPr>
            <w:r>
              <w:rPr>
                <w:rFonts w:hint="eastAsia" w:ascii="宋体" w:hAnsi="宋体"/>
                <w:szCs w:val="21"/>
              </w:rPr>
              <w:t>过程：</w:t>
            </w:r>
            <w:r>
              <w:rPr>
                <w:rFonts w:hint="eastAsia"/>
                <w:color w:val="000000"/>
                <w:szCs w:val="21"/>
              </w:rPr>
              <w:t>敷设网络线路作业</w:t>
            </w:r>
          </w:p>
          <w:p>
            <w:pPr>
              <w:spacing w:line="400" w:lineRule="exact"/>
              <w:ind w:firstLine="420" w:firstLineChars="200"/>
              <w:rPr>
                <w:color w:val="000000"/>
                <w:szCs w:val="21"/>
              </w:rPr>
            </w:pPr>
            <w:r>
              <w:rPr>
                <w:rFonts w:hint="eastAsia" w:ascii="宋体" w:hAnsi="宋体"/>
                <w:szCs w:val="21"/>
              </w:rPr>
              <w:t>作业内容</w:t>
            </w:r>
            <w:r>
              <w:rPr>
                <w:rFonts w:hint="eastAsia"/>
                <w:color w:val="000000"/>
                <w:szCs w:val="21"/>
              </w:rPr>
              <w:t>：1）线缆分盘；2）找中、套方、分格、定位；3）开槽；4）固定管线；5）标识等。</w:t>
            </w:r>
          </w:p>
          <w:p>
            <w:pPr>
              <w:pStyle w:val="2"/>
              <w:ind w:firstLine="460" w:firstLineChars="200"/>
            </w:pPr>
            <w:r>
              <w:rPr>
                <w:rFonts w:hint="eastAsia" w:ascii="宋体" w:hAnsi="宋体"/>
                <w:szCs w:val="21"/>
              </w:rPr>
              <w:t>监控点</w:t>
            </w:r>
            <w:r>
              <w:rPr>
                <w:rFonts w:hint="eastAsia"/>
                <w:color w:val="000000"/>
                <w:szCs w:val="21"/>
              </w:rPr>
              <w:t>：</w:t>
            </w:r>
            <w:r>
              <w:rPr>
                <w:rFonts w:hint="eastAsia" w:ascii="宋体" w:hAnsi="宋体"/>
                <w:szCs w:val="21"/>
              </w:rPr>
              <w:t>线槽深度、宽度、和布线的安全距离等。</w:t>
            </w:r>
          </w:p>
          <w:p>
            <w:pPr>
              <w:spacing w:line="400" w:lineRule="exact"/>
              <w:ind w:firstLine="420" w:firstLineChars="200"/>
              <w:rPr>
                <w:rFonts w:ascii="宋体" w:hAnsi="宋体"/>
                <w:szCs w:val="21"/>
              </w:rPr>
            </w:pPr>
            <w:r>
              <w:rPr>
                <w:rFonts w:hint="eastAsia" w:ascii="宋体" w:hAnsi="宋体"/>
                <w:szCs w:val="21"/>
              </w:rPr>
              <w:t>检验结果：合格。</w:t>
            </w:r>
          </w:p>
          <w:p>
            <w:pPr>
              <w:spacing w:line="400" w:lineRule="exact"/>
              <w:ind w:firstLine="420" w:firstLineChars="200"/>
              <w:rPr>
                <w:rFonts w:ascii="宋体" w:hAnsi="宋体"/>
                <w:szCs w:val="21"/>
                <w:highlight w:val="none"/>
              </w:rPr>
            </w:pPr>
            <w:r>
              <w:rPr>
                <w:rFonts w:hint="eastAsia" w:ascii="宋体" w:hAnsi="宋体"/>
                <w:szCs w:val="21"/>
              </w:rPr>
              <w:t>检验人</w:t>
            </w:r>
            <w:r>
              <w:rPr>
                <w:rFonts w:hint="eastAsia" w:ascii="宋体" w:hAnsi="宋体"/>
                <w:szCs w:val="21"/>
                <w:highlight w:val="none"/>
              </w:rPr>
              <w:t>：陈权</w:t>
            </w:r>
          </w:p>
          <w:p>
            <w:pPr>
              <w:spacing w:line="400" w:lineRule="exact"/>
              <w:ind w:firstLine="420" w:firstLineChars="200"/>
              <w:rPr>
                <w:rFonts w:ascii="宋体" w:hAnsi="宋体"/>
                <w:szCs w:val="21"/>
                <w:highlight w:val="none"/>
              </w:rPr>
            </w:pPr>
            <w:r>
              <w:rPr>
                <w:rFonts w:hint="eastAsia" w:ascii="宋体" w:hAnsi="宋体"/>
                <w:szCs w:val="21"/>
                <w:highlight w:val="none"/>
              </w:rPr>
              <w:t>时间：2021.4.</w:t>
            </w:r>
            <w:r>
              <w:rPr>
                <w:rFonts w:ascii="宋体" w:hAnsi="宋体"/>
                <w:szCs w:val="21"/>
                <w:highlight w:val="none"/>
              </w:rPr>
              <w:t>28</w:t>
            </w:r>
          </w:p>
          <w:p>
            <w:pPr>
              <w:spacing w:line="400" w:lineRule="exact"/>
              <w:ind w:firstLine="420" w:firstLineChars="200"/>
              <w:rPr>
                <w:rFonts w:ascii="宋体" w:hAnsi="宋体"/>
                <w:szCs w:val="21"/>
                <w:highlight w:val="none"/>
              </w:rPr>
            </w:pPr>
            <w:r>
              <w:rPr>
                <w:rFonts w:hint="eastAsia" w:ascii="宋体" w:hAnsi="宋体"/>
                <w:szCs w:val="21"/>
                <w:highlight w:val="none"/>
              </w:rPr>
              <w:t>2、过程：</w:t>
            </w:r>
            <w:r>
              <w:rPr>
                <w:rFonts w:hint="eastAsia"/>
                <w:color w:val="000000"/>
                <w:highlight w:val="none"/>
              </w:rPr>
              <w:t xml:space="preserve">摄像机安装 </w:t>
            </w:r>
            <w:r>
              <w:rPr>
                <w:rFonts w:hint="eastAsia" w:ascii="宋体" w:hAnsi="宋体"/>
                <w:szCs w:val="21"/>
                <w:highlight w:val="none"/>
              </w:rPr>
              <w:t xml:space="preserve"> </w:t>
            </w:r>
          </w:p>
          <w:p>
            <w:pPr>
              <w:spacing w:line="400" w:lineRule="exact"/>
              <w:ind w:firstLine="420" w:firstLineChars="200"/>
              <w:rPr>
                <w:color w:val="000000"/>
                <w:highlight w:val="none"/>
              </w:rPr>
            </w:pPr>
            <w:r>
              <w:rPr>
                <w:rFonts w:hint="eastAsia" w:ascii="宋体" w:hAnsi="宋体"/>
                <w:szCs w:val="21"/>
                <w:highlight w:val="none"/>
              </w:rPr>
              <w:t>作业内容</w:t>
            </w:r>
            <w:r>
              <w:rPr>
                <w:rFonts w:hint="eastAsia"/>
                <w:color w:val="000000"/>
                <w:szCs w:val="21"/>
                <w:highlight w:val="none"/>
              </w:rPr>
              <w:t>：</w:t>
            </w:r>
            <w:r>
              <w:rPr>
                <w:rFonts w:hint="eastAsia"/>
                <w:color w:val="000000"/>
                <w:highlight w:val="none"/>
              </w:rPr>
              <w:t>1）安装支架牢固；2）安装摄像机，连接紧密；3）调试设备，制定设备使用规范等。</w:t>
            </w:r>
          </w:p>
          <w:p>
            <w:pPr>
              <w:pStyle w:val="2"/>
              <w:ind w:firstLine="460" w:firstLineChars="200"/>
              <w:rPr>
                <w:highlight w:val="none"/>
              </w:rPr>
            </w:pPr>
            <w:r>
              <w:rPr>
                <w:rFonts w:hint="eastAsia" w:ascii="宋体" w:hAnsi="宋体"/>
                <w:szCs w:val="21"/>
                <w:highlight w:val="none"/>
              </w:rPr>
              <w:t>监控点：用线材料、套管要求、接头检查等。</w:t>
            </w:r>
          </w:p>
          <w:p>
            <w:pPr>
              <w:spacing w:line="400" w:lineRule="exact"/>
              <w:ind w:firstLine="420" w:firstLineChars="200"/>
              <w:rPr>
                <w:rFonts w:ascii="宋体" w:hAnsi="宋体"/>
                <w:szCs w:val="21"/>
                <w:highlight w:val="none"/>
              </w:rPr>
            </w:pPr>
            <w:r>
              <w:rPr>
                <w:rFonts w:hint="eastAsia" w:ascii="宋体" w:hAnsi="宋体"/>
                <w:szCs w:val="21"/>
                <w:highlight w:val="none"/>
              </w:rPr>
              <w:t>检验结果：合格。</w:t>
            </w:r>
          </w:p>
          <w:p>
            <w:pPr>
              <w:spacing w:line="400" w:lineRule="exact"/>
              <w:ind w:firstLine="420" w:firstLineChars="200"/>
              <w:rPr>
                <w:rFonts w:ascii="宋体" w:hAnsi="宋体"/>
                <w:szCs w:val="21"/>
                <w:highlight w:val="none"/>
              </w:rPr>
            </w:pPr>
            <w:r>
              <w:rPr>
                <w:rFonts w:hint="eastAsia" w:ascii="宋体" w:hAnsi="宋体"/>
                <w:szCs w:val="21"/>
                <w:highlight w:val="none"/>
              </w:rPr>
              <w:t>检验人：陈权</w:t>
            </w:r>
          </w:p>
          <w:p>
            <w:pPr>
              <w:spacing w:line="400" w:lineRule="exact"/>
              <w:ind w:firstLine="420" w:firstLineChars="200"/>
              <w:rPr>
                <w:rFonts w:ascii="宋体" w:hAnsi="宋体"/>
                <w:szCs w:val="21"/>
                <w:highlight w:val="none"/>
              </w:rPr>
            </w:pPr>
            <w:r>
              <w:rPr>
                <w:rFonts w:hint="eastAsia" w:ascii="宋体" w:hAnsi="宋体"/>
                <w:szCs w:val="21"/>
                <w:highlight w:val="none"/>
              </w:rPr>
              <w:t>时间：2021.4.</w:t>
            </w:r>
            <w:r>
              <w:rPr>
                <w:rFonts w:ascii="宋体" w:hAnsi="宋体"/>
                <w:szCs w:val="21"/>
                <w:highlight w:val="none"/>
              </w:rPr>
              <w:t>30</w:t>
            </w:r>
          </w:p>
          <w:p>
            <w:pPr>
              <w:spacing w:line="400" w:lineRule="exact"/>
              <w:ind w:left="420" w:leftChars="200"/>
              <w:rPr>
                <w:rFonts w:ascii="宋体" w:hAnsi="宋体"/>
                <w:szCs w:val="21"/>
              </w:rPr>
            </w:pPr>
            <w:r>
              <w:rPr>
                <w:rFonts w:hint="eastAsia" w:ascii="宋体" w:hAnsi="宋体"/>
                <w:szCs w:val="21"/>
              </w:rPr>
              <w:t>3、过程：</w:t>
            </w:r>
            <w:r>
              <w:rPr>
                <w:rFonts w:hint="eastAsia"/>
                <w:bCs/>
                <w:color w:val="000000"/>
                <w:spacing w:val="10"/>
                <w:szCs w:val="21"/>
              </w:rPr>
              <w:t xml:space="preserve">网络硬盘录像安装   </w:t>
            </w:r>
          </w:p>
          <w:p>
            <w:pPr>
              <w:pStyle w:val="2"/>
              <w:ind w:left="420" w:leftChars="200"/>
            </w:pPr>
            <w:r>
              <w:rPr>
                <w:rFonts w:hint="eastAsia" w:ascii="宋体" w:hAnsi="宋体"/>
                <w:szCs w:val="21"/>
              </w:rPr>
              <w:t>作业内容</w:t>
            </w:r>
            <w:r>
              <w:rPr>
                <w:rFonts w:hint="eastAsia"/>
                <w:color w:val="000000"/>
                <w:szCs w:val="21"/>
              </w:rPr>
              <w:t>：1）拆封，拍照，监理、业主验收；2）设备加电测试；3）设备上架，添加摄像机，配置系统参数，调试；4）远程监控测试。</w:t>
            </w:r>
          </w:p>
          <w:p>
            <w:pPr>
              <w:spacing w:line="400" w:lineRule="exact"/>
              <w:ind w:firstLine="420" w:firstLineChars="200"/>
              <w:rPr>
                <w:rFonts w:ascii="宋体" w:hAnsi="宋体"/>
                <w:szCs w:val="21"/>
              </w:rPr>
            </w:pPr>
            <w:r>
              <w:rPr>
                <w:rFonts w:hint="eastAsia" w:ascii="宋体" w:hAnsi="宋体"/>
                <w:szCs w:val="21"/>
              </w:rPr>
              <w:t>监控点：数据信号、视频显示、储存情况。</w:t>
            </w:r>
          </w:p>
          <w:p>
            <w:pPr>
              <w:spacing w:line="400" w:lineRule="exact"/>
              <w:ind w:firstLine="420" w:firstLineChars="200"/>
              <w:rPr>
                <w:rFonts w:ascii="宋体" w:hAnsi="宋体"/>
                <w:szCs w:val="21"/>
                <w:highlight w:val="none"/>
              </w:rPr>
            </w:pPr>
            <w:r>
              <w:rPr>
                <w:rFonts w:hint="eastAsia" w:ascii="宋体" w:hAnsi="宋体"/>
                <w:szCs w:val="21"/>
              </w:rPr>
              <w:t>检</w:t>
            </w:r>
            <w:r>
              <w:rPr>
                <w:rFonts w:hint="eastAsia" w:ascii="宋体" w:hAnsi="宋体"/>
                <w:szCs w:val="21"/>
                <w:highlight w:val="none"/>
              </w:rPr>
              <w:t>验结果：合格。</w:t>
            </w:r>
          </w:p>
          <w:p>
            <w:pPr>
              <w:spacing w:line="400" w:lineRule="exact"/>
              <w:ind w:firstLine="420" w:firstLineChars="200"/>
              <w:rPr>
                <w:rFonts w:ascii="宋体" w:hAnsi="宋体"/>
                <w:szCs w:val="21"/>
                <w:highlight w:val="none"/>
              </w:rPr>
            </w:pPr>
            <w:r>
              <w:rPr>
                <w:rFonts w:hint="eastAsia" w:ascii="宋体" w:hAnsi="宋体"/>
                <w:szCs w:val="21"/>
                <w:highlight w:val="none"/>
              </w:rPr>
              <w:t>检验人：陈权</w:t>
            </w:r>
          </w:p>
          <w:p>
            <w:pPr>
              <w:spacing w:line="400" w:lineRule="exact"/>
              <w:ind w:firstLine="420" w:firstLineChars="200"/>
              <w:rPr>
                <w:rFonts w:ascii="宋体" w:hAnsi="宋体"/>
                <w:szCs w:val="21"/>
                <w:highlight w:val="none"/>
              </w:rPr>
            </w:pPr>
            <w:r>
              <w:rPr>
                <w:rFonts w:hint="eastAsia" w:ascii="宋体" w:hAnsi="宋体"/>
                <w:szCs w:val="21"/>
                <w:highlight w:val="none"/>
              </w:rPr>
              <w:t>时间：2021.</w:t>
            </w:r>
            <w:r>
              <w:rPr>
                <w:rFonts w:ascii="宋体" w:hAnsi="宋体"/>
                <w:szCs w:val="21"/>
                <w:highlight w:val="none"/>
              </w:rPr>
              <w:t>5</w:t>
            </w:r>
            <w:r>
              <w:rPr>
                <w:rFonts w:hint="eastAsia" w:ascii="宋体" w:hAnsi="宋体"/>
                <w:szCs w:val="21"/>
                <w:highlight w:val="none"/>
              </w:rPr>
              <w:t>.</w:t>
            </w:r>
            <w:r>
              <w:rPr>
                <w:rFonts w:ascii="宋体" w:hAnsi="宋体"/>
                <w:szCs w:val="21"/>
                <w:highlight w:val="none"/>
              </w:rPr>
              <w:t>9</w:t>
            </w:r>
          </w:p>
          <w:p>
            <w:pPr>
              <w:spacing w:line="400" w:lineRule="exact"/>
              <w:ind w:firstLine="420" w:firstLineChars="200"/>
              <w:rPr>
                <w:rFonts w:ascii="宋体" w:hAnsi="宋体"/>
                <w:szCs w:val="21"/>
              </w:rPr>
            </w:pPr>
            <w:r>
              <w:rPr>
                <w:rFonts w:hint="eastAsia" w:ascii="宋体" w:hAnsi="宋体"/>
                <w:szCs w:val="21"/>
              </w:rPr>
              <w:t>竣工交付检验：项目完工后，由项目负责人对项目进行调试检测，合格后再通知甲方一起进行验收，并双方签字。</w:t>
            </w:r>
          </w:p>
          <w:p>
            <w:pPr>
              <w:spacing w:line="400" w:lineRule="exact"/>
              <w:ind w:firstLine="420" w:firstLineChars="200"/>
              <w:rPr>
                <w:rFonts w:ascii="宋体" w:hAnsi="宋体"/>
                <w:szCs w:val="21"/>
              </w:rPr>
            </w:pPr>
            <w:r>
              <w:rPr>
                <w:rFonts w:hint="eastAsia" w:ascii="宋体" w:hAnsi="宋体"/>
                <w:szCs w:val="21"/>
              </w:rPr>
              <w:t>验收依据：《合同》《招标文件》《设计方案》《设备清单》。</w:t>
            </w:r>
          </w:p>
          <w:p>
            <w:pPr>
              <w:spacing w:line="400" w:lineRule="exact"/>
              <w:ind w:firstLine="420" w:firstLineChars="200"/>
              <w:rPr>
                <w:rFonts w:ascii="宋体" w:hAnsi="宋体"/>
                <w:szCs w:val="21"/>
              </w:rPr>
            </w:pPr>
            <w:r>
              <w:rPr>
                <w:rFonts w:hint="eastAsia" w:ascii="宋体" w:hAnsi="宋体"/>
                <w:szCs w:val="21"/>
              </w:rPr>
              <w:t>抽查：</w:t>
            </w:r>
            <w:r>
              <w:rPr>
                <w:rFonts w:hint="eastAsia" w:ascii="宋体" w:hAnsi="宋体" w:cs="新宋体"/>
                <w:szCs w:val="21"/>
              </w:rPr>
              <w:t>上沱油库视频监控系统安装工程</w:t>
            </w:r>
            <w:r>
              <w:rPr>
                <w:rFonts w:hint="eastAsia" w:ascii="宋体" w:hAnsi="宋体"/>
                <w:szCs w:val="21"/>
              </w:rPr>
              <w:t>项目</w:t>
            </w:r>
          </w:p>
          <w:p>
            <w:pPr>
              <w:spacing w:line="400" w:lineRule="exact"/>
              <w:ind w:firstLine="420" w:firstLineChars="200"/>
              <w:rPr>
                <w:rFonts w:ascii="宋体" w:hAnsi="宋体"/>
                <w:szCs w:val="21"/>
              </w:rPr>
            </w:pPr>
            <w:r>
              <w:rPr>
                <w:rFonts w:hint="eastAsia" w:ascii="宋体" w:hAnsi="宋体"/>
                <w:szCs w:val="21"/>
              </w:rPr>
              <w:t>查 《项目验收确认书》</w:t>
            </w:r>
          </w:p>
          <w:p>
            <w:pPr>
              <w:spacing w:line="400" w:lineRule="exact"/>
              <w:ind w:firstLine="420" w:firstLineChars="200"/>
              <w:rPr>
                <w:rFonts w:ascii="宋体" w:hAnsi="宋体"/>
                <w:szCs w:val="21"/>
                <w:highlight w:val="none"/>
              </w:rPr>
            </w:pPr>
            <w:r>
              <w:rPr>
                <w:rFonts w:hint="eastAsia" w:ascii="宋体" w:hAnsi="宋体"/>
                <w:szCs w:val="21"/>
              </w:rPr>
              <w:t>时</w:t>
            </w:r>
            <w:r>
              <w:rPr>
                <w:rFonts w:hint="eastAsia" w:ascii="宋体" w:hAnsi="宋体"/>
                <w:szCs w:val="21"/>
                <w:highlight w:val="none"/>
              </w:rPr>
              <w:t>间：2020年9月15日</w:t>
            </w:r>
          </w:p>
          <w:p>
            <w:pPr>
              <w:spacing w:line="400" w:lineRule="exact"/>
              <w:ind w:firstLine="420" w:firstLineChars="200"/>
              <w:rPr>
                <w:rFonts w:ascii="宋体" w:hAnsi="宋体"/>
                <w:szCs w:val="21"/>
                <w:highlight w:val="none"/>
              </w:rPr>
            </w:pPr>
            <w:r>
              <w:rPr>
                <w:rFonts w:hint="eastAsia" w:ascii="宋体" w:hAnsi="宋体"/>
                <w:szCs w:val="21"/>
                <w:highlight w:val="none"/>
              </w:rPr>
              <w:t>验收内容：设备安装质量、管线敷设质量等</w:t>
            </w:r>
          </w:p>
          <w:p>
            <w:pPr>
              <w:spacing w:line="400" w:lineRule="exact"/>
              <w:ind w:firstLine="420" w:firstLineChars="200"/>
              <w:rPr>
                <w:rFonts w:ascii="宋体" w:hAnsi="宋体"/>
                <w:szCs w:val="21"/>
                <w:highlight w:val="none"/>
              </w:rPr>
            </w:pPr>
            <w:r>
              <w:rPr>
                <w:rFonts w:hint="eastAsia" w:ascii="宋体" w:hAnsi="宋体"/>
                <w:szCs w:val="21"/>
                <w:highlight w:val="none"/>
              </w:rPr>
              <w:t>项目验收结论：合格   验收人员：王勇</w:t>
            </w:r>
          </w:p>
          <w:p>
            <w:pPr>
              <w:spacing w:line="400" w:lineRule="exact"/>
              <w:ind w:firstLine="420" w:firstLineChars="200"/>
              <w:rPr>
                <w:rFonts w:ascii="宋体" w:hAnsi="宋体"/>
                <w:szCs w:val="21"/>
                <w:highlight w:val="none"/>
              </w:rPr>
            </w:pPr>
            <w:r>
              <w:rPr>
                <w:rFonts w:hint="eastAsia" w:ascii="宋体" w:hAnsi="宋体"/>
                <w:szCs w:val="21"/>
                <w:highlight w:val="none"/>
              </w:rPr>
              <w:t>甲方人员：加盖甲方公章（上海竹安信息技术有限公司）</w:t>
            </w:r>
          </w:p>
          <w:p>
            <w:pPr>
              <w:spacing w:line="400" w:lineRule="exact"/>
              <w:ind w:firstLine="420" w:firstLineChars="200"/>
              <w:rPr>
                <w:rFonts w:ascii="宋体" w:hAnsi="宋体"/>
                <w:szCs w:val="21"/>
                <w:highlight w:val="none"/>
              </w:rPr>
            </w:pPr>
            <w:r>
              <w:rPr>
                <w:rFonts w:hint="eastAsia" w:ascii="宋体" w:hAnsi="宋体"/>
                <w:szCs w:val="21"/>
                <w:highlight w:val="none"/>
              </w:rPr>
              <w:t>经查202</w:t>
            </w:r>
            <w:r>
              <w:rPr>
                <w:rFonts w:ascii="宋体" w:hAnsi="宋体"/>
                <w:szCs w:val="21"/>
                <w:highlight w:val="none"/>
              </w:rPr>
              <w:t>0</w:t>
            </w:r>
            <w:r>
              <w:rPr>
                <w:rFonts w:hint="eastAsia" w:ascii="宋体" w:hAnsi="宋体"/>
                <w:szCs w:val="21"/>
                <w:highlight w:val="none"/>
              </w:rPr>
              <w:t>年无委外检测和监督抽查情况。</w:t>
            </w:r>
          </w:p>
          <w:p>
            <w:pPr>
              <w:spacing w:line="400" w:lineRule="exact"/>
              <w:ind w:firstLine="420" w:firstLineChars="200"/>
              <w:rPr>
                <w:rFonts w:ascii="宋体" w:hAnsi="宋体"/>
                <w:szCs w:val="21"/>
                <w:highlight w:val="none"/>
              </w:rPr>
            </w:pPr>
            <w:r>
              <w:rPr>
                <w:rFonts w:hint="eastAsia" w:ascii="宋体" w:hAnsi="宋体"/>
                <w:szCs w:val="21"/>
                <w:highlight w:val="none"/>
              </w:rPr>
              <w:t>经查，公司2020年10月以来，没有原辅料、半成品、成品让步放行的情况，产品的放行均有授权的质检人员的签字。</w:t>
            </w:r>
          </w:p>
          <w:p>
            <w:pPr>
              <w:spacing w:line="400" w:lineRule="exact"/>
              <w:ind w:firstLine="420" w:firstLineChars="200"/>
              <w:rPr>
                <w:rFonts w:ascii="宋体" w:hAnsi="宋体"/>
                <w:szCs w:val="21"/>
              </w:rPr>
            </w:pPr>
            <w:r>
              <w:rPr>
                <w:rFonts w:hint="eastAsia" w:ascii="宋体" w:hAnsi="宋体"/>
                <w:szCs w:val="21"/>
                <w:highlight w:val="none"/>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160" w:type="dxa"/>
          </w:tcPr>
          <w:p>
            <w:pPr>
              <w:rPr>
                <w:rFonts w:ascii="宋体" w:hAnsi="宋体" w:cs="新宋体"/>
                <w:szCs w:val="21"/>
              </w:rPr>
            </w:pPr>
            <w:r>
              <w:rPr>
                <w:rFonts w:hint="eastAsia" w:ascii="宋体" w:hAnsi="宋体" w:cs="新宋体"/>
                <w:szCs w:val="21"/>
              </w:rPr>
              <w:t>不合格输出的控制</w:t>
            </w:r>
          </w:p>
        </w:tc>
        <w:tc>
          <w:tcPr>
            <w:tcW w:w="960" w:type="dxa"/>
          </w:tcPr>
          <w:p>
            <w:pPr>
              <w:adjustRightInd w:val="0"/>
              <w:snapToGrid w:val="0"/>
              <w:jc w:val="center"/>
              <w:rPr>
                <w:rFonts w:ascii="宋体" w:hAnsi="宋体" w:cs="新宋体"/>
                <w:szCs w:val="21"/>
              </w:rPr>
            </w:pPr>
            <w:r>
              <w:rPr>
                <w:rFonts w:hint="eastAsia" w:ascii="宋体" w:hAnsi="宋体" w:cs="新宋体"/>
                <w:szCs w:val="21"/>
              </w:rPr>
              <w:t>Q8.7</w:t>
            </w:r>
          </w:p>
        </w:tc>
        <w:tc>
          <w:tcPr>
            <w:tcW w:w="10004" w:type="dxa"/>
          </w:tcPr>
          <w:p>
            <w:pPr>
              <w:pStyle w:val="6"/>
              <w:spacing w:line="400" w:lineRule="exact"/>
              <w:ind w:firstLine="0"/>
              <w:rPr>
                <w:rFonts w:hint="default" w:hAnsi="宋体"/>
                <w:szCs w:val="21"/>
              </w:rPr>
            </w:pPr>
            <w:r>
              <w:rPr>
                <w:rFonts w:hAnsi="宋体"/>
                <w:szCs w:val="21"/>
              </w:rPr>
              <w:t>查，公司编制了《不合格控制程序》对不合格品的控制及其职责、权限及要求进行了规定。</w:t>
            </w:r>
          </w:p>
          <w:p>
            <w:pPr>
              <w:pStyle w:val="6"/>
              <w:spacing w:line="400" w:lineRule="exact"/>
              <w:ind w:firstLineChars="200"/>
              <w:rPr>
                <w:rFonts w:hint="default" w:hAnsi="宋体"/>
                <w:szCs w:val="21"/>
              </w:rPr>
            </w:pPr>
            <w:r>
              <w:rPr>
                <w:rFonts w:hAnsi="宋体"/>
                <w:szCs w:val="21"/>
              </w:rPr>
              <w:t>经查，针对发生的不合格项目部对不合格品进行了评审，确定了结论、措施和对纠正后的不合格品进行了验证。</w:t>
            </w:r>
          </w:p>
          <w:p>
            <w:pPr>
              <w:spacing w:before="120"/>
              <w:rPr>
                <w:rFonts w:ascii="宋体" w:hAnsi="宋体"/>
                <w:szCs w:val="21"/>
              </w:rPr>
            </w:pPr>
            <w:r>
              <w:rPr>
                <w:rFonts w:hint="eastAsia" w:ascii="宋体" w:hAnsi="宋体"/>
                <w:szCs w:val="21"/>
              </w:rPr>
              <w:t>抽查：《纠正和预防措施处理单》</w:t>
            </w:r>
          </w:p>
          <w:p>
            <w:pPr>
              <w:rPr>
                <w:rFonts w:ascii="宋体" w:hAnsi="宋体"/>
                <w:szCs w:val="21"/>
              </w:rPr>
            </w:pPr>
            <w:r>
              <w:rPr>
                <w:rFonts w:ascii="宋体" w:hAnsi="宋体"/>
                <w:szCs w:val="21"/>
              </w:rPr>
              <w:t>20</w:t>
            </w:r>
            <w:r>
              <w:rPr>
                <w:rFonts w:hint="eastAsia" w:ascii="宋体" w:hAnsi="宋体"/>
                <w:szCs w:val="21"/>
              </w:rPr>
              <w:t>20年9月13日</w:t>
            </w:r>
            <w:r>
              <w:rPr>
                <w:rFonts w:ascii="宋体" w:hAnsi="宋体"/>
                <w:szCs w:val="21"/>
              </w:rPr>
              <w:t xml:space="preserve">  </w:t>
            </w:r>
            <w:r>
              <w:rPr>
                <w:rFonts w:hint="eastAsia" w:ascii="宋体" w:hAnsi="宋体"/>
                <w:szCs w:val="21"/>
              </w:rPr>
              <w:t>部门：项目部</w:t>
            </w:r>
          </w:p>
          <w:p>
            <w:pPr>
              <w:jc w:val="left"/>
              <w:rPr>
                <w:rFonts w:ascii="华文宋体" w:hAnsi="华文宋体" w:eastAsia="华文宋体" w:cs="华文宋体"/>
                <w:szCs w:val="21"/>
              </w:rPr>
            </w:pPr>
            <w:r>
              <w:rPr>
                <w:rFonts w:hint="eastAsia" w:ascii="宋体" w:hAnsi="宋体"/>
                <w:szCs w:val="21"/>
              </w:rPr>
              <w:t>不合格描述：</w:t>
            </w:r>
            <w:r>
              <w:rPr>
                <w:rFonts w:hint="eastAsia" w:ascii="宋体" w:hAnsi="宋体" w:cs="新宋体"/>
                <w:szCs w:val="21"/>
              </w:rPr>
              <w:t>上沱油库视频监控系统安装工程项目</w:t>
            </w:r>
            <w:r>
              <w:rPr>
                <w:rFonts w:hint="eastAsia" w:ascii="宋体" w:hAnsi="宋体"/>
                <w:szCs w:val="21"/>
              </w:rPr>
              <w:t>，</w:t>
            </w:r>
            <w:r>
              <w:rPr>
                <w:rFonts w:hint="eastAsia" w:ascii="华文宋体" w:hAnsi="华文宋体" w:eastAsia="华文宋体" w:cs="华文宋体"/>
                <w:szCs w:val="21"/>
              </w:rPr>
              <w:t>有一台摄像机无图像。</w:t>
            </w:r>
          </w:p>
          <w:p>
            <w:pPr>
              <w:spacing w:before="120"/>
              <w:rPr>
                <w:szCs w:val="21"/>
              </w:rPr>
            </w:pPr>
            <w:r>
              <w:rPr>
                <w:rFonts w:hint="eastAsia" w:ascii="华文宋体" w:hAnsi="华文宋体" w:eastAsia="华文宋体" w:cs="华文宋体"/>
                <w:szCs w:val="21"/>
              </w:rPr>
              <w:t>不合格原因：</w:t>
            </w:r>
            <w:r>
              <w:rPr>
                <w:rFonts w:hint="eastAsia"/>
                <w:szCs w:val="21"/>
              </w:rPr>
              <w:t>网络接头未压接好。</w:t>
            </w:r>
          </w:p>
          <w:p>
            <w:pPr>
              <w:spacing w:before="120"/>
              <w:rPr>
                <w:rFonts w:ascii="宋体" w:hAnsi="宋体"/>
                <w:szCs w:val="21"/>
              </w:rPr>
            </w:pPr>
            <w:r>
              <w:rPr>
                <w:rFonts w:hint="eastAsia" w:ascii="宋体" w:hAnsi="宋体"/>
                <w:szCs w:val="21"/>
              </w:rPr>
              <w:t>处置意见：1）</w:t>
            </w:r>
            <w:r>
              <w:rPr>
                <w:rFonts w:hint="eastAsia"/>
                <w:szCs w:val="21"/>
              </w:rPr>
              <w:t>排查所有连接处后是否有松动现象，并重新连接；2）</w:t>
            </w:r>
            <w:r>
              <w:rPr>
                <w:rFonts w:hint="eastAsia" w:ascii="宋体" w:hAnsi="宋体"/>
                <w:szCs w:val="21"/>
              </w:rPr>
              <w:t>设备技术参数重新设置并进行调试</w:t>
            </w:r>
            <w:r>
              <w:rPr>
                <w:rFonts w:hint="eastAsia"/>
                <w:szCs w:val="21"/>
              </w:rPr>
              <w:t>，避免类似问题发生。</w:t>
            </w:r>
          </w:p>
          <w:p>
            <w:pPr>
              <w:rPr>
                <w:rFonts w:ascii="宋体" w:hAnsi="宋体"/>
                <w:szCs w:val="21"/>
              </w:rPr>
            </w:pPr>
            <w:r>
              <w:rPr>
                <w:rFonts w:hint="eastAsia" w:ascii="宋体" w:hAnsi="宋体"/>
                <w:szCs w:val="21"/>
              </w:rPr>
              <w:t>评审人：陈权、王勇</w:t>
            </w:r>
          </w:p>
          <w:p>
            <w:pPr>
              <w:spacing w:before="120"/>
              <w:jc w:val="left"/>
              <w:rPr>
                <w:szCs w:val="21"/>
              </w:rPr>
            </w:pPr>
            <w:r>
              <w:rPr>
                <w:rFonts w:hint="eastAsia" w:ascii="宋体" w:hAnsi="宋体"/>
                <w:szCs w:val="21"/>
              </w:rPr>
              <w:t>处理情况及结果：</w:t>
            </w:r>
            <w:r>
              <w:rPr>
                <w:rFonts w:hint="eastAsia"/>
                <w:szCs w:val="21"/>
              </w:rPr>
              <w:t>重新压接后恢复正常。</w:t>
            </w:r>
          </w:p>
          <w:p>
            <w:pPr>
              <w:rPr>
                <w:rFonts w:ascii="宋体" w:hAnsi="宋体"/>
                <w:szCs w:val="21"/>
              </w:rPr>
            </w:pPr>
            <w:r>
              <w:rPr>
                <w:rFonts w:hint="eastAsia" w:ascii="宋体" w:hAnsi="宋体"/>
                <w:szCs w:val="21"/>
              </w:rPr>
              <w:t>验证：符合要求。验证人：王勇    日期：</w:t>
            </w:r>
            <w:r>
              <w:rPr>
                <w:rFonts w:ascii="宋体" w:hAnsi="宋体"/>
                <w:szCs w:val="21"/>
              </w:rPr>
              <w:t>20</w:t>
            </w:r>
            <w:r>
              <w:rPr>
                <w:rFonts w:hint="eastAsia" w:ascii="宋体" w:hAnsi="宋体"/>
                <w:szCs w:val="21"/>
              </w:rPr>
              <w:t>20年9月14日</w:t>
            </w:r>
          </w:p>
          <w:p>
            <w:pPr>
              <w:rPr>
                <w:rFonts w:ascii="宋体" w:hAnsi="宋体" w:cs="宋体"/>
                <w:szCs w:val="21"/>
              </w:rPr>
            </w:pPr>
            <w:r>
              <w:rPr>
                <w:rFonts w:hint="eastAsia" w:ascii="宋体" w:hAnsi="宋体"/>
                <w:szCs w:val="21"/>
              </w:rPr>
              <w:t>经查，该公司体系运行以来未发生对不合格品进行让步放行的情况，部门对不合格品的性质、处理的措施及结论的结果进行了记录及保持。</w:t>
            </w:r>
          </w:p>
        </w:tc>
        <w:tc>
          <w:tcPr>
            <w:tcW w:w="1585" w:type="dxa"/>
          </w:tcPr>
          <w:p>
            <w:r>
              <w:rPr>
                <w:rFonts w:hint="eastAsia"/>
              </w:rPr>
              <w:t>符合</w:t>
            </w:r>
          </w:p>
        </w:tc>
      </w:tr>
    </w:tbl>
    <w:p>
      <w:pPr>
        <w:pStyle w:val="9"/>
      </w:pPr>
    </w:p>
    <w:p>
      <w:pPr>
        <w:pStyle w:val="9"/>
        <w:rPr>
          <w:rFonts w:ascii="隶书" w:hAnsi="宋体" w:eastAsia="隶书"/>
          <w:bCs/>
          <w:color w:val="000000"/>
          <w:sz w:val="36"/>
          <w:szCs w:val="36"/>
        </w:rPr>
      </w:pPr>
      <w:r>
        <w:rPr>
          <w:rFonts w:hint="eastAsia"/>
        </w:rPr>
        <w:t>说明：不符合标注N</w:t>
      </w:r>
      <w:r>
        <w:rPr>
          <w:rFonts w:hint="eastAsia" w:ascii="隶书" w:hAnsi="宋体" w:eastAsia="隶书"/>
          <w:bCs/>
          <w:color w:val="000000"/>
          <w:sz w:val="36"/>
          <w:szCs w:val="36"/>
        </w:rPr>
        <w:tab/>
      </w:r>
    </w:p>
    <w:p>
      <w:pPr>
        <w:rPr>
          <w:rFonts w:ascii="隶书" w:hAnsi="宋体" w:eastAsia="隶书"/>
          <w:bCs/>
          <w:color w:val="000000"/>
          <w:sz w:val="36"/>
          <w:szCs w:val="36"/>
        </w:rPr>
      </w:pPr>
      <w:r>
        <w:rPr>
          <w:rFonts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受审核部门：项目部（含临时场所）   主管领导：钟琴、陈权，  陪同人员：陈丽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审核时间：2021年05月05日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rPr>
                <w:sz w:val="24"/>
                <w:szCs w:val="24"/>
              </w:rPr>
            </w:pPr>
            <w:r>
              <w:rPr>
                <w:rFonts w:hint="eastAsia" w:ascii="宋体" w:hAnsi="宋体" w:cs="新宋体"/>
                <w:sz w:val="18"/>
                <w:szCs w:val="18"/>
              </w:rPr>
              <w:t>5.3组织的角色、职责和权限；6.1.2危险源辨识和职业安全风险评价；6.2目标及其实现的策划；7.4沟通；8.1运行策划和控制；8.2应急准备和响应；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2）负责公司系统集成策划和运行管理，负责应用软件研发；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项目部负责人对部门职责清楚。</w:t>
            </w:r>
          </w:p>
        </w:tc>
        <w:tc>
          <w:tcPr>
            <w:tcW w:w="1585" w:type="dxa"/>
          </w:tcPr>
          <w:p/>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查项目部的环境、安全目标为：          考核情况（2021年1月-4月）</w:t>
            </w:r>
          </w:p>
          <w:p>
            <w:pPr>
              <w:ind w:right="170"/>
              <w:jc w:val="left"/>
              <w:rPr>
                <w:rFonts w:ascii="宋体" w:hAnsi="宋体" w:cs="Arial"/>
                <w:iCs/>
                <w:szCs w:val="21"/>
              </w:rPr>
            </w:pPr>
            <w:r>
              <w:rPr>
                <w:rFonts w:hint="eastAsia" w:ascii="宋体" w:hAnsi="宋体" w:cs="Arial"/>
                <w:iCs/>
                <w:szCs w:val="21"/>
              </w:rPr>
              <w:t>1）重大火灾事故为0；           实测：0</w:t>
            </w:r>
          </w:p>
          <w:p>
            <w:pPr>
              <w:ind w:right="170"/>
              <w:jc w:val="left"/>
              <w:rPr>
                <w:rFonts w:ascii="宋体" w:hAnsi="宋体" w:cs="Arial"/>
                <w:iCs/>
                <w:szCs w:val="21"/>
              </w:rPr>
            </w:pPr>
            <w:r>
              <w:rPr>
                <w:rFonts w:hint="eastAsia" w:ascii="宋体" w:hAnsi="宋体" w:cs="Arial"/>
                <w:iCs/>
                <w:szCs w:val="21"/>
              </w:rPr>
              <w:t>2）固体废弃物处置率100%；      实测：100%</w:t>
            </w:r>
          </w:p>
          <w:p>
            <w:pPr>
              <w:pStyle w:val="15"/>
              <w:rPr>
                <w:rFonts w:ascii="宋体" w:hAnsi="宋体" w:cs="Arial"/>
                <w:iCs/>
                <w:color w:val="auto"/>
                <w:kern w:val="2"/>
                <w:sz w:val="21"/>
                <w:szCs w:val="21"/>
              </w:rPr>
            </w:pPr>
            <w:r>
              <w:rPr>
                <w:rFonts w:hint="eastAsia" w:ascii="宋体" w:hAnsi="宋体" w:cs="Arial"/>
                <w:iCs/>
                <w:color w:val="auto"/>
                <w:kern w:val="2"/>
                <w:sz w:val="21"/>
                <w:szCs w:val="21"/>
              </w:rPr>
              <w:t>3）触电事故为0；                实测：0</w:t>
            </w:r>
          </w:p>
          <w:p>
            <w:pPr>
              <w:ind w:right="170"/>
              <w:jc w:val="left"/>
              <w:rPr>
                <w:rFonts w:ascii="宋体" w:hAnsi="宋体" w:cs="Arial"/>
                <w:iCs/>
                <w:szCs w:val="21"/>
              </w:rPr>
            </w:pPr>
            <w:r>
              <w:rPr>
                <w:rFonts w:hint="eastAsia" w:ascii="宋体" w:hAnsi="宋体" w:cs="Arial"/>
                <w:iCs/>
                <w:szCs w:val="21"/>
              </w:rPr>
              <w:t>4）意外伤害为0。                实测：0</w:t>
            </w:r>
          </w:p>
          <w:p>
            <w:pPr>
              <w:spacing w:line="400" w:lineRule="atLeast"/>
              <w:ind w:right="170" w:firstLine="210" w:firstLineChars="100"/>
              <w:jc w:val="left"/>
              <w:rPr>
                <w:rFonts w:ascii="宋体" w:hAnsi="宋体" w:cs="宋体"/>
                <w:szCs w:val="21"/>
              </w:rPr>
            </w:pPr>
            <w:r>
              <w:rPr>
                <w:rFonts w:hint="eastAsia" w:ascii="宋体" w:hAnsi="宋体" w:cs="宋体"/>
                <w:szCs w:val="21"/>
              </w:rPr>
              <w:t>查：</w:t>
            </w:r>
            <w:r>
              <w:rPr>
                <w:rFonts w:hint="eastAsia" w:ascii="宋体" w:hAnsi="宋体" w:cs="Arial"/>
                <w:iCs/>
                <w:szCs w:val="21"/>
              </w:rPr>
              <w:t>（2021年1月-4月）</w:t>
            </w:r>
            <w:r>
              <w:rPr>
                <w:rFonts w:hint="eastAsia" w:ascii="宋体" w:hAnsi="宋体" w:cs="宋体"/>
                <w:szCs w:val="21"/>
              </w:rPr>
              <w:t>项目部环境、安全目标完成情况：均能达到要求。</w:t>
            </w:r>
          </w:p>
          <w:p>
            <w:pPr>
              <w:spacing w:line="400" w:lineRule="exac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《环境因素的识别与评价》</w:t>
            </w:r>
            <w:r>
              <w:rPr>
                <w:rFonts w:hint="eastAsia" w:ascii="宋体" w:cs="宋体"/>
                <w:szCs w:val="21"/>
              </w:rPr>
              <w:t>，根据不同的时态、状态识别了环境因素，通过对其发生的可能性、危害性等进行评价，项目部确定的重要环境因素有：潜在火灾、固废的排放。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现场查看，项目部的主要工作为客户提供</w:t>
            </w:r>
            <w:r>
              <w:rPr>
                <w:rFonts w:hint="eastAsia"/>
                <w:szCs w:val="21"/>
              </w:rPr>
              <w:t>计算机系统集成设计、安装 、调试及服务</w:t>
            </w:r>
            <w:r>
              <w:rPr>
                <w:rFonts w:hint="eastAsia" w:ascii="宋体" w:cs="宋体"/>
                <w:szCs w:val="21"/>
              </w:rPr>
              <w:t>。服务过程中有</w:t>
            </w:r>
            <w:r>
              <w:rPr>
                <w:rFonts w:hint="eastAsia" w:cs="宋体"/>
                <w:szCs w:val="21"/>
              </w:rPr>
              <w:t>废弃工具、辅料等固废；服务过程中因操作不当或设备原因造成火灾等，</w:t>
            </w:r>
            <w:r>
              <w:rPr>
                <w:rFonts w:hint="eastAsia" w:ascii="宋体" w:cs="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查见：《危险源识别评价表》。涉及未按规定使用设备；服务过程未按规定进行操作、无防暑降温措施、未佩戴相关防护用品等。</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采用的是经验判断法、过程分析法识别。不可接受风险源：</w:t>
            </w:r>
          </w:p>
          <w:p>
            <w:pPr>
              <w:rPr>
                <w:rFonts w:ascii="宋体" w:hAnsi="宋体" w:cs="宋体"/>
                <w:szCs w:val="21"/>
              </w:rPr>
            </w:pPr>
            <w:r>
              <w:rPr>
                <w:rFonts w:hint="eastAsia" w:ascii="宋体" w:hAnsi="宋体" w:cs="宋体"/>
                <w:szCs w:val="21"/>
              </w:rPr>
              <w:t>1）火灾、触电</w:t>
            </w:r>
          </w:p>
          <w:p>
            <w:pPr>
              <w:rPr>
                <w:rFonts w:ascii="宋体" w:hAnsi="宋体" w:cs="宋体"/>
                <w:szCs w:val="21"/>
              </w:rPr>
            </w:pPr>
            <w:r>
              <w:rPr>
                <w:rFonts w:hint="eastAsia" w:ascii="宋体" w:hAnsi="宋体" w:cs="宋体"/>
                <w:szCs w:val="21"/>
              </w:rPr>
              <w:t>2）</w:t>
            </w:r>
            <w:r>
              <w:rPr>
                <w:rFonts w:hint="eastAsia" w:ascii="宋体" w:hAnsi="宋体"/>
                <w:color w:val="000000" w:themeColor="text1"/>
                <w:szCs w:val="21"/>
              </w:rPr>
              <w:t>意外交通伤害</w:t>
            </w:r>
            <w:r>
              <w:rPr>
                <w:rFonts w:hint="eastAsia" w:ascii="宋体" w:hAnsi="宋体" w:cs="宋体"/>
                <w:szCs w:val="21"/>
              </w:rPr>
              <w:t>；</w:t>
            </w:r>
          </w:p>
          <w:p>
            <w:pPr>
              <w:rPr>
                <w:rFonts w:ascii="宋体" w:hAnsi="宋体" w:cs="宋体"/>
                <w:szCs w:val="21"/>
              </w:rPr>
            </w:pPr>
            <w:r>
              <w:rPr>
                <w:rFonts w:hint="eastAsia" w:ascii="宋体" w:hAnsi="宋体" w:cs="宋体"/>
                <w:szCs w:val="21"/>
              </w:rPr>
              <w:t>3）高空坠落等；</w:t>
            </w:r>
          </w:p>
          <w:p>
            <w:pPr>
              <w:spacing w:line="400" w:lineRule="exact"/>
              <w:jc w:val="left"/>
              <w:rPr>
                <w:rFonts w:ascii="宋体" w:hAnsi="宋体" w:cs="宋体"/>
                <w:szCs w:val="21"/>
              </w:rPr>
            </w:pPr>
            <w:r>
              <w:rPr>
                <w:rFonts w:hint="eastAsia" w:ascii="宋体" w:hAnsi="宋体" w:cs="宋体"/>
                <w:szCs w:val="21"/>
              </w:rPr>
              <w:t>查见确定的管理措施：拟定有相应管理方案和应急措施。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tc>
        <w:tc>
          <w:tcPr>
            <w:tcW w:w="10004" w:type="dxa"/>
          </w:tcPr>
          <w:p>
            <w:pPr>
              <w:pStyle w:val="11"/>
              <w:spacing w:line="400" w:lineRule="exact"/>
              <w:rPr>
                <w:rFonts w:ascii="宋体" w:hAnsi="宋体"/>
                <w:sz w:val="21"/>
                <w:szCs w:val="21"/>
              </w:rPr>
            </w:pPr>
            <w:r>
              <w:rPr>
                <w:rFonts w:hint="eastAsia" w:ascii="宋体" w:hAnsi="宋体"/>
                <w:kern w:val="2"/>
                <w:sz w:val="21"/>
                <w:szCs w:val="21"/>
              </w:rPr>
              <w:t>---《</w:t>
            </w:r>
            <w:r>
              <w:rPr>
                <w:rFonts w:hint="eastAsia" w:ascii="宋体" w:hAnsi="宋体" w:cs="宋体"/>
                <w:kern w:val="2"/>
                <w:sz w:val="21"/>
                <w:szCs w:val="21"/>
              </w:rPr>
              <w:t>信息交流管理程序</w:t>
            </w:r>
            <w:r>
              <w:rPr>
                <w:rFonts w:hint="eastAsia" w:ascii="宋体" w:hAnsi="宋体"/>
                <w:kern w:val="2"/>
                <w:sz w:val="21"/>
                <w:szCs w:val="21"/>
              </w:rPr>
              <w:t>》</w:t>
            </w:r>
            <w:r>
              <w:rPr>
                <w:rFonts w:hint="eastAsia" w:ascii="宋体" w:hAnsi="宋体" w:cs="Arial"/>
                <w:kern w:val="2"/>
                <w:sz w:val="21"/>
                <w:szCs w:val="21"/>
              </w:rPr>
              <w:t>规定了公司内外信息交流、协商的对象、方式、记录等。</w:t>
            </w:r>
          </w:p>
          <w:p>
            <w:pPr>
              <w:pStyle w:val="11"/>
              <w:spacing w:line="400" w:lineRule="exact"/>
              <w:ind w:firstLine="420" w:firstLineChars="200"/>
              <w:rPr>
                <w:rFonts w:ascii="宋体" w:hAnsi="宋体"/>
                <w:color w:val="FF0000"/>
                <w:sz w:val="21"/>
                <w:szCs w:val="21"/>
              </w:rPr>
            </w:pPr>
            <w:r>
              <w:rPr>
                <w:rFonts w:hint="eastAsia" w:ascii="宋体" w:hAnsi="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sz w:val="21"/>
                <w:szCs w:val="21"/>
              </w:rPr>
            </w:pPr>
            <w:r>
              <w:rPr>
                <w:rFonts w:hint="eastAsia" w:ascii="宋体" w:hAnsi="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rPr>
                <w:rFonts w:ascii="宋体" w:hAnsi="宋体" w:cs="Arial"/>
                <w:szCs w:val="21"/>
              </w:rPr>
            </w:pPr>
            <w:r>
              <w:rPr>
                <w:rFonts w:hint="eastAsia" w:ascii="宋体" w:hAnsi="宋体" w:cs="Arial"/>
                <w:szCs w:val="21"/>
              </w:rPr>
              <w:t>1）告知员工：环境管理者代表是陈权；职业健康安全事务代表是任彦霖。</w:t>
            </w:r>
          </w:p>
          <w:p>
            <w:pPr>
              <w:widowControl/>
              <w:spacing w:line="400" w:lineRule="atLeast"/>
              <w:rPr>
                <w:rFonts w:ascii="宋体" w:hAnsi="宋体" w:cs="Arial"/>
                <w:szCs w:val="21"/>
              </w:rPr>
            </w:pPr>
            <w:r>
              <w:rPr>
                <w:rFonts w:hint="eastAsia" w:ascii="宋体" w:hAnsi="宋体" w:cs="Arial"/>
                <w:szCs w:val="21"/>
              </w:rPr>
              <w:t>2）环境及职业健康安全管理体系建立的依据、标准和意义，针对服务人员都出具安全告知书；</w:t>
            </w:r>
          </w:p>
          <w:p>
            <w:pPr>
              <w:spacing w:line="400" w:lineRule="exact"/>
              <w:rPr>
                <w:rFonts w:ascii="宋体" w:hAnsi="宋体" w:cs="Arial"/>
                <w:szCs w:val="21"/>
              </w:rPr>
            </w:pPr>
            <w:r>
              <w:rPr>
                <w:rFonts w:hint="eastAsia" w:ascii="宋体" w:hAnsi="宋体" w:cs="Arial"/>
                <w:szCs w:val="21"/>
              </w:rPr>
              <w:t>3）组织员工学习：与环境及安全健康管理有关的法律法规，包括《环境保护法》、《劳动合同法》、《</w:t>
            </w:r>
            <w:r>
              <w:rPr>
                <w:rFonts w:hint="eastAsia" w:ascii="宋体" w:hAnsi="宋体" w:cs="宋体"/>
                <w:szCs w:val="21"/>
              </w:rPr>
              <w:t>生产安全事故报告和调查处理条例</w:t>
            </w:r>
            <w:r>
              <w:rPr>
                <w:rFonts w:hint="eastAsia" w:ascii="宋体" w:hAnsi="宋体" w:cs="Arial"/>
                <w:szCs w:val="21"/>
              </w:rPr>
              <w:t>》、《工伤保险条例》、《职业病防治法》等关于员工权益、保险等内容；</w:t>
            </w:r>
          </w:p>
          <w:p>
            <w:pPr>
              <w:widowControl/>
              <w:spacing w:line="400" w:lineRule="atLeast"/>
              <w:ind w:firstLine="525" w:firstLineChars="250"/>
              <w:rPr>
                <w:rFonts w:ascii="宋体" w:hAnsi="宋体"/>
                <w:color w:val="FF0000"/>
                <w:szCs w:val="21"/>
              </w:rPr>
            </w:pPr>
            <w:r>
              <w:rPr>
                <w:rFonts w:hint="eastAsia" w:ascii="宋体" w:hAnsi="宋体" w:cs="Arial"/>
                <w:szCs w:val="21"/>
              </w:rPr>
              <w:t>提供有安装施工人员的三级安全教育培训记录，在甲方处再进行安全技术交底，内容符合法规要求。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tc>
        <w:tc>
          <w:tcPr>
            <w:tcW w:w="10004" w:type="dxa"/>
          </w:tcPr>
          <w:p>
            <w:r>
              <w:rPr>
                <w:rFonts w:hint="eastAsia" w:ascii="宋体" w:hAnsi="宋体" w:cs="宋体"/>
                <w:szCs w:val="21"/>
              </w:rPr>
              <w:t>查，项目部实施以下环境、安全管理制度：《环境运行管理制度》、《固体废弃物管理制度》、《消防安全管理制度》、《消防器材管理规定程序》、《火灾事故应急救援预案》、《职业健康安全运行管理制度》、《用电安全管理规定》、《公司劳动安全管理办法》、《劳动防护用品管理制度》等。</w:t>
            </w:r>
          </w:p>
          <w:p>
            <w:pPr>
              <w:rPr>
                <w:rFonts w:ascii="宋体" w:hAnsi="宋体" w:cs="宋体"/>
                <w:szCs w:val="21"/>
              </w:rPr>
            </w:pPr>
            <w:r>
              <w:rPr>
                <w:rFonts w:hint="eastAsia" w:ascii="宋体" w:hAnsi="宋体" w:cs="宋体"/>
                <w:szCs w:val="21"/>
              </w:rPr>
              <w:t>等。</w:t>
            </w:r>
          </w:p>
          <w:p>
            <w:pPr>
              <w:rPr>
                <w:rFonts w:ascii="宋体" w:hAnsi="宋体" w:cs="宋体"/>
                <w:szCs w:val="21"/>
              </w:rPr>
            </w:pPr>
            <w:r>
              <w:rPr>
                <w:rFonts w:hint="eastAsia" w:ascii="宋体" w:hAnsi="宋体" w:cs="宋体"/>
                <w:szCs w:val="21"/>
              </w:rPr>
              <w:t>据介绍，公司产品服务流程：</w:t>
            </w:r>
          </w:p>
          <w:p>
            <w:pPr>
              <w:rPr>
                <w:rFonts w:ascii="宋体" w:hAnsi="宋体"/>
                <w:szCs w:val="21"/>
              </w:rPr>
            </w:pPr>
            <w:r>
              <w:rPr>
                <w:rFonts w:hint="eastAsia"/>
                <w:szCs w:val="21"/>
              </w:rPr>
              <w:t>计算机系统集成</w:t>
            </w:r>
            <w:r>
              <w:rPr>
                <w:rFonts w:hint="eastAsia" w:ascii="宋体" w:hAnsi="宋体"/>
                <w:szCs w:val="21"/>
              </w:rPr>
              <w:t>流程：</w:t>
            </w:r>
          </w:p>
          <w:p>
            <w:pPr>
              <w:rPr>
                <w:rFonts w:ascii="宋体" w:hAnsi="宋体"/>
                <w:szCs w:val="21"/>
              </w:rPr>
            </w:pPr>
            <w:r>
              <w:rPr>
                <w:rFonts w:hint="eastAsia" w:ascii="宋体" w:hAnsi="宋体"/>
                <w:szCs w:val="21"/>
              </w:rPr>
              <w:t>项目立项→确定方案→合同签订→采购→安装调试→项目验收→交付。</w:t>
            </w:r>
          </w:p>
          <w:p>
            <w:pPr>
              <w:rPr>
                <w:rFonts w:ascii="宋体" w:hAnsi="宋体"/>
                <w:szCs w:val="21"/>
              </w:rPr>
            </w:pPr>
            <w:r>
              <w:rPr>
                <w:rFonts w:hint="eastAsia" w:ascii="宋体" w:hAnsi="宋体"/>
                <w:szCs w:val="21"/>
              </w:rPr>
              <w:t>制定系统集成方案，隐蔽工程过程为需确认过程。</w:t>
            </w:r>
          </w:p>
          <w:p>
            <w:pPr>
              <w:rPr>
                <w:rFonts w:ascii="宋体" w:hAnsi="宋体" w:cs="宋体"/>
                <w:szCs w:val="21"/>
              </w:rPr>
            </w:pPr>
          </w:p>
          <w:p>
            <w:pPr>
              <w:rPr>
                <w:rFonts w:ascii="宋体" w:hAnsi="宋体" w:cs="宋体"/>
                <w:szCs w:val="21"/>
              </w:rPr>
            </w:pPr>
            <w:r>
              <w:rPr>
                <w:rFonts w:hint="eastAsia" w:ascii="宋体" w:hAnsi="宋体" w:cs="宋体"/>
                <w:szCs w:val="21"/>
              </w:rPr>
              <w:t>查重要环境因素：</w:t>
            </w:r>
          </w:p>
          <w:p>
            <w:pPr>
              <w:numPr>
                <w:ilvl w:val="0"/>
                <w:numId w:val="12"/>
              </w:numPr>
              <w:ind w:firstLine="0"/>
              <w:rPr>
                <w:rFonts w:ascii="宋体" w:hAnsi="宋体" w:cs="宋体"/>
                <w:szCs w:val="21"/>
              </w:rPr>
            </w:pPr>
            <w:r>
              <w:rPr>
                <w:rFonts w:hint="eastAsia" w:ascii="宋体" w:hAnsi="宋体" w:cs="宋体"/>
                <w:szCs w:val="21"/>
              </w:rPr>
              <w:t>潜在火灾；</w:t>
            </w:r>
          </w:p>
          <w:p>
            <w:pPr>
              <w:numPr>
                <w:ilvl w:val="0"/>
                <w:numId w:val="12"/>
              </w:numPr>
              <w:ind w:firstLine="0"/>
              <w:rPr>
                <w:rFonts w:ascii="宋体" w:hAnsi="宋体" w:cs="宋体"/>
                <w:szCs w:val="21"/>
              </w:rPr>
            </w:pPr>
            <w:r>
              <w:rPr>
                <w:rFonts w:hint="eastAsia" w:ascii="宋体" w:hAnsi="宋体" w:cs="宋体"/>
                <w:szCs w:val="21"/>
              </w:rPr>
              <w:t>固废排放；</w:t>
            </w:r>
          </w:p>
          <w:p>
            <w:pPr>
              <w:rPr>
                <w:rFonts w:ascii="宋体" w:hAnsi="宋体" w:cs="宋体"/>
                <w:szCs w:val="21"/>
              </w:rPr>
            </w:pPr>
            <w:r>
              <w:rPr>
                <w:rFonts w:hint="eastAsia" w:ascii="宋体" w:hAnsi="宋体" w:cs="宋体"/>
                <w:szCs w:val="21"/>
              </w:rPr>
              <w:t>查环境因素管理：</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查，办公环节的主要固废为：废纸、废办公用品、以及生活垃圾等。现采取集中收集，交由物业公司处理。</w:t>
            </w:r>
            <w:r>
              <w:rPr>
                <w:rFonts w:hint="eastAsia" w:ascii="宋体"/>
                <w:kern w:val="0"/>
                <w:szCs w:val="21"/>
              </w:rPr>
              <w:t>在办公公共区域、市场楼层面内垃圾桶标识明确。</w:t>
            </w:r>
          </w:p>
          <w:p>
            <w:pPr>
              <w:spacing w:line="400" w:lineRule="atLeast"/>
              <w:ind w:firstLine="420" w:firstLineChars="200"/>
              <w:rPr>
                <w:rFonts w:ascii="宋体" w:hAnsi="宋体"/>
                <w:szCs w:val="21"/>
              </w:rPr>
            </w:pPr>
            <w:r>
              <w:rPr>
                <w:rFonts w:hint="eastAsia" w:ascii="宋体" w:hAnsi="宋体"/>
                <w:szCs w:val="21"/>
              </w:rPr>
              <w:t>系统集成施工服务实施过程的固废有：包装、废弃部件、不合格品等。</w:t>
            </w:r>
          </w:p>
          <w:p>
            <w:pPr>
              <w:spacing w:line="400" w:lineRule="atLeast"/>
              <w:ind w:firstLine="420" w:firstLineChars="200"/>
              <w:rPr>
                <w:rFonts w:ascii="宋体"/>
                <w:kern w:val="0"/>
                <w:szCs w:val="21"/>
              </w:rPr>
            </w:pPr>
            <w:r>
              <w:rPr>
                <w:rFonts w:hint="eastAsia" w:ascii="宋体"/>
                <w:kern w:val="0"/>
                <w:szCs w:val="21"/>
              </w:rPr>
              <w:t>现场查看，</w:t>
            </w:r>
            <w:r>
              <w:rPr>
                <w:rFonts w:hint="eastAsia" w:ascii="宋体" w:hAnsi="宋体"/>
                <w:szCs w:val="21"/>
              </w:rPr>
              <w:t>计算机信息系统</w:t>
            </w:r>
            <w:r>
              <w:rPr>
                <w:rFonts w:hint="eastAsia" w:ascii="宋体"/>
                <w:kern w:val="0"/>
                <w:szCs w:val="21"/>
              </w:rPr>
              <w:t>正在实施项目为</w:t>
            </w:r>
            <w:r>
              <w:rPr>
                <w:rFonts w:hint="eastAsia"/>
                <w:color w:val="000000"/>
              </w:rPr>
              <w:t>重庆努民鲜食品科技有限公司高清视频监控工程</w:t>
            </w:r>
            <w:r>
              <w:rPr>
                <w:rFonts w:hint="eastAsia" w:ascii="宋体"/>
                <w:kern w:val="0"/>
                <w:szCs w:val="21"/>
              </w:rPr>
              <w:t>项目，项目地为：</w:t>
            </w:r>
            <w:r>
              <w:rPr>
                <w:rFonts w:hint="eastAsia"/>
                <w:color w:val="000000"/>
              </w:rPr>
              <w:t>重庆市万州区落凼社区</w:t>
            </w:r>
            <w:r>
              <w:rPr>
                <w:rFonts w:hint="eastAsia" w:ascii="宋体"/>
                <w:kern w:val="0"/>
                <w:szCs w:val="21"/>
              </w:rPr>
              <w:t>。在实施区域，目前处于设备调试和测试阶段，所有的废弃物料和包装材料等固废集中收集，能回收的就地买与再生资源公司，不能回收的定期交于甲方处理。</w:t>
            </w:r>
          </w:p>
          <w:p>
            <w:pPr>
              <w:spacing w:line="400" w:lineRule="atLeast"/>
              <w:ind w:firstLine="420" w:firstLineChars="200"/>
              <w:rPr>
                <w:rFonts w:ascii="宋体"/>
                <w:kern w:val="0"/>
                <w:szCs w:val="21"/>
              </w:rPr>
            </w:pPr>
            <w:r>
              <w:rPr>
                <w:rFonts w:hint="eastAsia" w:ascii="宋体"/>
                <w:kern w:val="0"/>
                <w:szCs w:val="21"/>
              </w:rPr>
              <w:t>2、</w:t>
            </w:r>
            <w:r>
              <w:rPr>
                <w:rFonts w:hint="eastAsia" w:ascii="宋体" w:hAnsi="宋体"/>
                <w:szCs w:val="21"/>
              </w:rPr>
              <w:t>火灾预</w:t>
            </w:r>
            <w:r>
              <w:rPr>
                <w:rFonts w:hint="eastAsia" w:ascii="宋体"/>
                <w:kern w:val="0"/>
                <w:szCs w:val="21"/>
              </w:rPr>
              <w:t>防：</w:t>
            </w:r>
          </w:p>
          <w:p>
            <w:pPr>
              <w:spacing w:line="400" w:lineRule="atLeast"/>
              <w:ind w:firstLine="420" w:firstLineChars="200"/>
              <w:rPr>
                <w:rFonts w:ascii="宋体"/>
                <w:kern w:val="0"/>
                <w:szCs w:val="21"/>
              </w:rPr>
            </w:pPr>
            <w:r>
              <w:rPr>
                <w:rFonts w:hint="eastAsia" w:ascii="宋体"/>
                <w:kern w:val="0"/>
                <w:szCs w:val="21"/>
              </w:rPr>
              <w:t>查看，公司编制了火灾预防管理规定、应急管理规定。</w:t>
            </w:r>
          </w:p>
          <w:p>
            <w:pPr>
              <w:spacing w:line="400" w:lineRule="atLeast"/>
              <w:ind w:firstLine="420" w:firstLineChars="200"/>
              <w:rPr>
                <w:rFonts w:ascii="宋体"/>
                <w:kern w:val="0"/>
                <w:szCs w:val="21"/>
              </w:rPr>
            </w:pPr>
            <w:r>
              <w:rPr>
                <w:rFonts w:hint="eastAsia" w:ascii="宋体"/>
                <w:kern w:val="0"/>
                <w:szCs w:val="21"/>
              </w:rPr>
              <w:t>查看，共用区域、办公楼层设置了消防栓、灭火器、应急报警器等，设施状态良好。</w:t>
            </w:r>
          </w:p>
          <w:p>
            <w:pPr>
              <w:spacing w:line="400" w:lineRule="atLeast"/>
              <w:ind w:firstLine="420" w:firstLineChars="200"/>
              <w:rPr>
                <w:rFonts w:ascii="宋体"/>
                <w:kern w:val="0"/>
                <w:szCs w:val="21"/>
              </w:rPr>
            </w:pPr>
            <w:r>
              <w:rPr>
                <w:rFonts w:hint="eastAsia" w:ascii="宋体"/>
                <w:kern w:val="0"/>
                <w:szCs w:val="21"/>
              </w:rPr>
              <w:t>现场查看,消防设施配置完整，完好。</w:t>
            </w:r>
          </w:p>
          <w:p>
            <w:pPr>
              <w:spacing w:line="400" w:lineRule="atLeast"/>
              <w:ind w:firstLine="420" w:firstLineChars="200"/>
              <w:rPr>
                <w:rFonts w:ascii="宋体"/>
                <w:kern w:val="0"/>
                <w:szCs w:val="21"/>
              </w:rPr>
            </w:pPr>
            <w:r>
              <w:rPr>
                <w:rFonts w:hint="eastAsia" w:ascii="宋体"/>
                <w:kern w:val="0"/>
                <w:szCs w:val="21"/>
              </w:rPr>
              <w:t>公司定期参加组织的消防培训和演练，项目部主要岗位均参与。</w:t>
            </w:r>
          </w:p>
          <w:p>
            <w:pPr>
              <w:pStyle w:val="15"/>
              <w:rPr>
                <w:color w:val="auto"/>
              </w:rPr>
            </w:pPr>
          </w:p>
          <w:p>
            <w:pPr>
              <w:rPr>
                <w:rFonts w:ascii="宋体" w:hAnsi="宋体" w:cs="宋体"/>
                <w:szCs w:val="21"/>
              </w:rPr>
            </w:pPr>
            <w:r>
              <w:rPr>
                <w:rFonts w:hint="eastAsia" w:ascii="宋体" w:hAnsi="宋体" w:cs="宋体"/>
                <w:szCs w:val="21"/>
              </w:rPr>
              <w:t>查，项目部不可接受风险源：</w:t>
            </w:r>
          </w:p>
          <w:p>
            <w:pPr>
              <w:rPr>
                <w:rFonts w:ascii="宋体" w:hAnsi="宋体" w:cs="宋体"/>
                <w:szCs w:val="21"/>
              </w:rPr>
            </w:pPr>
            <w:r>
              <w:rPr>
                <w:rFonts w:hint="eastAsia" w:ascii="宋体" w:hAnsi="宋体" w:cs="宋体"/>
                <w:szCs w:val="21"/>
              </w:rPr>
              <w:t>1）火灾、触电；</w:t>
            </w:r>
          </w:p>
          <w:p>
            <w:pPr>
              <w:rPr>
                <w:rFonts w:ascii="宋体" w:hAnsi="宋体" w:cs="宋体"/>
                <w:szCs w:val="21"/>
              </w:rPr>
            </w:pPr>
            <w:r>
              <w:rPr>
                <w:rFonts w:hint="eastAsia" w:ascii="宋体" w:hAnsi="宋体" w:cs="宋体"/>
                <w:szCs w:val="21"/>
              </w:rPr>
              <w:t>2）</w:t>
            </w:r>
            <w:r>
              <w:rPr>
                <w:rFonts w:hint="eastAsia" w:ascii="宋体" w:hAnsi="宋体"/>
                <w:color w:val="000000" w:themeColor="text1"/>
                <w:szCs w:val="21"/>
              </w:rPr>
              <w:t>意外交通伤害</w:t>
            </w:r>
            <w:r>
              <w:rPr>
                <w:rFonts w:hint="eastAsia" w:ascii="宋体" w:hAnsi="宋体" w:cs="宋体"/>
                <w:szCs w:val="21"/>
              </w:rPr>
              <w:t>；</w:t>
            </w:r>
          </w:p>
          <w:p>
            <w:pPr>
              <w:rPr>
                <w:rFonts w:ascii="宋体" w:hAnsi="宋体" w:cs="宋体"/>
                <w:szCs w:val="21"/>
              </w:rPr>
            </w:pPr>
            <w:r>
              <w:rPr>
                <w:rFonts w:hint="eastAsia" w:ascii="宋体" w:hAnsi="宋体" w:cs="宋体"/>
                <w:szCs w:val="21"/>
              </w:rPr>
              <w:t>3）高空坠落；</w:t>
            </w:r>
          </w:p>
          <w:p>
            <w:pPr>
              <w:spacing w:line="400" w:lineRule="atLeast"/>
              <w:rPr>
                <w:rFonts w:ascii="宋体"/>
                <w:kern w:val="0"/>
                <w:szCs w:val="21"/>
              </w:rPr>
            </w:pPr>
            <w:r>
              <w:rPr>
                <w:rFonts w:hint="eastAsia" w:ascii="宋体"/>
                <w:kern w:val="0"/>
                <w:szCs w:val="21"/>
              </w:rPr>
              <w:t>查看</w:t>
            </w:r>
            <w:r>
              <w:rPr>
                <w:rFonts w:hint="eastAsia" w:ascii="宋体" w:hAnsi="宋体"/>
                <w:szCs w:val="21"/>
              </w:rPr>
              <w:t>火灾预</w:t>
            </w:r>
            <w:r>
              <w:rPr>
                <w:rFonts w:hint="eastAsia" w:ascii="宋体"/>
                <w:kern w:val="0"/>
                <w:szCs w:val="21"/>
              </w:rPr>
              <w:t>防管理：</w:t>
            </w:r>
          </w:p>
          <w:p>
            <w:pPr>
              <w:spacing w:line="400" w:lineRule="atLeast"/>
              <w:rPr>
                <w:rFonts w:ascii="宋体"/>
                <w:kern w:val="0"/>
                <w:szCs w:val="21"/>
              </w:rPr>
            </w:pPr>
            <w:r>
              <w:rPr>
                <w:rFonts w:hint="eastAsia" w:ascii="宋体"/>
                <w:kern w:val="0"/>
                <w:szCs w:val="21"/>
              </w:rPr>
              <w:t>查看，</w:t>
            </w:r>
            <w:r>
              <w:rPr>
                <w:rFonts w:hint="eastAsia" w:ascii="宋体" w:hAnsi="宋体"/>
                <w:szCs w:val="21"/>
              </w:rPr>
              <w:t>公司制订了</w:t>
            </w:r>
            <w:r>
              <w:rPr>
                <w:rFonts w:hint="eastAsia" w:ascii="宋体"/>
                <w:kern w:val="0"/>
                <w:szCs w:val="21"/>
              </w:rPr>
              <w:t>火灾预防管理规定、应急管理规定。在楼层、及公共场所均设置了消防栓、灭火器、消防通道、楼梯、消费报警器、应急疏散指示灯等。</w:t>
            </w:r>
          </w:p>
          <w:p>
            <w:pPr>
              <w:spacing w:line="400" w:lineRule="atLeast"/>
              <w:rPr>
                <w:rFonts w:ascii="宋体"/>
                <w:kern w:val="0"/>
                <w:szCs w:val="21"/>
              </w:rPr>
            </w:pPr>
            <w:r>
              <w:rPr>
                <w:rFonts w:hint="eastAsia" w:ascii="宋体"/>
                <w:kern w:val="0"/>
                <w:szCs w:val="21"/>
              </w:rPr>
              <w:t>查看，目部员工定期参加行政部的消防、应急、逃生培训和演习。</w:t>
            </w:r>
          </w:p>
          <w:p>
            <w:pPr>
              <w:spacing w:line="400" w:lineRule="atLeast"/>
              <w:rPr>
                <w:rFonts w:ascii="宋体"/>
                <w:kern w:val="0"/>
                <w:szCs w:val="21"/>
              </w:rPr>
            </w:pPr>
            <w:r>
              <w:rPr>
                <w:rFonts w:hint="eastAsia" w:ascii="宋体"/>
                <w:kern w:val="0"/>
                <w:szCs w:val="21"/>
              </w:rPr>
              <w:t>现场查看，公司办公地点楼层，消防逃生通道畅通，办公室设置了烟雾感应器，现场打开消防栓，能供水，压力明显。</w:t>
            </w:r>
          </w:p>
          <w:p>
            <w:pPr>
              <w:spacing w:line="400" w:lineRule="atLeast"/>
              <w:rPr>
                <w:rFonts w:ascii="宋体"/>
                <w:kern w:val="0"/>
                <w:szCs w:val="21"/>
              </w:rPr>
            </w:pPr>
            <w:r>
              <w:rPr>
                <w:rFonts w:hint="eastAsia" w:ascii="宋体"/>
                <w:kern w:val="0"/>
                <w:szCs w:val="21"/>
              </w:rPr>
              <w:t>现场查看</w:t>
            </w:r>
            <w:r>
              <w:rPr>
                <w:rFonts w:hint="eastAsia"/>
                <w:color w:val="000000"/>
              </w:rPr>
              <w:t>重庆努民鲜食品科技有限公司高清视频监控工程</w:t>
            </w:r>
            <w:r>
              <w:rPr>
                <w:rFonts w:hint="eastAsia" w:ascii="宋体"/>
                <w:kern w:val="0"/>
                <w:szCs w:val="21"/>
              </w:rPr>
              <w:t>项目现场,消防设施配置完整，完好。</w:t>
            </w:r>
          </w:p>
          <w:p>
            <w:pPr>
              <w:spacing w:line="400" w:lineRule="exact"/>
              <w:rPr>
                <w:rFonts w:ascii="宋体" w:hAnsi="宋体"/>
                <w:szCs w:val="21"/>
              </w:rPr>
            </w:pPr>
            <w:r>
              <w:rPr>
                <w:rFonts w:hint="eastAsia" w:ascii="宋体" w:hAnsi="宋体"/>
                <w:szCs w:val="21"/>
              </w:rPr>
              <w:t>查看触电风险管理：</w:t>
            </w:r>
          </w:p>
          <w:p>
            <w:pPr>
              <w:spacing w:line="400" w:lineRule="exact"/>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安装、调试过程的用电安全管理进行了培训。现场能提供三级安全培训记录，电工都是持证上岗。</w:t>
            </w:r>
          </w:p>
          <w:p>
            <w:pPr>
              <w:spacing w:line="400" w:lineRule="exact"/>
              <w:rPr>
                <w:rFonts w:ascii="宋体" w:hAnsi="宋体"/>
                <w:szCs w:val="21"/>
              </w:rPr>
            </w:pPr>
            <w:r>
              <w:rPr>
                <w:rFonts w:hint="eastAsia" w:ascii="宋体" w:hAnsi="宋体"/>
                <w:szCs w:val="21"/>
              </w:rPr>
              <w:t>现场查看</w:t>
            </w:r>
            <w:r>
              <w:rPr>
                <w:rFonts w:hint="eastAsia"/>
                <w:color w:val="000000"/>
              </w:rPr>
              <w:t>重庆努民鲜食品科技有限公司高清视频监控工程</w:t>
            </w:r>
            <w:r>
              <w:rPr>
                <w:rFonts w:hint="eastAsia" w:ascii="宋体"/>
                <w:kern w:val="0"/>
                <w:szCs w:val="21"/>
              </w:rPr>
              <w:t>项目</w:t>
            </w:r>
            <w:r>
              <w:rPr>
                <w:rFonts w:hint="eastAsia" w:ascii="宋体" w:hAnsi="宋体"/>
                <w:szCs w:val="21"/>
              </w:rPr>
              <w:t>范围内的电器设备、电缆、配电设施完好，设置规范，无不符合情况。</w:t>
            </w:r>
          </w:p>
          <w:p>
            <w:pPr>
              <w:spacing w:line="400" w:lineRule="exact"/>
              <w:rPr>
                <w:rFonts w:ascii="宋体" w:hAnsi="宋体"/>
                <w:szCs w:val="21"/>
              </w:rPr>
            </w:pPr>
            <w:r>
              <w:rPr>
                <w:rFonts w:hint="eastAsia" w:ascii="宋体" w:hAnsi="宋体"/>
                <w:szCs w:val="21"/>
              </w:rPr>
              <w:t>查</w:t>
            </w:r>
            <w:r>
              <w:rPr>
                <w:rFonts w:hint="eastAsia"/>
                <w:szCs w:val="21"/>
              </w:rPr>
              <w:t>意外伤害（交通事故、高空坠落等）</w:t>
            </w:r>
            <w:r>
              <w:rPr>
                <w:rFonts w:hint="eastAsia" w:ascii="宋体" w:hAnsi="宋体"/>
                <w:szCs w:val="21"/>
              </w:rPr>
              <w:t>管理：</w:t>
            </w:r>
          </w:p>
          <w:p>
            <w:pPr>
              <w:spacing w:line="400" w:lineRule="atLeast"/>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rPr>
                <w:rFonts w:ascii="宋体"/>
                <w:kern w:val="0"/>
                <w:szCs w:val="21"/>
              </w:rPr>
            </w:pPr>
            <w:r>
              <w:rPr>
                <w:rFonts w:hint="eastAsia" w:ascii="宋体"/>
                <w:kern w:val="0"/>
                <w:szCs w:val="21"/>
              </w:rPr>
              <w:t>查见：控制</w:t>
            </w:r>
            <w:r>
              <w:rPr>
                <w:rFonts w:hint="eastAsia"/>
                <w:szCs w:val="21"/>
              </w:rPr>
              <w:t>交通事故伤害的管理要求：1）</w:t>
            </w:r>
            <w:r>
              <w:rPr>
                <w:rFonts w:hint="eastAsia" w:ascii="宋体"/>
                <w:kern w:val="0"/>
                <w:szCs w:val="21"/>
              </w:rPr>
              <w:t>制定车辆管理制定；2）相关方车辆入场要求；3）交通警示标牌；4）进出现场车辆按要求行驶、停放。</w:t>
            </w:r>
          </w:p>
          <w:p>
            <w:pPr>
              <w:spacing w:line="400" w:lineRule="atLeast"/>
              <w:rPr>
                <w:rFonts w:ascii="宋体"/>
                <w:kern w:val="0"/>
                <w:szCs w:val="21"/>
              </w:rPr>
            </w:pPr>
            <w:r>
              <w:rPr>
                <w:rFonts w:hint="eastAsia" w:ascii="宋体"/>
                <w:kern w:val="0"/>
                <w:szCs w:val="21"/>
              </w:rPr>
              <w:t>查见：预防</w:t>
            </w:r>
            <w:r>
              <w:rPr>
                <w:rFonts w:hint="eastAsia"/>
                <w:szCs w:val="21"/>
              </w:rPr>
              <w:t>高空坠落管理要求：</w:t>
            </w:r>
            <w:r>
              <w:rPr>
                <w:rFonts w:hint="eastAsia" w:ascii="宋体"/>
                <w:kern w:val="0"/>
                <w:szCs w:val="21"/>
              </w:rPr>
              <w:t>1）三宝四口防护；2）配置安全带、安全帽，完善安全网；3）定期安全教育及检查。</w:t>
            </w:r>
          </w:p>
          <w:p>
            <w:pPr>
              <w:spacing w:line="400" w:lineRule="atLeast"/>
              <w:rPr>
                <w:rFonts w:ascii="宋体"/>
                <w:kern w:val="0"/>
                <w:szCs w:val="21"/>
              </w:rPr>
            </w:pPr>
            <w:r>
              <w:rPr>
                <w:rFonts w:hint="eastAsia" w:ascii="宋体"/>
                <w:kern w:val="0"/>
                <w:szCs w:val="21"/>
              </w:rPr>
              <w:t>现场查看，员工操作符合要求。</w:t>
            </w:r>
          </w:p>
          <w:p>
            <w:pPr>
              <w:spacing w:line="400" w:lineRule="atLeast"/>
              <w:rPr>
                <w:rFonts w:ascii="宋体"/>
                <w:kern w:val="0"/>
                <w:szCs w:val="21"/>
              </w:rPr>
            </w:pPr>
            <w:r>
              <w:rPr>
                <w:rFonts w:hint="eastAsia" w:ascii="宋体"/>
                <w:kern w:val="0"/>
                <w:szCs w:val="21"/>
              </w:rPr>
              <w:t>现场查看，电工均穿戴有绝缘鞋和手套等。</w:t>
            </w:r>
          </w:p>
          <w:p>
            <w:pPr>
              <w:spacing w:line="400" w:lineRule="atLeast"/>
              <w:rPr>
                <w:rFonts w:ascii="宋体"/>
                <w:kern w:val="0"/>
                <w:szCs w:val="21"/>
              </w:rPr>
            </w:pPr>
            <w:r>
              <w:rPr>
                <w:rFonts w:hint="eastAsia" w:ascii="宋体"/>
                <w:kern w:val="0"/>
                <w:szCs w:val="21"/>
              </w:rPr>
              <w:t>在作业现场，设备安装处设置有安全警示标识，监控设备安装操作人员佩戴有安全帽和安全绳，能起到有效管理。</w:t>
            </w:r>
          </w:p>
          <w:p>
            <w:pPr>
              <w:rPr>
                <w:rFonts w:ascii="宋体" w:hAnsi="宋体" w:cs="宋体"/>
                <w:szCs w:val="21"/>
              </w:rPr>
            </w:pPr>
            <w:r>
              <w:rPr>
                <w:rFonts w:hint="eastAsia" w:ascii="宋体" w:hAnsi="宋体" w:cs="宋体"/>
                <w:szCs w:val="21"/>
              </w:rPr>
              <w:t xml:space="preserve">     过程管理基本受控。</w:t>
            </w:r>
          </w:p>
        </w:tc>
        <w:tc>
          <w:tcPr>
            <w:tcW w:w="1585" w:type="dxa"/>
          </w:tcPr>
          <w:p>
            <w:r>
              <w:rPr>
                <w:rFonts w:hint="eastAsia"/>
              </w:rPr>
              <w:t>符合</w:t>
            </w:r>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004" w:type="dxa"/>
          </w:tcPr>
          <w:p>
            <w:pPr>
              <w:spacing w:line="360" w:lineRule="auto"/>
              <w:rPr>
                <w:rFonts w:ascii="宋体" w:cs="宋体"/>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》，项目部工作人的在行政部组织下，参加了2021年2月5日的火灾应急演练。</w:t>
            </w:r>
            <w:r>
              <w:rPr>
                <w:rFonts w:hint="eastAsia" w:ascii="宋体" w:cs="宋体"/>
                <w:szCs w:val="21"/>
              </w:rPr>
              <w:t>现场对应，公司员工的安全逃生意识有明显的改善和较大提高。使员工掌握了安全逃生的方式和路径。同时使员工掌握了灭火器材的使用。</w:t>
            </w:r>
          </w:p>
          <w:p>
            <w:pPr>
              <w:spacing w:line="360" w:lineRule="auto"/>
              <w:rPr>
                <w:rFonts w:ascii="宋体" w:hAnsi="宋体"/>
                <w:szCs w:val="21"/>
              </w:rPr>
            </w:pPr>
            <w:r>
              <w:rPr>
                <w:rFonts w:hint="eastAsia" w:ascii="宋体" w:cs="宋体"/>
                <w:szCs w:val="21"/>
              </w:rPr>
              <w:t>消防器材完善、良好。</w:t>
            </w:r>
          </w:p>
        </w:tc>
        <w:tc>
          <w:tcPr>
            <w:tcW w:w="1585" w:type="dxa"/>
          </w:tcPr>
          <w:p>
            <w:r>
              <w:rPr>
                <w:rFonts w:hint="eastAsia"/>
              </w:rPr>
              <w:t>符合</w:t>
            </w:r>
          </w:p>
        </w:tc>
      </w:tr>
    </w:tbl>
    <w:p>
      <w:pPr>
        <w:pStyle w:val="9"/>
      </w:pPr>
    </w:p>
    <w:p>
      <w:pPr>
        <w:pStyle w:val="9"/>
      </w:pPr>
      <w:r>
        <w:rPr>
          <w:rFonts w:hint="eastAsia"/>
        </w:rPr>
        <w:t>说明：不符合标注N</w:t>
      </w:r>
      <w:r>
        <w:rPr>
          <w:rFonts w:hint="eastAsia" w:ascii="隶书" w:hAnsi="宋体" w:eastAsia="隶书"/>
          <w:bCs/>
          <w:color w:val="000000"/>
          <w:sz w:val="36"/>
          <w:szCs w:val="36"/>
        </w:rPr>
        <w:tab/>
      </w:r>
    </w:p>
    <w:p>
      <w:pPr>
        <w:pStyle w:val="9"/>
      </w:pPr>
    </w:p>
    <w:p>
      <w:pPr>
        <w:pStyle w:val="9"/>
        <w:rPr>
          <w:color w:val="auto"/>
        </w:rPr>
      </w:pPr>
      <w:bookmarkStart w:id="1" w:name="_GoBack"/>
      <w:bookmarkEnd w:id="1"/>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53866"/>
    <w:multiLevelType w:val="singleLevel"/>
    <w:tmpl w:val="94D53866"/>
    <w:lvl w:ilvl="0" w:tentative="0">
      <w:start w:val="1"/>
      <w:numFmt w:val="decimal"/>
      <w:lvlText w:val="%1."/>
      <w:lvlJc w:val="left"/>
      <w:pPr>
        <w:tabs>
          <w:tab w:val="left" w:pos="312"/>
        </w:tabs>
      </w:pPr>
    </w:lvl>
  </w:abstractNum>
  <w:abstractNum w:abstractNumId="1">
    <w:nsid w:val="9E2AB618"/>
    <w:multiLevelType w:val="singleLevel"/>
    <w:tmpl w:val="9E2AB618"/>
    <w:lvl w:ilvl="0" w:tentative="0">
      <w:start w:val="1"/>
      <w:numFmt w:val="decimal"/>
      <w:suff w:val="nothing"/>
      <w:lvlText w:val="%1）"/>
      <w:lvlJc w:val="left"/>
    </w:lvl>
  </w:abstractNum>
  <w:abstractNum w:abstractNumId="2">
    <w:nsid w:val="A534B195"/>
    <w:multiLevelType w:val="singleLevel"/>
    <w:tmpl w:val="A534B195"/>
    <w:lvl w:ilvl="0" w:tentative="0">
      <w:start w:val="1"/>
      <w:numFmt w:val="decimal"/>
      <w:suff w:val="nothing"/>
      <w:lvlText w:val="%1）"/>
      <w:lvlJc w:val="left"/>
    </w:lvl>
  </w:abstractNum>
  <w:abstractNum w:abstractNumId="3">
    <w:nsid w:val="D6B75555"/>
    <w:multiLevelType w:val="singleLevel"/>
    <w:tmpl w:val="D6B75555"/>
    <w:lvl w:ilvl="0" w:tentative="0">
      <w:start w:val="1"/>
      <w:numFmt w:val="decimal"/>
      <w:suff w:val="nothing"/>
      <w:lvlText w:val="%1）"/>
      <w:lvlJc w:val="left"/>
    </w:lvl>
  </w:abstractNum>
  <w:abstractNum w:abstractNumId="4">
    <w:nsid w:val="DA28DA9E"/>
    <w:multiLevelType w:val="singleLevel"/>
    <w:tmpl w:val="DA28DA9E"/>
    <w:lvl w:ilvl="0" w:tentative="0">
      <w:start w:val="1"/>
      <w:numFmt w:val="decimal"/>
      <w:suff w:val="nothing"/>
      <w:lvlText w:val="%1、"/>
      <w:lvlJc w:val="left"/>
    </w:lvl>
  </w:abstractNum>
  <w:abstractNum w:abstractNumId="5">
    <w:nsid w:val="F4F30867"/>
    <w:multiLevelType w:val="singleLevel"/>
    <w:tmpl w:val="F4F30867"/>
    <w:lvl w:ilvl="0" w:tentative="0">
      <w:start w:val="1"/>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8">
    <w:nsid w:val="41381656"/>
    <w:multiLevelType w:val="singleLevel"/>
    <w:tmpl w:val="41381656"/>
    <w:lvl w:ilvl="0" w:tentative="0">
      <w:start w:val="1"/>
      <w:numFmt w:val="decimal"/>
      <w:suff w:val="nothing"/>
      <w:lvlText w:val="%1、"/>
      <w:lvlJc w:val="left"/>
    </w:lvl>
  </w:abstractNum>
  <w:abstractNum w:abstractNumId="9">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59BF21E7"/>
    <w:multiLevelType w:val="singleLevel"/>
    <w:tmpl w:val="59BF21E7"/>
    <w:lvl w:ilvl="0" w:tentative="0">
      <w:start w:val="1"/>
      <w:numFmt w:val="decimal"/>
      <w:suff w:val="nothing"/>
      <w:lvlText w:val="%1、"/>
      <w:lvlJc w:val="left"/>
    </w:lvl>
  </w:abstractNum>
  <w:abstractNum w:abstractNumId="11">
    <w:nsid w:val="59C48FBA"/>
    <w:multiLevelType w:val="singleLevel"/>
    <w:tmpl w:val="59C48FBA"/>
    <w:lvl w:ilvl="0" w:tentative="0">
      <w:start w:val="1"/>
      <w:numFmt w:val="decimal"/>
      <w:suff w:val="nothing"/>
      <w:lvlText w:val="%1、"/>
      <w:lvlJc w:val="left"/>
    </w:lvl>
  </w:abstractNum>
  <w:num w:numId="1">
    <w:abstractNumId w:val="10"/>
  </w:num>
  <w:num w:numId="2">
    <w:abstractNumId w:val="7"/>
  </w:num>
  <w:num w:numId="3">
    <w:abstractNumId w:val="9"/>
  </w:num>
  <w:num w:numId="4">
    <w:abstractNumId w:val="0"/>
  </w:num>
  <w:num w:numId="5">
    <w:abstractNumId w:val="5"/>
    <w:lvlOverride w:ilvl="0">
      <w:startOverride w:val="1"/>
    </w:lvlOverride>
  </w:num>
  <w:num w:numId="6">
    <w:abstractNumId w:val="3"/>
  </w:num>
  <w:num w:numId="7">
    <w:abstractNumId w:val="11"/>
  </w:num>
  <w:num w:numId="8">
    <w:abstractNumId w:val="4"/>
  </w:num>
  <w:num w:numId="9">
    <w:abstractNumId w:val="1"/>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947D8A"/>
    <w:rsid w:val="07E03168"/>
    <w:rsid w:val="081C66C4"/>
    <w:rsid w:val="08914A8C"/>
    <w:rsid w:val="0D1439B5"/>
    <w:rsid w:val="266F5BAB"/>
    <w:rsid w:val="28D8602D"/>
    <w:rsid w:val="291E77A8"/>
    <w:rsid w:val="297617BD"/>
    <w:rsid w:val="2CD5778C"/>
    <w:rsid w:val="34795C80"/>
    <w:rsid w:val="39E43740"/>
    <w:rsid w:val="3D300A3D"/>
    <w:rsid w:val="3D59691E"/>
    <w:rsid w:val="465A5827"/>
    <w:rsid w:val="4B296252"/>
    <w:rsid w:val="51C76F0F"/>
    <w:rsid w:val="53A23298"/>
    <w:rsid w:val="54252692"/>
    <w:rsid w:val="550F6F4B"/>
    <w:rsid w:val="580A6087"/>
    <w:rsid w:val="615C0AEA"/>
    <w:rsid w:val="68682EEB"/>
    <w:rsid w:val="69134841"/>
    <w:rsid w:val="6CDD204F"/>
    <w:rsid w:val="6F9E55A7"/>
    <w:rsid w:val="73C854E9"/>
    <w:rsid w:val="754D6EDE"/>
    <w:rsid w:val="77F067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next w:val="1"/>
    <w:unhideWhenUsed/>
    <w:qFormat/>
    <w:uiPriority w:val="0"/>
    <w:pPr>
      <w:spacing w:after="120"/>
    </w:pPr>
  </w:style>
  <w:style w:type="paragraph" w:styleId="6">
    <w:name w:val="Body Text Indent"/>
    <w:basedOn w:val="1"/>
    <w:qFormat/>
    <w:uiPriority w:val="0"/>
    <w:pPr>
      <w:spacing w:line="360" w:lineRule="auto"/>
      <w:ind w:firstLine="420"/>
    </w:pPr>
    <w:rPr>
      <w:rFonts w:hint="eastAsia" w:ascii="宋体"/>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rPr>
      <w:color w:val="000000"/>
      <w:kern w:val="0"/>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2021-05-11T05:17:43Z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C75300713EA142D38718E5ACB9821A06</vt:lpwstr>
  </property>
</Properties>
</file>