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12073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50"/>
        <w:gridCol w:w="492"/>
        <w:gridCol w:w="75"/>
        <w:gridCol w:w="101"/>
        <w:gridCol w:w="466"/>
        <w:gridCol w:w="384"/>
        <w:gridCol w:w="41"/>
        <w:gridCol w:w="1708"/>
      </w:tblGrid>
      <w:tr w:rsidR="00266C6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07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12073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沈阳川宇华金属材料有限公司</w:t>
            </w:r>
            <w:bookmarkEnd w:id="0"/>
          </w:p>
        </w:tc>
      </w:tr>
      <w:tr w:rsidR="00266C6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2073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沈阳市于洪区于洪乡西和平村</w:t>
            </w:r>
            <w:bookmarkEnd w:id="1"/>
          </w:p>
        </w:tc>
      </w:tr>
      <w:tr w:rsidR="00266C6B" w:rsidTr="005E5748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07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2073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崔纪华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1207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2073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13604075385</w:t>
            </w:r>
            <w:bookmarkEnd w:id="3"/>
          </w:p>
        </w:tc>
        <w:tc>
          <w:tcPr>
            <w:tcW w:w="642" w:type="dxa"/>
            <w:gridSpan w:val="3"/>
            <w:vAlign w:val="center"/>
          </w:tcPr>
          <w:p w:rsidR="00830456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12073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110000</w:t>
            </w:r>
            <w:bookmarkEnd w:id="4"/>
          </w:p>
        </w:tc>
      </w:tr>
      <w:tr w:rsidR="00266C6B" w:rsidTr="005E5748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073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E5748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崔纪华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1207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A1090" w:rsidP="0054203A">
            <w:bookmarkStart w:id="6" w:name="联系人传真"/>
            <w:bookmarkEnd w:id="6"/>
          </w:p>
        </w:tc>
        <w:tc>
          <w:tcPr>
            <w:tcW w:w="642" w:type="dxa"/>
            <w:gridSpan w:val="3"/>
            <w:vAlign w:val="center"/>
          </w:tcPr>
          <w:p w:rsidR="00830456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5E5748">
            <w:pPr>
              <w:rPr>
                <w:sz w:val="21"/>
                <w:szCs w:val="21"/>
              </w:rPr>
            </w:pPr>
            <w:bookmarkStart w:id="7" w:name="联系人邮箱"/>
            <w:bookmarkEnd w:id="7"/>
            <w:r w:rsidRPr="005E5748">
              <w:rPr>
                <w:sz w:val="21"/>
                <w:szCs w:val="21"/>
              </w:rPr>
              <w:t>sy_cyhjscl@163.com</w:t>
            </w:r>
          </w:p>
        </w:tc>
      </w:tr>
      <w:tr w:rsidR="00266C6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2073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2073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66C6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207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2073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66C6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E5748" w:rsidP="003A28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073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2073C" w:rsidP="003A28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2073C" w:rsidP="003A28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2073C" w:rsidP="003A28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2073C" w:rsidP="003A28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2073C" w:rsidP="003A28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2073C" w:rsidP="003A28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66C6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12073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机械加工，真空热处理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2073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17.10.01;17.10.02</w:t>
            </w:r>
            <w:bookmarkEnd w:id="14"/>
          </w:p>
        </w:tc>
      </w:tr>
      <w:tr w:rsidR="00266C6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12073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266C6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2073C" w:rsidP="003A28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66C6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66A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12073C">
              <w:rPr>
                <w:rFonts w:hint="eastAsia"/>
                <w:b/>
                <w:sz w:val="20"/>
              </w:rPr>
              <w:t>普通话</w:t>
            </w:r>
            <w:r w:rsidR="0012073C">
              <w:rPr>
                <w:rFonts w:hint="eastAsia"/>
                <w:sz w:val="20"/>
                <w:lang w:val="de-DE"/>
              </w:rPr>
              <w:t>□</w:t>
            </w:r>
            <w:r w:rsidR="0012073C">
              <w:rPr>
                <w:rFonts w:hint="eastAsia"/>
                <w:b/>
                <w:sz w:val="20"/>
              </w:rPr>
              <w:t>英语</w:t>
            </w:r>
            <w:r w:rsidR="0012073C">
              <w:rPr>
                <w:rFonts w:hint="eastAsia"/>
                <w:sz w:val="20"/>
                <w:lang w:val="de-DE"/>
              </w:rPr>
              <w:t>□</w:t>
            </w:r>
            <w:r w:rsidR="0012073C">
              <w:rPr>
                <w:rFonts w:hint="eastAsia"/>
                <w:b/>
                <w:sz w:val="20"/>
              </w:rPr>
              <w:t>其他</w:t>
            </w:r>
          </w:p>
        </w:tc>
      </w:tr>
      <w:tr w:rsidR="00266C6B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120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66C6B" w:rsidTr="005A1E0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8" w:type="dxa"/>
            <w:gridSpan w:val="5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66C6B" w:rsidTr="005A1E0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708" w:type="dxa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  <w:r w:rsidR="005A1E0C">
              <w:rPr>
                <w:rFonts w:hint="eastAsia"/>
                <w:sz w:val="20"/>
              </w:rPr>
              <w:t>（</w:t>
            </w:r>
            <w:r w:rsidR="005A1E0C">
              <w:rPr>
                <w:rFonts w:hint="eastAsia"/>
                <w:sz w:val="20"/>
              </w:rPr>
              <w:t>A</w:t>
            </w:r>
            <w:r w:rsidR="005A1E0C">
              <w:rPr>
                <w:rFonts w:hint="eastAsia"/>
                <w:sz w:val="20"/>
              </w:rPr>
              <w:t>）</w:t>
            </w:r>
          </w:p>
        </w:tc>
      </w:tr>
      <w:tr w:rsidR="00266C6B" w:rsidTr="005A1E0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刘春彤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018" w:type="dxa"/>
            <w:gridSpan w:val="5"/>
            <w:vAlign w:val="center"/>
          </w:tcPr>
          <w:p w:rsidR="00272FFB" w:rsidRDefault="001A1090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18640035820</w:t>
            </w:r>
          </w:p>
        </w:tc>
        <w:tc>
          <w:tcPr>
            <w:tcW w:w="1708" w:type="dxa"/>
            <w:vAlign w:val="center"/>
          </w:tcPr>
          <w:p w:rsidR="00272FFB" w:rsidRDefault="001207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ISC-245892</w:t>
            </w:r>
            <w:r w:rsidR="005A1E0C">
              <w:rPr>
                <w:rFonts w:hint="eastAsia"/>
                <w:sz w:val="20"/>
              </w:rPr>
              <w:t>（</w:t>
            </w:r>
            <w:r w:rsidR="005A1E0C">
              <w:rPr>
                <w:rFonts w:hint="eastAsia"/>
                <w:sz w:val="20"/>
              </w:rPr>
              <w:t>B</w:t>
            </w:r>
            <w:r w:rsidR="005A1E0C">
              <w:rPr>
                <w:rFonts w:hint="eastAsia"/>
                <w:sz w:val="20"/>
              </w:rPr>
              <w:t>）</w:t>
            </w:r>
          </w:p>
        </w:tc>
      </w:tr>
      <w:tr w:rsidR="00266C6B" w:rsidTr="005A1E0C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1708" w:type="dxa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</w:tr>
      <w:tr w:rsidR="00266C6B" w:rsidTr="005A1E0C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1708" w:type="dxa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</w:tr>
      <w:tr w:rsidR="00266C6B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12073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66C6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207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A1E0C" w:rsidP="00272FFB">
            <w:pPr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207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207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A1E0C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207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207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A1090" w:rsidP="00272FFB"/>
        </w:tc>
      </w:tr>
      <w:tr w:rsidR="00266C6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207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A1E0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A1090" w:rsidP="00272FFB"/>
        </w:tc>
      </w:tr>
      <w:tr w:rsidR="00266C6B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207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1207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1A109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1207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A1090" w:rsidP="00272FFB"/>
        </w:tc>
      </w:tr>
    </w:tbl>
    <w:p w:rsidR="000401FF" w:rsidRDefault="0012073C" w:rsidP="005E574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069" w:type="dxa"/>
        <w:jc w:val="center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1559"/>
        <w:gridCol w:w="6237"/>
        <w:gridCol w:w="922"/>
      </w:tblGrid>
      <w:tr w:rsidR="003A28D6" w:rsidRPr="0039331C" w:rsidTr="00BC42AA">
        <w:trPr>
          <w:tblHeader/>
          <w:jc w:val="center"/>
        </w:trPr>
        <w:tc>
          <w:tcPr>
            <w:tcW w:w="1351" w:type="dxa"/>
          </w:tcPr>
          <w:p w:rsidR="003A28D6" w:rsidRPr="0039331C" w:rsidRDefault="003A28D6" w:rsidP="00BC42AA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3A28D6" w:rsidRPr="0039331C" w:rsidRDefault="003A28D6" w:rsidP="00BC42AA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6237" w:type="dxa"/>
          </w:tcPr>
          <w:p w:rsidR="003A28D6" w:rsidRPr="0039331C" w:rsidRDefault="003A28D6" w:rsidP="00BC42AA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审核内容(</w:t>
            </w:r>
            <w:r w:rsidRPr="0039331C">
              <w:rPr>
                <w:rFonts w:ascii="宋体" w:hAnsi="宋体" w:hint="eastAsia"/>
                <w:b/>
                <w:sz w:val="21"/>
                <w:szCs w:val="21"/>
              </w:rPr>
              <w:t>包括主要过程及管理活动、应用标准要求、涉及部门</w:t>
            </w:r>
            <w:r w:rsidRPr="0039331C"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922" w:type="dxa"/>
          </w:tcPr>
          <w:p w:rsidR="003A28D6" w:rsidRPr="0039331C" w:rsidRDefault="003A28D6" w:rsidP="00BC42AA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审核人员</w:t>
            </w:r>
          </w:p>
        </w:tc>
      </w:tr>
      <w:tr w:rsidR="00A929CF" w:rsidRPr="0039331C" w:rsidTr="00BC42AA">
        <w:trPr>
          <w:trHeight w:val="477"/>
          <w:jc w:val="center"/>
        </w:trPr>
        <w:tc>
          <w:tcPr>
            <w:tcW w:w="1351" w:type="dxa"/>
            <w:vMerge w:val="restart"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2019.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.2</w:t>
            </w:r>
          </w:p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237" w:type="dxa"/>
            <w:vAlign w:val="center"/>
          </w:tcPr>
          <w:p w:rsidR="00A929CF" w:rsidRPr="003A28D6" w:rsidRDefault="00A929CF" w:rsidP="003A28D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3A28D6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22" w:type="dxa"/>
            <w:vAlign w:val="center"/>
          </w:tcPr>
          <w:p w:rsidR="00A929CF" w:rsidRPr="003A28D6" w:rsidRDefault="00A929CF" w:rsidP="00BC42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A929CF" w:rsidRPr="0039331C" w:rsidTr="00BC42AA">
        <w:trPr>
          <w:trHeight w:val="2788"/>
          <w:jc w:val="center"/>
        </w:trPr>
        <w:tc>
          <w:tcPr>
            <w:tcW w:w="1351" w:type="dxa"/>
            <w:vMerge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237" w:type="dxa"/>
            <w:vAlign w:val="center"/>
          </w:tcPr>
          <w:p w:rsidR="00A929CF" w:rsidRPr="003A28D6" w:rsidRDefault="00A929CF" w:rsidP="00BC42A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A929CF" w:rsidRPr="003A28D6" w:rsidRDefault="00A929CF" w:rsidP="00BC42A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A929CF" w:rsidRPr="003A28D6" w:rsidRDefault="00A929CF" w:rsidP="00BC42AA">
            <w:pPr>
              <w:widowControl/>
              <w:spacing w:line="280" w:lineRule="exact"/>
              <w:ind w:rightChars="-717" w:right="-1721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 w:rsidR="00A929CF" w:rsidRPr="003A28D6" w:rsidRDefault="00A929CF" w:rsidP="003A28D6">
            <w:pPr>
              <w:adjustRightInd w:val="0"/>
              <w:snapToGrid w:val="0"/>
              <w:spacing w:line="280" w:lineRule="exact"/>
              <w:ind w:rightChars="50" w:right="120" w:firstLineChars="200" w:firstLine="396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 xml:space="preserve">，一阶段问题验证； </w:t>
            </w:r>
          </w:p>
        </w:tc>
        <w:tc>
          <w:tcPr>
            <w:tcW w:w="922" w:type="dxa"/>
            <w:vAlign w:val="center"/>
          </w:tcPr>
          <w:p w:rsidR="00A929CF" w:rsidRPr="003A28D6" w:rsidRDefault="00A929CF" w:rsidP="00BC42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A929CF" w:rsidRPr="0039331C" w:rsidTr="00BC42AA">
        <w:trPr>
          <w:trHeight w:val="2247"/>
          <w:jc w:val="center"/>
        </w:trPr>
        <w:tc>
          <w:tcPr>
            <w:tcW w:w="1351" w:type="dxa"/>
            <w:vMerge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A929CF" w:rsidRPr="003A28D6" w:rsidRDefault="00A929CF" w:rsidP="00BC42A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b/>
                <w:sz w:val="21"/>
                <w:szCs w:val="21"/>
              </w:rPr>
              <w:t>生产技术部及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生产</w:t>
            </w:r>
            <w:r w:rsidRPr="003A28D6">
              <w:rPr>
                <w:rFonts w:ascii="宋体" w:hAnsi="宋体" w:cs="Arial" w:hint="eastAsia"/>
                <w:b/>
                <w:sz w:val="21"/>
                <w:szCs w:val="21"/>
              </w:rPr>
              <w:t>现场：</w:t>
            </w:r>
          </w:p>
          <w:p w:rsidR="00A929CF" w:rsidRPr="003A28D6" w:rsidRDefault="00A929CF" w:rsidP="00BC42A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5.3组织的岗位、职责和权限、6.2质量目标、7.1.3基础设施、7.1.4过程运行环境、7.1.5监视和测量资源8.1运行策划和控制</w:t>
            </w:r>
            <w:r w:rsidRPr="003A28D6">
              <w:rPr>
                <w:rFonts w:ascii="宋体" w:hAnsi="宋体" w:cs="Arial" w:hint="eastAsia"/>
                <w:color w:val="FF0000"/>
                <w:sz w:val="21"/>
                <w:szCs w:val="21"/>
              </w:rPr>
              <w:t>、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8.2产品和服务的要求8.3产品和服务的设计和开发（不适用确认）、8.4外部提供过程、产品和服务的控制8.5.1生产和服务提供的控制、8.5.2产品标识和可追朔性、8.5.3顾客或外部供方的财产8.5.4产品防护、8.5.5交付后的活动，8.5.6生产和服务提供的更改控制，8.6产品和服务的放行、8.7不合格输出的控制9.1.2顾客满意、10.2不合格和纠正措施</w:t>
            </w:r>
          </w:p>
        </w:tc>
        <w:tc>
          <w:tcPr>
            <w:tcW w:w="922" w:type="dxa"/>
            <w:vAlign w:val="center"/>
          </w:tcPr>
          <w:p w:rsidR="00A929CF" w:rsidRPr="003A28D6" w:rsidRDefault="00A929CF" w:rsidP="00BC42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A929CF" w:rsidRPr="0039331C" w:rsidTr="00BC42AA">
        <w:trPr>
          <w:trHeight w:val="1267"/>
          <w:jc w:val="center"/>
        </w:trPr>
        <w:tc>
          <w:tcPr>
            <w:tcW w:w="1351" w:type="dxa"/>
            <w:vMerge w:val="restart"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2019.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237" w:type="dxa"/>
            <w:vAlign w:val="center"/>
          </w:tcPr>
          <w:p w:rsidR="00A929CF" w:rsidRPr="003A28D6" w:rsidRDefault="00A929CF" w:rsidP="00BC42A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b/>
                <w:sz w:val="21"/>
                <w:szCs w:val="21"/>
              </w:rPr>
              <w:t>综合部：</w:t>
            </w:r>
          </w:p>
          <w:p w:rsidR="00A929CF" w:rsidRPr="003A28D6" w:rsidRDefault="00A929CF" w:rsidP="00BC42A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7.4沟通（信息交流7.4.1总则、7.4.2内部信息、7.4.3外部信息交流）、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7.5.1形成文件的信息总则、7.5.2形成文件的信息的创建和更新、7.5.3形成文件的信息的控制</w:t>
            </w: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</w:tc>
        <w:tc>
          <w:tcPr>
            <w:tcW w:w="922" w:type="dxa"/>
            <w:vAlign w:val="center"/>
          </w:tcPr>
          <w:p w:rsidR="00A929CF" w:rsidRPr="003A28D6" w:rsidRDefault="00A929CF" w:rsidP="00BC42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A929CF" w:rsidRPr="0039331C" w:rsidTr="00BC42AA">
        <w:trPr>
          <w:trHeight w:val="1267"/>
          <w:jc w:val="center"/>
        </w:trPr>
        <w:tc>
          <w:tcPr>
            <w:tcW w:w="1351" w:type="dxa"/>
            <w:vMerge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929CF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13：00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15:00</w:t>
            </w:r>
          </w:p>
        </w:tc>
        <w:tc>
          <w:tcPr>
            <w:tcW w:w="6237" w:type="dxa"/>
            <w:vAlign w:val="center"/>
          </w:tcPr>
          <w:p w:rsidR="00A929CF" w:rsidRPr="003A28D6" w:rsidRDefault="00A929CF" w:rsidP="00BC42A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财务部：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</w:t>
            </w:r>
          </w:p>
        </w:tc>
        <w:tc>
          <w:tcPr>
            <w:tcW w:w="922" w:type="dxa"/>
            <w:vAlign w:val="center"/>
          </w:tcPr>
          <w:p w:rsidR="00A929CF" w:rsidRPr="003A28D6" w:rsidRDefault="00A929CF" w:rsidP="00BC42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A929CF" w:rsidRPr="0039331C" w:rsidTr="00BC42AA">
        <w:trPr>
          <w:trHeight w:val="1267"/>
          <w:jc w:val="center"/>
        </w:trPr>
        <w:tc>
          <w:tcPr>
            <w:tcW w:w="1351" w:type="dxa"/>
            <w:vMerge/>
            <w:vAlign w:val="center"/>
          </w:tcPr>
          <w:p w:rsidR="00A929CF" w:rsidRPr="003A28D6" w:rsidRDefault="00A929CF" w:rsidP="00BC42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929CF" w:rsidRPr="003A28D6" w:rsidRDefault="00A929CF" w:rsidP="00BC42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6:3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929CF" w:rsidRPr="003A28D6" w:rsidRDefault="00A929CF" w:rsidP="00BC42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237" w:type="dxa"/>
            <w:vAlign w:val="center"/>
          </w:tcPr>
          <w:p w:rsidR="00A929CF" w:rsidRPr="003A28D6" w:rsidRDefault="00A929CF" w:rsidP="00BC42A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 w:rsidR="00A929CF" w:rsidRPr="003A28D6" w:rsidRDefault="00A929CF" w:rsidP="003A28D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922" w:type="dxa"/>
            <w:vAlign w:val="center"/>
          </w:tcPr>
          <w:p w:rsidR="00A929CF" w:rsidRPr="003A28D6" w:rsidRDefault="00A929CF" w:rsidP="00BC42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3A28D6" w:rsidRDefault="003A28D6" w:rsidP="005E5748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p w:rsidR="000401FF" w:rsidRDefault="0012073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207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1207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1207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1207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1207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090" w:rsidRDefault="001A1090" w:rsidP="00266C6B">
      <w:r>
        <w:separator/>
      </w:r>
    </w:p>
  </w:endnote>
  <w:endnote w:type="continuationSeparator" w:id="1">
    <w:p w:rsidR="001A1090" w:rsidRDefault="001A1090" w:rsidP="0026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090" w:rsidRDefault="001A1090" w:rsidP="00266C6B">
      <w:r>
        <w:separator/>
      </w:r>
    </w:p>
  </w:footnote>
  <w:footnote w:type="continuationSeparator" w:id="1">
    <w:p w:rsidR="001A1090" w:rsidRDefault="001A1090" w:rsidP="00266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DA0B4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A0B4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2073C" w:rsidP="003A28D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073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073C" w:rsidRPr="00390345">
      <w:rPr>
        <w:rStyle w:val="CharChar1"/>
        <w:rFonts w:hint="default"/>
      </w:rPr>
      <w:t>北京国标联合认证有限公司</w:t>
    </w:r>
    <w:r w:rsidR="0012073C" w:rsidRPr="00390345">
      <w:rPr>
        <w:rStyle w:val="CharChar1"/>
        <w:rFonts w:hint="default"/>
      </w:rPr>
      <w:tab/>
    </w:r>
    <w:r w:rsidR="0012073C" w:rsidRPr="00390345">
      <w:rPr>
        <w:rStyle w:val="CharChar1"/>
        <w:rFonts w:hint="default"/>
      </w:rPr>
      <w:tab/>
    </w:r>
  </w:p>
  <w:p w:rsidR="00BD72F2" w:rsidRPr="00BD72F2" w:rsidRDefault="0012073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A10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C6B"/>
    <w:rsid w:val="000049C8"/>
    <w:rsid w:val="0012073C"/>
    <w:rsid w:val="001A1090"/>
    <w:rsid w:val="00266C6B"/>
    <w:rsid w:val="003A28D6"/>
    <w:rsid w:val="005A1E0C"/>
    <w:rsid w:val="005E5748"/>
    <w:rsid w:val="005F3B61"/>
    <w:rsid w:val="00A929CF"/>
    <w:rsid w:val="00D66A1B"/>
    <w:rsid w:val="00DA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342</Words>
  <Characters>1955</Characters>
  <Application>Microsoft Office Word</Application>
  <DocSecurity>0</DocSecurity>
  <Lines>16</Lines>
  <Paragraphs>4</Paragraphs>
  <ScaleCrop>false</ScaleCrop>
  <Company>微软中国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7</cp:revision>
  <dcterms:created xsi:type="dcterms:W3CDTF">2019-10-30T10:42:00Z</dcterms:created>
  <dcterms:modified xsi:type="dcterms:W3CDTF">2019-11-02T07:28:00Z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