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云南胜爵人防工程设备销售有限公司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王学兵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现场未能提供特殊过程（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焊接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）的过程确认记录，不符合标准8.5.1生产和服务提供的控制 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e)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ab/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配备胜任的人员，包括所要求的资格；若输出结果不能由后续的监视或测量加以验证，应对生产和服务提供过程实现策划结果的能力进行确认，并定期再确认。</w:t>
            </w:r>
            <w:bookmarkStart w:id="7" w:name="_GoBack"/>
            <w:bookmarkEnd w:id="7"/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5E665B"/>
    <w:rsid w:val="392F0D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2021-05-10T02:59:50Z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56D665FDAC1A4C7B93B4BB6C4EB5A426</vt:lpwstr>
  </property>
</Properties>
</file>