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7"/>
        <w:gridCol w:w="1186"/>
        <w:gridCol w:w="1185"/>
        <w:gridCol w:w="2150"/>
        <w:gridCol w:w="1135"/>
        <w:gridCol w:w="23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72" w:type="dxa"/>
            <w:gridSpan w:val="5"/>
            <w:tcBorders>
              <w:top w:val="single" w:color="auto" w:sz="8" w:space="0"/>
            </w:tcBorders>
          </w:tcPr>
          <w:p>
            <w:pPr>
              <w:spacing w:line="320" w:lineRule="exact"/>
              <w:rPr>
                <w:sz w:val="20"/>
              </w:rPr>
            </w:pPr>
            <w:bookmarkStart w:id="0" w:name="组织名称"/>
            <w:r>
              <w:rPr>
                <w:sz w:val="20"/>
              </w:rPr>
              <w:t>云南胜爵人防工程设备销售有限公司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8" w:hRule="atLeast"/>
          <w:jc w:val="center"/>
        </w:trPr>
        <w:tc>
          <w:tcPr>
            <w:tcW w:w="216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21"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5" w:type="dxa"/>
            <w:vAlign w:val="center"/>
          </w:tcPr>
          <w:p>
            <w:pPr>
              <w:widowControl/>
              <w:jc w:val="left"/>
              <w:rPr>
                <w:sz w:val="22"/>
                <w:szCs w:val="22"/>
              </w:rPr>
            </w:pPr>
            <w:r>
              <w:rPr>
                <w:rFonts w:hint="eastAsia"/>
                <w:b/>
                <w:sz w:val="22"/>
                <w:szCs w:val="22"/>
              </w:rPr>
              <w:t>合同编号</w:t>
            </w:r>
          </w:p>
        </w:tc>
        <w:tc>
          <w:tcPr>
            <w:tcW w:w="2316" w:type="dxa"/>
            <w:vAlign w:val="center"/>
          </w:tcPr>
          <w:p>
            <w:pPr>
              <w:widowControl/>
              <w:jc w:val="left"/>
              <w:rPr>
                <w:sz w:val="22"/>
                <w:szCs w:val="22"/>
              </w:rPr>
            </w:pPr>
            <w:bookmarkStart w:id="6" w:name="合同编号"/>
            <w:r>
              <w:rPr>
                <w:sz w:val="22"/>
                <w:szCs w:val="22"/>
              </w:rPr>
              <w:t>0117-2019-Q-2021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4" w:hRule="atLeast"/>
          <w:jc w:val="center"/>
        </w:trPr>
        <w:tc>
          <w:tcPr>
            <w:tcW w:w="2167" w:type="dxa"/>
            <w:vAlign w:val="center"/>
          </w:tcPr>
          <w:p>
            <w:pPr>
              <w:spacing w:line="320" w:lineRule="exact"/>
              <w:jc w:val="center"/>
              <w:rPr>
                <w:b/>
                <w:sz w:val="22"/>
                <w:szCs w:val="22"/>
              </w:rPr>
            </w:pPr>
            <w:r>
              <w:rPr>
                <w:rFonts w:hint="eastAsia"/>
                <w:b/>
                <w:sz w:val="22"/>
                <w:szCs w:val="22"/>
              </w:rPr>
              <w:t>审核类型</w:t>
            </w:r>
          </w:p>
        </w:tc>
        <w:tc>
          <w:tcPr>
            <w:tcW w:w="7972"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216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6" w:type="dxa"/>
            <w:vAlign w:val="center"/>
          </w:tcPr>
          <w:p>
            <w:pPr>
              <w:snapToGrid w:val="0"/>
              <w:spacing w:line="320" w:lineRule="exact"/>
              <w:rPr>
                <w:sz w:val="16"/>
                <w:szCs w:val="16"/>
              </w:rPr>
            </w:pPr>
            <w:r>
              <w:rPr>
                <w:rFonts w:hint="eastAsia"/>
                <w:b/>
                <w:sz w:val="22"/>
                <w:szCs w:val="22"/>
              </w:rPr>
              <w:t>姓名</w:t>
            </w:r>
          </w:p>
        </w:tc>
        <w:tc>
          <w:tcPr>
            <w:tcW w:w="1185" w:type="dxa"/>
            <w:vAlign w:val="center"/>
          </w:tcPr>
          <w:p>
            <w:pPr>
              <w:snapToGrid w:val="0"/>
              <w:spacing w:line="320" w:lineRule="exact"/>
              <w:jc w:val="center"/>
              <w:rPr>
                <w:sz w:val="16"/>
                <w:szCs w:val="16"/>
              </w:rPr>
            </w:pPr>
            <w:r>
              <w:rPr>
                <w:rFonts w:hint="eastAsia"/>
                <w:b/>
                <w:sz w:val="22"/>
                <w:szCs w:val="22"/>
              </w:rPr>
              <w:t>职务</w:t>
            </w:r>
          </w:p>
        </w:tc>
        <w:tc>
          <w:tcPr>
            <w:tcW w:w="560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2167" w:type="dxa"/>
            <w:vMerge w:val="restart"/>
            <w:vAlign w:val="center"/>
          </w:tcPr>
          <w:p>
            <w:pPr>
              <w:snapToGrid w:val="0"/>
              <w:spacing w:line="320" w:lineRule="exact"/>
              <w:jc w:val="center"/>
              <w:rPr>
                <w:sz w:val="16"/>
                <w:szCs w:val="16"/>
              </w:rPr>
            </w:pPr>
          </w:p>
        </w:tc>
        <w:tc>
          <w:tcPr>
            <w:tcW w:w="1186" w:type="dxa"/>
            <w:vAlign w:val="center"/>
          </w:tcPr>
          <w:p>
            <w:pPr>
              <w:ind w:left="70" w:leftChars="29"/>
              <w:rPr>
                <w:rFonts w:hint="eastAsia"/>
                <w:sz w:val="22"/>
                <w:szCs w:val="22"/>
              </w:rPr>
            </w:pPr>
            <w:r>
              <w:rPr>
                <w:rFonts w:hint="eastAsia"/>
                <w:sz w:val="22"/>
                <w:szCs w:val="22"/>
              </w:rPr>
              <w:t>李林</w:t>
            </w:r>
          </w:p>
        </w:tc>
        <w:tc>
          <w:tcPr>
            <w:tcW w:w="1185" w:type="dxa"/>
            <w:vAlign w:val="center"/>
          </w:tcPr>
          <w:p>
            <w:pPr>
              <w:ind w:left="70" w:leftChars="29"/>
              <w:rPr>
                <w:rFonts w:hint="eastAsia"/>
                <w:sz w:val="22"/>
                <w:szCs w:val="22"/>
              </w:rPr>
            </w:pPr>
            <w:r>
              <w:rPr>
                <w:rFonts w:hint="eastAsia"/>
                <w:sz w:val="22"/>
                <w:szCs w:val="22"/>
              </w:rPr>
              <w:t>组长</w:t>
            </w:r>
          </w:p>
        </w:tc>
        <w:tc>
          <w:tcPr>
            <w:tcW w:w="5601"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1"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p>
        </w:tc>
        <w:tc>
          <w:tcPr>
            <w:tcW w:w="5601"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1"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p>
        </w:tc>
        <w:tc>
          <w:tcPr>
            <w:tcW w:w="5601"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yellow"/>
              </w:rPr>
            </w:pPr>
          </w:p>
        </w:tc>
        <w:tc>
          <w:tcPr>
            <w:tcW w:w="1185" w:type="dxa"/>
            <w:vAlign w:val="center"/>
          </w:tcPr>
          <w:p>
            <w:pPr>
              <w:snapToGrid w:val="0"/>
              <w:spacing w:line="320" w:lineRule="exact"/>
              <w:ind w:firstLine="110" w:firstLineChars="50"/>
              <w:rPr>
                <w:b/>
                <w:sz w:val="22"/>
                <w:szCs w:val="22"/>
                <w:highlight w:val="yellow"/>
              </w:rPr>
            </w:pPr>
          </w:p>
        </w:tc>
        <w:tc>
          <w:tcPr>
            <w:tcW w:w="5601"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7" w:type="dxa"/>
            <w:vMerge w:val="continue"/>
            <w:vAlign w:val="center"/>
          </w:tcPr>
          <w:p>
            <w:pPr>
              <w:snapToGrid w:val="0"/>
              <w:spacing w:line="320" w:lineRule="exact"/>
              <w:jc w:val="center"/>
              <w:rPr>
                <w:b/>
                <w:sz w:val="22"/>
                <w:szCs w:val="22"/>
              </w:rPr>
            </w:pPr>
          </w:p>
        </w:tc>
        <w:tc>
          <w:tcPr>
            <w:tcW w:w="1186" w:type="dxa"/>
            <w:vAlign w:val="center"/>
          </w:tcPr>
          <w:p>
            <w:pPr>
              <w:snapToGrid w:val="0"/>
              <w:spacing w:line="320" w:lineRule="exact"/>
              <w:ind w:firstLine="110" w:firstLineChars="50"/>
              <w:rPr>
                <w:b/>
                <w:sz w:val="22"/>
                <w:szCs w:val="22"/>
                <w:highlight w:val="yellow"/>
              </w:rPr>
            </w:pPr>
          </w:p>
        </w:tc>
        <w:tc>
          <w:tcPr>
            <w:tcW w:w="1185" w:type="dxa"/>
            <w:vAlign w:val="center"/>
          </w:tcPr>
          <w:p>
            <w:pPr>
              <w:snapToGrid w:val="0"/>
              <w:spacing w:line="320" w:lineRule="exact"/>
              <w:ind w:firstLine="110" w:firstLineChars="50"/>
              <w:rPr>
                <w:b/>
                <w:sz w:val="22"/>
                <w:szCs w:val="22"/>
                <w:highlight w:val="yellow"/>
              </w:rPr>
            </w:pPr>
          </w:p>
        </w:tc>
        <w:tc>
          <w:tcPr>
            <w:tcW w:w="5601"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48" w:hRule="atLeast"/>
          <w:jc w:val="center"/>
        </w:trPr>
        <w:tc>
          <w:tcPr>
            <w:tcW w:w="216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72"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2021年05月10日 上午</w:t>
            </w:r>
            <w:bookmarkEnd w:id="8"/>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2021年05月10日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74" w:hRule="atLeast"/>
          <w:jc w:val="center"/>
        </w:trPr>
        <w:tc>
          <w:tcPr>
            <w:tcW w:w="216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7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9" w:name="_GoBack"/>
      <w:bookmarkEnd w:id="9"/>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2B41C9"/>
    <w:rsid w:val="406138D3"/>
    <w:rsid w:val="525726C2"/>
    <w:rsid w:val="606145AE"/>
    <w:rsid w:val="61B04FA1"/>
    <w:rsid w:val="6F935431"/>
    <w:rsid w:val="77307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2021-04-29T03:57:04Z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F2F2E6D031F348979BBF46AD29F25BF6</vt:lpwstr>
  </property>
</Properties>
</file>