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C25" w:rsidRDefault="00943D62">
      <w:pPr>
        <w:spacing w:line="480" w:lineRule="exact"/>
        <w:jc w:val="cente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D4C25">
        <w:trPr>
          <w:trHeight w:val="515"/>
        </w:trPr>
        <w:tc>
          <w:tcPr>
            <w:tcW w:w="2160" w:type="dxa"/>
            <w:vMerge w:val="restart"/>
            <w:vAlign w:val="center"/>
          </w:tcPr>
          <w:p w:rsidR="004D4C25" w:rsidRDefault="00943D62">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4D4C25" w:rsidRDefault="00943D62">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受审核部门：管理层   主管领导/陪同人员：周建海</w:t>
            </w:r>
          </w:p>
        </w:tc>
        <w:tc>
          <w:tcPr>
            <w:tcW w:w="1585" w:type="dxa"/>
            <w:vMerge w:val="restart"/>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4D4C25">
        <w:trPr>
          <w:trHeight w:val="403"/>
        </w:trPr>
        <w:tc>
          <w:tcPr>
            <w:tcW w:w="2160" w:type="dxa"/>
            <w:vMerge/>
            <w:vAlign w:val="center"/>
          </w:tcPr>
          <w:p w:rsidR="004D4C25" w:rsidRDefault="004D4C25">
            <w:pPr>
              <w:rPr>
                <w:rFonts w:asciiTheme="minorEastAsia" w:eastAsiaTheme="minorEastAsia" w:hAnsiTheme="minorEastAsia" w:cstheme="minorEastAsia"/>
                <w:szCs w:val="21"/>
              </w:rPr>
            </w:pPr>
          </w:p>
        </w:tc>
        <w:tc>
          <w:tcPr>
            <w:tcW w:w="960" w:type="dxa"/>
            <w:vMerge/>
            <w:vAlign w:val="center"/>
          </w:tcPr>
          <w:p w:rsidR="004D4C25" w:rsidRDefault="004D4C25">
            <w:pPr>
              <w:rPr>
                <w:rFonts w:asciiTheme="minorEastAsia" w:eastAsiaTheme="minorEastAsia" w:hAnsiTheme="minorEastAsia" w:cstheme="minorEastAsia"/>
                <w:szCs w:val="21"/>
              </w:rPr>
            </w:pPr>
          </w:p>
        </w:tc>
        <w:tc>
          <w:tcPr>
            <w:tcW w:w="10004" w:type="dxa"/>
            <w:vAlign w:val="center"/>
          </w:tcPr>
          <w:p w:rsidR="004D4C25" w:rsidRDefault="00943D62" w:rsidP="00070A06">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审核时间：202</w:t>
            </w:r>
            <w:r w:rsidR="00070A06">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年</w:t>
            </w:r>
            <w:r w:rsidR="00070A06">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月</w:t>
            </w:r>
            <w:r w:rsidR="00070A06">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日</w:t>
            </w:r>
          </w:p>
        </w:tc>
        <w:tc>
          <w:tcPr>
            <w:tcW w:w="1585" w:type="dxa"/>
            <w:vMerge/>
          </w:tcPr>
          <w:p w:rsidR="004D4C25" w:rsidRDefault="004D4C25">
            <w:pPr>
              <w:rPr>
                <w:rFonts w:asciiTheme="minorEastAsia" w:eastAsiaTheme="minorEastAsia" w:hAnsiTheme="minorEastAsia" w:cstheme="minorEastAsia"/>
                <w:szCs w:val="21"/>
              </w:rPr>
            </w:pPr>
          </w:p>
        </w:tc>
      </w:tr>
      <w:tr w:rsidR="004D4C25">
        <w:trPr>
          <w:trHeight w:val="516"/>
        </w:trPr>
        <w:tc>
          <w:tcPr>
            <w:tcW w:w="2160" w:type="dxa"/>
            <w:vMerge/>
            <w:vAlign w:val="center"/>
          </w:tcPr>
          <w:p w:rsidR="004D4C25" w:rsidRDefault="004D4C25">
            <w:pPr>
              <w:rPr>
                <w:rFonts w:asciiTheme="minorEastAsia" w:eastAsiaTheme="minorEastAsia" w:hAnsiTheme="minorEastAsia" w:cstheme="minorEastAsia"/>
                <w:szCs w:val="21"/>
              </w:rPr>
            </w:pPr>
          </w:p>
        </w:tc>
        <w:tc>
          <w:tcPr>
            <w:tcW w:w="960" w:type="dxa"/>
            <w:vMerge/>
            <w:vAlign w:val="center"/>
          </w:tcPr>
          <w:p w:rsidR="004D4C25" w:rsidRDefault="004D4C25">
            <w:pPr>
              <w:rPr>
                <w:rFonts w:asciiTheme="minorEastAsia" w:eastAsiaTheme="minorEastAsia" w:hAnsiTheme="minorEastAsia" w:cstheme="minorEastAsia"/>
                <w:szCs w:val="21"/>
              </w:rPr>
            </w:pPr>
          </w:p>
        </w:tc>
        <w:tc>
          <w:tcPr>
            <w:tcW w:w="10004" w:type="dxa"/>
            <w:vAlign w:val="center"/>
          </w:tcPr>
          <w:p w:rsidR="004D4C25" w:rsidRDefault="00943D62">
            <w:pPr>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审核条款：4.1-6.3，7.1.1  9.1 9.2 9.3，10.1，10.3</w:t>
            </w:r>
          </w:p>
        </w:tc>
        <w:tc>
          <w:tcPr>
            <w:tcW w:w="1585" w:type="dxa"/>
            <w:vMerge/>
          </w:tcPr>
          <w:p w:rsidR="004D4C25" w:rsidRDefault="004D4C25">
            <w:pPr>
              <w:rPr>
                <w:rFonts w:asciiTheme="minorEastAsia" w:eastAsiaTheme="minorEastAsia" w:hAnsiTheme="minorEastAsia" w:cstheme="minorEastAsia"/>
                <w:szCs w:val="21"/>
              </w:rPr>
            </w:pPr>
          </w:p>
        </w:tc>
      </w:tr>
      <w:tr w:rsidR="004D4C25">
        <w:trPr>
          <w:trHeight w:val="516"/>
        </w:trPr>
        <w:tc>
          <w:tcPr>
            <w:tcW w:w="21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资质</w:t>
            </w:r>
          </w:p>
        </w:tc>
        <w:tc>
          <w:tcPr>
            <w:tcW w:w="960" w:type="dxa"/>
            <w:vAlign w:val="center"/>
          </w:tcPr>
          <w:p w:rsidR="004D4C25" w:rsidRDefault="004D4C25">
            <w:pPr>
              <w:rPr>
                <w:rFonts w:asciiTheme="minorEastAsia" w:eastAsiaTheme="minorEastAsia" w:hAnsiTheme="minorEastAsia" w:cstheme="minorEastAsia"/>
                <w:szCs w:val="21"/>
              </w:rPr>
            </w:pPr>
          </w:p>
        </w:tc>
        <w:tc>
          <w:tcPr>
            <w:tcW w:w="10004"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营业执照：</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企业类型：有限责任公司   </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统一社会信用代码：91110112571241537X</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成立日期；2011年3月22日</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认证范围在经营范围内，符合要求。</w:t>
            </w:r>
          </w:p>
        </w:tc>
        <w:tc>
          <w:tcPr>
            <w:tcW w:w="1585" w:type="dxa"/>
          </w:tcPr>
          <w:p w:rsidR="004D4C25" w:rsidRDefault="004D4C25">
            <w:pPr>
              <w:rPr>
                <w:rFonts w:asciiTheme="minorEastAsia" w:eastAsiaTheme="minorEastAsia" w:hAnsiTheme="minorEastAsia" w:cstheme="minorEastAsia"/>
                <w:szCs w:val="21"/>
              </w:rPr>
            </w:pPr>
          </w:p>
        </w:tc>
      </w:tr>
      <w:tr w:rsidR="004D4C25">
        <w:trPr>
          <w:trHeight w:val="516"/>
        </w:trPr>
        <w:tc>
          <w:tcPr>
            <w:tcW w:w="21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组织及其环境</w:t>
            </w:r>
          </w:p>
        </w:tc>
        <w:tc>
          <w:tcPr>
            <w:tcW w:w="9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4.1</w:t>
            </w:r>
          </w:p>
        </w:tc>
        <w:tc>
          <w:tcPr>
            <w:tcW w:w="10004"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总经理：苗平      人员状况：24  无变更</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组织情况：</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负责人为设计院退休人员再创业，设计能力雄厚，设计人员中有5位高级工程师（退休人员），其他设计人员均为相关专业毕业生。企业于2011年3月成立，主营冶金成套设备的研发销售，研发周期较长。目前正在</w:t>
            </w:r>
            <w:r w:rsidR="00070A06">
              <w:rPr>
                <w:rFonts w:asciiTheme="minorEastAsia" w:eastAsiaTheme="minorEastAsia" w:hAnsiTheme="minorEastAsia" w:cstheme="minorEastAsia" w:hint="eastAsia"/>
                <w:szCs w:val="21"/>
              </w:rPr>
              <w:t>进行</w:t>
            </w:r>
            <w:r>
              <w:rPr>
                <w:rFonts w:asciiTheme="minorEastAsia" w:eastAsiaTheme="minorEastAsia" w:hAnsiTheme="minorEastAsia" w:cstheme="minorEastAsia" w:hint="eastAsia"/>
                <w:szCs w:val="21"/>
              </w:rPr>
              <w:t>的项目</w:t>
            </w:r>
            <w:r w:rsidR="00070A06">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个：</w:t>
            </w:r>
            <w:r w:rsidR="00070A06">
              <w:rPr>
                <w:rFonts w:asciiTheme="minorEastAsia" w:eastAsiaTheme="minorEastAsia" w:hAnsiTheme="minorEastAsia" w:cstheme="minorEastAsia" w:hint="eastAsia"/>
                <w:szCs w:val="21"/>
              </w:rPr>
              <w:t>重庆川仪自动化股份有限公司金属功能材料分公司</w:t>
            </w:r>
            <w:r>
              <w:rPr>
                <w:rFonts w:asciiTheme="minorEastAsia" w:eastAsiaTheme="minorEastAsia" w:hAnsiTheme="minorEastAsia" w:cstheme="minorEastAsia" w:hint="eastAsia"/>
                <w:szCs w:val="21"/>
              </w:rPr>
              <w:t>。</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通过多种来源获得内外部因素的信息，包括国家和国际新闻、网站、行业协会等。管理层识别、确定了与战略、目标相关、影响实现管理体系预期结果的内、外部因素，并且实时关注、评审不断变化的内外部信息。</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提供《内外部环境分析报告》，写明了公司内部环境和外部环境因素、因素分析及对策。</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外部环境分析：宏观经济、市场前景及法律法规；行业竞争；政治和法律；高成本时代的来临；行业内竞争对手分析；</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内部环境分析：市场优势；设备开发、管理人才优势；战略布局与战略重组；</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战略的选择和应对措施等。</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与去年比无大变化，因疫情影响对市场有一定波动，单企业客户主要为制造业，没有可转型空间，在疫情期间，企业也不断提升技术人员能力，争取增加客户满意度来提升市场份额。</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内外部环境识别充分，有效。</w:t>
            </w:r>
          </w:p>
        </w:tc>
        <w:tc>
          <w:tcPr>
            <w:tcW w:w="1585" w:type="dxa"/>
          </w:tcPr>
          <w:p w:rsidR="004D4C25" w:rsidRDefault="004D4C25">
            <w:pPr>
              <w:rPr>
                <w:rFonts w:asciiTheme="minorEastAsia" w:eastAsiaTheme="minorEastAsia" w:hAnsiTheme="minorEastAsia" w:cstheme="minorEastAsia"/>
                <w:szCs w:val="21"/>
              </w:rPr>
            </w:pPr>
          </w:p>
        </w:tc>
      </w:tr>
      <w:tr w:rsidR="004D4C25">
        <w:trPr>
          <w:trHeight w:val="516"/>
        </w:trPr>
        <w:tc>
          <w:tcPr>
            <w:tcW w:w="21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相关方的需求和期望</w:t>
            </w:r>
          </w:p>
        </w:tc>
        <w:tc>
          <w:tcPr>
            <w:tcW w:w="9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4.2</w:t>
            </w:r>
          </w:p>
        </w:tc>
        <w:tc>
          <w:tcPr>
            <w:tcW w:w="10004"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企业识别并确定了影响公司提供产品和服务能力的利益相关方顾客、最终用户或受益人、业主，股东、外部供应商、公司员工等。</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管代介绍公司通过投标、客户介绍等形式了解相关方的需求，然后提供出满足他们要求提供优质产品和完善的服务，目前公司能满足相关方的需求和期望。</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相关方信息进行监视和评审的方式方法：公司通过走访、会议、上级文件、标准和规范的获取等方式对相关方的信息进行监视和评审。</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目前企业未发生处罚、相关方投诉事件。</w:t>
            </w:r>
          </w:p>
        </w:tc>
        <w:tc>
          <w:tcPr>
            <w:tcW w:w="1585" w:type="dxa"/>
          </w:tcPr>
          <w:p w:rsidR="004D4C25" w:rsidRDefault="004D4C25">
            <w:pPr>
              <w:rPr>
                <w:rFonts w:asciiTheme="minorEastAsia" w:eastAsiaTheme="minorEastAsia" w:hAnsiTheme="minorEastAsia" w:cstheme="minorEastAsia"/>
                <w:szCs w:val="21"/>
              </w:rPr>
            </w:pPr>
          </w:p>
        </w:tc>
      </w:tr>
      <w:tr w:rsidR="004D4C25">
        <w:trPr>
          <w:trHeight w:val="516"/>
        </w:trPr>
        <w:tc>
          <w:tcPr>
            <w:tcW w:w="21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质量管理体系的范围</w:t>
            </w:r>
          </w:p>
        </w:tc>
        <w:tc>
          <w:tcPr>
            <w:tcW w:w="9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4.3</w:t>
            </w:r>
          </w:p>
        </w:tc>
        <w:tc>
          <w:tcPr>
            <w:tcW w:w="10004"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按照标准要求编写了体系文件，于2019年1月10日发布、实施，管理体系文件包括管理手册、程序文件、记录表格等内容，管理手册中包括了管理方针和管理目标，并给出了各级文件的接口。质量手册中明确了体系的范围，管理手册可获得并得到保持。</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公司明确了管理体系的边界：北京市通州区经济开发区东区创益西二路9号</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范围：冶金成套设备的研发销售</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不适用条款：无</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外包过程：减速箱的设计、设备电气部分外包、设备生产委托加工</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rsidR="004D4C25" w:rsidRDefault="004D4C25">
            <w:pPr>
              <w:rPr>
                <w:rFonts w:asciiTheme="minorEastAsia" w:eastAsiaTheme="minorEastAsia" w:hAnsiTheme="minorEastAsia" w:cstheme="minorEastAsia"/>
                <w:szCs w:val="21"/>
              </w:rPr>
            </w:pPr>
          </w:p>
        </w:tc>
      </w:tr>
      <w:tr w:rsidR="004D4C25">
        <w:trPr>
          <w:trHeight w:val="516"/>
        </w:trPr>
        <w:tc>
          <w:tcPr>
            <w:tcW w:w="21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质量管理体系及其过程</w:t>
            </w:r>
          </w:p>
        </w:tc>
        <w:tc>
          <w:tcPr>
            <w:tcW w:w="9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4.4</w:t>
            </w:r>
          </w:p>
        </w:tc>
        <w:tc>
          <w:tcPr>
            <w:tcW w:w="10004"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 配备了各种资源满足体系运行的需要。 确立了监视测量的方法。</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不适用条款：无</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外包过程：减速箱的设计、设备电气部分外包；设备生产委托加工</w:t>
            </w:r>
          </w:p>
        </w:tc>
        <w:tc>
          <w:tcPr>
            <w:tcW w:w="1585" w:type="dxa"/>
          </w:tcPr>
          <w:p w:rsidR="004D4C25" w:rsidRDefault="004D4C25">
            <w:pPr>
              <w:rPr>
                <w:rFonts w:asciiTheme="minorEastAsia" w:eastAsiaTheme="minorEastAsia" w:hAnsiTheme="minorEastAsia" w:cstheme="minorEastAsia"/>
                <w:szCs w:val="21"/>
              </w:rPr>
            </w:pPr>
          </w:p>
        </w:tc>
      </w:tr>
      <w:tr w:rsidR="004D4C25">
        <w:trPr>
          <w:trHeight w:val="516"/>
        </w:trPr>
        <w:tc>
          <w:tcPr>
            <w:tcW w:w="21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领导作用和承诺</w:t>
            </w:r>
          </w:p>
          <w:p w:rsidR="004D4C25" w:rsidRDefault="004D4C25">
            <w:pPr>
              <w:rPr>
                <w:rFonts w:asciiTheme="minorEastAsia" w:eastAsiaTheme="minorEastAsia" w:hAnsiTheme="minorEastAsia" w:cstheme="minorEastAsia"/>
                <w:szCs w:val="21"/>
              </w:rPr>
            </w:pP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总则</w:t>
            </w:r>
          </w:p>
        </w:tc>
        <w:tc>
          <w:tcPr>
            <w:tcW w:w="9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5.1.1</w:t>
            </w:r>
          </w:p>
        </w:tc>
        <w:tc>
          <w:tcPr>
            <w:tcW w:w="10004"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a.对质量管理体系的有效性承担责任；</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b.确保制定质量管理体系的质量方针和质量目标，并与公司环境和战略方向相一致；</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c.确保质量管理体系要求融入与公司的业务过程；</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d.促进使用过程方法和基于风险的思维；</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e. 确保获得质量管理体系所需的资源；。。。。。。。。</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总经理能够介绍了自己的工作职责，符合标准的要求。</w:t>
            </w:r>
          </w:p>
        </w:tc>
        <w:tc>
          <w:tcPr>
            <w:tcW w:w="1585" w:type="dxa"/>
          </w:tcPr>
          <w:p w:rsidR="004D4C25" w:rsidRDefault="004D4C25">
            <w:pPr>
              <w:rPr>
                <w:rFonts w:asciiTheme="minorEastAsia" w:eastAsiaTheme="minorEastAsia" w:hAnsiTheme="minorEastAsia" w:cstheme="minorEastAsia"/>
                <w:szCs w:val="21"/>
              </w:rPr>
            </w:pPr>
          </w:p>
        </w:tc>
      </w:tr>
      <w:tr w:rsidR="004D4C25">
        <w:trPr>
          <w:trHeight w:val="516"/>
        </w:trPr>
        <w:tc>
          <w:tcPr>
            <w:tcW w:w="21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以顾客为关注焦点</w:t>
            </w:r>
          </w:p>
        </w:tc>
        <w:tc>
          <w:tcPr>
            <w:tcW w:w="9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5.1.2</w:t>
            </w:r>
          </w:p>
        </w:tc>
        <w:tc>
          <w:tcPr>
            <w:tcW w:w="10004"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公司通过投标、客户介绍等方式了解顾客的需求，确定他们关心的产品特性，特别是产品的关键特性。通过定期对顾客满意度进行测量、售后服务了解顾客对产品的意见。</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在确定顾客的需求和期望时，公司同时考虑法律法规要求，并采取措施，使其得到落实。</w:t>
            </w:r>
          </w:p>
        </w:tc>
        <w:tc>
          <w:tcPr>
            <w:tcW w:w="1585" w:type="dxa"/>
          </w:tcPr>
          <w:p w:rsidR="004D4C25" w:rsidRDefault="004D4C25">
            <w:pPr>
              <w:rPr>
                <w:rFonts w:asciiTheme="minorEastAsia" w:eastAsiaTheme="minorEastAsia" w:hAnsiTheme="minorEastAsia" w:cstheme="minorEastAsia"/>
                <w:szCs w:val="21"/>
              </w:rPr>
            </w:pPr>
          </w:p>
        </w:tc>
      </w:tr>
      <w:tr w:rsidR="004D4C25">
        <w:trPr>
          <w:trHeight w:val="516"/>
        </w:trPr>
        <w:tc>
          <w:tcPr>
            <w:tcW w:w="21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方针</w:t>
            </w:r>
          </w:p>
        </w:tc>
        <w:tc>
          <w:tcPr>
            <w:tcW w:w="9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5.2</w:t>
            </w:r>
          </w:p>
        </w:tc>
        <w:tc>
          <w:tcPr>
            <w:tcW w:w="10004"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质量方针：“准确定位,精心设计，持续改进，顾客满意”</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方针在质量手册中予以规定，经总经理批准实施。</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c>
          <w:tcPr>
            <w:tcW w:w="1585" w:type="dxa"/>
          </w:tcPr>
          <w:p w:rsidR="004D4C25" w:rsidRDefault="004D4C25">
            <w:pPr>
              <w:rPr>
                <w:rFonts w:asciiTheme="minorEastAsia" w:eastAsiaTheme="minorEastAsia" w:hAnsiTheme="minorEastAsia" w:cstheme="minorEastAsia"/>
                <w:szCs w:val="21"/>
              </w:rPr>
            </w:pPr>
          </w:p>
        </w:tc>
      </w:tr>
      <w:tr w:rsidR="004D4C25">
        <w:trPr>
          <w:trHeight w:val="516"/>
        </w:trPr>
        <w:tc>
          <w:tcPr>
            <w:tcW w:w="21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组织的角色、职责的权限</w:t>
            </w:r>
          </w:p>
        </w:tc>
        <w:tc>
          <w:tcPr>
            <w:tcW w:w="9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确定了公司机构并规定了各岗位人员职责、权限和相互关系，并在公司内对各级员工进行了必要的传达。对从事冶金成套设备的研发销售有关的管理、执行和验证人员规定其职责、权限及其相互关系，以实现公司管理方针和管理目标。建立、实施和保持公司管理体系所需的过程，公司任命周建海为管理体系的管理者代表。规定了其职责和权限。</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各部门的职责情况详见各部门5.3审核记录。</w:t>
            </w:r>
          </w:p>
        </w:tc>
        <w:tc>
          <w:tcPr>
            <w:tcW w:w="1585" w:type="dxa"/>
          </w:tcPr>
          <w:p w:rsidR="004D4C25" w:rsidRDefault="004D4C25">
            <w:pPr>
              <w:rPr>
                <w:rFonts w:asciiTheme="minorEastAsia" w:eastAsiaTheme="minorEastAsia" w:hAnsiTheme="minorEastAsia" w:cstheme="minorEastAsia"/>
                <w:szCs w:val="21"/>
              </w:rPr>
            </w:pPr>
          </w:p>
        </w:tc>
      </w:tr>
      <w:tr w:rsidR="004D4C25">
        <w:trPr>
          <w:trHeight w:val="516"/>
        </w:trPr>
        <w:tc>
          <w:tcPr>
            <w:tcW w:w="21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策划</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应对风险和机遇的措施</w:t>
            </w:r>
          </w:p>
        </w:tc>
        <w:tc>
          <w:tcPr>
            <w:tcW w:w="9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6.1</w:t>
            </w:r>
          </w:p>
        </w:tc>
        <w:tc>
          <w:tcPr>
            <w:tcW w:w="10004"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企业通过识别与评价对公司目标和战略方向相关影响其实现质量管理体系预期结果的各种内外部环境因素，有效应对风险和机遇。 </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提供风险识别及措施表：</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识别的风险：</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1、法律、法规的变化（风险：由于当地法律法规变化，导致所在行业市场需求急剧降低，从而导致销售目标难以实现；措施：设立专人定期跟踪当地国的法律法规变化情况并及时收集评估）；</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2、人员流动（风险：人员流动性大；措施：提高企业的效益，适当调整公司薪酬水平，做好人员储备工作）；</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3、客户投诉和抱怨（风险：因产品质量未能满足要求，引发顾客强烈不满进而选择放弃合作；措施：严格执行设计开发控制程序，加强运维及日常监督检查工作）。。。。。</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机遇：</w:t>
            </w:r>
          </w:p>
          <w:p w:rsidR="004D4C25" w:rsidRDefault="00943D62">
            <w:pPr>
              <w:numPr>
                <w:ilvl w:val="0"/>
                <w:numId w:val="1"/>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市场开发（机遇：目前仍有新市场待开发； 措施：提高产品质量、控制产品价格）</w:t>
            </w:r>
          </w:p>
          <w:p w:rsidR="004D4C25" w:rsidRDefault="00943D62">
            <w:pPr>
              <w:numPr>
                <w:ilvl w:val="0"/>
                <w:numId w:val="1"/>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改进服务（机遇：服务质量提升会赢得顾客信任，进而提高顾客忠诚度，并推荐其他顾客与本公司合作；措施：建立完善公司质量管理体系，加强销售服务质量系统化管理工作）</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通过内审、管评、目标考核等来评价风险和机遇应对措施的有效性。</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公司的风险和机遇控制基本符合要求。</w:t>
            </w:r>
          </w:p>
        </w:tc>
        <w:tc>
          <w:tcPr>
            <w:tcW w:w="1585" w:type="dxa"/>
          </w:tcPr>
          <w:p w:rsidR="004D4C25" w:rsidRDefault="004D4C25">
            <w:pPr>
              <w:rPr>
                <w:rFonts w:asciiTheme="minorEastAsia" w:eastAsiaTheme="minorEastAsia" w:hAnsiTheme="minorEastAsia" w:cstheme="minorEastAsia"/>
                <w:szCs w:val="21"/>
              </w:rPr>
            </w:pPr>
          </w:p>
        </w:tc>
      </w:tr>
      <w:tr w:rsidR="004D4C25">
        <w:trPr>
          <w:trHeight w:val="516"/>
        </w:trPr>
        <w:tc>
          <w:tcPr>
            <w:tcW w:w="21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质量目标及其实现的策划</w:t>
            </w:r>
          </w:p>
        </w:tc>
        <w:tc>
          <w:tcPr>
            <w:tcW w:w="9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公司总的质量目标为：</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设计方案一次通过率＞95%（通过次数÷设计次数）；</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产品验收一次验收合格率＞90%（通过数÷验收总数）</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顾客满意度＞90%（满意度实际得分÷应得总分）</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w:t>
            </w:r>
            <w:r w:rsidR="00070A06">
              <w:rPr>
                <w:rFonts w:asciiTheme="minorEastAsia" w:eastAsiaTheme="minorEastAsia" w:hAnsiTheme="minorEastAsia" w:cstheme="minorEastAsia" w:hint="eastAsia"/>
                <w:szCs w:val="21"/>
              </w:rPr>
              <w:t>20</w:t>
            </w:r>
            <w:r>
              <w:rPr>
                <w:rFonts w:asciiTheme="minorEastAsia" w:eastAsiaTheme="minorEastAsia" w:hAnsiTheme="minorEastAsia" w:cstheme="minorEastAsia" w:hint="eastAsia"/>
                <w:szCs w:val="21"/>
              </w:rPr>
              <w:t>年7月至202</w:t>
            </w:r>
            <w:r w:rsidR="00070A06">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年</w:t>
            </w:r>
            <w:r w:rsidR="00070A06">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月目标完成情况：设计方案一次通过率100%；产品验收一次验收合格率100%；顾客满意度</w:t>
            </w:r>
            <w:r w:rsidR="00B527E3">
              <w:rPr>
                <w:rFonts w:asciiTheme="minorEastAsia" w:eastAsiaTheme="minorEastAsia" w:hAnsiTheme="minorEastAsia" w:cstheme="minorEastAsia" w:hint="eastAsia"/>
                <w:szCs w:val="21"/>
              </w:rPr>
              <w:t>98</w:t>
            </w:r>
            <w:bookmarkStart w:id="0" w:name="_GoBack"/>
            <w:bookmarkEnd w:id="0"/>
            <w:r>
              <w:rPr>
                <w:rFonts w:asciiTheme="minorEastAsia" w:eastAsiaTheme="minorEastAsia" w:hAnsiTheme="minorEastAsia" w:cstheme="minorEastAsia" w:hint="eastAsia"/>
                <w:szCs w:val="21"/>
              </w:rPr>
              <w:t>%；</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公司的质量目标已分解到相关职能部门。</w:t>
            </w:r>
          </w:p>
        </w:tc>
        <w:tc>
          <w:tcPr>
            <w:tcW w:w="1585" w:type="dxa"/>
          </w:tcPr>
          <w:p w:rsidR="004D4C25" w:rsidRDefault="004D4C25">
            <w:pPr>
              <w:rPr>
                <w:rFonts w:asciiTheme="minorEastAsia" w:eastAsiaTheme="minorEastAsia" w:hAnsiTheme="minorEastAsia" w:cstheme="minorEastAsia"/>
                <w:szCs w:val="21"/>
              </w:rPr>
            </w:pPr>
          </w:p>
        </w:tc>
      </w:tr>
      <w:tr w:rsidR="004D4C25">
        <w:trPr>
          <w:trHeight w:val="516"/>
        </w:trPr>
        <w:tc>
          <w:tcPr>
            <w:tcW w:w="21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变更的策划</w:t>
            </w:r>
          </w:p>
        </w:tc>
        <w:tc>
          <w:tcPr>
            <w:tcW w:w="9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6.3</w:t>
            </w:r>
          </w:p>
        </w:tc>
        <w:tc>
          <w:tcPr>
            <w:tcW w:w="10004"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质量手册中对质量管理体系的变更需求及时机、内容、影响方面进行了策划，变更的时机包括了： 质量管理体系的建立和实施的初始阶段；组织机构、环境发生变化；利益相关方的需求和期望方面的任何变化等。</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对变更的影响方面进行了识别并制定了对策：</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1）变更的目的和任何潜在的后果，变更有可能带来好的结果，也可能带来风险和挑战，如产品质量差而导致交付后不能如期达标，所以，进行变更的策划时，应考虑充分，未雨绸缪。</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在对质量管理体系的变更进行策划和实施时，保持质量管理体系的完整性:体系变更的策划应充分，如服务方式变更后，作业文件要发生变更，需对员工进行培训，这都需要系统考虑，这样才能保持体系的完整。</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3）资源的可获取性：体系变更后，如增加新产品时，策划了资源的配置，如人员能力等方面。</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4）职责和权限的分配或调整：公司职能和权限进行重大调整时，应确保相应文件的变更，同时确保员工能够进行文件的沟通和学习，以确保体系的完整性。</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体系运行以来，暂无变更情况发生。</w:t>
            </w:r>
          </w:p>
        </w:tc>
        <w:tc>
          <w:tcPr>
            <w:tcW w:w="1585" w:type="dxa"/>
          </w:tcPr>
          <w:p w:rsidR="004D4C25" w:rsidRDefault="004D4C25">
            <w:pPr>
              <w:rPr>
                <w:rFonts w:asciiTheme="minorEastAsia" w:eastAsiaTheme="minorEastAsia" w:hAnsiTheme="minorEastAsia" w:cstheme="minorEastAsia"/>
                <w:szCs w:val="21"/>
              </w:rPr>
            </w:pPr>
          </w:p>
        </w:tc>
      </w:tr>
      <w:tr w:rsidR="00B54CFC">
        <w:trPr>
          <w:trHeight w:val="516"/>
        </w:trPr>
        <w:tc>
          <w:tcPr>
            <w:tcW w:w="2160" w:type="dxa"/>
            <w:vAlign w:val="center"/>
          </w:tcPr>
          <w:p w:rsidR="00B54CFC" w:rsidRDefault="00B54CFC" w:rsidP="00070A0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资源总则</w:t>
            </w:r>
          </w:p>
        </w:tc>
        <w:tc>
          <w:tcPr>
            <w:tcW w:w="960" w:type="dxa"/>
            <w:vAlign w:val="center"/>
          </w:tcPr>
          <w:p w:rsidR="00B54CFC" w:rsidRDefault="00B54CFC" w:rsidP="00070A0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7.1.1</w:t>
            </w:r>
          </w:p>
        </w:tc>
        <w:tc>
          <w:tcPr>
            <w:tcW w:w="10004" w:type="dxa"/>
            <w:vAlign w:val="center"/>
          </w:tcPr>
          <w:p w:rsidR="00B54CFC" w:rsidRDefault="00B54CFC" w:rsidP="00070A0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公司办公面积约为2000平方米左右，可满足办公需要。</w:t>
            </w:r>
          </w:p>
          <w:p w:rsidR="00B54CFC" w:rsidRDefault="00B54CFC" w:rsidP="00070A0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公司目前主要工作人员24名。</w:t>
            </w:r>
          </w:p>
          <w:p w:rsidR="00B54CFC" w:rsidRDefault="00B54CFC" w:rsidP="00070A0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配备了电脑、打印机、电话等办公设施，pyo/e 、sdidwork等检测软件。基本能满足服务需要</w:t>
            </w:r>
          </w:p>
          <w:p w:rsidR="00B54CFC" w:rsidRDefault="00B54CFC" w:rsidP="00070A0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总经理对资源的配备比较重视，人力资源配备和工作环境等均可满足体系运行需要</w:t>
            </w:r>
          </w:p>
        </w:tc>
        <w:tc>
          <w:tcPr>
            <w:tcW w:w="1585" w:type="dxa"/>
          </w:tcPr>
          <w:p w:rsidR="00B54CFC" w:rsidRDefault="00B54CFC">
            <w:pPr>
              <w:rPr>
                <w:rFonts w:asciiTheme="minorEastAsia" w:eastAsiaTheme="minorEastAsia" w:hAnsiTheme="minorEastAsia" w:cstheme="minorEastAsia"/>
                <w:szCs w:val="21"/>
              </w:rPr>
            </w:pPr>
          </w:p>
        </w:tc>
      </w:tr>
      <w:tr w:rsidR="00B54CFC">
        <w:trPr>
          <w:trHeight w:val="516"/>
        </w:trPr>
        <w:tc>
          <w:tcPr>
            <w:tcW w:w="2160" w:type="dxa"/>
            <w:vAlign w:val="center"/>
          </w:tcPr>
          <w:p w:rsidR="00B54CFC" w:rsidRDefault="00B54CFC">
            <w:r>
              <w:rPr>
                <w:rFonts w:hint="eastAsia"/>
              </w:rPr>
              <w:t>监测、分析与评价</w:t>
            </w:r>
          </w:p>
        </w:tc>
        <w:tc>
          <w:tcPr>
            <w:tcW w:w="960" w:type="dxa"/>
            <w:vAlign w:val="center"/>
          </w:tcPr>
          <w:p w:rsidR="00B54CFC" w:rsidRDefault="00B54CFC">
            <w:r>
              <w:t>9.1.1</w:t>
            </w:r>
          </w:p>
          <w:p w:rsidR="00B54CFC" w:rsidRDefault="00B54CFC">
            <w:r>
              <w:t>9.1.3</w:t>
            </w:r>
          </w:p>
        </w:tc>
        <w:tc>
          <w:tcPr>
            <w:tcW w:w="10004" w:type="dxa"/>
            <w:vAlign w:val="center"/>
          </w:tcPr>
          <w:p w:rsidR="00B54CFC" w:rsidRDefault="00B54CFC">
            <w:r>
              <w:rPr>
                <w:rFonts w:hint="eastAsia"/>
              </w:rPr>
              <w:t>通过对数据的收集、分析和处理提高顾客满意、产品和服务符合性、质量管理体系的绩效和有效性、过程、产品的特性及发展趋势等</w:t>
            </w:r>
          </w:p>
          <w:p w:rsidR="00B54CFC" w:rsidRDefault="00B54CFC">
            <w:r>
              <w:rPr>
                <w:rFonts w:hint="eastAsia"/>
              </w:rPr>
              <w:t>查质量目标统计数据表，顾客满意度</w:t>
            </w:r>
            <w:r>
              <w:rPr>
                <w:rFonts w:hint="eastAsia"/>
              </w:rPr>
              <w:t>97.5%</w:t>
            </w:r>
            <w:r>
              <w:rPr>
                <w:rFonts w:hint="eastAsia"/>
              </w:rPr>
              <w:t>等，均满足策划的要求。</w:t>
            </w:r>
          </w:p>
          <w:p w:rsidR="00B54CFC" w:rsidRDefault="00B54CFC">
            <w:pPr>
              <w:rPr>
                <w:sz w:val="24"/>
                <w:szCs w:val="24"/>
              </w:rPr>
            </w:pPr>
            <w:r>
              <w:rPr>
                <w:rFonts w:hint="eastAsia"/>
              </w:rPr>
              <w:t>根据对应对风险措施评价分析，公司仍需要加强人员的管理和培训，做到精益求精，加强内部管理，持续改进组织的质量管理体系。</w:t>
            </w:r>
          </w:p>
        </w:tc>
        <w:tc>
          <w:tcPr>
            <w:tcW w:w="1585" w:type="dxa"/>
          </w:tcPr>
          <w:p w:rsidR="00B54CFC" w:rsidRDefault="00B54CFC">
            <w:pPr>
              <w:rPr>
                <w:rFonts w:asciiTheme="minorEastAsia" w:eastAsiaTheme="minorEastAsia" w:hAnsiTheme="minorEastAsia" w:cstheme="minorEastAsia"/>
                <w:szCs w:val="21"/>
              </w:rPr>
            </w:pPr>
          </w:p>
        </w:tc>
      </w:tr>
      <w:tr w:rsidR="00B54CFC">
        <w:trPr>
          <w:trHeight w:val="516"/>
        </w:trPr>
        <w:tc>
          <w:tcPr>
            <w:tcW w:w="2160" w:type="dxa"/>
            <w:vAlign w:val="center"/>
          </w:tcPr>
          <w:p w:rsidR="00B54CFC" w:rsidRDefault="00B54CF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管理评审</w:t>
            </w:r>
          </w:p>
        </w:tc>
        <w:tc>
          <w:tcPr>
            <w:tcW w:w="960" w:type="dxa"/>
            <w:vAlign w:val="center"/>
          </w:tcPr>
          <w:p w:rsidR="00B54CFC" w:rsidRDefault="00B54CF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9.3</w:t>
            </w:r>
          </w:p>
        </w:tc>
        <w:tc>
          <w:tcPr>
            <w:tcW w:w="10004" w:type="dxa"/>
            <w:vAlign w:val="center"/>
          </w:tcPr>
          <w:p w:rsidR="00B54CFC" w:rsidRDefault="00B54CF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公司制定了《管理评审控制程序》，文件规定每年至少进行一次管理评审。总经理于</w:t>
            </w:r>
            <w:r w:rsidR="00070A06" w:rsidRPr="00070A06">
              <w:rPr>
                <w:rFonts w:asciiTheme="minorEastAsia" w:eastAsiaTheme="minorEastAsia" w:hAnsiTheme="minorEastAsia" w:cstheme="minorEastAsia" w:hint="eastAsia"/>
                <w:szCs w:val="21"/>
              </w:rPr>
              <w:t>2021年4月30日</w:t>
            </w:r>
            <w:r>
              <w:rPr>
                <w:rFonts w:asciiTheme="minorEastAsia" w:eastAsiaTheme="minorEastAsia" w:hAnsiTheme="minorEastAsia" w:cstheme="minorEastAsia" w:hint="eastAsia"/>
                <w:szCs w:val="21"/>
              </w:rPr>
              <w:t>组织进行了一次管理评审。</w:t>
            </w:r>
          </w:p>
          <w:p w:rsidR="00B54CFC" w:rsidRDefault="00B54CF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查《管理评审计划》，写明了管理评审的目的：评价本公司质量管理体系运行的适宜性、充分性、有效性。确定了评审时间、地点、评审内容及各部门应准备资料。评审以会议的方式进行。总经理批准。</w:t>
            </w:r>
          </w:p>
          <w:p w:rsidR="00B54CFC" w:rsidRDefault="00B54CF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管理评审输入由管代和各部门收集并提供相关材料，内容基本涵盖：上次管理评审情况；方针目标适宜性、质量目标的实现程度、体系策划和运行情况、可能的变更、外部供方的绩效、内审情况、顾客满意情况及纠正措施完成情况，应对风险和机遇所采取措施的有效性以及改进的建议等等。</w:t>
            </w:r>
          </w:p>
          <w:p w:rsidR="00B54CFC" w:rsidRDefault="00B54CF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提供《管理评审报告》，对评审情况进行了总结，各部门对各过程和活动进行了总结和讨论。</w:t>
            </w:r>
          </w:p>
          <w:p w:rsidR="00B54CFC" w:rsidRDefault="00B54CF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评审结论：公司质量管理体系具有持续的适宜性、充分性和有效性的质量管理体系，质量方针和质量目标适宜，体系运行有效。</w:t>
            </w:r>
          </w:p>
          <w:p w:rsidR="00B54CFC" w:rsidRDefault="00B54CF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改进措施：</w:t>
            </w:r>
            <w:r w:rsidR="00070A06">
              <w:rPr>
                <w:rFonts w:asciiTheme="minorEastAsia" w:eastAsiaTheme="minorEastAsia" w:hAnsiTheme="minorEastAsia" w:cstheme="minorEastAsia" w:hint="eastAsia"/>
                <w:szCs w:val="21"/>
              </w:rPr>
              <w:t>本年度未提出需整改措施</w:t>
            </w:r>
          </w:p>
          <w:p w:rsidR="00B54CFC" w:rsidRDefault="00B54CFC" w:rsidP="00070A0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上年度管理评审改进措施验证：已有效完成</w:t>
            </w:r>
            <w:r w:rsidR="00070A06">
              <w:rPr>
                <w:rFonts w:asciiTheme="minorEastAsia" w:eastAsiaTheme="minorEastAsia" w:hAnsiTheme="minorEastAsia" w:cstheme="minorEastAsia" w:hint="eastAsia"/>
                <w:szCs w:val="21"/>
              </w:rPr>
              <w:t>，符合要求</w:t>
            </w:r>
          </w:p>
        </w:tc>
        <w:tc>
          <w:tcPr>
            <w:tcW w:w="1585" w:type="dxa"/>
          </w:tcPr>
          <w:p w:rsidR="00B54CFC" w:rsidRDefault="00B54CFC">
            <w:pPr>
              <w:rPr>
                <w:rFonts w:asciiTheme="minorEastAsia" w:eastAsiaTheme="minorEastAsia" w:hAnsiTheme="minorEastAsia" w:cstheme="minorEastAsia"/>
                <w:szCs w:val="21"/>
              </w:rPr>
            </w:pPr>
          </w:p>
        </w:tc>
      </w:tr>
      <w:tr w:rsidR="00B54CFC">
        <w:trPr>
          <w:trHeight w:val="516"/>
        </w:trPr>
        <w:tc>
          <w:tcPr>
            <w:tcW w:w="2160" w:type="dxa"/>
            <w:vAlign w:val="center"/>
          </w:tcPr>
          <w:p w:rsidR="00B54CFC" w:rsidRDefault="00B54CF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改进  总则</w:t>
            </w:r>
          </w:p>
        </w:tc>
        <w:tc>
          <w:tcPr>
            <w:tcW w:w="960" w:type="dxa"/>
            <w:vAlign w:val="center"/>
          </w:tcPr>
          <w:p w:rsidR="00B54CFC" w:rsidRDefault="00B54CF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10.1</w:t>
            </w:r>
          </w:p>
        </w:tc>
        <w:tc>
          <w:tcPr>
            <w:tcW w:w="10004" w:type="dxa"/>
            <w:vAlign w:val="center"/>
          </w:tcPr>
          <w:p w:rsidR="00B54CFC" w:rsidRDefault="00B54CF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B54CFC" w:rsidRDefault="00B54CF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企业有充分识别和评价存在的改进机会，以持续满足顾客和相关方要求改进的方法措施包括：</w:t>
            </w:r>
          </w:p>
          <w:p w:rsidR="00B54CFC" w:rsidRDefault="00B54CF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1）引导创新、修改和改进现有过程或实施新过程的突破项目；</w:t>
            </w:r>
          </w:p>
          <w:p w:rsidR="00B54CFC" w:rsidRDefault="00B54CF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2）在现有过程中开展渐进、持续的改进活动；</w:t>
            </w:r>
          </w:p>
          <w:p w:rsidR="00B54CFC" w:rsidRDefault="00B54CF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3）纠正所存在不符合的原因等。</w:t>
            </w:r>
          </w:p>
        </w:tc>
        <w:tc>
          <w:tcPr>
            <w:tcW w:w="1585" w:type="dxa"/>
          </w:tcPr>
          <w:p w:rsidR="00B54CFC" w:rsidRDefault="00B54CFC">
            <w:pPr>
              <w:rPr>
                <w:rFonts w:asciiTheme="minorEastAsia" w:eastAsiaTheme="minorEastAsia" w:hAnsiTheme="minorEastAsia" w:cstheme="minorEastAsia"/>
                <w:szCs w:val="21"/>
              </w:rPr>
            </w:pPr>
          </w:p>
        </w:tc>
      </w:tr>
      <w:tr w:rsidR="00B54CFC">
        <w:trPr>
          <w:trHeight w:val="516"/>
        </w:trPr>
        <w:tc>
          <w:tcPr>
            <w:tcW w:w="2160" w:type="dxa"/>
            <w:vAlign w:val="center"/>
          </w:tcPr>
          <w:p w:rsidR="00B54CFC" w:rsidRDefault="00B54CF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改进</w:t>
            </w:r>
          </w:p>
        </w:tc>
        <w:tc>
          <w:tcPr>
            <w:tcW w:w="960" w:type="dxa"/>
            <w:vAlign w:val="center"/>
          </w:tcPr>
          <w:p w:rsidR="00B54CFC" w:rsidRDefault="00B54CF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10.3</w:t>
            </w:r>
          </w:p>
        </w:tc>
        <w:tc>
          <w:tcPr>
            <w:tcW w:w="10004" w:type="dxa"/>
            <w:vAlign w:val="center"/>
          </w:tcPr>
          <w:p w:rsidR="00B54CFC" w:rsidRDefault="00B54CF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rsidR="00B54CFC" w:rsidRDefault="00B54CF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日常监视和测量过程中发现的不合格、不符合要求相关责任部门及时制定相应的改进、纠正和纠正措施，以实现一体化管理体系的持续改进。</w:t>
            </w:r>
          </w:p>
        </w:tc>
        <w:tc>
          <w:tcPr>
            <w:tcW w:w="1585" w:type="dxa"/>
          </w:tcPr>
          <w:p w:rsidR="00B54CFC" w:rsidRDefault="00B54CFC">
            <w:pPr>
              <w:rPr>
                <w:rFonts w:asciiTheme="minorEastAsia" w:eastAsiaTheme="minorEastAsia" w:hAnsiTheme="minorEastAsia" w:cstheme="minorEastAsia"/>
                <w:szCs w:val="21"/>
              </w:rPr>
            </w:pPr>
          </w:p>
        </w:tc>
      </w:tr>
      <w:tr w:rsidR="00B54CFC">
        <w:trPr>
          <w:trHeight w:val="516"/>
        </w:trPr>
        <w:tc>
          <w:tcPr>
            <w:tcW w:w="2160" w:type="dxa"/>
            <w:vAlign w:val="center"/>
          </w:tcPr>
          <w:p w:rsidR="00B54CFC" w:rsidRDefault="00B54CFC">
            <w:pPr>
              <w:rPr>
                <w:rFonts w:asciiTheme="minorEastAsia" w:eastAsiaTheme="minorEastAsia" w:hAnsiTheme="minorEastAsia" w:cstheme="minorEastAsia"/>
                <w:szCs w:val="21"/>
              </w:rPr>
            </w:pPr>
          </w:p>
        </w:tc>
        <w:tc>
          <w:tcPr>
            <w:tcW w:w="960" w:type="dxa"/>
            <w:vAlign w:val="center"/>
          </w:tcPr>
          <w:p w:rsidR="00B54CFC" w:rsidRDefault="00B54CFC">
            <w:pPr>
              <w:rPr>
                <w:rFonts w:asciiTheme="minorEastAsia" w:eastAsiaTheme="minorEastAsia" w:hAnsiTheme="minorEastAsia" w:cstheme="minorEastAsia"/>
                <w:szCs w:val="21"/>
              </w:rPr>
            </w:pPr>
          </w:p>
        </w:tc>
        <w:tc>
          <w:tcPr>
            <w:tcW w:w="10004" w:type="dxa"/>
            <w:vAlign w:val="center"/>
          </w:tcPr>
          <w:p w:rsidR="00B54CFC" w:rsidRDefault="00B54CF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标准/规范/法规的执行情况：符合要求</w:t>
            </w:r>
          </w:p>
          <w:p w:rsidR="00B54CFC" w:rsidRDefault="00B54CF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上次审核不符合项的验证：</w:t>
            </w:r>
            <w:r w:rsidR="00070A06">
              <w:rPr>
                <w:rFonts w:asciiTheme="minorEastAsia" w:eastAsiaTheme="minorEastAsia" w:hAnsiTheme="minorEastAsia" w:cstheme="minorEastAsia" w:hint="eastAsia"/>
                <w:szCs w:val="21"/>
              </w:rPr>
              <w:t>上年度未开具书面不符合</w:t>
            </w:r>
            <w:r>
              <w:rPr>
                <w:rFonts w:asciiTheme="minorEastAsia" w:eastAsiaTheme="minorEastAsia" w:hAnsiTheme="minorEastAsia" w:cstheme="minorEastAsia" w:hint="eastAsia"/>
                <w:szCs w:val="21"/>
              </w:rPr>
              <w:t>。</w:t>
            </w:r>
          </w:p>
          <w:p w:rsidR="00B54CFC" w:rsidRDefault="00B54CF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认证证书、标志的使用情况：</w:t>
            </w:r>
            <w:r>
              <w:rPr>
                <w:rFonts w:ascii="宋体" w:hAnsi="宋体" w:hint="eastAsia"/>
                <w:szCs w:val="21"/>
              </w:rPr>
              <w:t>主要用于投标，现场查看投标文件，宣传资料等，未发现违规使用证据</w:t>
            </w:r>
          </w:p>
          <w:p w:rsidR="00B54CFC" w:rsidRDefault="00B54CF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投诉或事故：无</w:t>
            </w:r>
          </w:p>
          <w:p w:rsidR="00B54CFC" w:rsidRDefault="00B54CF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监督抽查情况：无</w:t>
            </w:r>
          </w:p>
          <w:p w:rsidR="00B54CFC" w:rsidRDefault="00B54CF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体系变动：</w:t>
            </w:r>
            <w:r w:rsidR="00682F5E">
              <w:rPr>
                <w:rFonts w:asciiTheme="minorEastAsia" w:eastAsiaTheme="minorEastAsia" w:hAnsiTheme="minorEastAsia" w:cstheme="minorEastAsia" w:hint="eastAsia"/>
                <w:szCs w:val="21"/>
              </w:rPr>
              <w:t>无</w:t>
            </w:r>
          </w:p>
        </w:tc>
        <w:tc>
          <w:tcPr>
            <w:tcW w:w="1585" w:type="dxa"/>
          </w:tcPr>
          <w:p w:rsidR="00B54CFC" w:rsidRDefault="00B54CFC">
            <w:pPr>
              <w:rPr>
                <w:rFonts w:asciiTheme="minorEastAsia" w:eastAsiaTheme="minorEastAsia" w:hAnsiTheme="minorEastAsia" w:cstheme="minorEastAsia"/>
                <w:szCs w:val="21"/>
              </w:rPr>
            </w:pPr>
          </w:p>
        </w:tc>
      </w:tr>
    </w:tbl>
    <w:p w:rsidR="004D4C25" w:rsidRDefault="004D4C25"/>
    <w:p w:rsidR="004D4C25" w:rsidRDefault="004D4C25"/>
    <w:p w:rsidR="004D4C25" w:rsidRDefault="004D4C25">
      <w:pPr>
        <w:pStyle w:val="a4"/>
      </w:pPr>
    </w:p>
    <w:p w:rsidR="004D4C25" w:rsidRDefault="004D4C25">
      <w:pPr>
        <w:pStyle w:val="a4"/>
      </w:pPr>
    </w:p>
    <w:p w:rsidR="004D4C25" w:rsidRDefault="004D4C25">
      <w:pPr>
        <w:pStyle w:val="a4"/>
      </w:pPr>
    </w:p>
    <w:p w:rsidR="004D4C25" w:rsidRDefault="004D4C25">
      <w:pPr>
        <w:pStyle w:val="a4"/>
      </w:pPr>
    </w:p>
    <w:p w:rsidR="004D4C25" w:rsidRDefault="004D4C25">
      <w:pPr>
        <w:pStyle w:val="a4"/>
      </w:pPr>
    </w:p>
    <w:p w:rsidR="004D4C25" w:rsidRDefault="004D4C25">
      <w:pPr>
        <w:pStyle w:val="a4"/>
      </w:pPr>
    </w:p>
    <w:p w:rsidR="00B54CFC" w:rsidRDefault="00B54CFC">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B54CFC" w:rsidTr="00070A06">
        <w:trPr>
          <w:trHeight w:val="515"/>
        </w:trPr>
        <w:tc>
          <w:tcPr>
            <w:tcW w:w="2160" w:type="dxa"/>
            <w:vMerge w:val="restart"/>
            <w:vAlign w:val="center"/>
          </w:tcPr>
          <w:p w:rsidR="00B54CFC" w:rsidRDefault="00B54CFC" w:rsidP="00070A06">
            <w:pPr>
              <w:spacing w:before="120"/>
              <w:jc w:val="center"/>
              <w:rPr>
                <w:sz w:val="24"/>
                <w:szCs w:val="24"/>
              </w:rPr>
            </w:pPr>
            <w:r>
              <w:rPr>
                <w:rFonts w:hint="eastAsia"/>
                <w:sz w:val="24"/>
                <w:szCs w:val="24"/>
              </w:rPr>
              <w:t>过程与活动、</w:t>
            </w:r>
          </w:p>
          <w:p w:rsidR="00B54CFC" w:rsidRDefault="00B54CFC" w:rsidP="00070A06">
            <w:pPr>
              <w:jc w:val="center"/>
            </w:pPr>
            <w:r>
              <w:rPr>
                <w:rFonts w:hint="eastAsia"/>
                <w:sz w:val="24"/>
                <w:szCs w:val="24"/>
              </w:rPr>
              <w:t>抽样计划</w:t>
            </w:r>
          </w:p>
        </w:tc>
        <w:tc>
          <w:tcPr>
            <w:tcW w:w="960" w:type="dxa"/>
            <w:vMerge w:val="restart"/>
            <w:vAlign w:val="center"/>
          </w:tcPr>
          <w:p w:rsidR="00B54CFC" w:rsidRDefault="00B54CFC" w:rsidP="00070A06">
            <w:pPr>
              <w:rPr>
                <w:sz w:val="24"/>
                <w:szCs w:val="24"/>
              </w:rPr>
            </w:pPr>
            <w:r>
              <w:rPr>
                <w:rFonts w:hint="eastAsia"/>
                <w:sz w:val="24"/>
                <w:szCs w:val="24"/>
              </w:rPr>
              <w:t>涉及</w:t>
            </w:r>
          </w:p>
          <w:p w:rsidR="00B54CFC" w:rsidRDefault="00B54CFC" w:rsidP="00070A06">
            <w:r>
              <w:rPr>
                <w:rFonts w:hint="eastAsia"/>
                <w:sz w:val="24"/>
                <w:szCs w:val="24"/>
              </w:rPr>
              <w:t>条款</w:t>
            </w:r>
          </w:p>
        </w:tc>
        <w:tc>
          <w:tcPr>
            <w:tcW w:w="10004" w:type="dxa"/>
            <w:vAlign w:val="center"/>
          </w:tcPr>
          <w:p w:rsidR="00B54CFC" w:rsidRDefault="00B54CFC" w:rsidP="00070A06">
            <w:pPr>
              <w:rPr>
                <w:sz w:val="24"/>
                <w:szCs w:val="24"/>
              </w:rPr>
            </w:pPr>
            <w:r>
              <w:rPr>
                <w:rFonts w:hint="eastAsia"/>
                <w:sz w:val="24"/>
                <w:szCs w:val="24"/>
              </w:rPr>
              <w:t>受审核部门：综合部</w:t>
            </w:r>
            <w:r>
              <w:rPr>
                <w:rFonts w:hint="eastAsia"/>
                <w:sz w:val="24"/>
                <w:szCs w:val="24"/>
              </w:rPr>
              <w:t xml:space="preserve">      </w:t>
            </w:r>
            <w:r>
              <w:rPr>
                <w:rFonts w:hint="eastAsia"/>
                <w:sz w:val="24"/>
                <w:szCs w:val="24"/>
              </w:rPr>
              <w:t>主管领导</w:t>
            </w:r>
            <w:r>
              <w:rPr>
                <w:rFonts w:hint="eastAsia"/>
                <w:sz w:val="24"/>
                <w:szCs w:val="24"/>
              </w:rPr>
              <w:t>/</w:t>
            </w:r>
            <w:r>
              <w:rPr>
                <w:rFonts w:hint="eastAsia"/>
                <w:sz w:val="24"/>
                <w:szCs w:val="24"/>
              </w:rPr>
              <w:t>陪同人员：周建海</w:t>
            </w:r>
          </w:p>
        </w:tc>
        <w:tc>
          <w:tcPr>
            <w:tcW w:w="1585" w:type="dxa"/>
            <w:vMerge w:val="restart"/>
            <w:vAlign w:val="center"/>
          </w:tcPr>
          <w:p w:rsidR="00B54CFC" w:rsidRDefault="00B54CFC" w:rsidP="00070A06">
            <w:pPr>
              <w:rPr>
                <w:sz w:val="24"/>
                <w:szCs w:val="24"/>
              </w:rPr>
            </w:pPr>
            <w:r>
              <w:rPr>
                <w:rFonts w:hint="eastAsia"/>
                <w:sz w:val="24"/>
                <w:szCs w:val="24"/>
              </w:rPr>
              <w:t>判定</w:t>
            </w:r>
          </w:p>
        </w:tc>
      </w:tr>
      <w:tr w:rsidR="00B54CFC" w:rsidTr="00070A06">
        <w:trPr>
          <w:trHeight w:val="403"/>
        </w:trPr>
        <w:tc>
          <w:tcPr>
            <w:tcW w:w="2160" w:type="dxa"/>
            <w:vMerge/>
            <w:vAlign w:val="center"/>
          </w:tcPr>
          <w:p w:rsidR="00B54CFC" w:rsidRDefault="00B54CFC" w:rsidP="00070A06"/>
        </w:tc>
        <w:tc>
          <w:tcPr>
            <w:tcW w:w="960" w:type="dxa"/>
            <w:vMerge/>
            <w:vAlign w:val="center"/>
          </w:tcPr>
          <w:p w:rsidR="00B54CFC" w:rsidRDefault="00B54CFC" w:rsidP="00070A06"/>
        </w:tc>
        <w:tc>
          <w:tcPr>
            <w:tcW w:w="10004" w:type="dxa"/>
            <w:vAlign w:val="center"/>
          </w:tcPr>
          <w:p w:rsidR="00B54CFC" w:rsidRDefault="00B54CFC" w:rsidP="00682F5E">
            <w:pPr>
              <w:spacing w:before="120"/>
            </w:pPr>
            <w:r>
              <w:rPr>
                <w:rFonts w:hint="eastAsia"/>
                <w:sz w:val="24"/>
                <w:szCs w:val="24"/>
              </w:rPr>
              <w:t>审核员：朱晓丽</w:t>
            </w:r>
            <w:r>
              <w:rPr>
                <w:rFonts w:hint="eastAsia"/>
                <w:sz w:val="24"/>
                <w:szCs w:val="24"/>
              </w:rPr>
              <w:t xml:space="preserve">   </w:t>
            </w:r>
            <w:r>
              <w:rPr>
                <w:rFonts w:hint="eastAsia"/>
                <w:sz w:val="24"/>
                <w:szCs w:val="24"/>
              </w:rPr>
              <w:t>审核时间：</w:t>
            </w:r>
            <w:r>
              <w:rPr>
                <w:rFonts w:hint="eastAsia"/>
                <w:sz w:val="24"/>
                <w:szCs w:val="24"/>
              </w:rPr>
              <w:t>20</w:t>
            </w:r>
            <w:r w:rsidR="00682F5E">
              <w:rPr>
                <w:rFonts w:hint="eastAsia"/>
                <w:sz w:val="24"/>
                <w:szCs w:val="24"/>
              </w:rPr>
              <w:t>21</w:t>
            </w:r>
            <w:r>
              <w:rPr>
                <w:rFonts w:hint="eastAsia"/>
                <w:sz w:val="24"/>
                <w:szCs w:val="24"/>
              </w:rPr>
              <w:t>年</w:t>
            </w:r>
            <w:r w:rsidR="00682F5E">
              <w:rPr>
                <w:rFonts w:hint="eastAsia"/>
                <w:sz w:val="24"/>
                <w:szCs w:val="24"/>
              </w:rPr>
              <w:t>5</w:t>
            </w:r>
            <w:r>
              <w:rPr>
                <w:rFonts w:hint="eastAsia"/>
                <w:sz w:val="24"/>
                <w:szCs w:val="24"/>
              </w:rPr>
              <w:t>月</w:t>
            </w:r>
            <w:r w:rsidR="00682F5E">
              <w:rPr>
                <w:rFonts w:hint="eastAsia"/>
                <w:sz w:val="24"/>
                <w:szCs w:val="24"/>
              </w:rPr>
              <w:t>10</w:t>
            </w:r>
            <w:r>
              <w:rPr>
                <w:rFonts w:hint="eastAsia"/>
                <w:sz w:val="24"/>
                <w:szCs w:val="24"/>
              </w:rPr>
              <w:t>日</w:t>
            </w:r>
          </w:p>
        </w:tc>
        <w:tc>
          <w:tcPr>
            <w:tcW w:w="1585" w:type="dxa"/>
            <w:vMerge/>
          </w:tcPr>
          <w:p w:rsidR="00B54CFC" w:rsidRDefault="00B54CFC" w:rsidP="00070A06"/>
        </w:tc>
      </w:tr>
      <w:tr w:rsidR="00B54CFC" w:rsidTr="00070A06">
        <w:trPr>
          <w:trHeight w:val="516"/>
        </w:trPr>
        <w:tc>
          <w:tcPr>
            <w:tcW w:w="2160" w:type="dxa"/>
            <w:vMerge/>
            <w:vAlign w:val="center"/>
          </w:tcPr>
          <w:p w:rsidR="00B54CFC" w:rsidRDefault="00B54CFC" w:rsidP="00070A06"/>
        </w:tc>
        <w:tc>
          <w:tcPr>
            <w:tcW w:w="960" w:type="dxa"/>
            <w:vMerge/>
            <w:vAlign w:val="center"/>
          </w:tcPr>
          <w:p w:rsidR="00B54CFC" w:rsidRDefault="00B54CFC" w:rsidP="00070A06"/>
        </w:tc>
        <w:tc>
          <w:tcPr>
            <w:tcW w:w="10004" w:type="dxa"/>
            <w:vAlign w:val="center"/>
          </w:tcPr>
          <w:p w:rsidR="00B54CFC" w:rsidRDefault="00B54CFC" w:rsidP="00070A06">
            <w:pPr>
              <w:adjustRightInd w:val="0"/>
              <w:snapToGrid w:val="0"/>
              <w:spacing w:line="360" w:lineRule="auto"/>
              <w:rPr>
                <w:sz w:val="24"/>
                <w:szCs w:val="24"/>
              </w:rPr>
            </w:pPr>
            <w:r>
              <w:rPr>
                <w:rFonts w:hint="eastAsia"/>
                <w:sz w:val="24"/>
                <w:szCs w:val="24"/>
              </w:rPr>
              <w:t>审核条款：</w:t>
            </w:r>
            <w:r>
              <w:rPr>
                <w:rFonts w:hint="eastAsia"/>
                <w:sz w:val="24"/>
                <w:szCs w:val="24"/>
              </w:rPr>
              <w:t>5.3</w:t>
            </w:r>
            <w:r>
              <w:rPr>
                <w:rFonts w:hint="eastAsia"/>
                <w:sz w:val="24"/>
                <w:szCs w:val="24"/>
              </w:rPr>
              <w:t>，</w:t>
            </w:r>
            <w:r>
              <w:rPr>
                <w:rFonts w:hint="eastAsia"/>
                <w:sz w:val="24"/>
                <w:szCs w:val="24"/>
              </w:rPr>
              <w:t>6.2</w:t>
            </w:r>
            <w:r>
              <w:rPr>
                <w:rFonts w:hint="eastAsia"/>
                <w:sz w:val="24"/>
                <w:szCs w:val="24"/>
              </w:rPr>
              <w:t>，</w:t>
            </w:r>
            <w:r>
              <w:rPr>
                <w:rFonts w:hint="eastAsia"/>
                <w:sz w:val="24"/>
                <w:szCs w:val="24"/>
              </w:rPr>
              <w:t>7.1.2  7.1.6  7.2</w:t>
            </w:r>
            <w:r>
              <w:rPr>
                <w:rFonts w:hint="eastAsia"/>
                <w:sz w:val="24"/>
                <w:szCs w:val="24"/>
              </w:rPr>
              <w:t>，</w:t>
            </w:r>
            <w:r>
              <w:rPr>
                <w:rFonts w:hint="eastAsia"/>
                <w:sz w:val="24"/>
                <w:szCs w:val="24"/>
              </w:rPr>
              <w:t>7.3</w:t>
            </w:r>
            <w:r>
              <w:rPr>
                <w:rFonts w:hint="eastAsia"/>
                <w:sz w:val="24"/>
                <w:szCs w:val="24"/>
              </w:rPr>
              <w:t>，</w:t>
            </w:r>
            <w:r>
              <w:rPr>
                <w:rFonts w:hint="eastAsia"/>
                <w:sz w:val="24"/>
                <w:szCs w:val="24"/>
              </w:rPr>
              <w:t>7.4</w:t>
            </w:r>
            <w:r>
              <w:rPr>
                <w:rFonts w:hint="eastAsia"/>
                <w:sz w:val="24"/>
                <w:szCs w:val="24"/>
              </w:rPr>
              <w:t>，</w:t>
            </w:r>
            <w:r>
              <w:rPr>
                <w:rFonts w:hint="eastAsia"/>
                <w:sz w:val="24"/>
                <w:szCs w:val="24"/>
              </w:rPr>
              <w:t xml:space="preserve"> 7.5</w:t>
            </w:r>
            <w:r>
              <w:rPr>
                <w:rFonts w:hint="eastAsia"/>
                <w:sz w:val="24"/>
                <w:szCs w:val="24"/>
              </w:rPr>
              <w:t>，</w:t>
            </w:r>
            <w:r>
              <w:rPr>
                <w:rFonts w:hint="eastAsia"/>
                <w:sz w:val="24"/>
                <w:szCs w:val="24"/>
              </w:rPr>
              <w:t xml:space="preserve"> 9.1.1  9.1.3  9.2</w:t>
            </w:r>
          </w:p>
        </w:tc>
        <w:tc>
          <w:tcPr>
            <w:tcW w:w="1585" w:type="dxa"/>
            <w:vMerge/>
          </w:tcPr>
          <w:p w:rsidR="00B54CFC" w:rsidRDefault="00B54CFC" w:rsidP="00070A06"/>
        </w:tc>
      </w:tr>
      <w:tr w:rsidR="00B54CFC" w:rsidTr="00070A06">
        <w:trPr>
          <w:trHeight w:val="516"/>
        </w:trPr>
        <w:tc>
          <w:tcPr>
            <w:tcW w:w="2160" w:type="dxa"/>
            <w:vAlign w:val="center"/>
          </w:tcPr>
          <w:p w:rsidR="00B54CFC" w:rsidRDefault="00B54CFC" w:rsidP="00070A06">
            <w:r>
              <w:rPr>
                <w:rFonts w:hint="eastAsia"/>
              </w:rPr>
              <w:t>职责和权限</w:t>
            </w:r>
          </w:p>
        </w:tc>
        <w:tc>
          <w:tcPr>
            <w:tcW w:w="960" w:type="dxa"/>
            <w:vAlign w:val="center"/>
          </w:tcPr>
          <w:p w:rsidR="00B54CFC" w:rsidRDefault="00B54CFC" w:rsidP="00070A06">
            <w:r>
              <w:rPr>
                <w:rFonts w:hint="eastAsia"/>
              </w:rPr>
              <w:t>5.3</w:t>
            </w:r>
          </w:p>
        </w:tc>
        <w:tc>
          <w:tcPr>
            <w:tcW w:w="10004" w:type="dxa"/>
            <w:vAlign w:val="center"/>
          </w:tcPr>
          <w:p w:rsidR="00B54CFC" w:rsidRDefault="00B54CFC" w:rsidP="00070A06">
            <w:r>
              <w:rPr>
                <w:rFonts w:hint="eastAsia"/>
              </w:rPr>
              <w:t>部门主要职责如下：</w:t>
            </w:r>
          </w:p>
          <w:p w:rsidR="00B54CFC" w:rsidRDefault="00B54CFC" w:rsidP="00070A06">
            <w:r>
              <w:rPr>
                <w:rFonts w:hint="eastAsia"/>
              </w:rPr>
              <w:t>在总经理的领导下，具体负责处理各类行政事务；</w:t>
            </w:r>
          </w:p>
          <w:p w:rsidR="00B54CFC" w:rsidRDefault="00B54CFC" w:rsidP="00070A06">
            <w:r>
              <w:rPr>
                <w:rFonts w:hint="eastAsia"/>
              </w:rPr>
              <w:t>负责公司管理制度的编写、完善与实施监督；</w:t>
            </w:r>
          </w:p>
          <w:p w:rsidR="00B54CFC" w:rsidRDefault="00B54CFC" w:rsidP="00070A06">
            <w:r>
              <w:rPr>
                <w:rFonts w:hint="eastAsia"/>
              </w:rPr>
              <w:t>负责公司人力资源管理，组织实施人员招聘、培训和考核工作；</w:t>
            </w:r>
          </w:p>
          <w:p w:rsidR="00B54CFC" w:rsidRDefault="00B54CFC" w:rsidP="00070A06">
            <w:r>
              <w:rPr>
                <w:rFonts w:hint="eastAsia"/>
              </w:rPr>
              <w:t>负责质量管理体系文件与记录的管理与控制；</w:t>
            </w:r>
          </w:p>
          <w:p w:rsidR="00B54CFC" w:rsidRDefault="00B54CFC" w:rsidP="00070A06">
            <w:r>
              <w:rPr>
                <w:rFonts w:hint="eastAsia"/>
              </w:rPr>
              <w:t>协助做好内部审核及管理评审的组织和安排工作及资料管理；</w:t>
            </w:r>
          </w:p>
          <w:p w:rsidR="00B54CFC" w:rsidRDefault="00B54CFC" w:rsidP="00070A06">
            <w:r>
              <w:rPr>
                <w:rFonts w:hint="eastAsia"/>
              </w:rPr>
              <w:t>负责对持续改进措施及质量目标完成情况的汇总、分析，并提交管理评审。</w:t>
            </w:r>
          </w:p>
          <w:p w:rsidR="00B54CFC" w:rsidRDefault="00B54CFC" w:rsidP="00070A06">
            <w:pPr>
              <w:rPr>
                <w:sz w:val="24"/>
                <w:szCs w:val="24"/>
              </w:rPr>
            </w:pPr>
            <w:r>
              <w:rPr>
                <w:rFonts w:hint="eastAsia"/>
              </w:rPr>
              <w:t>提供岗位职责与任职要求，对岗位职责和任职条件进行了描述。职责和权限与手册描述基本一致</w:t>
            </w:r>
          </w:p>
        </w:tc>
        <w:tc>
          <w:tcPr>
            <w:tcW w:w="1585" w:type="dxa"/>
          </w:tcPr>
          <w:p w:rsidR="00B54CFC" w:rsidRDefault="00B54CFC" w:rsidP="00070A06"/>
        </w:tc>
      </w:tr>
      <w:tr w:rsidR="00B54CFC" w:rsidTr="00070A06">
        <w:trPr>
          <w:trHeight w:val="516"/>
        </w:trPr>
        <w:tc>
          <w:tcPr>
            <w:tcW w:w="2160" w:type="dxa"/>
            <w:vAlign w:val="center"/>
          </w:tcPr>
          <w:p w:rsidR="00B54CFC" w:rsidRDefault="00B54CFC" w:rsidP="00070A06">
            <w:r>
              <w:rPr>
                <w:rFonts w:hint="eastAsia"/>
              </w:rPr>
              <w:t>质量</w:t>
            </w:r>
          </w:p>
          <w:p w:rsidR="00B54CFC" w:rsidRDefault="00B54CFC" w:rsidP="00070A06">
            <w:r>
              <w:rPr>
                <w:rFonts w:hint="eastAsia"/>
              </w:rPr>
              <w:t>目标</w:t>
            </w:r>
          </w:p>
        </w:tc>
        <w:tc>
          <w:tcPr>
            <w:tcW w:w="960" w:type="dxa"/>
            <w:vAlign w:val="center"/>
          </w:tcPr>
          <w:p w:rsidR="00B54CFC" w:rsidRDefault="00B54CFC" w:rsidP="00070A06">
            <w:r>
              <w:rPr>
                <w:rFonts w:hint="eastAsia"/>
              </w:rPr>
              <w:t>6.2</w:t>
            </w:r>
          </w:p>
        </w:tc>
        <w:tc>
          <w:tcPr>
            <w:tcW w:w="10004" w:type="dxa"/>
            <w:vAlign w:val="center"/>
          </w:tcPr>
          <w:p w:rsidR="00B54CFC" w:rsidRDefault="00B54CFC" w:rsidP="00070A06">
            <w:r>
              <w:rPr>
                <w:rFonts w:hint="eastAsia"/>
              </w:rPr>
              <w:t>分解到该部门的质量目标及完成情况如下：</w:t>
            </w:r>
          </w:p>
          <w:p w:rsidR="00B54CFC" w:rsidRDefault="00B54CFC" w:rsidP="00070A06">
            <w:r>
              <w:rPr>
                <w:rFonts w:hint="eastAsia"/>
              </w:rPr>
              <w:t>文件发放准确率</w:t>
            </w:r>
            <w:r>
              <w:rPr>
                <w:rFonts w:hint="eastAsia"/>
              </w:rPr>
              <w:t>100%</w:t>
            </w:r>
            <w:r>
              <w:rPr>
                <w:rFonts w:hint="eastAsia"/>
              </w:rPr>
              <w:t>（准确发放数量÷发放总数量）</w:t>
            </w:r>
          </w:p>
          <w:p w:rsidR="00B54CFC" w:rsidRDefault="00B54CFC" w:rsidP="00070A06">
            <w:r>
              <w:rPr>
                <w:rFonts w:hint="eastAsia"/>
              </w:rPr>
              <w:t>培训计划执行率</w:t>
            </w:r>
            <w:r>
              <w:rPr>
                <w:rFonts w:hint="eastAsia"/>
              </w:rPr>
              <w:t>100%</w:t>
            </w:r>
            <w:r>
              <w:rPr>
                <w:rFonts w:hint="eastAsia"/>
              </w:rPr>
              <w:t>；（执行次数÷计划总数）</w:t>
            </w:r>
          </w:p>
          <w:p w:rsidR="00B54CFC" w:rsidRDefault="00B54CFC" w:rsidP="00682F5E">
            <w:pPr>
              <w:rPr>
                <w:sz w:val="24"/>
                <w:szCs w:val="24"/>
              </w:rPr>
            </w:pPr>
            <w:r>
              <w:rPr>
                <w:rFonts w:hint="eastAsia"/>
              </w:rPr>
              <w:t>20</w:t>
            </w:r>
            <w:r w:rsidR="00682F5E">
              <w:rPr>
                <w:rFonts w:hint="eastAsia"/>
              </w:rPr>
              <w:t>20</w:t>
            </w:r>
            <w:r>
              <w:rPr>
                <w:rFonts w:hint="eastAsia"/>
              </w:rPr>
              <w:t>年</w:t>
            </w:r>
            <w:r w:rsidR="00682F5E">
              <w:rPr>
                <w:rFonts w:hint="eastAsia"/>
              </w:rPr>
              <w:t>7</w:t>
            </w:r>
            <w:r>
              <w:rPr>
                <w:rFonts w:hint="eastAsia"/>
              </w:rPr>
              <w:t>月</w:t>
            </w:r>
            <w:r>
              <w:rPr>
                <w:rFonts w:hint="eastAsia"/>
              </w:rPr>
              <w:t>-20</w:t>
            </w:r>
            <w:r w:rsidR="00682F5E">
              <w:rPr>
                <w:rFonts w:hint="eastAsia"/>
              </w:rPr>
              <w:t>21</w:t>
            </w:r>
            <w:r>
              <w:rPr>
                <w:rFonts w:hint="eastAsia"/>
              </w:rPr>
              <w:t>年</w:t>
            </w:r>
            <w:r w:rsidR="00682F5E">
              <w:rPr>
                <w:rFonts w:hint="eastAsia"/>
              </w:rPr>
              <w:t>4</w:t>
            </w:r>
            <w:r>
              <w:rPr>
                <w:rFonts w:hint="eastAsia"/>
              </w:rPr>
              <w:t>月质量目标完成情况：已完成</w:t>
            </w:r>
          </w:p>
        </w:tc>
        <w:tc>
          <w:tcPr>
            <w:tcW w:w="1585" w:type="dxa"/>
          </w:tcPr>
          <w:p w:rsidR="00B54CFC" w:rsidRDefault="00B54CFC" w:rsidP="00070A06"/>
        </w:tc>
      </w:tr>
      <w:tr w:rsidR="00B54CFC" w:rsidTr="00070A06">
        <w:trPr>
          <w:trHeight w:val="516"/>
        </w:trPr>
        <w:tc>
          <w:tcPr>
            <w:tcW w:w="2160" w:type="dxa"/>
            <w:vAlign w:val="center"/>
          </w:tcPr>
          <w:p w:rsidR="00B54CFC" w:rsidRDefault="00B54CFC" w:rsidP="00070A06">
            <w:r>
              <w:rPr>
                <w:rFonts w:hint="eastAsia"/>
              </w:rPr>
              <w:t>人员</w:t>
            </w:r>
          </w:p>
        </w:tc>
        <w:tc>
          <w:tcPr>
            <w:tcW w:w="960" w:type="dxa"/>
            <w:vAlign w:val="center"/>
          </w:tcPr>
          <w:p w:rsidR="00B54CFC" w:rsidRDefault="00B54CFC" w:rsidP="00070A06">
            <w:r>
              <w:rPr>
                <w:rFonts w:hint="eastAsia"/>
              </w:rPr>
              <w:t>7.1.2</w:t>
            </w:r>
          </w:p>
        </w:tc>
        <w:tc>
          <w:tcPr>
            <w:tcW w:w="10004" w:type="dxa"/>
            <w:vAlign w:val="center"/>
          </w:tcPr>
          <w:p w:rsidR="00B54CFC" w:rsidRDefault="00B54CFC" w:rsidP="00070A06">
            <w:pPr>
              <w:rPr>
                <w:sz w:val="24"/>
                <w:szCs w:val="24"/>
              </w:rPr>
            </w:pPr>
            <w:r>
              <w:rPr>
                <w:rFonts w:hint="eastAsia"/>
              </w:rPr>
              <w:t>已识别与</w:t>
            </w:r>
            <w:r>
              <w:rPr>
                <w:rFonts w:hint="eastAsia"/>
              </w:rPr>
              <w:t>QMS</w:t>
            </w:r>
            <w:r>
              <w:rPr>
                <w:rFonts w:hint="eastAsia"/>
              </w:rPr>
              <w:t>相关人员：各部门负责人、产品研发人员、内审员，提供了岗位职责与任职要求。新进员工已制定岗前培训计划。公司无特殊工种</w:t>
            </w:r>
          </w:p>
        </w:tc>
        <w:tc>
          <w:tcPr>
            <w:tcW w:w="1585" w:type="dxa"/>
          </w:tcPr>
          <w:p w:rsidR="00B54CFC" w:rsidRDefault="00B54CFC" w:rsidP="00070A06"/>
        </w:tc>
      </w:tr>
      <w:tr w:rsidR="00B54CFC" w:rsidTr="00070A06">
        <w:trPr>
          <w:trHeight w:val="516"/>
        </w:trPr>
        <w:tc>
          <w:tcPr>
            <w:tcW w:w="2160" w:type="dxa"/>
            <w:vAlign w:val="center"/>
          </w:tcPr>
          <w:p w:rsidR="00B54CFC" w:rsidRDefault="00B54CFC" w:rsidP="00070A06">
            <w:r>
              <w:rPr>
                <w:rFonts w:hint="eastAsia"/>
              </w:rPr>
              <w:t>企业知识管理的方法、措施及效果</w:t>
            </w:r>
          </w:p>
        </w:tc>
        <w:tc>
          <w:tcPr>
            <w:tcW w:w="960" w:type="dxa"/>
            <w:vAlign w:val="center"/>
          </w:tcPr>
          <w:p w:rsidR="00B54CFC" w:rsidRDefault="00B54CFC" w:rsidP="00070A06">
            <w:r>
              <w:rPr>
                <w:rFonts w:hint="eastAsia"/>
              </w:rPr>
              <w:t>7.1.6</w:t>
            </w:r>
          </w:p>
        </w:tc>
        <w:tc>
          <w:tcPr>
            <w:tcW w:w="10004" w:type="dxa"/>
            <w:vAlign w:val="center"/>
          </w:tcPr>
          <w:p w:rsidR="00B54CFC" w:rsidRDefault="00B54CFC" w:rsidP="00070A06">
            <w:r>
              <w:rPr>
                <w:rFonts w:hint="eastAsia"/>
              </w:rPr>
              <w:t>公司确定运行过程所需的来源于内部和外部的知识，以获得合格产品和服务。这些知识应予以保持，并在需要范围内可得到。必要时组织培训和交流活动，督导各部门管理好、应用好知识。</w:t>
            </w:r>
            <w:r>
              <w:rPr>
                <w:rFonts w:hint="eastAsia"/>
              </w:rPr>
              <w:t xml:space="preserve"> </w:t>
            </w:r>
          </w:p>
          <w:p w:rsidR="00B54CFC" w:rsidRDefault="00B54CFC" w:rsidP="00070A06">
            <w:r>
              <w:rPr>
                <w:rFonts w:hint="eastAsia"/>
              </w:rPr>
              <w:t>为应对不断变化的需求和发展趋势，组织应考虑现有的知识，确定如何获取更多必要的知识，并进行更新。知识来源包括：</w:t>
            </w:r>
          </w:p>
          <w:p w:rsidR="00B54CFC" w:rsidRDefault="00B54CFC" w:rsidP="00070A06">
            <w:r>
              <w:rPr>
                <w:rFonts w:hint="eastAsia"/>
              </w:rPr>
              <w:t>a</w:t>
            </w:r>
            <w:r>
              <w:rPr>
                <w:rFonts w:hint="eastAsia"/>
              </w:rPr>
              <w:t>）内部来源</w:t>
            </w:r>
            <w:r>
              <w:rPr>
                <w:rFonts w:hint="eastAsia"/>
              </w:rPr>
              <w:t>:</w:t>
            </w:r>
            <w:r>
              <w:rPr>
                <w:rFonts w:hint="eastAsia"/>
              </w:rPr>
              <w:t>知识产权、经历、从失败和成功项目得到的经验教训；得到和分享未形成文件的知识和经验，过程、产品和服务的改进结果；</w:t>
            </w:r>
            <w:r>
              <w:rPr>
                <w:rFonts w:hint="eastAsia"/>
              </w:rPr>
              <w:t xml:space="preserve"> </w:t>
            </w:r>
          </w:p>
          <w:p w:rsidR="00B54CFC" w:rsidRDefault="00B54CFC" w:rsidP="00070A06">
            <w:r>
              <w:rPr>
                <w:rFonts w:hint="eastAsia"/>
              </w:rPr>
              <w:t>b</w:t>
            </w:r>
            <w:r>
              <w:rPr>
                <w:rFonts w:hint="eastAsia"/>
              </w:rPr>
              <w:t>）外部来源</w:t>
            </w:r>
            <w:r>
              <w:rPr>
                <w:rFonts w:hint="eastAsia"/>
              </w:rPr>
              <w:t>:</w:t>
            </w:r>
            <w:r>
              <w:rPr>
                <w:rFonts w:hint="eastAsia"/>
              </w:rPr>
              <w:t>标准、学术交流、专业会议，从顾客或外部供方收集的知识；</w:t>
            </w:r>
          </w:p>
          <w:p w:rsidR="00B54CFC" w:rsidRDefault="00B54CFC" w:rsidP="00070A06">
            <w:r>
              <w:rPr>
                <w:rFonts w:hint="eastAsia"/>
              </w:rPr>
              <w:t>已识别的公司内部知识包括：公司信息、专业技术知识、项目积累三大类。主要有：人员的工作经历、经验、操作技能、作业文件、软件程序等。</w:t>
            </w:r>
          </w:p>
          <w:p w:rsidR="00B54CFC" w:rsidRDefault="00B54CFC" w:rsidP="00070A06">
            <w:pPr>
              <w:rPr>
                <w:szCs w:val="21"/>
              </w:rPr>
            </w:pPr>
            <w:r>
              <w:rPr>
                <w:rFonts w:hint="eastAsia"/>
              </w:rPr>
              <w:t>外部知识包括：外来资料、市场信息两大类。主要有：法律法规：《中华人民共和国产品质量法》、《中华人民共和国产品标准化法》、《中华人民共和国知识产权法》、《中华人民共和国合同法》</w:t>
            </w:r>
            <w:r>
              <w:rPr>
                <w:rFonts w:hint="eastAsia"/>
                <w:szCs w:val="21"/>
              </w:rPr>
              <w:t>、</w:t>
            </w:r>
            <w:r>
              <w:rPr>
                <w:rFonts w:hint="eastAsia"/>
                <w:szCs w:val="21"/>
              </w:rPr>
              <w:t>JB/T5000.1--2007</w:t>
            </w:r>
            <w:r>
              <w:rPr>
                <w:rFonts w:hint="eastAsia"/>
                <w:szCs w:val="21"/>
              </w:rPr>
              <w:t>产品检验通用技术条件；</w:t>
            </w:r>
            <w:r>
              <w:rPr>
                <w:rFonts w:hint="eastAsia"/>
                <w:szCs w:val="21"/>
              </w:rPr>
              <w:t>JB/T5000.2--2007</w:t>
            </w:r>
            <w:r>
              <w:rPr>
                <w:rFonts w:hint="eastAsia"/>
                <w:szCs w:val="21"/>
              </w:rPr>
              <w:t>火焰切割件通用技术条件</w:t>
            </w:r>
            <w:r>
              <w:rPr>
                <w:rFonts w:hint="eastAsia"/>
                <w:szCs w:val="21"/>
              </w:rPr>
              <w:t>JB/T5000.3-2007</w:t>
            </w:r>
            <w:r>
              <w:rPr>
                <w:rFonts w:hint="eastAsia"/>
                <w:szCs w:val="21"/>
              </w:rPr>
              <w:t>焊接件通用技术条件</w:t>
            </w:r>
            <w:r>
              <w:rPr>
                <w:rFonts w:hint="eastAsia"/>
                <w:szCs w:val="21"/>
              </w:rPr>
              <w:t>GB/T1800-2009</w:t>
            </w:r>
            <w:r>
              <w:rPr>
                <w:rFonts w:hint="eastAsia"/>
                <w:szCs w:val="21"/>
              </w:rPr>
              <w:t>标准公差</w:t>
            </w:r>
            <w:r>
              <w:rPr>
                <w:rFonts w:hint="eastAsia"/>
                <w:szCs w:val="21"/>
              </w:rPr>
              <w:t>GB/T1801-2009</w:t>
            </w:r>
            <w:r>
              <w:rPr>
                <w:rFonts w:hint="eastAsia"/>
                <w:szCs w:val="21"/>
              </w:rPr>
              <w:t>公差与配合</w:t>
            </w:r>
            <w:r>
              <w:rPr>
                <w:rFonts w:hint="eastAsia"/>
                <w:szCs w:val="21"/>
              </w:rPr>
              <w:t>GB/T1182-2008</w:t>
            </w:r>
            <w:r>
              <w:rPr>
                <w:rFonts w:hint="eastAsia"/>
                <w:szCs w:val="21"/>
              </w:rPr>
              <w:t>形状和位置公差</w:t>
            </w:r>
            <w:r>
              <w:rPr>
                <w:rFonts w:hint="eastAsia"/>
                <w:szCs w:val="21"/>
              </w:rPr>
              <w:t>GB/T2346-2003</w:t>
            </w:r>
            <w:r>
              <w:rPr>
                <w:rFonts w:hint="eastAsia"/>
                <w:szCs w:val="21"/>
              </w:rPr>
              <w:t>液压气动系统及组件的公称压力系统</w:t>
            </w:r>
            <w:r>
              <w:rPr>
                <w:rFonts w:hint="eastAsia"/>
                <w:szCs w:val="21"/>
              </w:rPr>
              <w:t>GB/T8923-2011</w:t>
            </w:r>
            <w:r>
              <w:rPr>
                <w:rFonts w:hint="eastAsia"/>
                <w:szCs w:val="21"/>
              </w:rPr>
              <w:t>涂装前钢材表面锈蚀等级和除锈等级、机械设计手册等。</w:t>
            </w:r>
          </w:p>
          <w:p w:rsidR="00B54CFC" w:rsidRDefault="00B54CFC" w:rsidP="00070A06">
            <w:pPr>
              <w:rPr>
                <w:sz w:val="24"/>
                <w:szCs w:val="24"/>
              </w:rPr>
            </w:pPr>
            <w:r>
              <w:rPr>
                <w:rFonts w:hint="eastAsia"/>
              </w:rPr>
              <w:t>已制定培训计划组织学习相关知识，并按要求不断更新。</w:t>
            </w:r>
          </w:p>
        </w:tc>
        <w:tc>
          <w:tcPr>
            <w:tcW w:w="1585" w:type="dxa"/>
          </w:tcPr>
          <w:p w:rsidR="00B54CFC" w:rsidRDefault="00B54CFC" w:rsidP="00070A06"/>
        </w:tc>
      </w:tr>
      <w:tr w:rsidR="00B54CFC" w:rsidTr="00070A06">
        <w:trPr>
          <w:trHeight w:val="516"/>
        </w:trPr>
        <w:tc>
          <w:tcPr>
            <w:tcW w:w="2160" w:type="dxa"/>
            <w:vAlign w:val="center"/>
          </w:tcPr>
          <w:p w:rsidR="00B54CFC" w:rsidRDefault="00B54CFC" w:rsidP="00070A06">
            <w:r>
              <w:rPr>
                <w:rFonts w:hint="eastAsia"/>
              </w:rPr>
              <w:t>能力</w:t>
            </w:r>
          </w:p>
        </w:tc>
        <w:tc>
          <w:tcPr>
            <w:tcW w:w="960" w:type="dxa"/>
            <w:vAlign w:val="center"/>
          </w:tcPr>
          <w:p w:rsidR="00B54CFC" w:rsidRDefault="00B54CFC" w:rsidP="00070A06">
            <w:r>
              <w:rPr>
                <w:rFonts w:hint="eastAsia"/>
              </w:rPr>
              <w:t>7.2</w:t>
            </w:r>
          </w:p>
        </w:tc>
        <w:tc>
          <w:tcPr>
            <w:tcW w:w="10004" w:type="dxa"/>
            <w:vAlign w:val="center"/>
          </w:tcPr>
          <w:p w:rsidR="00B54CFC" w:rsidRDefault="00B54CFC" w:rsidP="00070A06">
            <w:r>
              <w:rPr>
                <w:rFonts w:hint="eastAsia"/>
              </w:rPr>
              <w:t>编制了《人力资源控制程序》</w:t>
            </w:r>
          </w:p>
          <w:p w:rsidR="00B54CFC" w:rsidRDefault="00B54CFC" w:rsidP="00070A06">
            <w:r>
              <w:rPr>
                <w:rFonts w:hint="eastAsia"/>
              </w:rPr>
              <w:t>综合部主管每年年初根据各部门提供的培训需求，制定年度培训计划，实施培训或其它措施（观摩、比赛等），以提高员工岗位工作能力。</w:t>
            </w:r>
          </w:p>
          <w:p w:rsidR="00B54CFC" w:rsidRDefault="00B54CFC" w:rsidP="00070A06">
            <w:r>
              <w:rPr>
                <w:rFonts w:hint="eastAsia"/>
              </w:rPr>
              <w:t>查：人员能力评价表</w:t>
            </w:r>
          </w:p>
          <w:p w:rsidR="00B54CFC" w:rsidRDefault="00B54CFC" w:rsidP="00070A06">
            <w:r>
              <w:rPr>
                <w:rFonts w:hint="eastAsia"/>
              </w:rPr>
              <w:t>对教育程度、工作经验、岗位技能、专业培训、工作态度等进行了评价</w:t>
            </w:r>
          </w:p>
          <w:p w:rsidR="00B54CFC" w:rsidRDefault="00B54CFC" w:rsidP="00070A06">
            <w:r>
              <w:rPr>
                <w:rFonts w:hint="eastAsia"/>
              </w:rPr>
              <w:t>抽查丑则岭、催颖、苗延涛等能力评价表，均保存完好，符合要求。</w:t>
            </w:r>
          </w:p>
          <w:p w:rsidR="00B54CFC" w:rsidRDefault="00B54CFC" w:rsidP="00070A06">
            <w:r>
              <w:rPr>
                <w:rFonts w:hint="eastAsia"/>
              </w:rPr>
              <w:t>查见《</w:t>
            </w:r>
            <w:r>
              <w:rPr>
                <w:rFonts w:hint="eastAsia"/>
              </w:rPr>
              <w:t>20</w:t>
            </w:r>
            <w:r w:rsidR="00682F5E">
              <w:rPr>
                <w:rFonts w:hint="eastAsia"/>
              </w:rPr>
              <w:t>20-21</w:t>
            </w:r>
            <w:r>
              <w:rPr>
                <w:rFonts w:hint="eastAsia"/>
              </w:rPr>
              <w:t>年度培训计划》</w:t>
            </w:r>
          </w:p>
          <w:p w:rsidR="00B54CFC" w:rsidRDefault="00B54CFC" w:rsidP="00070A06">
            <w:r>
              <w:rPr>
                <w:rFonts w:hint="eastAsia"/>
              </w:rPr>
              <w:t>策划实施内容有</w:t>
            </w:r>
            <w:r>
              <w:rPr>
                <w:rFonts w:hint="eastAsia"/>
              </w:rPr>
              <w:t>GB/T19001-2016</w:t>
            </w:r>
            <w:r>
              <w:rPr>
                <w:rFonts w:hint="eastAsia"/>
              </w:rPr>
              <w:t>标准、</w:t>
            </w:r>
            <w:r>
              <w:rPr>
                <w:rFonts w:ascii="楷体_GB2312" w:hint="eastAsia"/>
                <w:sz w:val="24"/>
              </w:rPr>
              <w:t>《质量手册》《程序文件》</w:t>
            </w:r>
            <w:r>
              <w:rPr>
                <w:rFonts w:hint="eastAsia"/>
              </w:rPr>
              <w:t>、内部审核员、研发技能等培训安排。</w:t>
            </w:r>
          </w:p>
          <w:p w:rsidR="00B54CFC" w:rsidRDefault="00B54CFC" w:rsidP="00070A06">
            <w:r>
              <w:rPr>
                <w:rFonts w:hint="eastAsia"/>
              </w:rPr>
              <w:t>抽查</w:t>
            </w:r>
            <w:r>
              <w:rPr>
                <w:rFonts w:hint="eastAsia"/>
              </w:rPr>
              <w:t>20</w:t>
            </w:r>
            <w:r w:rsidR="00682F5E">
              <w:rPr>
                <w:rFonts w:hint="eastAsia"/>
              </w:rPr>
              <w:t>21</w:t>
            </w:r>
            <w:r>
              <w:rPr>
                <w:rFonts w:hint="eastAsia"/>
              </w:rPr>
              <w:t>.</w:t>
            </w:r>
            <w:r w:rsidR="00682F5E">
              <w:rPr>
                <w:rFonts w:hint="eastAsia"/>
              </w:rPr>
              <w:t>4</w:t>
            </w:r>
            <w:r>
              <w:rPr>
                <w:rFonts w:hint="eastAsia"/>
              </w:rPr>
              <w:t>.</w:t>
            </w:r>
            <w:r w:rsidR="00682F5E">
              <w:rPr>
                <w:rFonts w:hint="eastAsia"/>
              </w:rPr>
              <w:t xml:space="preserve"> </w:t>
            </w:r>
            <w:r>
              <w:rPr>
                <w:rFonts w:hint="eastAsia"/>
              </w:rPr>
              <w:t>25</w:t>
            </w:r>
            <w:r>
              <w:rPr>
                <w:rFonts w:hint="eastAsia"/>
              </w:rPr>
              <w:t>内审员培训记录</w:t>
            </w:r>
          </w:p>
          <w:p w:rsidR="00B54CFC" w:rsidRDefault="00B54CFC" w:rsidP="00070A06">
            <w:r>
              <w:rPr>
                <w:rFonts w:hint="eastAsia"/>
              </w:rPr>
              <w:t>参加培训人员：周建海、苗延涛、丑则岭</w:t>
            </w:r>
          </w:p>
          <w:p w:rsidR="00B54CFC" w:rsidRDefault="00B54CFC" w:rsidP="00070A06">
            <w:r>
              <w:rPr>
                <w:rFonts w:hint="eastAsia"/>
              </w:rPr>
              <w:t>培训内容摘要：内审知识培训</w:t>
            </w:r>
          </w:p>
          <w:p w:rsidR="00B54CFC" w:rsidRDefault="00B54CFC" w:rsidP="00070A06">
            <w:r>
              <w:rPr>
                <w:rFonts w:hint="eastAsia"/>
              </w:rPr>
              <w:t>考核方式及成绩：参加培训人员经考试合格</w:t>
            </w:r>
          </w:p>
          <w:p w:rsidR="00B54CFC" w:rsidRDefault="00B54CFC" w:rsidP="00070A06">
            <w:r>
              <w:rPr>
                <w:rFonts w:hint="eastAsia"/>
              </w:rPr>
              <w:t>考核人：咨询老师</w:t>
            </w:r>
            <w:r>
              <w:rPr>
                <w:rFonts w:hint="eastAsia"/>
              </w:rPr>
              <w:t xml:space="preserve">       20</w:t>
            </w:r>
            <w:r w:rsidR="00682F5E">
              <w:rPr>
                <w:rFonts w:hint="eastAsia"/>
              </w:rPr>
              <w:t>21</w:t>
            </w:r>
            <w:r>
              <w:rPr>
                <w:rFonts w:hint="eastAsia"/>
              </w:rPr>
              <w:t>年</w:t>
            </w:r>
            <w:r w:rsidR="00682F5E">
              <w:rPr>
                <w:rFonts w:hint="eastAsia"/>
              </w:rPr>
              <w:t>1</w:t>
            </w:r>
            <w:r>
              <w:rPr>
                <w:rFonts w:hint="eastAsia"/>
              </w:rPr>
              <w:t>月</w:t>
            </w:r>
            <w:r>
              <w:rPr>
                <w:rFonts w:hint="eastAsia"/>
              </w:rPr>
              <w:t xml:space="preserve">25 </w:t>
            </w:r>
            <w:r>
              <w:rPr>
                <w:rFonts w:hint="eastAsia"/>
              </w:rPr>
              <w:t>日</w:t>
            </w:r>
          </w:p>
          <w:p w:rsidR="00B54CFC" w:rsidRDefault="00B54CFC" w:rsidP="00070A06">
            <w:pPr>
              <w:rPr>
                <w:sz w:val="24"/>
                <w:szCs w:val="24"/>
              </w:rPr>
            </w:pPr>
            <w:r>
              <w:rPr>
                <w:rFonts w:hint="eastAsia"/>
              </w:rPr>
              <w:t>另抽其他培训记录，均保存完好，符合要求。</w:t>
            </w:r>
          </w:p>
        </w:tc>
        <w:tc>
          <w:tcPr>
            <w:tcW w:w="1585" w:type="dxa"/>
          </w:tcPr>
          <w:p w:rsidR="00B54CFC" w:rsidRDefault="00B54CFC" w:rsidP="00070A06"/>
        </w:tc>
      </w:tr>
      <w:tr w:rsidR="00B54CFC" w:rsidTr="00070A06">
        <w:trPr>
          <w:trHeight w:val="516"/>
        </w:trPr>
        <w:tc>
          <w:tcPr>
            <w:tcW w:w="2160" w:type="dxa"/>
            <w:vAlign w:val="center"/>
          </w:tcPr>
          <w:p w:rsidR="00B54CFC" w:rsidRDefault="00B54CFC" w:rsidP="00070A06">
            <w:r>
              <w:rPr>
                <w:rFonts w:hint="eastAsia"/>
              </w:rPr>
              <w:t>意识</w:t>
            </w:r>
          </w:p>
        </w:tc>
        <w:tc>
          <w:tcPr>
            <w:tcW w:w="960" w:type="dxa"/>
            <w:vAlign w:val="center"/>
          </w:tcPr>
          <w:p w:rsidR="00B54CFC" w:rsidRDefault="00B54CFC" w:rsidP="00070A06">
            <w:r>
              <w:rPr>
                <w:rFonts w:hint="eastAsia"/>
              </w:rPr>
              <w:t>7.3</w:t>
            </w:r>
          </w:p>
        </w:tc>
        <w:tc>
          <w:tcPr>
            <w:tcW w:w="10004" w:type="dxa"/>
            <w:vAlign w:val="center"/>
          </w:tcPr>
          <w:p w:rsidR="00B54CFC" w:rsidRDefault="00B54CFC" w:rsidP="00070A06">
            <w:r>
              <w:rPr>
                <w:rFonts w:hint="eastAsia"/>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w:t>
            </w:r>
            <w:r>
              <w:rPr>
                <w:rFonts w:hint="eastAsia"/>
              </w:rPr>
              <w:t>/</w:t>
            </w:r>
            <w:r>
              <w:rPr>
                <w:rFonts w:hint="eastAsia"/>
              </w:rPr>
              <w:t>指标，并在绩效考核的约束氛围中自觉实施。</w:t>
            </w:r>
          </w:p>
          <w:p w:rsidR="00B54CFC" w:rsidRDefault="00B54CFC" w:rsidP="00070A06">
            <w:pPr>
              <w:rPr>
                <w:sz w:val="24"/>
                <w:szCs w:val="24"/>
              </w:rPr>
            </w:pPr>
            <w:r>
              <w:rPr>
                <w:rFonts w:hint="eastAsia"/>
              </w:rPr>
              <w:t>现场抽查一名员工，询问公司质量方针和目标，及对方针的了解，能够正确回答。</w:t>
            </w:r>
          </w:p>
        </w:tc>
        <w:tc>
          <w:tcPr>
            <w:tcW w:w="1585" w:type="dxa"/>
          </w:tcPr>
          <w:p w:rsidR="00B54CFC" w:rsidRDefault="00B54CFC" w:rsidP="00070A06"/>
        </w:tc>
      </w:tr>
      <w:tr w:rsidR="00B54CFC" w:rsidTr="00070A06">
        <w:trPr>
          <w:trHeight w:val="516"/>
        </w:trPr>
        <w:tc>
          <w:tcPr>
            <w:tcW w:w="2160" w:type="dxa"/>
            <w:vAlign w:val="center"/>
          </w:tcPr>
          <w:p w:rsidR="00B54CFC" w:rsidRDefault="00B54CFC" w:rsidP="00070A06">
            <w:r>
              <w:rPr>
                <w:rFonts w:hint="eastAsia"/>
              </w:rPr>
              <w:t>沟通</w:t>
            </w:r>
          </w:p>
        </w:tc>
        <w:tc>
          <w:tcPr>
            <w:tcW w:w="960" w:type="dxa"/>
            <w:vAlign w:val="center"/>
          </w:tcPr>
          <w:p w:rsidR="00B54CFC" w:rsidRDefault="00B54CFC" w:rsidP="00070A06">
            <w:r>
              <w:rPr>
                <w:rFonts w:hint="eastAsia"/>
              </w:rPr>
              <w:t>7.4</w:t>
            </w:r>
          </w:p>
        </w:tc>
        <w:tc>
          <w:tcPr>
            <w:tcW w:w="10004" w:type="dxa"/>
            <w:vAlign w:val="center"/>
          </w:tcPr>
          <w:p w:rsidR="00B54CFC" w:rsidRDefault="00B54CFC" w:rsidP="00070A06">
            <w:r>
              <w:rPr>
                <w:rFonts w:hint="eastAsia"/>
              </w:rPr>
              <w:t>公司的内外部沟通每天都在进行，内部沟通包括：部门与部门之间、员工与员工之间的沟通等；外部沟通包括：与客户、供应商、政府部门及其他相关方的沟通等，沟通的方式有：会议、数据信息传递、网络传播等方式，通常沟通的事项和内容包括：质量环境发生重大变化、顾客和其他相关方的要求发生变化、</w:t>
            </w:r>
            <w:r>
              <w:rPr>
                <w:rFonts w:hint="eastAsia"/>
              </w:rPr>
              <w:t>QMS</w:t>
            </w:r>
            <w:r>
              <w:rPr>
                <w:rFonts w:hint="eastAsia"/>
              </w:rPr>
              <w:t>范围发生变化、</w:t>
            </w:r>
            <w:r>
              <w:rPr>
                <w:rFonts w:hint="eastAsia"/>
              </w:rPr>
              <w:t>QMS</w:t>
            </w:r>
            <w:r>
              <w:rPr>
                <w:rFonts w:hint="eastAsia"/>
              </w:rPr>
              <w:t>及过程的调整和变更、质量方针和目标、各种策划输出、顾客满意度、产品和服务的符合性、顾客投诉和不符合情况等，综合部负责内部沟通，业务部负责外部沟通。</w:t>
            </w:r>
          </w:p>
          <w:p w:rsidR="00B54CFC" w:rsidRDefault="00B54CFC" w:rsidP="00070A06">
            <w:pPr>
              <w:rPr>
                <w:sz w:val="24"/>
                <w:szCs w:val="24"/>
              </w:rPr>
            </w:pPr>
            <w:r>
              <w:rPr>
                <w:rFonts w:hint="eastAsia"/>
              </w:rPr>
              <w:t>符合要求。</w:t>
            </w:r>
          </w:p>
        </w:tc>
        <w:tc>
          <w:tcPr>
            <w:tcW w:w="1585" w:type="dxa"/>
          </w:tcPr>
          <w:p w:rsidR="00B54CFC" w:rsidRDefault="00B54CFC" w:rsidP="00070A06"/>
        </w:tc>
      </w:tr>
      <w:tr w:rsidR="00B54CFC" w:rsidTr="00070A06">
        <w:trPr>
          <w:trHeight w:val="516"/>
        </w:trPr>
        <w:tc>
          <w:tcPr>
            <w:tcW w:w="2160" w:type="dxa"/>
            <w:vAlign w:val="center"/>
          </w:tcPr>
          <w:p w:rsidR="00B54CFC" w:rsidRDefault="00B54CFC" w:rsidP="00070A06">
            <w:r>
              <w:rPr>
                <w:rFonts w:hint="eastAsia"/>
              </w:rPr>
              <w:t>文件化信息</w:t>
            </w:r>
          </w:p>
        </w:tc>
        <w:tc>
          <w:tcPr>
            <w:tcW w:w="960" w:type="dxa"/>
            <w:vAlign w:val="center"/>
          </w:tcPr>
          <w:p w:rsidR="00B54CFC" w:rsidRDefault="00B54CFC" w:rsidP="00070A06">
            <w:r>
              <w:rPr>
                <w:rFonts w:hint="eastAsia"/>
              </w:rPr>
              <w:t>7.5</w:t>
            </w:r>
          </w:p>
        </w:tc>
        <w:tc>
          <w:tcPr>
            <w:tcW w:w="10004" w:type="dxa"/>
            <w:vAlign w:val="center"/>
          </w:tcPr>
          <w:p w:rsidR="00B54CFC" w:rsidRDefault="00B54CFC" w:rsidP="00070A06">
            <w:r>
              <w:rPr>
                <w:rFonts w:hint="eastAsia"/>
              </w:rPr>
              <w:t>执行公司《文件控制程序》《记录控制程序》</w:t>
            </w:r>
          </w:p>
          <w:p w:rsidR="00B54CFC" w:rsidRDefault="00B54CFC" w:rsidP="00070A06">
            <w:r>
              <w:rPr>
                <w:rFonts w:hint="eastAsia"/>
              </w:rPr>
              <w:t>公司质量管理体系文件包括：质量手册、程序文件、外来文件、记录等。已建立“受控文件清单”。</w:t>
            </w:r>
          </w:p>
          <w:p w:rsidR="00B54CFC" w:rsidRDefault="00B54CFC" w:rsidP="00070A06">
            <w:r>
              <w:rPr>
                <w:rFonts w:hint="eastAsia"/>
              </w:rPr>
              <w:t>查：公司质量《管理手册》、《程序文件》为依据</w:t>
            </w:r>
            <w:r>
              <w:rPr>
                <w:rFonts w:hint="eastAsia"/>
              </w:rPr>
              <w:t>GB/T19001-2016</w:t>
            </w:r>
            <w:r>
              <w:rPr>
                <w:rFonts w:hint="eastAsia"/>
              </w:rPr>
              <w:t>版编制，于</w:t>
            </w:r>
            <w:r>
              <w:rPr>
                <w:rFonts w:hint="eastAsia"/>
              </w:rPr>
              <w:t>2019.1.10</w:t>
            </w:r>
            <w:r>
              <w:rPr>
                <w:rFonts w:hint="eastAsia"/>
              </w:rPr>
              <w:t>发布，目前版本为</w:t>
            </w:r>
            <w:r>
              <w:rPr>
                <w:rFonts w:hint="eastAsia"/>
              </w:rPr>
              <w:t>A</w:t>
            </w:r>
            <w:r>
              <w:rPr>
                <w:rFonts w:hint="eastAsia"/>
              </w:rPr>
              <w:t>版。</w:t>
            </w:r>
          </w:p>
          <w:p w:rsidR="00B54CFC" w:rsidRDefault="00B54CFC" w:rsidP="00070A06">
            <w:r>
              <w:rPr>
                <w:rFonts w:hint="eastAsia"/>
              </w:rPr>
              <w:t>由管理者代表审核，总经理批准后发布。</w:t>
            </w:r>
          </w:p>
          <w:p w:rsidR="00B54CFC" w:rsidRDefault="00B54CFC" w:rsidP="00070A06">
            <w:r>
              <w:rPr>
                <w:rFonts w:hint="eastAsia"/>
              </w:rPr>
              <w:t>查：“文件发放、接受、回收记录”，内容涵盖：序号、名称、接收人、版本、日期等。</w:t>
            </w:r>
            <w:r>
              <w:rPr>
                <w:rFonts w:hint="eastAsia"/>
              </w:rPr>
              <w:t xml:space="preserve"> </w:t>
            </w:r>
          </w:p>
          <w:p w:rsidR="00B54CFC" w:rsidRDefault="00B54CFC" w:rsidP="00070A06">
            <w:r>
              <w:rPr>
                <w:rFonts w:hint="eastAsia"/>
              </w:rPr>
              <w:t>质量手册、程序文已发放各部门，有签收部门确认。</w:t>
            </w:r>
          </w:p>
          <w:p w:rsidR="00B54CFC" w:rsidRDefault="00B54CFC" w:rsidP="00070A06">
            <w:r>
              <w:rPr>
                <w:rFonts w:hint="eastAsia"/>
              </w:rPr>
              <w:t>规定对所有失效文件，从使用场所回收并填写《文件销毁申请单》经总经理批准后要加盖“作废”印章，统一销毁。</w:t>
            </w:r>
          </w:p>
          <w:p w:rsidR="00B54CFC" w:rsidRDefault="00B54CFC" w:rsidP="00070A06">
            <w:r>
              <w:rPr>
                <w:rFonts w:hint="eastAsia"/>
              </w:rPr>
              <w:t>文件更改采用局部修改、换页、换版等方式。</w:t>
            </w:r>
          </w:p>
          <w:p w:rsidR="00B54CFC" w:rsidRDefault="00B54CFC" w:rsidP="00070A06">
            <w:r>
              <w:rPr>
                <w:rFonts w:hint="eastAsia"/>
              </w:rPr>
              <w:t>查：有“外来文件清单”记录了《产品质量法》等外来文件，控制分发，有专人负责。</w:t>
            </w:r>
          </w:p>
          <w:p w:rsidR="00B54CFC" w:rsidRDefault="00B54CFC" w:rsidP="00070A06">
            <w:r>
              <w:rPr>
                <w:rFonts w:hint="eastAsia"/>
              </w:rPr>
              <w:t>已建立“记录清单”内容含盖：序号、记录名称、记录编号、保存期限。</w:t>
            </w:r>
          </w:p>
          <w:p w:rsidR="00B54CFC" w:rsidRDefault="00B54CFC" w:rsidP="00070A06">
            <w:pPr>
              <w:rPr>
                <w:sz w:val="24"/>
                <w:szCs w:val="24"/>
              </w:rPr>
            </w:pPr>
            <w:r>
              <w:rPr>
                <w:rFonts w:hint="eastAsia"/>
              </w:rPr>
              <w:t>现场查看，文件、记录保持清晰，保存完好。</w:t>
            </w:r>
          </w:p>
        </w:tc>
        <w:tc>
          <w:tcPr>
            <w:tcW w:w="1585" w:type="dxa"/>
          </w:tcPr>
          <w:p w:rsidR="00B54CFC" w:rsidRDefault="00B54CFC" w:rsidP="00070A06"/>
        </w:tc>
      </w:tr>
      <w:tr w:rsidR="00682F5E" w:rsidTr="00070A06">
        <w:trPr>
          <w:trHeight w:val="516"/>
        </w:trPr>
        <w:tc>
          <w:tcPr>
            <w:tcW w:w="2160" w:type="dxa"/>
            <w:vAlign w:val="center"/>
          </w:tcPr>
          <w:p w:rsidR="00682F5E" w:rsidRDefault="00682F5E" w:rsidP="002A2AF2">
            <w:r>
              <w:rPr>
                <w:rFonts w:hint="eastAsia"/>
              </w:rPr>
              <w:t>内审</w:t>
            </w:r>
          </w:p>
        </w:tc>
        <w:tc>
          <w:tcPr>
            <w:tcW w:w="960" w:type="dxa"/>
            <w:vAlign w:val="center"/>
          </w:tcPr>
          <w:p w:rsidR="00682F5E" w:rsidRDefault="00682F5E" w:rsidP="002A2AF2">
            <w:r>
              <w:rPr>
                <w:rFonts w:hint="eastAsia"/>
              </w:rPr>
              <w:t>9.2</w:t>
            </w:r>
          </w:p>
        </w:tc>
        <w:tc>
          <w:tcPr>
            <w:tcW w:w="10004" w:type="dxa"/>
            <w:vAlign w:val="center"/>
          </w:tcPr>
          <w:p w:rsidR="00682F5E" w:rsidRDefault="00682F5E" w:rsidP="002A2AF2">
            <w:r>
              <w:rPr>
                <w:rFonts w:hint="eastAsia"/>
              </w:rPr>
              <w:t>公司制定了《内部审核控制程序》，文件规定每年至少进行一次内部审核，间隔时间不超过</w:t>
            </w:r>
            <w:r>
              <w:rPr>
                <w:rFonts w:hint="eastAsia"/>
              </w:rPr>
              <w:t>12</w:t>
            </w:r>
            <w:r>
              <w:rPr>
                <w:rFonts w:hint="eastAsia"/>
              </w:rPr>
              <w:t>个月。规定了审核的策划、实施、形成记录以及报告结果的要求。</w:t>
            </w:r>
          </w:p>
          <w:p w:rsidR="00682F5E" w:rsidRDefault="00682F5E" w:rsidP="002A2AF2">
            <w:r>
              <w:rPr>
                <w:rFonts w:hint="eastAsia"/>
              </w:rPr>
              <w:t>提供了《审核实施计划》，审核目的，范围、依据、审核时间、受审部门、日程安排、审核组长和成员等内容。</w:t>
            </w:r>
          </w:p>
          <w:p w:rsidR="00682F5E" w:rsidRDefault="00682F5E" w:rsidP="002A2AF2">
            <w:r>
              <w:rPr>
                <w:rFonts w:hint="eastAsia"/>
              </w:rPr>
              <w:t>内审时间：</w:t>
            </w:r>
            <w:r w:rsidRPr="00070A06">
              <w:rPr>
                <w:rFonts w:hint="eastAsia"/>
              </w:rPr>
              <w:t>2021</w:t>
            </w:r>
            <w:r w:rsidRPr="00070A06">
              <w:rPr>
                <w:rFonts w:hint="eastAsia"/>
              </w:rPr>
              <w:t>年</w:t>
            </w:r>
            <w:r w:rsidRPr="00070A06">
              <w:rPr>
                <w:rFonts w:hint="eastAsia"/>
              </w:rPr>
              <w:t>4</w:t>
            </w:r>
            <w:r w:rsidRPr="00070A06">
              <w:rPr>
                <w:rFonts w:hint="eastAsia"/>
              </w:rPr>
              <w:t>月</w:t>
            </w:r>
            <w:r w:rsidRPr="00070A06">
              <w:rPr>
                <w:rFonts w:hint="eastAsia"/>
              </w:rPr>
              <w:t>20-21</w:t>
            </w:r>
            <w:r w:rsidRPr="00070A06">
              <w:rPr>
                <w:rFonts w:hint="eastAsia"/>
              </w:rPr>
              <w:t>日</w:t>
            </w:r>
            <w:r>
              <w:rPr>
                <w:rFonts w:hint="eastAsia"/>
              </w:rPr>
              <w:t>。</w:t>
            </w:r>
          </w:p>
          <w:p w:rsidR="00682F5E" w:rsidRDefault="00682F5E" w:rsidP="002A2AF2">
            <w:r>
              <w:rPr>
                <w:rFonts w:hint="eastAsia"/>
              </w:rPr>
              <w:t>依据</w:t>
            </w:r>
            <w:r>
              <w:rPr>
                <w:rFonts w:hint="eastAsia"/>
              </w:rPr>
              <w:t>GB/T19001-2016</w:t>
            </w:r>
            <w:r>
              <w:rPr>
                <w:rFonts w:hint="eastAsia"/>
              </w:rPr>
              <w:t>版标准，质量管理手册和体系其他文件。计划由总经理批准后实施。</w:t>
            </w:r>
          </w:p>
          <w:p w:rsidR="00682F5E" w:rsidRDefault="00682F5E" w:rsidP="002A2AF2">
            <w:r>
              <w:rPr>
                <w:rFonts w:hint="eastAsia"/>
              </w:rPr>
              <w:t>公司按计划实施了内审。提供了内审员任命书，写明了内审员任职要求及审核要求。内审员的安排考虑了审核过程的客观性和公正性，没有发现自己审核本部门的情况。</w:t>
            </w:r>
            <w:r>
              <w:rPr>
                <w:rFonts w:hint="eastAsia"/>
              </w:rPr>
              <w:t xml:space="preserve">  </w:t>
            </w:r>
          </w:p>
          <w:p w:rsidR="00682F5E" w:rsidRDefault="00682F5E" w:rsidP="002A2AF2">
            <w:r>
              <w:rPr>
                <w:rFonts w:hint="eastAsia"/>
              </w:rPr>
              <w:t>提供了内审检查表。内审不符合</w:t>
            </w:r>
            <w:r>
              <w:rPr>
                <w:rFonts w:hint="eastAsia"/>
              </w:rPr>
              <w:t>1</w:t>
            </w:r>
            <w:r>
              <w:rPr>
                <w:rFonts w:hint="eastAsia"/>
              </w:rPr>
              <w:t>项，已整改验收合格。</w:t>
            </w:r>
          </w:p>
          <w:p w:rsidR="00682F5E" w:rsidRDefault="00682F5E" w:rsidP="002A2AF2">
            <w:r>
              <w:rPr>
                <w:rFonts w:hint="eastAsia"/>
              </w:rPr>
              <w:t>内审报告显示本公司的质量体系均运行良好。</w:t>
            </w:r>
          </w:p>
          <w:p w:rsidR="00682F5E" w:rsidRDefault="00682F5E" w:rsidP="002A2AF2">
            <w:pPr>
              <w:rPr>
                <w:sz w:val="24"/>
                <w:szCs w:val="24"/>
              </w:rPr>
            </w:pPr>
            <w:r>
              <w:rPr>
                <w:rFonts w:hint="eastAsia"/>
                <w:szCs w:val="21"/>
              </w:rPr>
              <w:t>内审控制符合要求</w:t>
            </w:r>
          </w:p>
        </w:tc>
        <w:tc>
          <w:tcPr>
            <w:tcW w:w="1585" w:type="dxa"/>
          </w:tcPr>
          <w:p w:rsidR="00682F5E" w:rsidRDefault="00682F5E" w:rsidP="00070A06"/>
        </w:tc>
      </w:tr>
    </w:tbl>
    <w:p w:rsidR="00B54CFC" w:rsidRDefault="00B54CFC">
      <w:pPr>
        <w:pStyle w:val="a4"/>
      </w:pPr>
    </w:p>
    <w:p w:rsidR="00B54CFC" w:rsidRDefault="00B54CFC">
      <w:pPr>
        <w:pStyle w:val="a4"/>
      </w:pPr>
    </w:p>
    <w:p w:rsidR="00B54CFC" w:rsidRDefault="00B54CFC">
      <w:pPr>
        <w:pStyle w:val="a4"/>
      </w:pPr>
    </w:p>
    <w:p w:rsidR="00B54CFC" w:rsidRDefault="00B54CFC">
      <w:pPr>
        <w:pStyle w:val="a4"/>
      </w:pPr>
    </w:p>
    <w:p w:rsidR="00B54CFC" w:rsidRPr="00B54CFC" w:rsidRDefault="00B54CFC">
      <w:pPr>
        <w:pStyle w:val="a4"/>
      </w:pPr>
    </w:p>
    <w:p w:rsidR="004D4C25" w:rsidRDefault="004D4C25">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D4C25">
        <w:trPr>
          <w:trHeight w:val="515"/>
        </w:trPr>
        <w:tc>
          <w:tcPr>
            <w:tcW w:w="2160" w:type="dxa"/>
            <w:vMerge w:val="restart"/>
            <w:vAlign w:val="center"/>
          </w:tcPr>
          <w:p w:rsidR="004D4C25" w:rsidRDefault="00943D62">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4D4C25" w:rsidRDefault="00943D62">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受审核部门：市场部      主管领导/陪同人员：周建海</w:t>
            </w:r>
          </w:p>
        </w:tc>
        <w:tc>
          <w:tcPr>
            <w:tcW w:w="1585" w:type="dxa"/>
            <w:vMerge w:val="restart"/>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4D4C25">
        <w:trPr>
          <w:trHeight w:val="403"/>
        </w:trPr>
        <w:tc>
          <w:tcPr>
            <w:tcW w:w="2160" w:type="dxa"/>
            <w:vMerge/>
            <w:vAlign w:val="center"/>
          </w:tcPr>
          <w:p w:rsidR="004D4C25" w:rsidRDefault="004D4C25">
            <w:pPr>
              <w:rPr>
                <w:rFonts w:asciiTheme="minorEastAsia" w:eastAsiaTheme="minorEastAsia" w:hAnsiTheme="minorEastAsia" w:cstheme="minorEastAsia"/>
                <w:szCs w:val="21"/>
              </w:rPr>
            </w:pPr>
          </w:p>
        </w:tc>
        <w:tc>
          <w:tcPr>
            <w:tcW w:w="960" w:type="dxa"/>
            <w:vMerge/>
            <w:vAlign w:val="center"/>
          </w:tcPr>
          <w:p w:rsidR="004D4C25" w:rsidRDefault="004D4C25">
            <w:pPr>
              <w:rPr>
                <w:rFonts w:asciiTheme="minorEastAsia" w:eastAsiaTheme="minorEastAsia" w:hAnsiTheme="minorEastAsia" w:cstheme="minorEastAsia"/>
                <w:szCs w:val="21"/>
              </w:rPr>
            </w:pPr>
          </w:p>
        </w:tc>
        <w:tc>
          <w:tcPr>
            <w:tcW w:w="10004" w:type="dxa"/>
            <w:vAlign w:val="center"/>
          </w:tcPr>
          <w:p w:rsidR="004D4C25" w:rsidRDefault="00943D62" w:rsidP="00682F5E">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审核时间：202</w:t>
            </w:r>
            <w:r w:rsidR="00682F5E">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年</w:t>
            </w:r>
            <w:r w:rsidR="00682F5E">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月1</w:t>
            </w:r>
            <w:r w:rsidR="00682F5E">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日</w:t>
            </w:r>
          </w:p>
        </w:tc>
        <w:tc>
          <w:tcPr>
            <w:tcW w:w="1585" w:type="dxa"/>
            <w:vMerge/>
          </w:tcPr>
          <w:p w:rsidR="004D4C25" w:rsidRDefault="004D4C25">
            <w:pPr>
              <w:rPr>
                <w:rFonts w:asciiTheme="minorEastAsia" w:eastAsiaTheme="minorEastAsia" w:hAnsiTheme="minorEastAsia" w:cstheme="minorEastAsia"/>
                <w:szCs w:val="21"/>
              </w:rPr>
            </w:pPr>
          </w:p>
        </w:tc>
      </w:tr>
      <w:tr w:rsidR="004D4C25">
        <w:trPr>
          <w:trHeight w:val="516"/>
        </w:trPr>
        <w:tc>
          <w:tcPr>
            <w:tcW w:w="2160" w:type="dxa"/>
            <w:vMerge/>
            <w:vAlign w:val="center"/>
          </w:tcPr>
          <w:p w:rsidR="004D4C25" w:rsidRDefault="004D4C25">
            <w:pPr>
              <w:rPr>
                <w:rFonts w:asciiTheme="minorEastAsia" w:eastAsiaTheme="minorEastAsia" w:hAnsiTheme="minorEastAsia" w:cstheme="minorEastAsia"/>
                <w:szCs w:val="21"/>
              </w:rPr>
            </w:pPr>
          </w:p>
        </w:tc>
        <w:tc>
          <w:tcPr>
            <w:tcW w:w="960" w:type="dxa"/>
            <w:vMerge/>
            <w:vAlign w:val="center"/>
          </w:tcPr>
          <w:p w:rsidR="004D4C25" w:rsidRDefault="004D4C25">
            <w:pPr>
              <w:rPr>
                <w:rFonts w:asciiTheme="minorEastAsia" w:eastAsiaTheme="minorEastAsia" w:hAnsiTheme="minorEastAsia" w:cstheme="minorEastAsia"/>
                <w:szCs w:val="21"/>
              </w:rPr>
            </w:pPr>
          </w:p>
        </w:tc>
        <w:tc>
          <w:tcPr>
            <w:tcW w:w="10004" w:type="dxa"/>
            <w:vAlign w:val="center"/>
          </w:tcPr>
          <w:p w:rsidR="004D4C25" w:rsidRDefault="00943D62" w:rsidP="00682F5E">
            <w:pPr>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审核条款：5.3，6.2， 8.2  8.5.1 </w:t>
            </w:r>
            <w:r w:rsidR="00682F5E">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8.6 </w:t>
            </w:r>
            <w:r w:rsidR="00682F5E">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9.1.2  </w:t>
            </w:r>
          </w:p>
        </w:tc>
        <w:tc>
          <w:tcPr>
            <w:tcW w:w="1585" w:type="dxa"/>
            <w:vMerge/>
          </w:tcPr>
          <w:p w:rsidR="004D4C25" w:rsidRDefault="004D4C25">
            <w:pPr>
              <w:rPr>
                <w:rFonts w:asciiTheme="minorEastAsia" w:eastAsiaTheme="minorEastAsia" w:hAnsiTheme="minorEastAsia" w:cstheme="minorEastAsia"/>
                <w:szCs w:val="21"/>
              </w:rPr>
            </w:pPr>
          </w:p>
        </w:tc>
      </w:tr>
      <w:tr w:rsidR="004D4C25">
        <w:trPr>
          <w:trHeight w:val="516"/>
        </w:trPr>
        <w:tc>
          <w:tcPr>
            <w:tcW w:w="21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部门主要职责如下： </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开拓市场，按客户要求提供合格的产品</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顾客或外部供方的财产的识别和保护</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顾客满意度调查和分析；</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部门负责人了解自己的职责</w:t>
            </w:r>
          </w:p>
        </w:tc>
        <w:tc>
          <w:tcPr>
            <w:tcW w:w="1585" w:type="dxa"/>
          </w:tcPr>
          <w:p w:rsidR="004D4C25" w:rsidRDefault="004D4C25">
            <w:pPr>
              <w:rPr>
                <w:rFonts w:asciiTheme="minorEastAsia" w:eastAsiaTheme="minorEastAsia" w:hAnsiTheme="minorEastAsia" w:cstheme="minorEastAsia"/>
                <w:szCs w:val="21"/>
              </w:rPr>
            </w:pPr>
          </w:p>
        </w:tc>
      </w:tr>
      <w:tr w:rsidR="004D4C25">
        <w:trPr>
          <w:trHeight w:val="516"/>
        </w:trPr>
        <w:tc>
          <w:tcPr>
            <w:tcW w:w="21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分解目标及考核情况</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合同履约率100%；（履约数÷合同总数）</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年度顾客满意度98%（满意度实际得分÷应得总分）</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采购材料到货准时率100 %（按时到货次÷采购总次）</w:t>
            </w:r>
          </w:p>
          <w:p w:rsidR="004D4C25" w:rsidRDefault="00943D62" w:rsidP="00682F5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w:t>
            </w:r>
            <w:r w:rsidR="00682F5E">
              <w:rPr>
                <w:rFonts w:asciiTheme="minorEastAsia" w:eastAsiaTheme="minorEastAsia" w:hAnsiTheme="minorEastAsia" w:cstheme="minorEastAsia" w:hint="eastAsia"/>
                <w:szCs w:val="21"/>
              </w:rPr>
              <w:t>20</w:t>
            </w:r>
            <w:r>
              <w:rPr>
                <w:rFonts w:asciiTheme="minorEastAsia" w:eastAsiaTheme="minorEastAsia" w:hAnsiTheme="minorEastAsia" w:cstheme="minorEastAsia" w:hint="eastAsia"/>
                <w:szCs w:val="21"/>
              </w:rPr>
              <w:t>年7月至202</w:t>
            </w:r>
            <w:r w:rsidR="00682F5E">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年</w:t>
            </w:r>
            <w:r w:rsidR="00682F5E">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月目标完成情况：均完成。</w:t>
            </w:r>
          </w:p>
        </w:tc>
        <w:tc>
          <w:tcPr>
            <w:tcW w:w="1585" w:type="dxa"/>
          </w:tcPr>
          <w:p w:rsidR="004D4C25" w:rsidRDefault="004D4C25">
            <w:pPr>
              <w:rPr>
                <w:rFonts w:asciiTheme="minorEastAsia" w:eastAsiaTheme="minorEastAsia" w:hAnsiTheme="minorEastAsia" w:cstheme="minorEastAsia"/>
                <w:szCs w:val="21"/>
              </w:rPr>
            </w:pPr>
          </w:p>
        </w:tc>
      </w:tr>
      <w:tr w:rsidR="004D4C25">
        <w:trPr>
          <w:trHeight w:val="516"/>
        </w:trPr>
        <w:tc>
          <w:tcPr>
            <w:tcW w:w="21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产品和服务的要求确定、评审和更改</w:t>
            </w:r>
          </w:p>
        </w:tc>
        <w:tc>
          <w:tcPr>
            <w:tcW w:w="9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8.2</w:t>
            </w:r>
          </w:p>
        </w:tc>
        <w:tc>
          <w:tcPr>
            <w:tcW w:w="10004"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与客户签订客户前考虑产品设计规格、交付期、价格等因素。包括：客户规定的要求、交付和交付后活动的要求、规定的用途或已知的预期用途所必须的要求、与产品有关的法律法规及公司的附加要求。这些要求以相关技术资料、标准、合同或采购订单中体现。</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企业通过电话了解市场的需求状态，识别顾客要求。通过适用法律法规、行业标准收集、分析、评价了解行业发展要求。通过对竞争对手分析确定公司的发展市场。</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抽合同：</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客户名称：重庆川仪自动化股份有限公司金属功能材料分公司</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w:t>
            </w:r>
            <w:r w:rsidR="00647E08">
              <w:rPr>
                <w:rFonts w:asciiTheme="minorEastAsia" w:eastAsiaTheme="minorEastAsia" w:hAnsiTheme="minorEastAsia" w:cstheme="minorEastAsia" w:hint="eastAsia"/>
                <w:szCs w:val="21"/>
              </w:rPr>
              <w:t>带材连热（退火）炉</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合同写明了合同标的、交付和 运输、设备技术要求、技术服务与培训、计算方式等</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有双方签字、盖章，符合要求。</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签订日期：</w:t>
            </w:r>
            <w:r w:rsidR="00647E08">
              <w:rPr>
                <w:rFonts w:asciiTheme="minorEastAsia" w:eastAsiaTheme="minorEastAsia" w:hAnsiTheme="minorEastAsia" w:cstheme="minorEastAsia" w:hint="eastAsia"/>
                <w:szCs w:val="21"/>
              </w:rPr>
              <w:t>2020</w:t>
            </w:r>
            <w:r>
              <w:rPr>
                <w:rFonts w:asciiTheme="minorEastAsia" w:eastAsiaTheme="minorEastAsia" w:hAnsiTheme="minorEastAsia" w:cstheme="minorEastAsia" w:hint="eastAsia"/>
                <w:szCs w:val="21"/>
              </w:rPr>
              <w:t>年</w:t>
            </w:r>
            <w:r w:rsidR="00647E08">
              <w:rPr>
                <w:rFonts w:asciiTheme="minorEastAsia" w:eastAsiaTheme="minorEastAsia" w:hAnsiTheme="minorEastAsia" w:cstheme="minorEastAsia" w:hint="eastAsia"/>
                <w:szCs w:val="21"/>
              </w:rPr>
              <w:t>11</w:t>
            </w:r>
            <w:r>
              <w:rPr>
                <w:rFonts w:asciiTheme="minorEastAsia" w:eastAsiaTheme="minorEastAsia" w:hAnsiTheme="minorEastAsia" w:cstheme="minorEastAsia" w:hint="eastAsia"/>
                <w:szCs w:val="21"/>
              </w:rPr>
              <w:t>月</w:t>
            </w:r>
            <w:r w:rsidR="00647E08">
              <w:rPr>
                <w:rFonts w:asciiTheme="minorEastAsia" w:eastAsiaTheme="minorEastAsia" w:hAnsiTheme="minorEastAsia" w:cstheme="minorEastAsia" w:hint="eastAsia"/>
                <w:szCs w:val="21"/>
              </w:rPr>
              <w:t>17</w:t>
            </w:r>
            <w:r>
              <w:rPr>
                <w:rFonts w:asciiTheme="minorEastAsia" w:eastAsiaTheme="minorEastAsia" w:hAnsiTheme="minorEastAsia" w:cstheme="minorEastAsia" w:hint="eastAsia"/>
                <w:szCs w:val="21"/>
              </w:rPr>
              <w:t>日</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抽合同评审记录：</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1.产品要求规定：                明确 √        不明确 □</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2.与以前表述不一致的要求：    已解决 √        未解决 □</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3.公司满足合同要求：1）技术指标        能满足 √       不满足 □</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2）交货期          能满足 √       不满足 □</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3）价格            合  适 √       不合适 □</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4.其他：            1）双方责任        明  确 √       不明确 □</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2）付款方式        合  适 √       不合适 □</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3）纠纷解决方式    明  确 √       不明确 </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评审人：各部门负责人</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批准：苗平</w:t>
            </w:r>
            <w:r w:rsidR="00647E08">
              <w:rPr>
                <w:rFonts w:asciiTheme="minorEastAsia" w:eastAsiaTheme="minorEastAsia" w:hAnsiTheme="minorEastAsia" w:cstheme="minorEastAsia" w:hint="eastAsia"/>
                <w:szCs w:val="21"/>
              </w:rPr>
              <w:t>2020年11月1</w:t>
            </w:r>
            <w:r w:rsidR="00647E08">
              <w:rPr>
                <w:rFonts w:asciiTheme="minorEastAsia" w:eastAsiaTheme="minorEastAsia" w:hAnsiTheme="minorEastAsia" w:cstheme="minorEastAsia" w:hint="eastAsia"/>
                <w:szCs w:val="21"/>
              </w:rPr>
              <w:t>5</w:t>
            </w:r>
            <w:r w:rsidR="00647E08">
              <w:rPr>
                <w:rFonts w:asciiTheme="minorEastAsia" w:eastAsiaTheme="minorEastAsia" w:hAnsiTheme="minorEastAsia" w:cstheme="minorEastAsia" w:hint="eastAsia"/>
                <w:szCs w:val="21"/>
              </w:rPr>
              <w:t>日</w:t>
            </w:r>
          </w:p>
          <w:p w:rsidR="004D4C25" w:rsidRDefault="004D4C25">
            <w:pPr>
              <w:rPr>
                <w:rFonts w:asciiTheme="minorEastAsia" w:eastAsiaTheme="minorEastAsia" w:hAnsiTheme="minorEastAsia" w:cstheme="minorEastAsia"/>
                <w:szCs w:val="21"/>
              </w:rPr>
            </w:pP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客户名称：</w:t>
            </w:r>
            <w:r w:rsidR="00647E08">
              <w:rPr>
                <w:rFonts w:asciiTheme="minorEastAsia" w:eastAsiaTheme="minorEastAsia" w:hAnsiTheme="minorEastAsia" w:cstheme="minorEastAsia" w:hint="eastAsia"/>
                <w:szCs w:val="21"/>
              </w:rPr>
              <w:t>重庆川仪自动化股份有限公司金属功能材料分公司</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w:t>
            </w:r>
            <w:r w:rsidR="00647E08">
              <w:rPr>
                <w:rFonts w:asciiTheme="minorEastAsia" w:eastAsiaTheme="minorEastAsia" w:hAnsiTheme="minorEastAsia" w:cstheme="minorEastAsia" w:hint="eastAsia"/>
                <w:szCs w:val="21"/>
              </w:rPr>
              <w:t>复合轧机DZ-140</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合同写明了合同标的、交付和 运输、设备技术要求、技术服务与培训、计算方式等</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有双方签字、盖章，符合要求。</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签订日期：2020年</w:t>
            </w:r>
            <w:r w:rsidR="00647E08">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月</w:t>
            </w:r>
            <w:r w:rsidR="00647E08">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9日</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抽合同评审记录：</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1.产品要求规定：                明确 √        不明确 □</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2.与以前表述不一致的要求：    已解决 √        未解决 □</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3.公司满足合同要求：1）技术指标        能满足 √       不满足 □</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2）交货期          能满足 √       不满足 □</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3）价格            合  适 √       不合适 □</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4.其他：            1）双方责任        明  确 √       不明确 □</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2）付款方式        合  适 √       不合适 □</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3）纠纷解决方式    明  确 √       不明确 </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评审人：各部门负责人</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批准：苗平</w:t>
            </w:r>
            <w:r w:rsidR="00647E08">
              <w:rPr>
                <w:rFonts w:asciiTheme="minorEastAsia" w:eastAsiaTheme="minorEastAsia" w:hAnsiTheme="minorEastAsia" w:cstheme="minorEastAsia" w:hint="eastAsia"/>
                <w:szCs w:val="21"/>
              </w:rPr>
              <w:t>2020年5月2</w:t>
            </w:r>
            <w:r w:rsidR="00647E08">
              <w:rPr>
                <w:rFonts w:asciiTheme="minorEastAsia" w:eastAsiaTheme="minorEastAsia" w:hAnsiTheme="minorEastAsia" w:cstheme="minorEastAsia" w:hint="eastAsia"/>
                <w:szCs w:val="21"/>
              </w:rPr>
              <w:t>7</w:t>
            </w:r>
            <w:r w:rsidR="00647E08">
              <w:rPr>
                <w:rFonts w:asciiTheme="minorEastAsia" w:eastAsiaTheme="minorEastAsia" w:hAnsiTheme="minorEastAsia" w:cstheme="minorEastAsia" w:hint="eastAsia"/>
                <w:szCs w:val="21"/>
              </w:rPr>
              <w:t>日</w:t>
            </w:r>
          </w:p>
          <w:p w:rsidR="004D4C25" w:rsidRDefault="004D4C25">
            <w:pPr>
              <w:rPr>
                <w:rFonts w:asciiTheme="minorEastAsia" w:eastAsiaTheme="minorEastAsia" w:hAnsiTheme="minorEastAsia" w:cstheme="minorEastAsia"/>
                <w:szCs w:val="21"/>
              </w:rPr>
            </w:pP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公司通过传真、邮件及电话等方式与顾客交流，主要进行以下沟通：</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1、向顾客提供保证产品质量的有关信息，保修及应急措施。</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2、接受顾客问询、询价、合同的处理。</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3、根据合同要求进行有关的事宜，对顾客的投诉或意见进行处理和答复。</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4、合理处理顾客财产，主要是顾客报修产品。</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目前沟通渠道畅通</w:t>
            </w:r>
          </w:p>
          <w:p w:rsidR="004D4C25" w:rsidRDefault="004D4C25">
            <w:pPr>
              <w:rPr>
                <w:rFonts w:asciiTheme="minorEastAsia" w:eastAsiaTheme="minorEastAsia" w:hAnsiTheme="minorEastAsia" w:cstheme="minorEastAsia"/>
                <w:szCs w:val="21"/>
              </w:rPr>
            </w:pP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目前无合同更改情况发生。</w:t>
            </w:r>
          </w:p>
        </w:tc>
        <w:tc>
          <w:tcPr>
            <w:tcW w:w="1585" w:type="dxa"/>
          </w:tcPr>
          <w:p w:rsidR="004D4C25" w:rsidRDefault="004D4C25">
            <w:pPr>
              <w:rPr>
                <w:rFonts w:asciiTheme="minorEastAsia" w:eastAsiaTheme="minorEastAsia" w:hAnsiTheme="minorEastAsia" w:cstheme="minorEastAsia"/>
                <w:szCs w:val="21"/>
              </w:rPr>
            </w:pPr>
          </w:p>
        </w:tc>
      </w:tr>
      <w:tr w:rsidR="004D4C25">
        <w:trPr>
          <w:trHeight w:val="516"/>
        </w:trPr>
        <w:tc>
          <w:tcPr>
            <w:tcW w:w="2160" w:type="dxa"/>
            <w:vAlign w:val="center"/>
          </w:tcPr>
          <w:p w:rsidR="004D4C25" w:rsidRDefault="00943D62">
            <w:pPr>
              <w:rPr>
                <w:szCs w:val="21"/>
              </w:rPr>
            </w:pPr>
            <w:r>
              <w:rPr>
                <w:rFonts w:hint="eastAsia"/>
                <w:szCs w:val="21"/>
              </w:rPr>
              <w:t>生产和服务提供；</w:t>
            </w:r>
            <w:r>
              <w:rPr>
                <w:rFonts w:hint="eastAsia"/>
                <w:szCs w:val="21"/>
              </w:rPr>
              <w:t xml:space="preserve"> </w:t>
            </w:r>
          </w:p>
        </w:tc>
        <w:tc>
          <w:tcPr>
            <w:tcW w:w="960" w:type="dxa"/>
            <w:vAlign w:val="center"/>
          </w:tcPr>
          <w:p w:rsidR="004D4C25" w:rsidRDefault="004D4C25">
            <w:pPr>
              <w:rPr>
                <w:szCs w:val="21"/>
              </w:rPr>
            </w:pPr>
          </w:p>
          <w:p w:rsidR="004D4C25" w:rsidRDefault="00943D62">
            <w:pPr>
              <w:rPr>
                <w:szCs w:val="21"/>
              </w:rPr>
            </w:pPr>
            <w:r>
              <w:rPr>
                <w:rFonts w:hint="eastAsia"/>
                <w:szCs w:val="21"/>
              </w:rPr>
              <w:t>8.5.1</w:t>
            </w:r>
          </w:p>
        </w:tc>
        <w:tc>
          <w:tcPr>
            <w:tcW w:w="10004" w:type="dxa"/>
            <w:vAlign w:val="center"/>
          </w:tcPr>
          <w:p w:rsidR="004D4C25" w:rsidRDefault="00943D62">
            <w:pPr>
              <w:rPr>
                <w:szCs w:val="21"/>
              </w:rPr>
            </w:pPr>
            <w:r>
              <w:rPr>
                <w:rFonts w:hint="eastAsia"/>
                <w:szCs w:val="21"/>
              </w:rPr>
              <w:t>1</w:t>
            </w:r>
            <w:r>
              <w:rPr>
                <w:rFonts w:hint="eastAsia"/>
                <w:szCs w:val="21"/>
              </w:rPr>
              <w:t>、市场部获取销售信息，与客户洽谈，在签订合同前对客户要求进行评审，确认可以满足行业有关法律、法规要求和公司规定及客户要求时，签订合同，根据销售合同为客户提供服务。</w:t>
            </w:r>
          </w:p>
          <w:p w:rsidR="004D4C25" w:rsidRDefault="004D4C25">
            <w:pPr>
              <w:rPr>
                <w:szCs w:val="21"/>
              </w:rPr>
            </w:pPr>
          </w:p>
          <w:p w:rsidR="004D4C25" w:rsidRDefault="00943D62">
            <w:pPr>
              <w:rPr>
                <w:szCs w:val="21"/>
              </w:rPr>
            </w:pPr>
            <w:r>
              <w:rPr>
                <w:rFonts w:hint="eastAsia"/>
                <w:szCs w:val="21"/>
              </w:rPr>
              <w:t>产品销售流程：客户需求—面对面服务—签订合同—采购—发货</w:t>
            </w:r>
            <w:r>
              <w:rPr>
                <w:rFonts w:hint="eastAsia"/>
                <w:szCs w:val="21"/>
              </w:rPr>
              <w:t>--</w:t>
            </w:r>
            <w:r>
              <w:rPr>
                <w:rFonts w:hint="eastAsia"/>
                <w:szCs w:val="21"/>
              </w:rPr>
              <w:t>验收</w:t>
            </w:r>
          </w:p>
          <w:p w:rsidR="004D4C25" w:rsidRDefault="00943D62">
            <w:pPr>
              <w:rPr>
                <w:szCs w:val="21"/>
              </w:rPr>
            </w:pPr>
            <w:r>
              <w:rPr>
                <w:rFonts w:hint="eastAsia"/>
                <w:szCs w:val="21"/>
              </w:rPr>
              <w:t>确定了销售服务为需确认过程</w:t>
            </w:r>
          </w:p>
          <w:p w:rsidR="004D4C25" w:rsidRDefault="004D4C25">
            <w:pPr>
              <w:rPr>
                <w:szCs w:val="21"/>
              </w:rPr>
            </w:pPr>
          </w:p>
          <w:p w:rsidR="004D4C25" w:rsidRDefault="00943D62">
            <w:pPr>
              <w:rPr>
                <w:szCs w:val="21"/>
              </w:rPr>
            </w:pPr>
            <w:r>
              <w:rPr>
                <w:rFonts w:hint="eastAsia"/>
                <w:szCs w:val="21"/>
              </w:rPr>
              <w:t>2</w:t>
            </w:r>
            <w:r>
              <w:rPr>
                <w:rFonts w:hint="eastAsia"/>
                <w:szCs w:val="21"/>
              </w:rPr>
              <w:t>、监视测量资源：公司针对产品和服务的特点编制有职能分配与部门职责、《销售管理制度》《销售过程检验规范》等作业规范。</w:t>
            </w:r>
          </w:p>
          <w:p w:rsidR="004D4C25" w:rsidRDefault="004D4C25">
            <w:pPr>
              <w:rPr>
                <w:szCs w:val="21"/>
              </w:rPr>
            </w:pPr>
          </w:p>
          <w:p w:rsidR="004D4C25" w:rsidRDefault="00943D62">
            <w:pPr>
              <w:rPr>
                <w:szCs w:val="21"/>
              </w:rPr>
            </w:pPr>
            <w:r>
              <w:rPr>
                <w:rFonts w:hint="eastAsia"/>
                <w:szCs w:val="21"/>
              </w:rPr>
              <w:t>通过日常顾客满意度调查表等形式对销售服务过程进行监测。具体</w:t>
            </w:r>
            <w:r>
              <w:rPr>
                <w:rFonts w:hint="eastAsia"/>
                <w:szCs w:val="21"/>
              </w:rPr>
              <w:t xml:space="preserve"> </w:t>
            </w:r>
            <w:r>
              <w:rPr>
                <w:rFonts w:hint="eastAsia"/>
                <w:szCs w:val="21"/>
              </w:rPr>
              <w:t>见</w:t>
            </w:r>
            <w:r>
              <w:rPr>
                <w:rFonts w:hint="eastAsia"/>
                <w:szCs w:val="21"/>
              </w:rPr>
              <w:t>8.6</w:t>
            </w:r>
            <w:r>
              <w:rPr>
                <w:rFonts w:hint="eastAsia"/>
                <w:szCs w:val="21"/>
              </w:rPr>
              <w:t>条款抽样。</w:t>
            </w:r>
          </w:p>
          <w:p w:rsidR="004D4C25" w:rsidRDefault="004D4C25">
            <w:pPr>
              <w:rPr>
                <w:szCs w:val="21"/>
              </w:rPr>
            </w:pPr>
          </w:p>
          <w:p w:rsidR="004D4C25" w:rsidRDefault="00943D62">
            <w:pPr>
              <w:numPr>
                <w:ilvl w:val="0"/>
                <w:numId w:val="2"/>
              </w:numPr>
              <w:rPr>
                <w:szCs w:val="21"/>
              </w:rPr>
            </w:pPr>
            <w:r>
              <w:rPr>
                <w:rFonts w:hint="eastAsia"/>
                <w:szCs w:val="21"/>
              </w:rPr>
              <w:t>接收准则：识别了规范和接收和放行准则：产品销售过程符合</w:t>
            </w:r>
            <w:r>
              <w:rPr>
                <w:rFonts w:asciiTheme="minorEastAsia" w:eastAsiaTheme="minorEastAsia" w:hAnsiTheme="minorEastAsia" w:cstheme="minorEastAsia" w:hint="eastAsia"/>
                <w:szCs w:val="21"/>
              </w:rPr>
              <w:t>JB/T5000.2--2007火焰切割件通用技术条件JB/T5000.3-2007焊接件通用技术条件GB/T1800-2009标准公差GB/T1801-2009公差与配合GB/T1182-2008形状和位置公差GB/T2346-2003液压气动系统及组件的公称压力系统GB/T8923-2011涂装前钢材表面锈蚀等级和除锈等级、机械设计手册</w:t>
            </w:r>
            <w:r>
              <w:rPr>
                <w:rFonts w:hint="eastAsia"/>
                <w:szCs w:val="21"/>
              </w:rPr>
              <w:t>等接收准则。</w:t>
            </w:r>
          </w:p>
          <w:p w:rsidR="004D4C25" w:rsidRDefault="004D4C25">
            <w:pPr>
              <w:rPr>
                <w:szCs w:val="21"/>
              </w:rPr>
            </w:pPr>
          </w:p>
          <w:p w:rsidR="004D4C25" w:rsidRDefault="00943D62">
            <w:pPr>
              <w:rPr>
                <w:szCs w:val="21"/>
              </w:rPr>
            </w:pPr>
            <w:r>
              <w:rPr>
                <w:rFonts w:hint="eastAsia"/>
                <w:szCs w:val="21"/>
              </w:rPr>
              <w:t>现场审核获悉，市场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w:t>
            </w:r>
          </w:p>
          <w:p w:rsidR="004D4C25" w:rsidRDefault="004D4C25">
            <w:pPr>
              <w:rPr>
                <w:szCs w:val="21"/>
              </w:rPr>
            </w:pPr>
          </w:p>
          <w:p w:rsidR="004D4C25" w:rsidRDefault="00943D62">
            <w:pPr>
              <w:rPr>
                <w:szCs w:val="21"/>
              </w:rPr>
            </w:pPr>
            <w:r>
              <w:rPr>
                <w:rFonts w:hint="eastAsia"/>
                <w:szCs w:val="21"/>
              </w:rPr>
              <w:t>抽合同均保存完好，符合要求。</w:t>
            </w:r>
          </w:p>
          <w:p w:rsidR="004D4C25" w:rsidRDefault="004D4C25">
            <w:pPr>
              <w:rPr>
                <w:szCs w:val="21"/>
              </w:rPr>
            </w:pPr>
          </w:p>
          <w:p w:rsidR="004D4C25" w:rsidRDefault="00943D62">
            <w:pPr>
              <w:rPr>
                <w:szCs w:val="21"/>
              </w:rPr>
            </w:pPr>
            <w:r>
              <w:rPr>
                <w:szCs w:val="21"/>
              </w:rPr>
              <w:t>产品直接发送到客户处</w:t>
            </w:r>
            <w:r>
              <w:rPr>
                <w:rFonts w:hint="eastAsia"/>
                <w:szCs w:val="21"/>
              </w:rPr>
              <w:t>，</w:t>
            </w:r>
            <w:r>
              <w:rPr>
                <w:szCs w:val="21"/>
              </w:rPr>
              <w:t>有</w:t>
            </w:r>
            <w:r>
              <w:rPr>
                <w:rFonts w:hint="eastAsia"/>
                <w:szCs w:val="21"/>
              </w:rPr>
              <w:t>验收报告，</w:t>
            </w:r>
            <w:r>
              <w:rPr>
                <w:szCs w:val="21"/>
              </w:rPr>
              <w:t>有客户确认</w:t>
            </w:r>
            <w:r>
              <w:rPr>
                <w:rFonts w:hint="eastAsia"/>
                <w:szCs w:val="21"/>
              </w:rPr>
              <w:t>，具体见附件。</w:t>
            </w:r>
          </w:p>
          <w:p w:rsidR="004D4C25" w:rsidRDefault="004D4C25">
            <w:pPr>
              <w:rPr>
                <w:szCs w:val="21"/>
              </w:rPr>
            </w:pPr>
          </w:p>
          <w:p w:rsidR="004D4C25" w:rsidRDefault="00943D62">
            <w:pPr>
              <w:rPr>
                <w:szCs w:val="21"/>
              </w:rPr>
            </w:pPr>
            <w:r>
              <w:rPr>
                <w:rFonts w:hint="eastAsia"/>
                <w:szCs w:val="21"/>
              </w:rPr>
              <w:t>销售人员与客户间建立微信沟通群，有问题再微信中说明</w:t>
            </w:r>
            <w:r>
              <w:rPr>
                <w:rFonts w:hint="eastAsia"/>
                <w:szCs w:val="21"/>
              </w:rPr>
              <w:t>/</w:t>
            </w:r>
            <w:r>
              <w:rPr>
                <w:rFonts w:hint="eastAsia"/>
                <w:szCs w:val="21"/>
              </w:rPr>
              <w:t>解决。</w:t>
            </w:r>
          </w:p>
          <w:p w:rsidR="004D4C25" w:rsidRDefault="004D4C25">
            <w:pPr>
              <w:rPr>
                <w:szCs w:val="21"/>
              </w:rPr>
            </w:pPr>
          </w:p>
          <w:p w:rsidR="004D4C25" w:rsidRDefault="00943D62">
            <w:pPr>
              <w:rPr>
                <w:szCs w:val="21"/>
              </w:rPr>
            </w:pPr>
            <w:r>
              <w:rPr>
                <w:rFonts w:hint="eastAsia"/>
                <w:szCs w:val="21"/>
              </w:rPr>
              <w:t>4</w:t>
            </w:r>
            <w:r>
              <w:rPr>
                <w:rFonts w:hint="eastAsia"/>
                <w:szCs w:val="21"/>
              </w:rPr>
              <w:t>、查看产品销售情况：</w:t>
            </w:r>
          </w:p>
          <w:p w:rsidR="004D4C25" w:rsidRDefault="00943D62">
            <w:pPr>
              <w:rPr>
                <w:szCs w:val="21"/>
              </w:rPr>
            </w:pPr>
            <w:r>
              <w:rPr>
                <w:rFonts w:hint="eastAsia"/>
                <w:szCs w:val="21"/>
              </w:rPr>
              <w:t>现场清洁卫生，配备有消防设施</w:t>
            </w:r>
          </w:p>
          <w:p w:rsidR="004D4C25" w:rsidRDefault="00943D62">
            <w:pPr>
              <w:rPr>
                <w:szCs w:val="21"/>
              </w:rPr>
            </w:pPr>
            <w:r>
              <w:rPr>
                <w:rFonts w:hint="eastAsia"/>
                <w:szCs w:val="21"/>
              </w:rPr>
              <w:t>现场有台式电脑、笔记本、传真机等日常办公设备，设备运行良好。</w:t>
            </w:r>
          </w:p>
          <w:p w:rsidR="004D4C25" w:rsidRDefault="00943D62">
            <w:pPr>
              <w:rPr>
                <w:szCs w:val="21"/>
              </w:rPr>
            </w:pPr>
            <w:r>
              <w:rPr>
                <w:rFonts w:hint="eastAsia"/>
                <w:szCs w:val="21"/>
              </w:rPr>
              <w:t>现场有工作人员正利用电话、网络与客户交流，服务规范。</w:t>
            </w:r>
          </w:p>
          <w:p w:rsidR="004D4C25" w:rsidRDefault="00943D62">
            <w:pPr>
              <w:rPr>
                <w:szCs w:val="21"/>
              </w:rPr>
            </w:pPr>
            <w:r>
              <w:rPr>
                <w:rFonts w:hint="eastAsia"/>
                <w:szCs w:val="21"/>
              </w:rPr>
              <w:t>企业无库房。</w:t>
            </w:r>
          </w:p>
          <w:p w:rsidR="004D4C25" w:rsidRDefault="004D4C25">
            <w:pPr>
              <w:rPr>
                <w:color w:val="0000FF"/>
                <w:szCs w:val="21"/>
              </w:rPr>
            </w:pPr>
          </w:p>
          <w:p w:rsidR="004D4C25" w:rsidRDefault="00943D62">
            <w:pPr>
              <w:rPr>
                <w:szCs w:val="21"/>
              </w:rPr>
            </w:pPr>
            <w:r>
              <w:rPr>
                <w:rFonts w:hint="eastAsia"/>
                <w:szCs w:val="21"/>
              </w:rPr>
              <w:t>5</w:t>
            </w:r>
            <w:r>
              <w:rPr>
                <w:rFonts w:hint="eastAsia"/>
                <w:szCs w:val="21"/>
              </w:rPr>
              <w:t>、销售人员均为培训合格并有多年工作经验的人员，符合要求。</w:t>
            </w:r>
          </w:p>
          <w:p w:rsidR="004D4C25" w:rsidRDefault="004D4C25">
            <w:pPr>
              <w:rPr>
                <w:szCs w:val="21"/>
              </w:rPr>
            </w:pPr>
          </w:p>
          <w:p w:rsidR="004D4C25" w:rsidRDefault="00943D62">
            <w:pPr>
              <w:rPr>
                <w:szCs w:val="21"/>
              </w:rPr>
            </w:pPr>
            <w:r>
              <w:rPr>
                <w:rFonts w:hint="eastAsia"/>
                <w:szCs w:val="21"/>
              </w:rPr>
              <w:t>6</w:t>
            </w:r>
            <w:r>
              <w:rPr>
                <w:rFonts w:hint="eastAsia"/>
                <w:szCs w:val="21"/>
              </w:rPr>
              <w:t>、识别了需要确认的过程为销售服务，提供《特殊过程确认表》</w:t>
            </w:r>
          </w:p>
          <w:p w:rsidR="004D4C25" w:rsidRDefault="00943D62">
            <w:pPr>
              <w:rPr>
                <w:szCs w:val="21"/>
              </w:rPr>
            </w:pPr>
            <w:r>
              <w:rPr>
                <w:rFonts w:hint="eastAsia"/>
                <w:szCs w:val="21"/>
              </w:rPr>
              <w:t>评估过程：销售服务</w:t>
            </w:r>
            <w:r>
              <w:rPr>
                <w:rFonts w:hint="eastAsia"/>
                <w:szCs w:val="21"/>
              </w:rPr>
              <w:t xml:space="preserve">    </w:t>
            </w:r>
            <w:r>
              <w:rPr>
                <w:rFonts w:hint="eastAsia"/>
                <w:szCs w:val="21"/>
              </w:rPr>
              <w:t>评估时间：</w:t>
            </w:r>
            <w:r>
              <w:rPr>
                <w:rFonts w:hint="eastAsia"/>
                <w:szCs w:val="21"/>
              </w:rPr>
              <w:t>202</w:t>
            </w:r>
            <w:r w:rsidR="00AB5B5E">
              <w:rPr>
                <w:rFonts w:hint="eastAsia"/>
                <w:szCs w:val="21"/>
              </w:rPr>
              <w:t>1</w:t>
            </w:r>
            <w:r>
              <w:rPr>
                <w:rFonts w:hint="eastAsia"/>
                <w:szCs w:val="21"/>
              </w:rPr>
              <w:t>.3.16</w:t>
            </w:r>
          </w:p>
          <w:p w:rsidR="004D4C25" w:rsidRDefault="00943D62">
            <w:pPr>
              <w:rPr>
                <w:szCs w:val="21"/>
              </w:rPr>
            </w:pPr>
            <w:r>
              <w:rPr>
                <w:rFonts w:hint="eastAsia"/>
                <w:szCs w:val="21"/>
              </w:rPr>
              <w:t>评估内容：</w:t>
            </w:r>
            <w:r>
              <w:rPr>
                <w:rFonts w:hint="eastAsia"/>
                <w:szCs w:val="21"/>
              </w:rPr>
              <w:tab/>
            </w:r>
          </w:p>
          <w:p w:rsidR="004D4C25" w:rsidRDefault="00943D62">
            <w:pPr>
              <w:rPr>
                <w:szCs w:val="21"/>
              </w:rPr>
            </w:pPr>
            <w:r>
              <w:rPr>
                <w:rFonts w:hint="eastAsia"/>
                <w:szCs w:val="21"/>
              </w:rPr>
              <w:t>1</w:t>
            </w:r>
            <w:r>
              <w:rPr>
                <w:rFonts w:hint="eastAsia"/>
                <w:szCs w:val="21"/>
              </w:rPr>
              <w:t>）人员：销售人员尝有多年的专业产品销售经验</w:t>
            </w:r>
            <w:r>
              <w:rPr>
                <w:rFonts w:hint="eastAsia"/>
                <w:szCs w:val="21"/>
              </w:rPr>
              <w:t>,</w:t>
            </w:r>
            <w:r>
              <w:rPr>
                <w:rFonts w:hint="eastAsia"/>
                <w:szCs w:val="21"/>
              </w:rPr>
              <w:t>并由公司组织进行了培训</w:t>
            </w:r>
            <w:r>
              <w:rPr>
                <w:rFonts w:hint="eastAsia"/>
                <w:szCs w:val="21"/>
              </w:rPr>
              <w:t>,</w:t>
            </w:r>
            <w:r>
              <w:rPr>
                <w:rFonts w:hint="eastAsia"/>
                <w:szCs w:val="21"/>
              </w:rPr>
              <w:t>通过实际销售业务考查</w:t>
            </w:r>
            <w:r>
              <w:rPr>
                <w:rFonts w:hint="eastAsia"/>
                <w:szCs w:val="21"/>
              </w:rPr>
              <w:t>,</w:t>
            </w:r>
            <w:r>
              <w:rPr>
                <w:rFonts w:hint="eastAsia"/>
                <w:szCs w:val="21"/>
              </w:rPr>
              <w:t>基本能确保销售服务进行。</w:t>
            </w:r>
          </w:p>
          <w:p w:rsidR="004D4C25" w:rsidRDefault="00943D62">
            <w:pPr>
              <w:rPr>
                <w:szCs w:val="21"/>
              </w:rPr>
            </w:pPr>
            <w:r>
              <w:rPr>
                <w:rFonts w:hint="eastAsia"/>
                <w:szCs w:val="21"/>
              </w:rPr>
              <w:t>2</w:t>
            </w:r>
            <w:r>
              <w:rPr>
                <w:rFonts w:hint="eastAsia"/>
                <w:szCs w:val="21"/>
              </w:rPr>
              <w:t>）设备能力：销售服务场所、电脑、打印机等销售服务设施销售服务满足要求。</w:t>
            </w:r>
          </w:p>
          <w:p w:rsidR="004D4C25" w:rsidRDefault="00943D62">
            <w:pPr>
              <w:rPr>
                <w:szCs w:val="21"/>
              </w:rPr>
            </w:pPr>
            <w:r>
              <w:rPr>
                <w:rFonts w:hint="eastAsia"/>
                <w:szCs w:val="21"/>
              </w:rPr>
              <w:t>3</w:t>
            </w:r>
            <w:r>
              <w:rPr>
                <w:rFonts w:hint="eastAsia"/>
                <w:szCs w:val="21"/>
              </w:rPr>
              <w:t>）作业指导书：编制了与顾客有关的过程控制程序、供应商及采购控制程序，销售服务管理制度、售后服务制度等文件</w:t>
            </w:r>
            <w:r>
              <w:rPr>
                <w:rFonts w:hint="eastAsia"/>
                <w:szCs w:val="21"/>
              </w:rPr>
              <w:t>,</w:t>
            </w:r>
            <w:r>
              <w:rPr>
                <w:rFonts w:hint="eastAsia"/>
                <w:szCs w:val="21"/>
              </w:rPr>
              <w:t>经确认有效可行，能确保销售服务进行。</w:t>
            </w:r>
          </w:p>
          <w:p w:rsidR="004D4C25" w:rsidRDefault="00943D62">
            <w:pPr>
              <w:rPr>
                <w:szCs w:val="21"/>
              </w:rPr>
            </w:pPr>
            <w:r>
              <w:rPr>
                <w:rFonts w:hint="eastAsia"/>
                <w:szCs w:val="21"/>
              </w:rPr>
              <w:t>4</w:t>
            </w:r>
            <w:r>
              <w:rPr>
                <w:rFonts w:hint="eastAsia"/>
                <w:szCs w:val="21"/>
              </w:rPr>
              <w:t>）工作环境：销售办公工作环境及市场销售环境确保销售服务的有效进行</w:t>
            </w:r>
          </w:p>
          <w:p w:rsidR="004D4C25" w:rsidRDefault="00943D62">
            <w:pPr>
              <w:rPr>
                <w:szCs w:val="21"/>
              </w:rPr>
            </w:pPr>
            <w:r>
              <w:rPr>
                <w:rFonts w:hint="eastAsia"/>
                <w:szCs w:val="21"/>
              </w:rPr>
              <w:t>评估结论：满足要求</w:t>
            </w:r>
          </w:p>
          <w:p w:rsidR="004D4C25" w:rsidRDefault="00943D62">
            <w:pPr>
              <w:numPr>
                <w:ilvl w:val="0"/>
                <w:numId w:val="3"/>
              </w:numPr>
              <w:rPr>
                <w:szCs w:val="21"/>
              </w:rPr>
            </w:pPr>
            <w:r>
              <w:rPr>
                <w:rFonts w:hint="eastAsia"/>
                <w:szCs w:val="21"/>
              </w:rPr>
              <w:t>销售的产品：销售的产品不受政策限制</w:t>
            </w:r>
            <w:r>
              <w:rPr>
                <w:rFonts w:hint="eastAsia"/>
                <w:szCs w:val="21"/>
              </w:rPr>
              <w:t>,</w:t>
            </w:r>
            <w:r>
              <w:rPr>
                <w:rFonts w:hint="eastAsia"/>
                <w:szCs w:val="21"/>
              </w:rPr>
              <w:t>可自由进行采购和销售</w:t>
            </w:r>
          </w:p>
          <w:p w:rsidR="004D4C25" w:rsidRDefault="00943D62">
            <w:pPr>
              <w:rPr>
                <w:szCs w:val="21"/>
              </w:rPr>
            </w:pPr>
            <w:r>
              <w:rPr>
                <w:rFonts w:hint="eastAsia"/>
                <w:szCs w:val="21"/>
              </w:rPr>
              <w:t>结论</w:t>
            </w:r>
            <w:r>
              <w:rPr>
                <w:rFonts w:hint="eastAsia"/>
                <w:szCs w:val="21"/>
              </w:rPr>
              <w:t>:</w:t>
            </w:r>
            <w:r>
              <w:rPr>
                <w:rFonts w:hint="eastAsia"/>
                <w:szCs w:val="21"/>
              </w:rPr>
              <w:t>公司能确保销售服务进行</w:t>
            </w:r>
          </w:p>
          <w:p w:rsidR="004D4C25" w:rsidRDefault="00943D62">
            <w:pPr>
              <w:rPr>
                <w:szCs w:val="21"/>
              </w:rPr>
            </w:pPr>
            <w:r>
              <w:rPr>
                <w:rFonts w:hint="eastAsia"/>
                <w:szCs w:val="21"/>
              </w:rPr>
              <w:t>确认人：苗平等</w:t>
            </w:r>
            <w:r>
              <w:rPr>
                <w:szCs w:val="21"/>
              </w:rPr>
              <w:t xml:space="preserve"> </w:t>
            </w:r>
          </w:p>
          <w:p w:rsidR="004D4C25" w:rsidRDefault="004D4C25">
            <w:pPr>
              <w:rPr>
                <w:szCs w:val="21"/>
              </w:rPr>
            </w:pPr>
          </w:p>
          <w:p w:rsidR="004D4C25" w:rsidRDefault="00943D62">
            <w:pPr>
              <w:rPr>
                <w:szCs w:val="21"/>
              </w:rPr>
            </w:pPr>
            <w:r>
              <w:rPr>
                <w:rFonts w:hint="eastAsia"/>
                <w:szCs w:val="21"/>
              </w:rPr>
              <w:t>7</w:t>
            </w:r>
            <w:r>
              <w:rPr>
                <w:rFonts w:hint="eastAsia"/>
                <w:szCs w:val="21"/>
              </w:rPr>
              <w:t>、产品需经检验合格后方可交付给客户，产品交付后，严格遵守销售合同中的各项承诺，尽量避免客户的抱怨和投诉。</w:t>
            </w:r>
          </w:p>
          <w:p w:rsidR="004D4C25" w:rsidRDefault="00943D62">
            <w:pPr>
              <w:rPr>
                <w:szCs w:val="21"/>
              </w:rPr>
            </w:pPr>
            <w:r>
              <w:rPr>
                <w:rFonts w:hint="eastAsia"/>
                <w:szCs w:val="21"/>
              </w:rPr>
              <w:t>8</w:t>
            </w:r>
            <w:r>
              <w:rPr>
                <w:rFonts w:hint="eastAsia"/>
                <w:szCs w:val="21"/>
              </w:rPr>
              <w:t>、微信视频现场观察到办公场所环境良好，文件资料及时进行整理，并存放指定地点，工作人员具有工作状态良好，销售人员和客户沟通用语规范，工作氛围总体良好。</w:t>
            </w:r>
          </w:p>
          <w:p w:rsidR="004D4C25" w:rsidRDefault="004D4C25">
            <w:pPr>
              <w:rPr>
                <w:szCs w:val="21"/>
              </w:rPr>
            </w:pPr>
          </w:p>
          <w:p w:rsidR="004D4C25" w:rsidRDefault="00943D62">
            <w:pPr>
              <w:rPr>
                <w:szCs w:val="21"/>
              </w:rPr>
            </w:pPr>
            <w:r>
              <w:rPr>
                <w:rFonts w:hint="eastAsia"/>
                <w:szCs w:val="21"/>
              </w:rPr>
              <w:t>9</w:t>
            </w:r>
            <w:r>
              <w:rPr>
                <w:rFonts w:hint="eastAsia"/>
                <w:szCs w:val="21"/>
              </w:rPr>
              <w:t>、自体系建立以来无合同更改情况</w:t>
            </w:r>
          </w:p>
          <w:p w:rsidR="004D4C25" w:rsidRDefault="00943D62">
            <w:pPr>
              <w:rPr>
                <w:szCs w:val="21"/>
              </w:rPr>
            </w:pPr>
            <w:r>
              <w:rPr>
                <w:rFonts w:hint="eastAsia"/>
                <w:szCs w:val="21"/>
              </w:rPr>
              <w:t>销售人员称每次发货前要同客户说明发货产品，发货数量、到货日期，防止货物发送错误。</w:t>
            </w:r>
          </w:p>
          <w:p w:rsidR="004D4C25" w:rsidRDefault="00943D62">
            <w:pPr>
              <w:rPr>
                <w:szCs w:val="21"/>
              </w:rPr>
            </w:pPr>
            <w:r>
              <w:rPr>
                <w:rFonts w:hint="eastAsia"/>
                <w:szCs w:val="21"/>
              </w:rPr>
              <w:t>销售过程受控</w:t>
            </w:r>
          </w:p>
        </w:tc>
        <w:tc>
          <w:tcPr>
            <w:tcW w:w="1585" w:type="dxa"/>
          </w:tcPr>
          <w:p w:rsidR="004D4C25" w:rsidRDefault="004D4C25">
            <w:pPr>
              <w:rPr>
                <w:rFonts w:asciiTheme="minorEastAsia" w:eastAsiaTheme="minorEastAsia" w:hAnsiTheme="minorEastAsia" w:cstheme="minorEastAsia"/>
                <w:szCs w:val="21"/>
              </w:rPr>
            </w:pPr>
          </w:p>
        </w:tc>
      </w:tr>
      <w:tr w:rsidR="004D4C25">
        <w:trPr>
          <w:trHeight w:val="516"/>
        </w:trPr>
        <w:tc>
          <w:tcPr>
            <w:tcW w:w="2160" w:type="dxa"/>
            <w:vAlign w:val="center"/>
          </w:tcPr>
          <w:p w:rsidR="004D4C25" w:rsidRDefault="00943D62">
            <w:pPr>
              <w:rPr>
                <w:szCs w:val="21"/>
              </w:rPr>
            </w:pPr>
            <w:r>
              <w:rPr>
                <w:rFonts w:hint="eastAsia"/>
                <w:szCs w:val="21"/>
              </w:rPr>
              <w:t>过程、交付产品的监视、测量和评价</w:t>
            </w:r>
          </w:p>
        </w:tc>
        <w:tc>
          <w:tcPr>
            <w:tcW w:w="960" w:type="dxa"/>
            <w:vAlign w:val="center"/>
          </w:tcPr>
          <w:p w:rsidR="004D4C25" w:rsidRDefault="00943D62">
            <w:pPr>
              <w:rPr>
                <w:szCs w:val="21"/>
              </w:rPr>
            </w:pPr>
            <w:r>
              <w:rPr>
                <w:rFonts w:hint="eastAsia"/>
                <w:szCs w:val="21"/>
              </w:rPr>
              <w:t>8.6</w:t>
            </w:r>
          </w:p>
        </w:tc>
        <w:tc>
          <w:tcPr>
            <w:tcW w:w="10004" w:type="dxa"/>
            <w:vAlign w:val="center"/>
          </w:tcPr>
          <w:p w:rsidR="004D4C25" w:rsidRDefault="00943D62">
            <w:pPr>
              <w:rPr>
                <w:szCs w:val="21"/>
                <w:lang w:val="en-GB"/>
              </w:rPr>
            </w:pPr>
            <w:r>
              <w:rPr>
                <w:rFonts w:hint="eastAsia"/>
                <w:szCs w:val="21"/>
                <w:lang w:val="en-GB"/>
              </w:rPr>
              <w:t>公司通过员工服务质量考核等形式对销售服务过程进行监视和测量。</w:t>
            </w:r>
          </w:p>
          <w:p w:rsidR="004D4C25" w:rsidRDefault="00943D62">
            <w:pPr>
              <w:rPr>
                <w:szCs w:val="21"/>
                <w:lang w:val="en-GB"/>
              </w:rPr>
            </w:pPr>
            <w:r>
              <w:rPr>
                <w:rFonts w:hint="eastAsia"/>
                <w:szCs w:val="21"/>
                <w:lang w:val="en-GB"/>
              </w:rPr>
              <w:t>抽：</w:t>
            </w:r>
            <w:r>
              <w:rPr>
                <w:rFonts w:hint="eastAsia"/>
                <w:szCs w:val="21"/>
                <w:lang w:val="en-GB"/>
              </w:rPr>
              <w:t>20</w:t>
            </w:r>
            <w:r>
              <w:rPr>
                <w:rFonts w:hint="eastAsia"/>
                <w:szCs w:val="21"/>
              </w:rPr>
              <w:t>20</w:t>
            </w:r>
            <w:r>
              <w:rPr>
                <w:rFonts w:hint="eastAsia"/>
                <w:szCs w:val="21"/>
                <w:lang w:val="en-GB"/>
              </w:rPr>
              <w:t>年</w:t>
            </w:r>
            <w:r w:rsidR="00AB5B5E">
              <w:rPr>
                <w:rFonts w:hint="eastAsia"/>
                <w:szCs w:val="21"/>
              </w:rPr>
              <w:t>7</w:t>
            </w:r>
            <w:r>
              <w:rPr>
                <w:rFonts w:hint="eastAsia"/>
                <w:szCs w:val="21"/>
                <w:lang w:val="en-GB"/>
              </w:rPr>
              <w:t>月</w:t>
            </w:r>
            <w:r>
              <w:rPr>
                <w:rFonts w:hint="eastAsia"/>
                <w:szCs w:val="21"/>
                <w:lang w:val="en-GB"/>
              </w:rPr>
              <w:t>-202</w:t>
            </w:r>
            <w:r w:rsidR="00AB5B5E">
              <w:rPr>
                <w:rFonts w:hint="eastAsia"/>
                <w:szCs w:val="21"/>
                <w:lang w:val="en-GB"/>
              </w:rPr>
              <w:t>1</w:t>
            </w:r>
            <w:r>
              <w:rPr>
                <w:rFonts w:hint="eastAsia"/>
                <w:szCs w:val="21"/>
                <w:lang w:val="en-GB"/>
              </w:rPr>
              <w:t>年</w:t>
            </w:r>
            <w:r w:rsidR="00AB5B5E">
              <w:rPr>
                <w:rFonts w:hint="eastAsia"/>
                <w:szCs w:val="21"/>
              </w:rPr>
              <w:t>4</w:t>
            </w:r>
            <w:r>
              <w:rPr>
                <w:rFonts w:hint="eastAsia"/>
                <w:szCs w:val="21"/>
                <w:lang w:val="en-GB"/>
              </w:rPr>
              <w:t>月市场部检查记录</w:t>
            </w:r>
          </w:p>
          <w:p w:rsidR="004D4C25" w:rsidRDefault="00943D62">
            <w:pPr>
              <w:rPr>
                <w:szCs w:val="21"/>
              </w:rPr>
            </w:pPr>
            <w:r>
              <w:rPr>
                <w:rFonts w:hint="eastAsia"/>
                <w:szCs w:val="21"/>
                <w:lang w:val="en-GB"/>
              </w:rPr>
              <w:t>检查人：</w:t>
            </w:r>
            <w:r>
              <w:rPr>
                <w:rFonts w:hint="eastAsia"/>
                <w:szCs w:val="21"/>
              </w:rPr>
              <w:t>苗平</w:t>
            </w:r>
          </w:p>
          <w:p w:rsidR="004D4C25" w:rsidRDefault="00943D62">
            <w:pPr>
              <w:rPr>
                <w:szCs w:val="21"/>
                <w:lang w:val="en-GB"/>
              </w:rPr>
            </w:pPr>
            <w:r>
              <w:rPr>
                <w:rFonts w:hint="eastAsia"/>
                <w:szCs w:val="21"/>
                <w:lang w:val="en-GB"/>
              </w:rPr>
              <w:t>检查内容：</w:t>
            </w:r>
          </w:p>
          <w:p w:rsidR="004D4C25" w:rsidRDefault="00943D62">
            <w:pPr>
              <w:rPr>
                <w:szCs w:val="21"/>
                <w:lang w:val="en-GB"/>
              </w:rPr>
            </w:pPr>
            <w:r>
              <w:rPr>
                <w:rFonts w:hint="eastAsia"/>
                <w:szCs w:val="21"/>
                <w:lang w:val="en-GB"/>
              </w:rPr>
              <w:t>1</w:t>
            </w:r>
            <w:r>
              <w:rPr>
                <w:rFonts w:hint="eastAsia"/>
                <w:szCs w:val="21"/>
                <w:lang w:val="en-GB"/>
              </w:rPr>
              <w:t>对市场部人员迟到、早退进行检验。</w:t>
            </w:r>
            <w:r>
              <w:rPr>
                <w:rFonts w:hint="eastAsia"/>
                <w:szCs w:val="21"/>
                <w:lang w:val="en-GB"/>
              </w:rPr>
              <w:t xml:space="preserve"> </w:t>
            </w:r>
          </w:p>
          <w:p w:rsidR="004D4C25" w:rsidRDefault="00943D62">
            <w:pPr>
              <w:rPr>
                <w:szCs w:val="21"/>
                <w:lang w:val="en-GB"/>
              </w:rPr>
            </w:pPr>
            <w:r>
              <w:rPr>
                <w:rFonts w:hint="eastAsia"/>
                <w:szCs w:val="21"/>
                <w:lang w:val="en-GB"/>
              </w:rPr>
              <w:t>2</w:t>
            </w:r>
            <w:r>
              <w:rPr>
                <w:rFonts w:hint="eastAsia"/>
                <w:szCs w:val="21"/>
                <w:lang w:val="en-GB"/>
              </w:rPr>
              <w:t>对销售文件记录和服务水平进行检查</w:t>
            </w:r>
          </w:p>
          <w:p w:rsidR="004D4C25" w:rsidRDefault="00943D62">
            <w:pPr>
              <w:rPr>
                <w:szCs w:val="21"/>
                <w:lang w:val="en-GB"/>
              </w:rPr>
            </w:pPr>
            <w:r>
              <w:rPr>
                <w:rFonts w:hint="eastAsia"/>
                <w:szCs w:val="21"/>
                <w:lang w:val="en-GB"/>
              </w:rPr>
              <w:t>3</w:t>
            </w:r>
            <w:r>
              <w:rPr>
                <w:rFonts w:hint="eastAsia"/>
                <w:szCs w:val="21"/>
                <w:lang w:val="en-GB"/>
              </w:rPr>
              <w:t>对市场部的工作环境进行检查</w:t>
            </w:r>
          </w:p>
          <w:p w:rsidR="004D4C25" w:rsidRDefault="00943D62">
            <w:pPr>
              <w:rPr>
                <w:szCs w:val="21"/>
                <w:lang w:val="en-GB"/>
              </w:rPr>
            </w:pPr>
            <w:r>
              <w:rPr>
                <w:rFonts w:hint="eastAsia"/>
                <w:szCs w:val="21"/>
                <w:lang w:val="en-GB"/>
              </w:rPr>
              <w:t>有改进要求、改进结果验证。符合要求。</w:t>
            </w:r>
          </w:p>
          <w:p w:rsidR="004D4C25" w:rsidRDefault="004D4C25">
            <w:pPr>
              <w:rPr>
                <w:szCs w:val="21"/>
                <w:lang w:val="en-GB"/>
              </w:rPr>
            </w:pPr>
          </w:p>
          <w:p w:rsidR="004D4C25" w:rsidRDefault="00943D62">
            <w:pPr>
              <w:rPr>
                <w:szCs w:val="21"/>
                <w:lang w:val="en-GB"/>
              </w:rPr>
            </w:pPr>
            <w:r>
              <w:rPr>
                <w:rFonts w:hint="eastAsia"/>
                <w:szCs w:val="21"/>
              </w:rPr>
              <w:t>抽：</w:t>
            </w:r>
            <w:r w:rsidR="00AB5B5E">
              <w:rPr>
                <w:rFonts w:hint="eastAsia"/>
                <w:szCs w:val="21"/>
                <w:lang w:val="en-GB"/>
              </w:rPr>
              <w:t>20</w:t>
            </w:r>
            <w:r w:rsidR="00AB5B5E">
              <w:rPr>
                <w:rFonts w:hint="eastAsia"/>
                <w:szCs w:val="21"/>
              </w:rPr>
              <w:t>20</w:t>
            </w:r>
            <w:r w:rsidR="00AB5B5E">
              <w:rPr>
                <w:rFonts w:hint="eastAsia"/>
                <w:szCs w:val="21"/>
                <w:lang w:val="en-GB"/>
              </w:rPr>
              <w:t>年</w:t>
            </w:r>
            <w:r w:rsidR="00AB5B5E">
              <w:rPr>
                <w:rFonts w:hint="eastAsia"/>
                <w:szCs w:val="21"/>
              </w:rPr>
              <w:t>7</w:t>
            </w:r>
            <w:r w:rsidR="00AB5B5E">
              <w:rPr>
                <w:rFonts w:hint="eastAsia"/>
                <w:szCs w:val="21"/>
                <w:lang w:val="en-GB"/>
              </w:rPr>
              <w:t>月</w:t>
            </w:r>
            <w:r w:rsidR="00AB5B5E">
              <w:rPr>
                <w:rFonts w:hint="eastAsia"/>
                <w:szCs w:val="21"/>
                <w:lang w:val="en-GB"/>
              </w:rPr>
              <w:t>-2021</w:t>
            </w:r>
            <w:r w:rsidR="00AB5B5E">
              <w:rPr>
                <w:rFonts w:hint="eastAsia"/>
                <w:szCs w:val="21"/>
                <w:lang w:val="en-GB"/>
              </w:rPr>
              <w:t>年</w:t>
            </w:r>
            <w:r w:rsidR="00AB5B5E">
              <w:rPr>
                <w:rFonts w:hint="eastAsia"/>
                <w:szCs w:val="21"/>
              </w:rPr>
              <w:t>4</w:t>
            </w:r>
            <w:r w:rsidR="00AB5B5E">
              <w:rPr>
                <w:rFonts w:hint="eastAsia"/>
                <w:szCs w:val="21"/>
                <w:lang w:val="en-GB"/>
              </w:rPr>
              <w:t>月</w:t>
            </w:r>
            <w:r>
              <w:rPr>
                <w:rFonts w:hint="eastAsia"/>
                <w:szCs w:val="21"/>
                <w:lang w:val="en-GB"/>
              </w:rPr>
              <w:t>销售服务检查记录</w:t>
            </w:r>
          </w:p>
          <w:p w:rsidR="004D4C25" w:rsidRDefault="00943D62">
            <w:pPr>
              <w:rPr>
                <w:szCs w:val="21"/>
              </w:rPr>
            </w:pPr>
            <w:r>
              <w:rPr>
                <w:rFonts w:hint="eastAsia"/>
                <w:szCs w:val="21"/>
                <w:lang w:val="en-GB"/>
              </w:rPr>
              <w:t>检查人员</w:t>
            </w:r>
            <w:r>
              <w:rPr>
                <w:rFonts w:hint="eastAsia"/>
                <w:szCs w:val="21"/>
                <w:lang w:val="en-GB"/>
              </w:rPr>
              <w:t xml:space="preserve"> </w:t>
            </w:r>
            <w:r>
              <w:rPr>
                <w:rFonts w:hint="eastAsia"/>
                <w:szCs w:val="21"/>
                <w:lang w:val="en-GB"/>
              </w:rPr>
              <w:t>：</w:t>
            </w:r>
            <w:r>
              <w:rPr>
                <w:rFonts w:hint="eastAsia"/>
                <w:szCs w:val="21"/>
              </w:rPr>
              <w:t>苗平</w:t>
            </w:r>
          </w:p>
          <w:p w:rsidR="004D4C25" w:rsidRDefault="00943D62">
            <w:pPr>
              <w:rPr>
                <w:szCs w:val="21"/>
              </w:rPr>
            </w:pPr>
            <w:r>
              <w:rPr>
                <w:rFonts w:hint="eastAsia"/>
                <w:szCs w:val="21"/>
                <w:lang w:val="en-GB"/>
              </w:rPr>
              <w:t>检查内容</w:t>
            </w:r>
            <w:r>
              <w:rPr>
                <w:rFonts w:hint="eastAsia"/>
                <w:szCs w:val="21"/>
              </w:rPr>
              <w:t xml:space="preserve">       </w:t>
            </w:r>
            <w:r>
              <w:rPr>
                <w:rFonts w:hint="eastAsia"/>
                <w:szCs w:val="21"/>
              </w:rPr>
              <w:t>要求</w:t>
            </w:r>
            <w:r>
              <w:rPr>
                <w:rFonts w:hint="eastAsia"/>
                <w:szCs w:val="21"/>
              </w:rPr>
              <w:t xml:space="preserve">                                </w:t>
            </w:r>
            <w:r>
              <w:rPr>
                <w:rFonts w:hint="eastAsia"/>
                <w:szCs w:val="21"/>
              </w:rPr>
              <w:t>结果</w:t>
            </w:r>
          </w:p>
          <w:p w:rsidR="004D4C25" w:rsidRDefault="00943D62">
            <w:pPr>
              <w:rPr>
                <w:szCs w:val="21"/>
              </w:rPr>
            </w:pPr>
            <w:r>
              <w:rPr>
                <w:szCs w:val="21"/>
              </w:rPr>
              <w:t>员工</w:t>
            </w:r>
            <w:r>
              <w:rPr>
                <w:rFonts w:hint="eastAsia"/>
                <w:szCs w:val="21"/>
              </w:rPr>
              <w:t xml:space="preserve">        </w:t>
            </w:r>
            <w:r>
              <w:rPr>
                <w:rFonts w:hint="eastAsia"/>
                <w:szCs w:val="21"/>
              </w:rPr>
              <w:t>着装整洁，仪容大方，</w:t>
            </w:r>
          </w:p>
          <w:p w:rsidR="004D4C25" w:rsidRDefault="00943D62">
            <w:pPr>
              <w:ind w:firstLineChars="500" w:firstLine="1050"/>
              <w:rPr>
                <w:szCs w:val="21"/>
              </w:rPr>
            </w:pPr>
            <w:r>
              <w:rPr>
                <w:rFonts w:hint="eastAsia"/>
                <w:szCs w:val="21"/>
              </w:rPr>
              <w:t>精力充沛，言谈、表情、形态得当</w:t>
            </w:r>
            <w:r>
              <w:rPr>
                <w:rFonts w:hint="eastAsia"/>
                <w:szCs w:val="21"/>
              </w:rPr>
              <w:t xml:space="preserve">            </w:t>
            </w:r>
            <w:r>
              <w:rPr>
                <w:rFonts w:hint="eastAsia"/>
                <w:szCs w:val="21"/>
              </w:rPr>
              <w:t>合格</w:t>
            </w:r>
          </w:p>
          <w:p w:rsidR="004D4C25" w:rsidRDefault="00943D62">
            <w:pPr>
              <w:rPr>
                <w:szCs w:val="21"/>
              </w:rPr>
            </w:pPr>
            <w:r>
              <w:rPr>
                <w:rFonts w:hint="eastAsia"/>
                <w:szCs w:val="21"/>
                <w:lang w:val="en-GB"/>
              </w:rPr>
              <w:t>办公场所</w:t>
            </w:r>
            <w:r>
              <w:rPr>
                <w:rFonts w:hint="eastAsia"/>
                <w:szCs w:val="21"/>
              </w:rPr>
              <w:t xml:space="preserve">     </w:t>
            </w:r>
            <w:r>
              <w:rPr>
                <w:rFonts w:hint="eastAsia"/>
                <w:szCs w:val="21"/>
              </w:rPr>
              <w:t>办公设施设备摆放整齐</w:t>
            </w:r>
          </w:p>
          <w:p w:rsidR="004D4C25" w:rsidRDefault="00943D62">
            <w:pPr>
              <w:ind w:firstLineChars="700" w:firstLine="1470"/>
              <w:rPr>
                <w:szCs w:val="21"/>
              </w:rPr>
            </w:pPr>
            <w:r>
              <w:rPr>
                <w:rFonts w:hint="eastAsia"/>
                <w:szCs w:val="21"/>
              </w:rPr>
              <w:t>地面干净卫生无垃圾、积</w:t>
            </w:r>
          </w:p>
          <w:p w:rsidR="004D4C25" w:rsidRDefault="00943D62">
            <w:pPr>
              <w:ind w:firstLineChars="700" w:firstLine="1470"/>
              <w:rPr>
                <w:szCs w:val="21"/>
              </w:rPr>
            </w:pPr>
            <w:r>
              <w:rPr>
                <w:rFonts w:hint="eastAsia"/>
                <w:szCs w:val="21"/>
              </w:rPr>
              <w:t>水、杂物、办公桌干净整</w:t>
            </w:r>
            <w:r>
              <w:rPr>
                <w:rFonts w:hint="eastAsia"/>
                <w:szCs w:val="21"/>
              </w:rPr>
              <w:t xml:space="preserve">             </w:t>
            </w:r>
            <w:r>
              <w:rPr>
                <w:rFonts w:hint="eastAsia"/>
                <w:szCs w:val="21"/>
              </w:rPr>
              <w:t>合格</w:t>
            </w:r>
          </w:p>
          <w:p w:rsidR="004D4C25" w:rsidRDefault="00943D62">
            <w:pPr>
              <w:ind w:firstLineChars="700" w:firstLine="1470"/>
              <w:rPr>
                <w:szCs w:val="21"/>
              </w:rPr>
            </w:pPr>
            <w:r>
              <w:rPr>
                <w:rFonts w:hint="eastAsia"/>
                <w:szCs w:val="21"/>
              </w:rPr>
              <w:t>洁，物品摆放整齐</w:t>
            </w:r>
          </w:p>
          <w:p w:rsidR="004D4C25" w:rsidRDefault="00943D62">
            <w:pPr>
              <w:rPr>
                <w:szCs w:val="21"/>
              </w:rPr>
            </w:pPr>
            <w:r>
              <w:rPr>
                <w:rFonts w:hint="eastAsia"/>
                <w:szCs w:val="21"/>
                <w:lang w:val="en-GB"/>
              </w:rPr>
              <w:t>客户沟通</w:t>
            </w:r>
            <w:r>
              <w:rPr>
                <w:rFonts w:hint="eastAsia"/>
                <w:szCs w:val="21"/>
              </w:rPr>
              <w:t xml:space="preserve">     1, </w:t>
            </w:r>
            <w:r>
              <w:rPr>
                <w:rFonts w:hint="eastAsia"/>
                <w:szCs w:val="21"/>
              </w:rPr>
              <w:t>网站、样本、报价单据、</w:t>
            </w:r>
          </w:p>
          <w:p w:rsidR="004D4C25" w:rsidRDefault="00943D62">
            <w:pPr>
              <w:ind w:firstLineChars="600" w:firstLine="1260"/>
              <w:rPr>
                <w:szCs w:val="21"/>
              </w:rPr>
            </w:pPr>
            <w:r>
              <w:rPr>
                <w:rFonts w:hint="eastAsia"/>
                <w:szCs w:val="21"/>
              </w:rPr>
              <w:t>广告宣传等，遵守国家法律法规</w:t>
            </w:r>
          </w:p>
          <w:p w:rsidR="004D4C25" w:rsidRDefault="00943D62">
            <w:pPr>
              <w:ind w:firstLineChars="600" w:firstLine="1260"/>
              <w:rPr>
                <w:szCs w:val="21"/>
              </w:rPr>
            </w:pPr>
            <w:r>
              <w:rPr>
                <w:rFonts w:hint="eastAsia"/>
                <w:szCs w:val="21"/>
              </w:rPr>
              <w:t>不虚假宣传，承诺合理。</w:t>
            </w:r>
          </w:p>
          <w:p w:rsidR="004D4C25" w:rsidRDefault="00943D62">
            <w:pPr>
              <w:numPr>
                <w:ilvl w:val="0"/>
                <w:numId w:val="4"/>
              </w:numPr>
              <w:ind w:firstLineChars="600" w:firstLine="1260"/>
              <w:rPr>
                <w:szCs w:val="21"/>
              </w:rPr>
            </w:pPr>
            <w:r>
              <w:rPr>
                <w:rFonts w:hint="eastAsia"/>
                <w:szCs w:val="21"/>
              </w:rPr>
              <w:t>网上及电话沟通：回复接听及</w:t>
            </w:r>
          </w:p>
          <w:p w:rsidR="004D4C25" w:rsidRDefault="00943D62">
            <w:pPr>
              <w:ind w:firstLineChars="700" w:firstLine="1470"/>
              <w:rPr>
                <w:szCs w:val="21"/>
              </w:rPr>
            </w:pPr>
            <w:r>
              <w:rPr>
                <w:rFonts w:hint="eastAsia"/>
                <w:szCs w:val="21"/>
              </w:rPr>
              <w:t>时，言语礼貌，态度诚恳，合理承</w:t>
            </w:r>
            <w:r>
              <w:rPr>
                <w:rFonts w:hint="eastAsia"/>
                <w:szCs w:val="21"/>
              </w:rPr>
              <w:t xml:space="preserve">         </w:t>
            </w:r>
            <w:r>
              <w:rPr>
                <w:rFonts w:hint="eastAsia"/>
                <w:szCs w:val="21"/>
              </w:rPr>
              <w:t>合格</w:t>
            </w:r>
          </w:p>
          <w:p w:rsidR="004D4C25" w:rsidRDefault="00943D62">
            <w:pPr>
              <w:ind w:firstLineChars="700" w:firstLine="1470"/>
              <w:rPr>
                <w:szCs w:val="21"/>
              </w:rPr>
            </w:pPr>
            <w:r>
              <w:rPr>
                <w:rFonts w:hint="eastAsia"/>
                <w:szCs w:val="21"/>
              </w:rPr>
              <w:t>诺，记录清楚，传递及时。</w:t>
            </w:r>
          </w:p>
          <w:p w:rsidR="004D4C25" w:rsidRDefault="00943D62">
            <w:pPr>
              <w:numPr>
                <w:ilvl w:val="0"/>
                <w:numId w:val="4"/>
              </w:numPr>
              <w:ind w:firstLineChars="600" w:firstLine="1260"/>
              <w:rPr>
                <w:szCs w:val="21"/>
              </w:rPr>
            </w:pPr>
            <w:r>
              <w:rPr>
                <w:rFonts w:hint="eastAsia"/>
                <w:szCs w:val="21"/>
              </w:rPr>
              <w:t>现场接待：态度诚恳热情</w:t>
            </w:r>
          </w:p>
          <w:p w:rsidR="004D4C25" w:rsidRDefault="00943D62">
            <w:pPr>
              <w:ind w:leftChars="600" w:left="1260"/>
              <w:rPr>
                <w:szCs w:val="21"/>
              </w:rPr>
            </w:pPr>
            <w:r>
              <w:rPr>
                <w:rFonts w:hint="eastAsia"/>
                <w:szCs w:val="21"/>
              </w:rPr>
              <w:t>记录清楚，传递及时</w:t>
            </w:r>
          </w:p>
          <w:p w:rsidR="004D4C25" w:rsidRDefault="00943D62">
            <w:pPr>
              <w:rPr>
                <w:szCs w:val="21"/>
              </w:rPr>
            </w:pPr>
            <w:r>
              <w:rPr>
                <w:rFonts w:hint="eastAsia"/>
                <w:szCs w:val="21"/>
                <w:lang w:val="en-GB"/>
              </w:rPr>
              <w:t>供货方沟通</w:t>
            </w:r>
            <w:r>
              <w:rPr>
                <w:rFonts w:hint="eastAsia"/>
                <w:szCs w:val="21"/>
              </w:rPr>
              <w:t xml:space="preserve">    </w:t>
            </w:r>
            <w:r>
              <w:rPr>
                <w:rFonts w:hint="eastAsia"/>
                <w:szCs w:val="21"/>
              </w:rPr>
              <w:t>沟通及时，要求准确，记录清楚</w:t>
            </w:r>
          </w:p>
          <w:p w:rsidR="004D4C25" w:rsidRDefault="00943D62">
            <w:pPr>
              <w:ind w:firstLineChars="800" w:firstLine="1680"/>
              <w:rPr>
                <w:szCs w:val="21"/>
              </w:rPr>
            </w:pPr>
            <w:r>
              <w:rPr>
                <w:rFonts w:hint="eastAsia"/>
                <w:szCs w:val="21"/>
              </w:rPr>
              <w:t>合同签订及时，整理归档。</w:t>
            </w:r>
            <w:r>
              <w:rPr>
                <w:rFonts w:hint="eastAsia"/>
                <w:szCs w:val="21"/>
              </w:rPr>
              <w:t xml:space="preserve">         </w:t>
            </w:r>
            <w:r>
              <w:rPr>
                <w:rFonts w:hint="eastAsia"/>
                <w:szCs w:val="21"/>
              </w:rPr>
              <w:t>合格</w:t>
            </w:r>
          </w:p>
          <w:p w:rsidR="004D4C25" w:rsidRDefault="00943D62">
            <w:pPr>
              <w:rPr>
                <w:szCs w:val="21"/>
              </w:rPr>
            </w:pPr>
            <w:r>
              <w:rPr>
                <w:rFonts w:hint="eastAsia"/>
                <w:szCs w:val="21"/>
                <w:lang w:val="en-GB"/>
              </w:rPr>
              <w:t>文件记录</w:t>
            </w:r>
            <w:r>
              <w:rPr>
                <w:rFonts w:hint="eastAsia"/>
                <w:szCs w:val="21"/>
              </w:rPr>
              <w:t xml:space="preserve">    </w:t>
            </w:r>
            <w:r>
              <w:rPr>
                <w:rFonts w:hint="eastAsia"/>
                <w:szCs w:val="21"/>
              </w:rPr>
              <w:t>公司文件：存放的当，便于查找</w:t>
            </w:r>
          </w:p>
          <w:p w:rsidR="004D4C25" w:rsidRDefault="00943D62">
            <w:pPr>
              <w:ind w:firstLineChars="700" w:firstLine="1470"/>
              <w:rPr>
                <w:szCs w:val="21"/>
              </w:rPr>
            </w:pPr>
            <w:r>
              <w:rPr>
                <w:rFonts w:hint="eastAsia"/>
                <w:szCs w:val="21"/>
              </w:rPr>
              <w:t>不得损坏，丢失。</w:t>
            </w:r>
          </w:p>
          <w:p w:rsidR="004D4C25" w:rsidRDefault="00943D62">
            <w:pPr>
              <w:ind w:firstLineChars="600" w:firstLine="1260"/>
              <w:rPr>
                <w:szCs w:val="21"/>
              </w:rPr>
            </w:pPr>
            <w:r>
              <w:rPr>
                <w:rFonts w:hint="eastAsia"/>
                <w:szCs w:val="21"/>
              </w:rPr>
              <w:t>工作记录：填写及时，字迹清楚</w:t>
            </w:r>
            <w:r>
              <w:rPr>
                <w:rFonts w:hint="eastAsia"/>
                <w:szCs w:val="21"/>
              </w:rPr>
              <w:t xml:space="preserve">         </w:t>
            </w:r>
            <w:r>
              <w:rPr>
                <w:rFonts w:hint="eastAsia"/>
                <w:szCs w:val="21"/>
              </w:rPr>
              <w:t>合格</w:t>
            </w:r>
          </w:p>
          <w:p w:rsidR="004D4C25" w:rsidRDefault="00943D62">
            <w:pPr>
              <w:ind w:firstLineChars="600" w:firstLine="1260"/>
              <w:rPr>
                <w:szCs w:val="21"/>
              </w:rPr>
            </w:pPr>
            <w:r>
              <w:rPr>
                <w:rFonts w:hint="eastAsia"/>
                <w:szCs w:val="21"/>
              </w:rPr>
              <w:t>内容完整</w:t>
            </w:r>
          </w:p>
          <w:p w:rsidR="004D4C25" w:rsidRDefault="00943D62">
            <w:pPr>
              <w:rPr>
                <w:szCs w:val="21"/>
              </w:rPr>
            </w:pPr>
            <w:r>
              <w:rPr>
                <w:rFonts w:hint="eastAsia"/>
                <w:szCs w:val="21"/>
                <w:lang w:val="en-GB"/>
              </w:rPr>
              <w:t>收发货</w:t>
            </w:r>
            <w:r>
              <w:rPr>
                <w:rFonts w:hint="eastAsia"/>
                <w:szCs w:val="21"/>
              </w:rPr>
              <w:t xml:space="preserve">     </w:t>
            </w:r>
            <w:r>
              <w:rPr>
                <w:rFonts w:hint="eastAsia"/>
                <w:szCs w:val="21"/>
              </w:rPr>
              <w:t>收货及时，验收认证仔细，单证齐</w:t>
            </w:r>
          </w:p>
          <w:p w:rsidR="004D4C25" w:rsidRDefault="00943D62">
            <w:pPr>
              <w:ind w:firstLineChars="600" w:firstLine="1260"/>
              <w:rPr>
                <w:szCs w:val="21"/>
              </w:rPr>
            </w:pPr>
            <w:r>
              <w:rPr>
                <w:rFonts w:hint="eastAsia"/>
                <w:szCs w:val="21"/>
              </w:rPr>
              <w:t>全，记录清楚完整。</w:t>
            </w:r>
          </w:p>
          <w:p w:rsidR="004D4C25" w:rsidRDefault="00943D62">
            <w:pPr>
              <w:ind w:firstLineChars="600" w:firstLine="1260"/>
              <w:rPr>
                <w:szCs w:val="21"/>
              </w:rPr>
            </w:pPr>
            <w:r>
              <w:rPr>
                <w:rFonts w:hint="eastAsia"/>
                <w:szCs w:val="21"/>
              </w:rPr>
              <w:t>摆放整齐，标识清楚，合理存放，</w:t>
            </w:r>
          </w:p>
          <w:p w:rsidR="004D4C25" w:rsidRDefault="00943D62">
            <w:pPr>
              <w:ind w:firstLineChars="600" w:firstLine="1260"/>
              <w:rPr>
                <w:szCs w:val="21"/>
              </w:rPr>
            </w:pPr>
            <w:r>
              <w:rPr>
                <w:rFonts w:hint="eastAsia"/>
                <w:szCs w:val="21"/>
              </w:rPr>
              <w:t>先进先出，账目清楚。</w:t>
            </w:r>
            <w:r>
              <w:rPr>
                <w:rFonts w:hint="eastAsia"/>
                <w:szCs w:val="21"/>
              </w:rPr>
              <w:t xml:space="preserve">                    </w:t>
            </w:r>
            <w:r>
              <w:rPr>
                <w:rFonts w:hint="eastAsia"/>
                <w:szCs w:val="21"/>
              </w:rPr>
              <w:t>合格</w:t>
            </w:r>
          </w:p>
          <w:p w:rsidR="004D4C25" w:rsidRDefault="00943D62">
            <w:pPr>
              <w:ind w:firstLineChars="600" w:firstLine="1260"/>
              <w:rPr>
                <w:szCs w:val="21"/>
              </w:rPr>
            </w:pPr>
            <w:r>
              <w:rPr>
                <w:rFonts w:hint="eastAsia"/>
                <w:szCs w:val="21"/>
              </w:rPr>
              <w:t>发</w:t>
            </w:r>
            <w:r>
              <w:rPr>
                <w:rFonts w:hint="eastAsia"/>
                <w:szCs w:val="21"/>
              </w:rPr>
              <w:t>/</w:t>
            </w:r>
            <w:r>
              <w:rPr>
                <w:rFonts w:hint="eastAsia"/>
                <w:szCs w:val="21"/>
              </w:rPr>
              <w:t>送货及时，合理选择包装及运输</w:t>
            </w:r>
          </w:p>
          <w:p w:rsidR="004D4C25" w:rsidRDefault="00943D62">
            <w:pPr>
              <w:ind w:firstLineChars="600" w:firstLine="1260"/>
              <w:rPr>
                <w:szCs w:val="21"/>
              </w:rPr>
            </w:pPr>
            <w:r>
              <w:rPr>
                <w:rFonts w:hint="eastAsia"/>
                <w:szCs w:val="21"/>
              </w:rPr>
              <w:t>车辆，服务供方单证备件、配件齐</w:t>
            </w:r>
          </w:p>
          <w:p w:rsidR="004D4C25" w:rsidRDefault="00943D62">
            <w:pPr>
              <w:ind w:firstLineChars="600" w:firstLine="1260"/>
              <w:rPr>
                <w:szCs w:val="21"/>
              </w:rPr>
            </w:pPr>
            <w:r>
              <w:rPr>
                <w:rFonts w:hint="eastAsia"/>
                <w:szCs w:val="21"/>
              </w:rPr>
              <w:t>全，文明装卸主动配合顾客验收</w:t>
            </w:r>
          </w:p>
          <w:p w:rsidR="004D4C25" w:rsidRDefault="00943D62">
            <w:pPr>
              <w:rPr>
                <w:szCs w:val="21"/>
              </w:rPr>
            </w:pPr>
            <w:r>
              <w:rPr>
                <w:rFonts w:hint="eastAsia"/>
                <w:szCs w:val="21"/>
                <w:lang w:val="en-GB"/>
              </w:rPr>
              <w:t>售后及技术服务</w:t>
            </w:r>
            <w:r>
              <w:rPr>
                <w:rFonts w:hint="eastAsia"/>
                <w:szCs w:val="21"/>
              </w:rPr>
              <w:t xml:space="preserve">   </w:t>
            </w:r>
            <w:r>
              <w:rPr>
                <w:rFonts w:hint="eastAsia"/>
                <w:szCs w:val="21"/>
              </w:rPr>
              <w:t>服务及时，态度诚恳，记录清楚</w:t>
            </w:r>
            <w:r>
              <w:rPr>
                <w:rFonts w:hint="eastAsia"/>
                <w:szCs w:val="21"/>
              </w:rPr>
              <w:t xml:space="preserve">     </w:t>
            </w:r>
            <w:r>
              <w:rPr>
                <w:rFonts w:hint="eastAsia"/>
                <w:szCs w:val="21"/>
              </w:rPr>
              <w:t>合格</w:t>
            </w:r>
          </w:p>
          <w:p w:rsidR="004D4C25" w:rsidRDefault="00943D62">
            <w:pPr>
              <w:rPr>
                <w:szCs w:val="21"/>
              </w:rPr>
            </w:pPr>
            <w:r>
              <w:rPr>
                <w:rFonts w:hint="eastAsia"/>
                <w:szCs w:val="21"/>
                <w:lang w:val="en-GB"/>
              </w:rPr>
              <w:t>其他制度规定</w:t>
            </w:r>
            <w:r>
              <w:rPr>
                <w:rFonts w:hint="eastAsia"/>
                <w:szCs w:val="21"/>
              </w:rPr>
              <w:t xml:space="preserve">      </w:t>
            </w:r>
            <w:r>
              <w:rPr>
                <w:rFonts w:hint="eastAsia"/>
                <w:szCs w:val="21"/>
              </w:rPr>
              <w:t>遵守公司其他管理规定制度</w:t>
            </w:r>
            <w:r>
              <w:rPr>
                <w:rFonts w:hint="eastAsia"/>
                <w:szCs w:val="21"/>
              </w:rPr>
              <w:t xml:space="preserve">        </w:t>
            </w:r>
            <w:r>
              <w:rPr>
                <w:rFonts w:hint="eastAsia"/>
                <w:szCs w:val="21"/>
              </w:rPr>
              <w:t>合格</w:t>
            </w:r>
          </w:p>
          <w:p w:rsidR="004D4C25" w:rsidRDefault="00943D62">
            <w:pPr>
              <w:rPr>
                <w:szCs w:val="21"/>
              </w:rPr>
            </w:pPr>
            <w:r>
              <w:rPr>
                <w:rFonts w:hint="eastAsia"/>
                <w:szCs w:val="21"/>
              </w:rPr>
              <w:t>结论：检查合格</w:t>
            </w:r>
          </w:p>
          <w:p w:rsidR="004D4C25" w:rsidRDefault="004D4C25">
            <w:pPr>
              <w:rPr>
                <w:szCs w:val="21"/>
              </w:rPr>
            </w:pPr>
          </w:p>
          <w:p w:rsidR="004D4C25" w:rsidRDefault="00943D62">
            <w:pPr>
              <w:rPr>
                <w:szCs w:val="21"/>
                <w:lang w:val="en-GB"/>
              </w:rPr>
            </w:pPr>
            <w:r>
              <w:rPr>
                <w:rFonts w:hint="eastAsia"/>
                <w:szCs w:val="21"/>
                <w:lang w:val="en-GB"/>
              </w:rPr>
              <w:t>另抽其他考核记录，均保存完好，符合要求。</w:t>
            </w:r>
          </w:p>
          <w:p w:rsidR="004D4C25" w:rsidRDefault="004D4C25">
            <w:pPr>
              <w:rPr>
                <w:szCs w:val="21"/>
                <w:lang w:val="en-GB"/>
              </w:rPr>
            </w:pPr>
          </w:p>
          <w:p w:rsidR="004D4C25" w:rsidRDefault="00943D62">
            <w:pPr>
              <w:rPr>
                <w:szCs w:val="21"/>
                <w:lang w:val="en-GB"/>
              </w:rPr>
            </w:pPr>
            <w:r>
              <w:rPr>
                <w:rFonts w:hint="eastAsia"/>
                <w:szCs w:val="21"/>
                <w:lang w:val="en-GB"/>
              </w:rPr>
              <w:t>顾客满意度调查表具体见</w:t>
            </w:r>
            <w:r>
              <w:rPr>
                <w:rFonts w:hint="eastAsia"/>
                <w:szCs w:val="21"/>
                <w:lang w:val="en-GB"/>
              </w:rPr>
              <w:t>9.1.2</w:t>
            </w:r>
          </w:p>
          <w:p w:rsidR="004D4C25" w:rsidRDefault="004D4C25">
            <w:pPr>
              <w:rPr>
                <w:szCs w:val="21"/>
                <w:lang w:val="en-GB"/>
              </w:rPr>
            </w:pPr>
          </w:p>
          <w:p w:rsidR="004D4C25" w:rsidRDefault="00943D62">
            <w:pPr>
              <w:rPr>
                <w:szCs w:val="21"/>
              </w:rPr>
            </w:pPr>
            <w:r>
              <w:rPr>
                <w:rFonts w:hint="eastAsia"/>
                <w:szCs w:val="21"/>
              </w:rPr>
              <w:t>产品到客户处后，签“验收报告”，符合要求。</w:t>
            </w:r>
          </w:p>
          <w:p w:rsidR="004D4C25" w:rsidRDefault="004D4C25">
            <w:pPr>
              <w:rPr>
                <w:szCs w:val="21"/>
              </w:rPr>
            </w:pPr>
          </w:p>
          <w:p w:rsidR="004D4C25" w:rsidRDefault="00943D62">
            <w:pPr>
              <w:rPr>
                <w:szCs w:val="21"/>
              </w:rPr>
            </w:pPr>
            <w:r>
              <w:rPr>
                <w:rFonts w:hint="eastAsia"/>
                <w:szCs w:val="21"/>
                <w:lang w:val="en-GB"/>
              </w:rPr>
              <w:t>服务的放行受控。符合要求</w:t>
            </w:r>
          </w:p>
        </w:tc>
        <w:tc>
          <w:tcPr>
            <w:tcW w:w="1585" w:type="dxa"/>
          </w:tcPr>
          <w:p w:rsidR="004D4C25" w:rsidRDefault="004D4C25">
            <w:pPr>
              <w:rPr>
                <w:rFonts w:asciiTheme="minorEastAsia" w:eastAsiaTheme="minorEastAsia" w:hAnsiTheme="minorEastAsia" w:cstheme="minorEastAsia"/>
                <w:szCs w:val="21"/>
              </w:rPr>
            </w:pPr>
          </w:p>
        </w:tc>
      </w:tr>
      <w:tr w:rsidR="004D4C25">
        <w:trPr>
          <w:trHeight w:val="516"/>
        </w:trPr>
        <w:tc>
          <w:tcPr>
            <w:tcW w:w="21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顾客反馈及满意信息收集和分析质量管理体系过程监测，分析和改进</w:t>
            </w:r>
          </w:p>
        </w:tc>
        <w:tc>
          <w:tcPr>
            <w:tcW w:w="9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9.1.2</w:t>
            </w:r>
          </w:p>
        </w:tc>
        <w:tc>
          <w:tcPr>
            <w:tcW w:w="10004" w:type="dxa"/>
            <w:vAlign w:val="center"/>
          </w:tcPr>
          <w:p w:rsidR="004D4C25" w:rsidRDefault="00943D62" w:rsidP="00AB5B5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对顾客对产品是否满意的信息进行监视，并编制《顾客满意情况调查表》。对主要客户进行了电话问卷调查，调查项目分别为：研发能力、开发进度、产品性能、交验合格率、质量保证体系、服务的及时性、服务的有效性、交付准时率、交付可靠性、数量准确性等内容进行调查，客户均对相关内容进行了反馈，各项10分，对选项进行了统计，从统计数据中可以看出，顾客满意度平均分为9</w:t>
            </w:r>
            <w:r w:rsidR="00AB5B5E">
              <w:rPr>
                <w:rFonts w:asciiTheme="minorEastAsia" w:eastAsiaTheme="minorEastAsia" w:hAnsiTheme="minorEastAsia" w:cstheme="minorEastAsia" w:hint="eastAsia"/>
                <w:szCs w:val="21"/>
              </w:rPr>
              <w:t>8</w:t>
            </w:r>
            <w:r>
              <w:rPr>
                <w:rFonts w:asciiTheme="minorEastAsia" w:eastAsiaTheme="minorEastAsia" w:hAnsiTheme="minorEastAsia" w:cstheme="minorEastAsia" w:hint="eastAsia"/>
                <w:szCs w:val="21"/>
              </w:rPr>
              <w:t>%，完成了质量目标要求。未发生不满意情况</w:t>
            </w:r>
          </w:p>
        </w:tc>
        <w:tc>
          <w:tcPr>
            <w:tcW w:w="1585" w:type="dxa"/>
          </w:tcPr>
          <w:p w:rsidR="004D4C25" w:rsidRDefault="004D4C25">
            <w:pPr>
              <w:rPr>
                <w:rFonts w:asciiTheme="minorEastAsia" w:eastAsiaTheme="minorEastAsia" w:hAnsiTheme="minorEastAsia" w:cstheme="minorEastAsia"/>
                <w:szCs w:val="21"/>
              </w:rPr>
            </w:pPr>
          </w:p>
        </w:tc>
      </w:tr>
    </w:tbl>
    <w:p w:rsidR="004D4C25" w:rsidRDefault="004D4C25">
      <w:pPr>
        <w:pStyle w:val="a4"/>
      </w:pPr>
    </w:p>
    <w:p w:rsidR="004D4C25" w:rsidRDefault="004D4C25">
      <w:pPr>
        <w:pStyle w:val="a4"/>
      </w:pPr>
    </w:p>
    <w:p w:rsidR="004D4C25" w:rsidRDefault="004D4C25">
      <w:pPr>
        <w:pStyle w:val="a4"/>
      </w:pPr>
    </w:p>
    <w:p w:rsidR="004D4C25" w:rsidRDefault="004D4C25">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D4C25">
        <w:trPr>
          <w:trHeight w:val="515"/>
        </w:trPr>
        <w:tc>
          <w:tcPr>
            <w:tcW w:w="2160" w:type="dxa"/>
            <w:vMerge w:val="restart"/>
            <w:vAlign w:val="center"/>
          </w:tcPr>
          <w:p w:rsidR="004D4C25" w:rsidRDefault="00943D62">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4D4C25" w:rsidRDefault="00943D62">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受审核部门：技术部      主管领导/陪同人员：周建海</w:t>
            </w:r>
          </w:p>
        </w:tc>
        <w:tc>
          <w:tcPr>
            <w:tcW w:w="1585" w:type="dxa"/>
            <w:vMerge w:val="restart"/>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4D4C25">
        <w:trPr>
          <w:trHeight w:val="403"/>
        </w:trPr>
        <w:tc>
          <w:tcPr>
            <w:tcW w:w="2160" w:type="dxa"/>
            <w:vMerge/>
            <w:vAlign w:val="center"/>
          </w:tcPr>
          <w:p w:rsidR="004D4C25" w:rsidRDefault="004D4C25">
            <w:pPr>
              <w:rPr>
                <w:rFonts w:asciiTheme="minorEastAsia" w:eastAsiaTheme="minorEastAsia" w:hAnsiTheme="minorEastAsia" w:cstheme="minorEastAsia"/>
                <w:szCs w:val="21"/>
              </w:rPr>
            </w:pPr>
          </w:p>
        </w:tc>
        <w:tc>
          <w:tcPr>
            <w:tcW w:w="960" w:type="dxa"/>
            <w:vMerge/>
            <w:vAlign w:val="center"/>
          </w:tcPr>
          <w:p w:rsidR="004D4C25" w:rsidRDefault="004D4C25">
            <w:pPr>
              <w:rPr>
                <w:rFonts w:asciiTheme="minorEastAsia" w:eastAsiaTheme="minorEastAsia" w:hAnsiTheme="minorEastAsia" w:cstheme="minorEastAsia"/>
                <w:szCs w:val="21"/>
              </w:rPr>
            </w:pPr>
          </w:p>
        </w:tc>
        <w:tc>
          <w:tcPr>
            <w:tcW w:w="10004" w:type="dxa"/>
            <w:vAlign w:val="center"/>
          </w:tcPr>
          <w:p w:rsidR="004D4C25" w:rsidRDefault="00943D62" w:rsidP="00AB5B5E">
            <w:pPr>
              <w:spacing w:before="120" w:line="48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审核时间：202</w:t>
            </w:r>
            <w:r w:rsidR="00AB5B5E">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年</w:t>
            </w:r>
            <w:r w:rsidR="00AB5B5E">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月</w:t>
            </w:r>
            <w:r w:rsidR="00AB5B5E">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日</w:t>
            </w:r>
          </w:p>
        </w:tc>
        <w:tc>
          <w:tcPr>
            <w:tcW w:w="1585" w:type="dxa"/>
            <w:vMerge/>
          </w:tcPr>
          <w:p w:rsidR="004D4C25" w:rsidRDefault="004D4C25">
            <w:pPr>
              <w:rPr>
                <w:rFonts w:asciiTheme="minorEastAsia" w:eastAsiaTheme="minorEastAsia" w:hAnsiTheme="minorEastAsia" w:cstheme="minorEastAsia"/>
                <w:szCs w:val="21"/>
              </w:rPr>
            </w:pPr>
          </w:p>
        </w:tc>
      </w:tr>
      <w:tr w:rsidR="004D4C25">
        <w:trPr>
          <w:trHeight w:val="516"/>
        </w:trPr>
        <w:tc>
          <w:tcPr>
            <w:tcW w:w="2160" w:type="dxa"/>
            <w:vMerge/>
            <w:vAlign w:val="center"/>
          </w:tcPr>
          <w:p w:rsidR="004D4C25" w:rsidRDefault="004D4C25">
            <w:pPr>
              <w:rPr>
                <w:rFonts w:asciiTheme="minorEastAsia" w:eastAsiaTheme="minorEastAsia" w:hAnsiTheme="minorEastAsia" w:cstheme="minorEastAsia"/>
                <w:szCs w:val="21"/>
              </w:rPr>
            </w:pPr>
          </w:p>
        </w:tc>
        <w:tc>
          <w:tcPr>
            <w:tcW w:w="960" w:type="dxa"/>
            <w:vMerge/>
            <w:vAlign w:val="center"/>
          </w:tcPr>
          <w:p w:rsidR="004D4C25" w:rsidRDefault="004D4C25">
            <w:pPr>
              <w:rPr>
                <w:rFonts w:asciiTheme="minorEastAsia" w:eastAsiaTheme="minorEastAsia" w:hAnsiTheme="minorEastAsia" w:cstheme="minorEastAsia"/>
                <w:szCs w:val="21"/>
              </w:rPr>
            </w:pPr>
          </w:p>
        </w:tc>
        <w:tc>
          <w:tcPr>
            <w:tcW w:w="10004" w:type="dxa"/>
            <w:vAlign w:val="center"/>
          </w:tcPr>
          <w:p w:rsidR="004D4C25" w:rsidRDefault="00943D62" w:rsidP="00AB5B5E">
            <w:pPr>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审核条款：5.3，6.2， 7.1.5  8.1  8.3  8.5  8.6 8.7  10.2 </w:t>
            </w:r>
          </w:p>
        </w:tc>
        <w:tc>
          <w:tcPr>
            <w:tcW w:w="1585" w:type="dxa"/>
            <w:vMerge/>
          </w:tcPr>
          <w:p w:rsidR="004D4C25" w:rsidRDefault="004D4C25">
            <w:pPr>
              <w:rPr>
                <w:rFonts w:asciiTheme="minorEastAsia" w:eastAsiaTheme="minorEastAsia" w:hAnsiTheme="minorEastAsia" w:cstheme="minorEastAsia"/>
                <w:szCs w:val="21"/>
              </w:rPr>
            </w:pPr>
          </w:p>
        </w:tc>
      </w:tr>
      <w:tr w:rsidR="004D4C25">
        <w:trPr>
          <w:trHeight w:val="516"/>
        </w:trPr>
        <w:tc>
          <w:tcPr>
            <w:tcW w:w="21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部门主要职责如下：</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负责基础实施及工作环境的控制</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负责产品研发计划的制定和实施；</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负责产品的设计开发</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负责产品的试验工作；</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负责对开发过程进行监视和测量。。。。。。。。 </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职责和权限与手册描述基本一致。部门负责人对自己的职责较清楚。</w:t>
            </w:r>
          </w:p>
        </w:tc>
        <w:tc>
          <w:tcPr>
            <w:tcW w:w="1585" w:type="dxa"/>
          </w:tcPr>
          <w:p w:rsidR="004D4C25" w:rsidRDefault="004D4C25">
            <w:pPr>
              <w:rPr>
                <w:rFonts w:asciiTheme="minorEastAsia" w:eastAsiaTheme="minorEastAsia" w:hAnsiTheme="minorEastAsia" w:cstheme="minorEastAsia"/>
                <w:szCs w:val="21"/>
              </w:rPr>
            </w:pPr>
          </w:p>
        </w:tc>
      </w:tr>
      <w:tr w:rsidR="004D4C25">
        <w:trPr>
          <w:trHeight w:val="516"/>
        </w:trPr>
        <w:tc>
          <w:tcPr>
            <w:tcW w:w="21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分解到该部门的质量目标及完成情况如下：</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计划按时完成率100%（一次通过数÷方案总数）</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产品验收一次通过率90%（通过数÷验收总数）</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设计方案通过率＞95%（通过次数÷设计次数）</w:t>
            </w:r>
          </w:p>
          <w:p w:rsidR="004D4C25" w:rsidRDefault="00943D62" w:rsidP="00AB5B5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w:t>
            </w:r>
            <w:r w:rsidR="00AB5B5E">
              <w:rPr>
                <w:rFonts w:asciiTheme="minorEastAsia" w:eastAsiaTheme="minorEastAsia" w:hAnsiTheme="minorEastAsia" w:cstheme="minorEastAsia" w:hint="eastAsia"/>
                <w:szCs w:val="21"/>
              </w:rPr>
              <w:t>20</w:t>
            </w:r>
            <w:r>
              <w:rPr>
                <w:rFonts w:asciiTheme="minorEastAsia" w:eastAsiaTheme="minorEastAsia" w:hAnsiTheme="minorEastAsia" w:cstheme="minorEastAsia" w:hint="eastAsia"/>
                <w:szCs w:val="21"/>
              </w:rPr>
              <w:t>年7月-202</w:t>
            </w:r>
            <w:r w:rsidR="00AB5B5E">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年</w:t>
            </w:r>
            <w:r w:rsidR="00AB5B5E">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月统计目标完成情况为：均完成，达到目标要求。</w:t>
            </w:r>
          </w:p>
        </w:tc>
        <w:tc>
          <w:tcPr>
            <w:tcW w:w="1585" w:type="dxa"/>
          </w:tcPr>
          <w:p w:rsidR="004D4C25" w:rsidRDefault="004D4C25">
            <w:pPr>
              <w:rPr>
                <w:rFonts w:asciiTheme="minorEastAsia" w:eastAsiaTheme="minorEastAsia" w:hAnsiTheme="minorEastAsia" w:cstheme="minorEastAsia"/>
                <w:szCs w:val="21"/>
              </w:rPr>
            </w:pPr>
          </w:p>
        </w:tc>
      </w:tr>
      <w:tr w:rsidR="004D4C25">
        <w:trPr>
          <w:trHeight w:val="516"/>
        </w:trPr>
        <w:tc>
          <w:tcPr>
            <w:tcW w:w="21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监视测量设备</w:t>
            </w:r>
          </w:p>
        </w:tc>
        <w:tc>
          <w:tcPr>
            <w:tcW w:w="9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7.1.5</w:t>
            </w:r>
          </w:p>
        </w:tc>
        <w:tc>
          <w:tcPr>
            <w:tcW w:w="10004"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产品开发过程中涉及的监视和测量工具主要为软件，CAD、sdidwork等，CAD主要画图纸，在画图纸过程中即可对软件进行测试，出现问题进行卸载重装。sdidwork为模拟验证软件，企业负责人介绍说，软件使用过程中会从各个不同方面进行模拟，汇总各方面数据后判断设计是否符合要求。</w:t>
            </w:r>
          </w:p>
        </w:tc>
        <w:tc>
          <w:tcPr>
            <w:tcW w:w="1585" w:type="dxa"/>
          </w:tcPr>
          <w:p w:rsidR="004D4C25" w:rsidRDefault="004D4C25">
            <w:pPr>
              <w:rPr>
                <w:rFonts w:asciiTheme="minorEastAsia" w:eastAsiaTheme="minorEastAsia" w:hAnsiTheme="minorEastAsia" w:cstheme="minorEastAsia"/>
                <w:szCs w:val="21"/>
              </w:rPr>
            </w:pPr>
          </w:p>
        </w:tc>
      </w:tr>
      <w:tr w:rsidR="004D4C25">
        <w:trPr>
          <w:trHeight w:val="516"/>
        </w:trPr>
        <w:tc>
          <w:tcPr>
            <w:tcW w:w="21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运行策划和控制</w:t>
            </w:r>
          </w:p>
        </w:tc>
        <w:tc>
          <w:tcPr>
            <w:tcW w:w="9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8.1</w:t>
            </w:r>
          </w:p>
        </w:tc>
        <w:tc>
          <w:tcPr>
            <w:tcW w:w="10004"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公司针对产品开发的特点进行了如下策划：</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一、策划了流程：</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1、客户要求（技术规格书）--立项--设计方案（人员配置、设计任务、方案评审）--出图--审图--交付</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需确认过程：无。</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二、确定了相应的质量目标,目标基本合理、可测量、可达到。</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三、策划了相关文件：产品实现过程符合《中华人民共和国著作权法》《中华人民共和国合同法》《中华人民共和国消费者权益保护法》</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JB/T5000.1--2007产品检验通用技术条件；JB/T5000.2--2007火焰切割件通用技术条件JB/T5000.3-2007焊接件通用技术条件GB/T1800-2009标准公差GB/T1801-2009公差与配合GB/T1182-2008形状和位置公差GB/T2346-2003液压气动系统及组件的公称压力系统GB/T8923-2011涂装前钢材表面锈蚀等级和除锈等级、机械设计手册等国家及行业标准、法律法规及客户要求；</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策划了技术规格书、方案、图纸等记录。 </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四、通过模拟验证、验收确认来对产品实现过程进行检测。项目实施过程中由负责人组织进行试验/检查，项目完成后由客户进行验收，符合要求。 </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五、场所：研发在办公楼内进行，设备设施基本满足工作需要。资源基本满足。</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六、编制有“风险和机遇控制程序”，通过识别与评价对公司目标和战略方向相关，影响其实现质量管理体系预期结果的各种内外部环境因素，有效应对风险和机遇。</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七、外包过程：变速箱设计、电气部分设计，设备委托生产。</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策划适合组织体系运行需要，未发生更改，策划情况符合标准要求。</w:t>
            </w:r>
          </w:p>
        </w:tc>
        <w:tc>
          <w:tcPr>
            <w:tcW w:w="1585" w:type="dxa"/>
          </w:tcPr>
          <w:p w:rsidR="004D4C25" w:rsidRDefault="004D4C25">
            <w:pPr>
              <w:rPr>
                <w:rFonts w:asciiTheme="minorEastAsia" w:eastAsiaTheme="minorEastAsia" w:hAnsiTheme="minorEastAsia" w:cstheme="minorEastAsia"/>
                <w:szCs w:val="21"/>
              </w:rPr>
            </w:pPr>
          </w:p>
        </w:tc>
      </w:tr>
      <w:tr w:rsidR="004D4C25">
        <w:trPr>
          <w:trHeight w:val="516"/>
        </w:trPr>
        <w:tc>
          <w:tcPr>
            <w:tcW w:w="21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产品和服务的设计和开发</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生产和服务提供的控制</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放行控制</w:t>
            </w:r>
          </w:p>
        </w:tc>
        <w:tc>
          <w:tcPr>
            <w:tcW w:w="9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8.3</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8.5.1</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8.6</w:t>
            </w:r>
          </w:p>
        </w:tc>
        <w:tc>
          <w:tcPr>
            <w:tcW w:w="10004"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公司按照 “设计和开发控制程序”JB/T5000.1--2007产品检验通用技术条件；JB/T5000.2--2007火焰切割件通用技术条件JB/T5000.3-2007焊接件通用技术条件GB/T1800-2009标准公差GB/T1801-2009公差与配合GB/T1182-2008形状和位置公差GB/T2346-2003液压气动系统及组件的公称压力系统GB/T8923-2011涂装前钢材表面锈蚀等级和除锈等级、机械设计手册等及顾客要求等进行控制。</w:t>
            </w:r>
          </w:p>
          <w:p w:rsidR="004D4C25" w:rsidRDefault="004D4C25">
            <w:pPr>
              <w:rPr>
                <w:rFonts w:asciiTheme="minorEastAsia" w:eastAsiaTheme="minorEastAsia" w:hAnsiTheme="minorEastAsia" w:cstheme="minorEastAsia"/>
                <w:szCs w:val="21"/>
              </w:rPr>
            </w:pP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研发设备：电脑、打印机等设备，无特种设备，设备满足研发需要。</w:t>
            </w:r>
          </w:p>
          <w:p w:rsidR="004D4C25" w:rsidRDefault="004D4C25">
            <w:pPr>
              <w:rPr>
                <w:rFonts w:asciiTheme="minorEastAsia" w:eastAsiaTheme="minorEastAsia" w:hAnsiTheme="minorEastAsia" w:cstheme="minorEastAsia"/>
                <w:szCs w:val="21"/>
              </w:rPr>
            </w:pP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监视测量设备；sdidwork模拟软件。满足要求。</w:t>
            </w:r>
          </w:p>
          <w:p w:rsidR="004D4C25" w:rsidRDefault="004D4C25">
            <w:pPr>
              <w:rPr>
                <w:rFonts w:asciiTheme="minorEastAsia" w:eastAsiaTheme="minorEastAsia" w:hAnsiTheme="minorEastAsia" w:cstheme="minorEastAsia"/>
                <w:szCs w:val="21"/>
              </w:rPr>
            </w:pP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人员均为机械、电气、液压自动化等各类研发设计人员，其中有5位高级工程师（退休返聘），专业性较强。人员满足要求。</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目前正在研发的项目1个：</w:t>
            </w:r>
            <w:r w:rsidR="00AB5B5E">
              <w:rPr>
                <w:rFonts w:asciiTheme="minorEastAsia" w:eastAsiaTheme="minorEastAsia" w:hAnsiTheme="minorEastAsia" w:cstheme="minorEastAsia" w:hint="eastAsia"/>
                <w:szCs w:val="21"/>
              </w:rPr>
              <w:t>重庆川仪自动化股份有限公司金属功能材料分公司复合轧机DZ140</w:t>
            </w:r>
            <w:r>
              <w:rPr>
                <w:rFonts w:asciiTheme="minorEastAsia" w:eastAsiaTheme="minorEastAsia" w:hAnsiTheme="minorEastAsia" w:cstheme="minorEastAsia" w:hint="eastAsia"/>
                <w:szCs w:val="21"/>
              </w:rPr>
              <w:t>，项目处于待验收阶段</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w:t>
            </w:r>
            <w:r w:rsidR="00AB5B5E">
              <w:rPr>
                <w:rFonts w:asciiTheme="minorEastAsia" w:eastAsiaTheme="minorEastAsia" w:hAnsiTheme="minorEastAsia" w:cstheme="minorEastAsia" w:hint="eastAsia"/>
                <w:szCs w:val="21"/>
              </w:rPr>
              <w:t>复合轧机DZ140</w:t>
            </w:r>
            <w:r>
              <w:rPr>
                <w:rFonts w:asciiTheme="minorEastAsia" w:eastAsiaTheme="minorEastAsia" w:hAnsiTheme="minorEastAsia" w:cstheme="minorEastAsia" w:hint="eastAsia"/>
                <w:szCs w:val="21"/>
              </w:rPr>
              <w:t>项目资料</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抽：技术文件</w:t>
            </w:r>
          </w:p>
          <w:p w:rsidR="004D4C25" w:rsidRPr="00BB2046"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w:t>
            </w:r>
            <w:r w:rsidRPr="00BB2046">
              <w:rPr>
                <w:rFonts w:asciiTheme="minorEastAsia" w:eastAsiaTheme="minorEastAsia" w:hAnsiTheme="minorEastAsia" w:cstheme="minorEastAsia" w:hint="eastAsia"/>
                <w:szCs w:val="21"/>
              </w:rPr>
              <w:t>主要技术要求：</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二）、设备主要配置、技术参数及技术要求</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、设备主要技术参数：</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1)轧制材料：4J29(镍铁合金）复铝合金等</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2)来料厚度：0.2~0.5mm</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3)来料宽度：30~60mm</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4)收放卷规格：内径Φ400mm,外径：Φ900mm(含衬纸）</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5)最大卷重：200kg</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6)成品带卷厚度范围：0.1~0.3mm±0.005</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7)机械性能：</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a、Ob:800MPa</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b、os:轧制前450MPa;轧制后750MPa</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8)轧制速度：0~40m/min,速度连续可调</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9)轧制力：≥20T</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10)最大轧制力矩：220kg·m</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11)卷取张力：20~200kg</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12)工艺冷却润滑方式：无油</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13)轧制速度精度：±0.1%</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14)张力精度：</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在稳速下为：±1.5%;在加速和减速时为：±3%</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15)轧制线标高：985mm;</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2、设备主要技术要求：</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设备主要配置：包括但不限于四辊轧机主体一套、卷取机2套（收放卷各一套）、接触式测厚仪</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AGC 液压系统、电控系统1套、整体大底板一套等。</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1)四辊轧机主体1套</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①四辊液压 AGC 单向轧机（可实现正反转）：主轧机电机，减速机，对齿牙箱，万向联轴</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机机架及辊系，液压压下装置，辅助液压系统，进出导卫（需方自制，预留安装孔），换辊小车等</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a、压下：伺服液压系统（AGC液压压下），配置位移传感器。</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b、辊系：支撑辊（材质 9Cr2MoV)4根，工作辊（材质 M2)10根，工作辊轴承座2</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撑辊轴承座1套。轧辊轴向串动控制精度±0.2mm;</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c、轧机进出口配置带材导卫装置（需方自制，预留安装孔）。</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d、配置换辊小车装置。</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e、配置减速机，对齿牙箱自动润滑系统。（</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②最大轧制力：≥20T,配置压力传感器，操作面板数字显示轧制力。</w:t>
            </w:r>
          </w:p>
          <w:p w:rsidR="004D4C25" w:rsidRPr="00BB2046" w:rsidRDefault="00BB2046" w:rsidP="00BB2046">
            <w:pPr>
              <w:rPr>
                <w:rFonts w:asciiTheme="minorEastAsia" w:eastAsiaTheme="minorEastAsia" w:hAnsiTheme="minorEastAsia" w:cstheme="minorEastAsia"/>
                <w:szCs w:val="21"/>
              </w:rPr>
            </w:pPr>
            <w:r w:rsidRPr="00BB2046">
              <w:rPr>
                <w:rFonts w:asciiTheme="minorEastAsia" w:eastAsiaTheme="minorEastAsia" w:hAnsiTheme="minorEastAsia" w:cstheme="minorEastAsia" w:hint="eastAsia"/>
                <w:szCs w:val="21"/>
              </w:rPr>
              <w:t>③主轧机电机：抱闸电机，无级调速，轧制速度：0-40m/min,速度连续可调；</w:t>
            </w:r>
          </w:p>
          <w:p w:rsidR="004D4C25" w:rsidRPr="00BB2046" w:rsidRDefault="00943D62">
            <w:pPr>
              <w:rPr>
                <w:rFonts w:asciiTheme="minorEastAsia" w:eastAsiaTheme="minorEastAsia" w:hAnsiTheme="minorEastAsia" w:cstheme="minorEastAsia"/>
                <w:szCs w:val="21"/>
              </w:rPr>
            </w:pPr>
            <w:r w:rsidRPr="00BB2046">
              <w:rPr>
                <w:rFonts w:asciiTheme="minorEastAsia" w:eastAsiaTheme="minorEastAsia" w:hAnsiTheme="minorEastAsia" w:cstheme="minorEastAsia" w:hint="eastAsia"/>
                <w:szCs w:val="21"/>
              </w:rPr>
              <w:t>。。。。。</w:t>
            </w:r>
          </w:p>
          <w:p w:rsidR="004D4C25" w:rsidRPr="00BB2046" w:rsidRDefault="00943D62">
            <w:pPr>
              <w:rPr>
                <w:rFonts w:asciiTheme="minorEastAsia" w:eastAsiaTheme="minorEastAsia" w:hAnsiTheme="minorEastAsia" w:cstheme="minorEastAsia"/>
                <w:szCs w:val="21"/>
              </w:rPr>
            </w:pPr>
            <w:r w:rsidRPr="00BB2046">
              <w:rPr>
                <w:rFonts w:asciiTheme="minorEastAsia" w:eastAsiaTheme="minorEastAsia" w:hAnsiTheme="minorEastAsia" w:cstheme="minorEastAsia" w:hint="eastAsia"/>
                <w:szCs w:val="21"/>
              </w:rPr>
              <w:t>3、进度安排：</w:t>
            </w:r>
          </w:p>
          <w:p w:rsidR="004D4C25" w:rsidRDefault="00943D62" w:rsidP="00B54CFC">
            <w:pPr>
              <w:ind w:left="3360" w:hangingChars="1600" w:hanging="33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第一阶段：</w:t>
            </w:r>
            <w:r w:rsidR="00AB5B5E">
              <w:rPr>
                <w:rFonts w:asciiTheme="minorEastAsia" w:eastAsiaTheme="minorEastAsia" w:hAnsiTheme="minorEastAsia" w:cstheme="minorEastAsia" w:hint="eastAsia"/>
                <w:szCs w:val="21"/>
              </w:rPr>
              <w:t xml:space="preserve">设备设计      </w:t>
            </w:r>
            <w:r w:rsidR="00AB5B5E">
              <w:rPr>
                <w:rFonts w:asciiTheme="minorEastAsia" w:eastAsiaTheme="minorEastAsia" w:hAnsiTheme="minorEastAsia" w:cstheme="minorEastAsia" w:hint="eastAsia"/>
                <w:szCs w:val="21"/>
              </w:rPr>
              <w:t>2020年6-10月</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第二阶段：</w:t>
            </w:r>
            <w:r w:rsidR="00AB5B5E">
              <w:rPr>
                <w:rFonts w:asciiTheme="minorEastAsia" w:eastAsiaTheme="minorEastAsia" w:hAnsiTheme="minorEastAsia" w:cstheme="minorEastAsia" w:hint="eastAsia"/>
                <w:szCs w:val="21"/>
              </w:rPr>
              <w:t>基础设计及制造</w:t>
            </w:r>
            <w:r>
              <w:rPr>
                <w:rFonts w:asciiTheme="minorEastAsia" w:eastAsiaTheme="minorEastAsia" w:hAnsiTheme="minorEastAsia" w:cstheme="minorEastAsia" w:hint="eastAsia"/>
                <w:szCs w:val="21"/>
              </w:rPr>
              <w:t xml:space="preserve">    </w:t>
            </w:r>
            <w:r w:rsidR="00AB5B5E">
              <w:rPr>
                <w:rFonts w:asciiTheme="minorEastAsia" w:eastAsiaTheme="minorEastAsia" w:hAnsiTheme="minorEastAsia" w:cstheme="minorEastAsia" w:hint="eastAsia"/>
                <w:szCs w:val="21"/>
              </w:rPr>
              <w:t>2020年8月-2021年1月</w:t>
            </w:r>
          </w:p>
          <w:p w:rsidR="004D4C25" w:rsidRDefault="00943D62" w:rsidP="00B54CFC">
            <w:pPr>
              <w:ind w:left="3780" w:hangingChars="1800" w:hanging="378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第三阶段：</w:t>
            </w:r>
            <w:r w:rsidR="00AB5B5E">
              <w:rPr>
                <w:rFonts w:asciiTheme="minorEastAsia" w:eastAsiaTheme="minorEastAsia" w:hAnsiTheme="minorEastAsia" w:cstheme="minorEastAsia" w:hint="eastAsia"/>
                <w:szCs w:val="21"/>
              </w:rPr>
              <w:t>设备加工及组装</w:t>
            </w:r>
            <w:r>
              <w:rPr>
                <w:rFonts w:asciiTheme="minorEastAsia" w:eastAsiaTheme="minorEastAsia" w:hAnsiTheme="minorEastAsia" w:cstheme="minorEastAsia" w:hint="eastAsia"/>
                <w:szCs w:val="21"/>
              </w:rPr>
              <w:t xml:space="preserve">   </w:t>
            </w:r>
            <w:r w:rsidR="00AB5B5E">
              <w:rPr>
                <w:rFonts w:asciiTheme="minorEastAsia" w:eastAsiaTheme="minorEastAsia" w:hAnsiTheme="minorEastAsia" w:cstheme="minorEastAsia" w:hint="eastAsia"/>
                <w:szCs w:val="21"/>
              </w:rPr>
              <w:t>2020年8月-2021年1月</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第四阶段：</w:t>
            </w:r>
            <w:r w:rsidR="00AB5B5E">
              <w:rPr>
                <w:rFonts w:asciiTheme="minorEastAsia" w:eastAsiaTheme="minorEastAsia" w:hAnsiTheme="minorEastAsia" w:cstheme="minorEastAsia" w:hint="eastAsia"/>
                <w:szCs w:val="21"/>
              </w:rPr>
              <w:t xml:space="preserve">测试及检验 </w:t>
            </w:r>
            <w:r>
              <w:rPr>
                <w:rFonts w:asciiTheme="minorEastAsia" w:eastAsiaTheme="minorEastAsia" w:hAnsiTheme="minorEastAsia" w:cstheme="minorEastAsia" w:hint="eastAsia"/>
                <w:szCs w:val="21"/>
              </w:rPr>
              <w:t xml:space="preserve"> </w:t>
            </w:r>
            <w:r w:rsidR="00AB5B5E">
              <w:rPr>
                <w:rFonts w:asciiTheme="minorEastAsia" w:eastAsiaTheme="minorEastAsia" w:hAnsiTheme="minorEastAsia" w:cstheme="minorEastAsia" w:hint="eastAsia"/>
                <w:szCs w:val="21"/>
              </w:rPr>
              <w:t>2021年1月</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第五阶段：</w:t>
            </w:r>
            <w:r w:rsidR="00AB5B5E">
              <w:rPr>
                <w:rFonts w:asciiTheme="minorEastAsia" w:eastAsiaTheme="minorEastAsia" w:hAnsiTheme="minorEastAsia" w:cstheme="minorEastAsia" w:hint="eastAsia"/>
                <w:szCs w:val="21"/>
              </w:rPr>
              <w:t>安装、调试、运行  2021年2-4月</w:t>
            </w:r>
          </w:p>
          <w:p w:rsidR="004D4C25" w:rsidRDefault="00AB5B5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第</w:t>
            </w:r>
            <w:r>
              <w:rPr>
                <w:rFonts w:asciiTheme="minorEastAsia" w:eastAsiaTheme="minorEastAsia" w:hAnsiTheme="minorEastAsia" w:cstheme="minorEastAsia" w:hint="eastAsia"/>
                <w:szCs w:val="21"/>
              </w:rPr>
              <w:t>六</w:t>
            </w:r>
            <w:r>
              <w:rPr>
                <w:rFonts w:asciiTheme="minorEastAsia" w:eastAsiaTheme="minorEastAsia" w:hAnsiTheme="minorEastAsia" w:cstheme="minorEastAsia" w:hint="eastAsia"/>
                <w:szCs w:val="21"/>
              </w:rPr>
              <w:t>阶段</w:t>
            </w:r>
            <w:r>
              <w:rPr>
                <w:rFonts w:asciiTheme="minorEastAsia" w:eastAsiaTheme="minorEastAsia" w:hAnsiTheme="minorEastAsia" w:cstheme="minorEastAsia" w:hint="eastAsia"/>
                <w:szCs w:val="21"/>
              </w:rPr>
              <w:t>： 验收   2021年5-6月</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4、项目负责人：</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人员     职务    分工</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苗德纯   组长    项目总负责、各方协调</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丑则岭   组员    具体设计</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周建海   组员    附属设备的具体设计</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吕超     组员    负责加工工艺制定、设备测试</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立项审核决议：各部门对项目的可行性进行了认真考察和论证，一致同意该项目立项。。。。。</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审批：苗平  20</w:t>
            </w:r>
            <w:r w:rsidR="006A4EB4">
              <w:rPr>
                <w:rFonts w:asciiTheme="minorEastAsia" w:eastAsiaTheme="minorEastAsia" w:hAnsiTheme="minorEastAsia" w:cstheme="minorEastAsia" w:hint="eastAsia"/>
                <w:szCs w:val="21"/>
              </w:rPr>
              <w:t>20</w:t>
            </w:r>
            <w:r>
              <w:rPr>
                <w:rFonts w:asciiTheme="minorEastAsia" w:eastAsiaTheme="minorEastAsia" w:hAnsiTheme="minorEastAsia" w:cstheme="minorEastAsia" w:hint="eastAsia"/>
                <w:szCs w:val="21"/>
              </w:rPr>
              <w:t>年</w:t>
            </w:r>
            <w:r w:rsidR="006A4EB4">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月</w:t>
            </w:r>
            <w:r w:rsidR="006A4EB4">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日</w:t>
            </w:r>
          </w:p>
          <w:p w:rsidR="004D4C25" w:rsidRDefault="004D4C25">
            <w:pPr>
              <w:rPr>
                <w:rFonts w:asciiTheme="minorEastAsia" w:eastAsiaTheme="minorEastAsia" w:hAnsiTheme="minorEastAsia" w:cstheme="minorEastAsia"/>
                <w:szCs w:val="21"/>
              </w:rPr>
            </w:pP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抽设计任务书：</w:t>
            </w:r>
          </w:p>
          <w:p w:rsidR="004D4C25" w:rsidRPr="00BB2046"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名称：</w:t>
            </w:r>
            <w:r w:rsidR="00BB2046">
              <w:rPr>
                <w:rFonts w:asciiTheme="minorEastAsia" w:eastAsiaTheme="minorEastAsia" w:hAnsiTheme="minorEastAsia" w:cstheme="minorEastAsia" w:hint="eastAsia"/>
                <w:szCs w:val="21"/>
              </w:rPr>
              <w:t>复合轧</w:t>
            </w:r>
            <w:r w:rsidR="00BB2046" w:rsidRPr="00BB2046">
              <w:rPr>
                <w:rFonts w:asciiTheme="minorEastAsia" w:eastAsiaTheme="minorEastAsia" w:hAnsiTheme="minorEastAsia" w:cstheme="minorEastAsia" w:hint="eastAsia"/>
                <w:szCs w:val="21"/>
              </w:rPr>
              <w:t>机DZ140</w:t>
            </w:r>
            <w:r w:rsidRPr="00BB2046">
              <w:rPr>
                <w:rFonts w:asciiTheme="minorEastAsia" w:eastAsiaTheme="minorEastAsia" w:hAnsiTheme="minorEastAsia" w:cstheme="minorEastAsia" w:hint="eastAsia"/>
                <w:szCs w:val="21"/>
              </w:rPr>
              <w:t xml:space="preserve">      填写人：苗延涛</w:t>
            </w:r>
          </w:p>
          <w:p w:rsidR="004D4C25" w:rsidRPr="00BB2046" w:rsidRDefault="00943D62">
            <w:pPr>
              <w:rPr>
                <w:rFonts w:asciiTheme="minorEastAsia" w:eastAsiaTheme="minorEastAsia" w:hAnsiTheme="minorEastAsia" w:cstheme="minorEastAsia"/>
                <w:szCs w:val="21"/>
              </w:rPr>
            </w:pPr>
            <w:r w:rsidRPr="00BB2046">
              <w:rPr>
                <w:rFonts w:asciiTheme="minorEastAsia" w:eastAsiaTheme="minorEastAsia" w:hAnsiTheme="minorEastAsia" w:cstheme="minorEastAsia" w:hint="eastAsia"/>
                <w:szCs w:val="21"/>
              </w:rPr>
              <w:t>设计者：周建海    日期：20</w:t>
            </w:r>
            <w:r w:rsidR="00BB2046" w:rsidRPr="00BB2046">
              <w:rPr>
                <w:rFonts w:asciiTheme="minorEastAsia" w:eastAsiaTheme="minorEastAsia" w:hAnsiTheme="minorEastAsia" w:cstheme="minorEastAsia" w:hint="eastAsia"/>
                <w:szCs w:val="21"/>
              </w:rPr>
              <w:t>20</w:t>
            </w:r>
            <w:r w:rsidRPr="00BB2046">
              <w:rPr>
                <w:rFonts w:asciiTheme="minorEastAsia" w:eastAsiaTheme="minorEastAsia" w:hAnsiTheme="minorEastAsia" w:cstheme="minorEastAsia" w:hint="eastAsia"/>
                <w:szCs w:val="21"/>
              </w:rPr>
              <w:t>年</w:t>
            </w:r>
            <w:r w:rsidR="00BB2046" w:rsidRPr="00BB2046">
              <w:rPr>
                <w:rFonts w:asciiTheme="minorEastAsia" w:eastAsiaTheme="minorEastAsia" w:hAnsiTheme="minorEastAsia" w:cstheme="minorEastAsia" w:hint="eastAsia"/>
                <w:szCs w:val="21"/>
              </w:rPr>
              <w:t>6</w:t>
            </w:r>
            <w:r w:rsidRPr="00BB2046">
              <w:rPr>
                <w:rFonts w:asciiTheme="minorEastAsia" w:eastAsiaTheme="minorEastAsia" w:hAnsiTheme="minorEastAsia" w:cstheme="minorEastAsia" w:hint="eastAsia"/>
                <w:szCs w:val="21"/>
              </w:rPr>
              <w:t>月</w:t>
            </w:r>
            <w:r w:rsidR="00BB2046" w:rsidRPr="00BB2046">
              <w:rPr>
                <w:rFonts w:asciiTheme="minorEastAsia" w:eastAsiaTheme="minorEastAsia" w:hAnsiTheme="minorEastAsia" w:cstheme="minorEastAsia" w:hint="eastAsia"/>
                <w:szCs w:val="21"/>
              </w:rPr>
              <w:t>1</w:t>
            </w:r>
            <w:r w:rsidRPr="00BB2046">
              <w:rPr>
                <w:rFonts w:asciiTheme="minorEastAsia" w:eastAsiaTheme="minorEastAsia" w:hAnsiTheme="minorEastAsia" w:cstheme="minorEastAsia" w:hint="eastAsia"/>
                <w:szCs w:val="21"/>
              </w:rPr>
              <w:t>日</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1)轧制材料：4J29(镍铁合金）复铝合金等</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2)来料厚度：0.2~0.5mm</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3)来料宽度：30~60mm</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4)收放卷规格：内径Φ400mm,外径：Φ900mm(含衬纸）</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5)最大卷重：200kg</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6)成品带卷厚度范围：0.1~0.3mm±0.005</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7)机械性能：</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a、Ob:800MPa</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b、os:轧制前450MPa;轧制后750MPa</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8)轧制速度：0~40m/min,速度连续可调</w:t>
            </w:r>
          </w:p>
          <w:p w:rsidR="00BB2046" w:rsidRPr="00BB2046" w:rsidRDefault="00BB2046" w:rsidP="00BB2046">
            <w:pPr>
              <w:rPr>
                <w:rFonts w:asciiTheme="minorEastAsia" w:eastAsiaTheme="minorEastAsia" w:hAnsiTheme="minorEastAsia" w:cstheme="minorEastAsia" w:hint="eastAsia"/>
                <w:szCs w:val="21"/>
              </w:rPr>
            </w:pPr>
            <w:r w:rsidRPr="00BB2046">
              <w:rPr>
                <w:rFonts w:asciiTheme="minorEastAsia" w:eastAsiaTheme="minorEastAsia" w:hAnsiTheme="minorEastAsia" w:cstheme="minorEastAsia" w:hint="eastAsia"/>
                <w:szCs w:val="21"/>
              </w:rPr>
              <w:t>9)轧制力：≥20T</w:t>
            </w:r>
          </w:p>
          <w:p w:rsidR="004D4C25" w:rsidRPr="00BB2046" w:rsidRDefault="00943D62">
            <w:pPr>
              <w:rPr>
                <w:rFonts w:asciiTheme="minorEastAsia" w:eastAsiaTheme="minorEastAsia" w:hAnsiTheme="minorEastAsia" w:cstheme="minorEastAsia"/>
                <w:szCs w:val="21"/>
              </w:rPr>
            </w:pPr>
            <w:r w:rsidRPr="00BB2046">
              <w:rPr>
                <w:rFonts w:asciiTheme="minorEastAsia" w:eastAsiaTheme="minorEastAsia" w:hAnsiTheme="minorEastAsia" w:cstheme="minorEastAsia" w:hint="eastAsia"/>
                <w:szCs w:val="21"/>
              </w:rPr>
              <w:t>。。。。。。。。</w:t>
            </w:r>
          </w:p>
          <w:p w:rsidR="004D4C25" w:rsidRPr="00BB2046" w:rsidRDefault="00943D62">
            <w:pPr>
              <w:rPr>
                <w:rFonts w:asciiTheme="minorEastAsia" w:eastAsiaTheme="minorEastAsia" w:hAnsiTheme="minorEastAsia" w:cstheme="minorEastAsia"/>
                <w:szCs w:val="21"/>
              </w:rPr>
            </w:pPr>
            <w:r w:rsidRPr="00BB2046">
              <w:rPr>
                <w:rFonts w:asciiTheme="minorEastAsia" w:eastAsiaTheme="minorEastAsia" w:hAnsiTheme="minorEastAsia" w:cstheme="minorEastAsia" w:hint="eastAsia"/>
                <w:szCs w:val="21"/>
              </w:rPr>
              <w:t>审批：苗平</w:t>
            </w:r>
          </w:p>
          <w:p w:rsidR="004D4C25" w:rsidRPr="00BB2046" w:rsidRDefault="004D4C25">
            <w:pPr>
              <w:rPr>
                <w:rFonts w:asciiTheme="minorEastAsia" w:eastAsiaTheme="minorEastAsia" w:hAnsiTheme="minorEastAsia" w:cstheme="minorEastAsia"/>
                <w:szCs w:val="21"/>
              </w:rPr>
            </w:pPr>
          </w:p>
          <w:p w:rsidR="004D4C25" w:rsidRPr="00BB2046" w:rsidRDefault="00943D62">
            <w:pPr>
              <w:rPr>
                <w:rFonts w:asciiTheme="minorEastAsia" w:eastAsiaTheme="minorEastAsia" w:hAnsiTheme="minorEastAsia" w:cstheme="minorEastAsia"/>
                <w:szCs w:val="21"/>
              </w:rPr>
            </w:pPr>
            <w:r w:rsidRPr="00BB2046">
              <w:rPr>
                <w:rFonts w:asciiTheme="minorEastAsia" w:eastAsiaTheme="minorEastAsia" w:hAnsiTheme="minorEastAsia" w:cstheme="minorEastAsia" w:hint="eastAsia"/>
                <w:szCs w:val="21"/>
              </w:rPr>
              <w:t>名称：衬纸机</w:t>
            </w:r>
          </w:p>
          <w:p w:rsidR="004D4C25" w:rsidRPr="00BB2046" w:rsidRDefault="00943D62">
            <w:pPr>
              <w:rPr>
                <w:rFonts w:asciiTheme="minorEastAsia" w:eastAsiaTheme="minorEastAsia" w:hAnsiTheme="minorEastAsia" w:cstheme="minorEastAsia"/>
                <w:szCs w:val="21"/>
              </w:rPr>
            </w:pPr>
            <w:r w:rsidRPr="00BB2046">
              <w:rPr>
                <w:rFonts w:asciiTheme="minorEastAsia" w:eastAsiaTheme="minorEastAsia" w:hAnsiTheme="minorEastAsia" w:cstheme="minorEastAsia" w:hint="eastAsia"/>
                <w:szCs w:val="21"/>
              </w:rPr>
              <w:t>共</w:t>
            </w:r>
            <w:r w:rsidR="00BB2046" w:rsidRPr="00BB2046">
              <w:rPr>
                <w:rFonts w:asciiTheme="minorEastAsia" w:eastAsiaTheme="minorEastAsia" w:hAnsiTheme="minorEastAsia" w:cstheme="minorEastAsia" w:hint="eastAsia"/>
                <w:szCs w:val="21"/>
              </w:rPr>
              <w:t>1台，</w:t>
            </w:r>
            <w:r w:rsidRPr="00BB2046">
              <w:rPr>
                <w:rFonts w:asciiTheme="minorEastAsia" w:eastAsiaTheme="minorEastAsia" w:hAnsiTheme="minorEastAsia" w:cstheme="minorEastAsia" w:hint="eastAsia"/>
                <w:szCs w:val="21"/>
              </w:rPr>
              <w:t>设在右卷取机处，由气胀轴、机座及传动电机等组成，气胀轴为悬臂式。收纸张力和速度满足符合产品大纲规格的带材轧制要求。</w:t>
            </w:r>
          </w:p>
          <w:p w:rsidR="004D4C25" w:rsidRPr="00BB2046" w:rsidRDefault="00943D62">
            <w:pPr>
              <w:rPr>
                <w:rFonts w:asciiTheme="minorEastAsia" w:eastAsiaTheme="minorEastAsia" w:hAnsiTheme="minorEastAsia" w:cstheme="minorEastAsia"/>
                <w:szCs w:val="21"/>
              </w:rPr>
            </w:pPr>
            <w:r w:rsidRPr="00BB2046">
              <w:rPr>
                <w:rFonts w:asciiTheme="minorEastAsia" w:eastAsiaTheme="minorEastAsia" w:hAnsiTheme="minorEastAsia" w:cstheme="minorEastAsia" w:hint="eastAsia"/>
                <w:szCs w:val="21"/>
              </w:rPr>
              <w:t>技术参数：</w:t>
            </w:r>
          </w:p>
          <w:p w:rsidR="004D4C25" w:rsidRPr="00BB2046" w:rsidRDefault="00943D62">
            <w:pPr>
              <w:rPr>
                <w:rFonts w:asciiTheme="minorEastAsia" w:eastAsiaTheme="minorEastAsia" w:hAnsiTheme="minorEastAsia" w:cstheme="minorEastAsia"/>
                <w:szCs w:val="21"/>
              </w:rPr>
            </w:pPr>
            <w:r w:rsidRPr="00BB2046">
              <w:rPr>
                <w:rFonts w:asciiTheme="minorEastAsia" w:eastAsiaTheme="minorEastAsia" w:hAnsiTheme="minorEastAsia" w:cstheme="minorEastAsia" w:hint="eastAsia"/>
                <w:szCs w:val="21"/>
              </w:rPr>
              <w:t>气胀轴直径：  φ</w:t>
            </w:r>
            <w:r w:rsidR="00BB2046" w:rsidRPr="00BB2046">
              <w:rPr>
                <w:rFonts w:asciiTheme="minorEastAsia" w:eastAsiaTheme="minorEastAsia" w:hAnsiTheme="minorEastAsia" w:cstheme="minorEastAsia" w:hint="eastAsia"/>
                <w:szCs w:val="21"/>
              </w:rPr>
              <w:t>76</w:t>
            </w:r>
          </w:p>
          <w:p w:rsidR="004D4C25" w:rsidRPr="00BB2046" w:rsidRDefault="00943D62">
            <w:pPr>
              <w:rPr>
                <w:rFonts w:asciiTheme="minorEastAsia" w:eastAsiaTheme="minorEastAsia" w:hAnsiTheme="minorEastAsia" w:cstheme="minorEastAsia"/>
                <w:szCs w:val="21"/>
              </w:rPr>
            </w:pPr>
            <w:r w:rsidRPr="00BB2046">
              <w:rPr>
                <w:rFonts w:asciiTheme="minorEastAsia" w:eastAsiaTheme="minorEastAsia" w:hAnsiTheme="minorEastAsia" w:cstheme="minorEastAsia" w:hint="eastAsia"/>
                <w:szCs w:val="21"/>
              </w:rPr>
              <w:t>卷纸速度：    0～150m/min</w:t>
            </w:r>
          </w:p>
          <w:p w:rsidR="004D4C25" w:rsidRPr="00BB2046" w:rsidRDefault="00943D62">
            <w:pPr>
              <w:rPr>
                <w:rFonts w:asciiTheme="minorEastAsia" w:eastAsiaTheme="minorEastAsia" w:hAnsiTheme="minorEastAsia" w:cstheme="minorEastAsia"/>
                <w:szCs w:val="21"/>
              </w:rPr>
            </w:pPr>
            <w:r w:rsidRPr="00BB2046">
              <w:rPr>
                <w:rFonts w:asciiTheme="minorEastAsia" w:eastAsiaTheme="minorEastAsia" w:hAnsiTheme="minorEastAsia" w:cstheme="minorEastAsia" w:hint="eastAsia"/>
                <w:szCs w:val="21"/>
              </w:rPr>
              <w:t>卷纸张力：    20～40N</w:t>
            </w:r>
          </w:p>
          <w:p w:rsidR="004D4C25" w:rsidRPr="00BB2046" w:rsidRDefault="00943D62">
            <w:pPr>
              <w:rPr>
                <w:rFonts w:asciiTheme="minorEastAsia" w:eastAsiaTheme="minorEastAsia" w:hAnsiTheme="minorEastAsia" w:cstheme="minorEastAsia"/>
                <w:szCs w:val="21"/>
              </w:rPr>
            </w:pPr>
            <w:r w:rsidRPr="00BB2046">
              <w:rPr>
                <w:rFonts w:asciiTheme="minorEastAsia" w:eastAsiaTheme="minorEastAsia" w:hAnsiTheme="minorEastAsia" w:cstheme="minorEastAsia" w:hint="eastAsia"/>
                <w:szCs w:val="21"/>
              </w:rPr>
              <w:t>传动电机：    YTSP90S-6  0.75KW  1000rpm  380V  2.5A</w:t>
            </w:r>
          </w:p>
          <w:p w:rsidR="004D4C25" w:rsidRPr="00BB2046" w:rsidRDefault="00943D62">
            <w:pPr>
              <w:rPr>
                <w:rFonts w:asciiTheme="minorEastAsia" w:eastAsiaTheme="minorEastAsia" w:hAnsiTheme="minorEastAsia" w:cstheme="minorEastAsia"/>
                <w:szCs w:val="21"/>
              </w:rPr>
            </w:pPr>
            <w:r w:rsidRPr="00BB2046">
              <w:rPr>
                <w:rFonts w:asciiTheme="minorEastAsia" w:eastAsiaTheme="minorEastAsia" w:hAnsiTheme="minorEastAsia" w:cstheme="minorEastAsia" w:hint="eastAsia"/>
                <w:szCs w:val="21"/>
              </w:rPr>
              <w:t>审批：苗平</w:t>
            </w:r>
          </w:p>
          <w:p w:rsidR="004D4C25" w:rsidRPr="00BB2046" w:rsidRDefault="004D4C25">
            <w:pPr>
              <w:rPr>
                <w:rFonts w:asciiTheme="minorEastAsia" w:eastAsiaTheme="minorEastAsia" w:hAnsiTheme="minorEastAsia" w:cstheme="minorEastAsia"/>
                <w:szCs w:val="21"/>
              </w:rPr>
            </w:pPr>
          </w:p>
          <w:p w:rsidR="004D4C25" w:rsidRPr="00BB2046" w:rsidRDefault="00943D62">
            <w:pPr>
              <w:rPr>
                <w:rFonts w:asciiTheme="minorEastAsia" w:eastAsiaTheme="minorEastAsia" w:hAnsiTheme="minorEastAsia" w:cstheme="minorEastAsia"/>
                <w:szCs w:val="21"/>
              </w:rPr>
            </w:pPr>
            <w:r w:rsidRPr="00BB2046">
              <w:rPr>
                <w:rFonts w:asciiTheme="minorEastAsia" w:eastAsiaTheme="minorEastAsia" w:hAnsiTheme="minorEastAsia" w:cstheme="minorEastAsia" w:hint="eastAsia"/>
                <w:szCs w:val="21"/>
              </w:rPr>
              <w:t>名称：卷取机   填写人：苗延涛</w:t>
            </w:r>
          </w:p>
          <w:p w:rsidR="004D4C25" w:rsidRPr="00BB2046" w:rsidRDefault="00943D62">
            <w:pPr>
              <w:rPr>
                <w:rFonts w:asciiTheme="minorEastAsia" w:eastAsiaTheme="minorEastAsia" w:hAnsiTheme="minorEastAsia" w:cstheme="minorEastAsia"/>
                <w:szCs w:val="21"/>
              </w:rPr>
            </w:pPr>
            <w:r w:rsidRPr="00BB2046">
              <w:rPr>
                <w:rFonts w:asciiTheme="minorEastAsia" w:eastAsiaTheme="minorEastAsia" w:hAnsiTheme="minorEastAsia" w:cstheme="minorEastAsia" w:hint="eastAsia"/>
                <w:szCs w:val="21"/>
              </w:rPr>
              <w:t>技术参数：</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涨缩卷筒： φ385~405mm（正圆400mm）</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卷筒宽度： </w:t>
            </w:r>
            <w:r w:rsidR="003952DF">
              <w:rPr>
                <w:rFonts w:asciiTheme="minorEastAsia" w:eastAsiaTheme="minorEastAsia" w:hAnsiTheme="minorEastAsia" w:cstheme="minorEastAsia" w:hint="eastAsia"/>
                <w:szCs w:val="21"/>
              </w:rPr>
              <w:t>14</w:t>
            </w:r>
            <w:r>
              <w:rPr>
                <w:rFonts w:asciiTheme="minorEastAsia" w:eastAsiaTheme="minorEastAsia" w:hAnsiTheme="minorEastAsia" w:cstheme="minorEastAsia" w:hint="eastAsia"/>
                <w:szCs w:val="21"/>
              </w:rPr>
              <w:t>0mm</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带卷直径：  max. φ</w:t>
            </w:r>
            <w:r w:rsidR="003952DF">
              <w:rPr>
                <w:rFonts w:asciiTheme="minorEastAsia" w:eastAsiaTheme="minorEastAsia" w:hAnsiTheme="minorEastAsia" w:cstheme="minorEastAsia" w:hint="eastAsia"/>
                <w:szCs w:val="21"/>
              </w:rPr>
              <w:t>900</w:t>
            </w:r>
            <w:r>
              <w:rPr>
                <w:rFonts w:asciiTheme="minorEastAsia" w:eastAsiaTheme="minorEastAsia" w:hAnsiTheme="minorEastAsia" w:cstheme="minorEastAsia" w:hint="eastAsia"/>
                <w:szCs w:val="21"/>
              </w:rPr>
              <w:t>mm</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卷取张力：  </w:t>
            </w:r>
            <w:r w:rsidR="003952DF">
              <w:rPr>
                <w:rFonts w:asciiTheme="minorEastAsia" w:eastAsiaTheme="minorEastAsia" w:hAnsiTheme="minorEastAsia" w:cstheme="minorEastAsia" w:hint="eastAsia"/>
                <w:szCs w:val="21"/>
              </w:rPr>
              <w:t>20</w:t>
            </w:r>
            <w:r>
              <w:rPr>
                <w:rFonts w:asciiTheme="minorEastAsia" w:eastAsiaTheme="minorEastAsia" w:hAnsiTheme="minorEastAsia" w:cstheme="minorEastAsia" w:hint="eastAsia"/>
                <w:szCs w:val="21"/>
              </w:rPr>
              <w:t>~</w:t>
            </w:r>
            <w:r w:rsidR="003952DF">
              <w:rPr>
                <w:rFonts w:asciiTheme="minorEastAsia" w:eastAsiaTheme="minorEastAsia" w:hAnsiTheme="minorEastAsia" w:cstheme="minorEastAsia" w:hint="eastAsia"/>
                <w:szCs w:val="21"/>
              </w:rPr>
              <w:t>200</w:t>
            </w:r>
            <w:r>
              <w:rPr>
                <w:rFonts w:asciiTheme="minorEastAsia" w:eastAsiaTheme="minorEastAsia" w:hAnsiTheme="minorEastAsia" w:cstheme="minorEastAsia" w:hint="eastAsia"/>
                <w:szCs w:val="21"/>
              </w:rPr>
              <w:t>KN     速度0～150m/min</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卷取速度：</w:t>
            </w:r>
            <w:r w:rsidR="003952DF">
              <w:rPr>
                <w:rFonts w:asciiTheme="minorEastAsia" w:eastAsiaTheme="minorEastAsia" w:hAnsiTheme="minorEastAsia" w:cstheme="minorEastAsia" w:hint="eastAsia"/>
                <w:szCs w:val="21"/>
              </w:rPr>
              <w:t>0~40</w:t>
            </w:r>
            <w:r>
              <w:rPr>
                <w:rFonts w:asciiTheme="minorEastAsia" w:eastAsiaTheme="minorEastAsia" w:hAnsiTheme="minorEastAsia" w:cstheme="minorEastAsia" w:hint="eastAsia"/>
                <w:szCs w:val="21"/>
              </w:rPr>
              <w:t>m/min</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传动电机：  </w:t>
            </w:r>
            <w:r w:rsidR="003952DF">
              <w:rPr>
                <w:rFonts w:asciiTheme="minorEastAsia" w:eastAsiaTheme="minorEastAsia" w:hAnsiTheme="minorEastAsia" w:cstheme="minorEastAsia" w:hint="eastAsia"/>
                <w:szCs w:val="21"/>
              </w:rPr>
              <w:t>略</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编码器型号：</w:t>
            </w:r>
            <w:r w:rsidR="003952DF">
              <w:rPr>
                <w:rFonts w:asciiTheme="minorEastAsia" w:eastAsiaTheme="minorEastAsia" w:hAnsiTheme="minorEastAsia" w:cstheme="minorEastAsia" w:hint="eastAsia"/>
                <w:szCs w:val="21"/>
              </w:rPr>
              <w:t>略</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审批：苗平</w:t>
            </w:r>
          </w:p>
          <w:p w:rsidR="004D4C25" w:rsidRDefault="004D4C25">
            <w:pPr>
              <w:rPr>
                <w:rFonts w:asciiTheme="minorEastAsia" w:eastAsiaTheme="minorEastAsia" w:hAnsiTheme="minorEastAsia" w:cstheme="minorEastAsia"/>
                <w:szCs w:val="21"/>
              </w:rPr>
            </w:pP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另抽其他部件设计技术参数，符合要求。</w:t>
            </w:r>
          </w:p>
          <w:p w:rsidR="004D4C25" w:rsidRPr="003952DF" w:rsidRDefault="004D4C25">
            <w:pPr>
              <w:rPr>
                <w:rFonts w:asciiTheme="minorEastAsia" w:eastAsiaTheme="minorEastAsia" w:hAnsiTheme="minorEastAsia" w:cstheme="minorEastAsia"/>
                <w:szCs w:val="21"/>
              </w:rPr>
            </w:pPr>
          </w:p>
          <w:p w:rsidR="004D4C25" w:rsidRPr="003952DF" w:rsidRDefault="00943D62">
            <w:pPr>
              <w:rPr>
                <w:rFonts w:asciiTheme="minorEastAsia" w:eastAsiaTheme="minorEastAsia" w:hAnsiTheme="minorEastAsia" w:cstheme="minorEastAsia"/>
                <w:szCs w:val="21"/>
              </w:rPr>
            </w:pPr>
            <w:r w:rsidRPr="003952DF">
              <w:rPr>
                <w:rFonts w:asciiTheme="minorEastAsia" w:eastAsiaTheme="minorEastAsia" w:hAnsiTheme="minorEastAsia" w:cstheme="minorEastAsia" w:hint="eastAsia"/>
                <w:szCs w:val="21"/>
              </w:rPr>
              <w:t>抽设计开发信息联络单</w:t>
            </w:r>
          </w:p>
          <w:p w:rsidR="004D4C25" w:rsidRPr="003952DF" w:rsidRDefault="00943D62">
            <w:pPr>
              <w:rPr>
                <w:rFonts w:asciiTheme="minorEastAsia" w:eastAsiaTheme="minorEastAsia" w:hAnsiTheme="minorEastAsia" w:cstheme="minorEastAsia"/>
                <w:szCs w:val="21"/>
              </w:rPr>
            </w:pPr>
            <w:r w:rsidRPr="003952DF">
              <w:rPr>
                <w:rFonts w:asciiTheme="minorEastAsia" w:eastAsiaTheme="minorEastAsia" w:hAnsiTheme="minorEastAsia" w:cstheme="minorEastAsia" w:hint="eastAsia"/>
                <w:szCs w:val="21"/>
              </w:rPr>
              <w:t>发出人：苗延涛   时间：20</w:t>
            </w:r>
            <w:r w:rsidR="003952DF" w:rsidRPr="003952DF">
              <w:rPr>
                <w:rFonts w:asciiTheme="minorEastAsia" w:eastAsiaTheme="minorEastAsia" w:hAnsiTheme="minorEastAsia" w:cstheme="minorEastAsia" w:hint="eastAsia"/>
                <w:szCs w:val="21"/>
              </w:rPr>
              <w:t>20</w:t>
            </w:r>
            <w:r w:rsidRPr="003952DF">
              <w:rPr>
                <w:rFonts w:asciiTheme="minorEastAsia" w:eastAsiaTheme="minorEastAsia" w:hAnsiTheme="minorEastAsia" w:cstheme="minorEastAsia" w:hint="eastAsia"/>
                <w:szCs w:val="21"/>
              </w:rPr>
              <w:t>年</w:t>
            </w:r>
            <w:r w:rsidR="003952DF" w:rsidRPr="003952DF">
              <w:rPr>
                <w:rFonts w:asciiTheme="minorEastAsia" w:eastAsiaTheme="minorEastAsia" w:hAnsiTheme="minorEastAsia" w:cstheme="minorEastAsia" w:hint="eastAsia"/>
                <w:szCs w:val="21"/>
              </w:rPr>
              <w:t>6</w:t>
            </w:r>
            <w:r w:rsidRPr="003952DF">
              <w:rPr>
                <w:rFonts w:asciiTheme="minorEastAsia" w:eastAsiaTheme="minorEastAsia" w:hAnsiTheme="minorEastAsia" w:cstheme="minorEastAsia" w:hint="eastAsia"/>
                <w:szCs w:val="21"/>
              </w:rPr>
              <w:t>月</w:t>
            </w:r>
            <w:r w:rsidR="003952DF" w:rsidRPr="003952DF">
              <w:rPr>
                <w:rFonts w:asciiTheme="minorEastAsia" w:eastAsiaTheme="minorEastAsia" w:hAnsiTheme="minorEastAsia" w:cstheme="minorEastAsia" w:hint="eastAsia"/>
                <w:szCs w:val="21"/>
              </w:rPr>
              <w:t>2</w:t>
            </w:r>
            <w:r w:rsidRPr="003952DF">
              <w:rPr>
                <w:rFonts w:asciiTheme="minorEastAsia" w:eastAsiaTheme="minorEastAsia" w:hAnsiTheme="minorEastAsia" w:cstheme="minorEastAsia" w:hint="eastAsia"/>
                <w:szCs w:val="21"/>
              </w:rPr>
              <w:t>日</w:t>
            </w:r>
          </w:p>
          <w:p w:rsidR="004D4C25" w:rsidRPr="003952DF" w:rsidRDefault="00943D62">
            <w:pPr>
              <w:rPr>
                <w:rFonts w:asciiTheme="minorEastAsia" w:eastAsiaTheme="minorEastAsia" w:hAnsiTheme="minorEastAsia" w:cstheme="minorEastAsia"/>
                <w:szCs w:val="21"/>
              </w:rPr>
            </w:pPr>
            <w:r w:rsidRPr="003952DF">
              <w:rPr>
                <w:rFonts w:asciiTheme="minorEastAsia" w:eastAsiaTheme="minorEastAsia" w:hAnsiTheme="minorEastAsia" w:cstheme="minorEastAsia" w:hint="eastAsia"/>
                <w:szCs w:val="21"/>
              </w:rPr>
              <w:t>接受人：苗平   20</w:t>
            </w:r>
            <w:r w:rsidR="003952DF" w:rsidRPr="003952DF">
              <w:rPr>
                <w:rFonts w:asciiTheme="minorEastAsia" w:eastAsiaTheme="minorEastAsia" w:hAnsiTheme="minorEastAsia" w:cstheme="minorEastAsia" w:hint="eastAsia"/>
                <w:szCs w:val="21"/>
              </w:rPr>
              <w:t>20</w:t>
            </w:r>
            <w:r w:rsidRPr="003952DF">
              <w:rPr>
                <w:rFonts w:asciiTheme="minorEastAsia" w:eastAsiaTheme="minorEastAsia" w:hAnsiTheme="minorEastAsia" w:cstheme="minorEastAsia" w:hint="eastAsia"/>
                <w:szCs w:val="21"/>
              </w:rPr>
              <w:t>年</w:t>
            </w:r>
            <w:r w:rsidR="003952DF" w:rsidRPr="003952DF">
              <w:rPr>
                <w:rFonts w:asciiTheme="minorEastAsia" w:eastAsiaTheme="minorEastAsia" w:hAnsiTheme="minorEastAsia" w:cstheme="minorEastAsia" w:hint="eastAsia"/>
                <w:szCs w:val="21"/>
              </w:rPr>
              <w:t>6</w:t>
            </w:r>
            <w:r w:rsidRPr="003952DF">
              <w:rPr>
                <w:rFonts w:asciiTheme="minorEastAsia" w:eastAsiaTheme="minorEastAsia" w:hAnsiTheme="minorEastAsia" w:cstheme="minorEastAsia" w:hint="eastAsia"/>
                <w:szCs w:val="21"/>
              </w:rPr>
              <w:t>月</w:t>
            </w:r>
            <w:r w:rsidR="003952DF" w:rsidRPr="003952DF">
              <w:rPr>
                <w:rFonts w:asciiTheme="minorEastAsia" w:eastAsiaTheme="minorEastAsia" w:hAnsiTheme="minorEastAsia" w:cstheme="minorEastAsia" w:hint="eastAsia"/>
                <w:szCs w:val="21"/>
              </w:rPr>
              <w:t>2</w:t>
            </w:r>
            <w:r w:rsidRPr="003952DF">
              <w:rPr>
                <w:rFonts w:asciiTheme="minorEastAsia" w:eastAsiaTheme="minorEastAsia" w:hAnsiTheme="minorEastAsia" w:cstheme="minorEastAsia" w:hint="eastAsia"/>
                <w:szCs w:val="21"/>
              </w:rPr>
              <w:t>日</w:t>
            </w:r>
          </w:p>
          <w:p w:rsidR="004D4C25" w:rsidRPr="003952DF" w:rsidRDefault="00943D62">
            <w:pPr>
              <w:rPr>
                <w:rFonts w:asciiTheme="minorEastAsia" w:eastAsiaTheme="minorEastAsia" w:hAnsiTheme="minorEastAsia" w:cstheme="minorEastAsia"/>
                <w:szCs w:val="21"/>
              </w:rPr>
            </w:pPr>
            <w:r w:rsidRPr="003952DF">
              <w:rPr>
                <w:rFonts w:asciiTheme="minorEastAsia" w:eastAsiaTheme="minorEastAsia" w:hAnsiTheme="minorEastAsia" w:cstheme="minorEastAsia" w:hint="eastAsia"/>
                <w:szCs w:val="21"/>
              </w:rPr>
              <w:t>传递信息：液压元件的选型应遵照什么原则？以国产还是进口元件为主？</w:t>
            </w:r>
          </w:p>
          <w:p w:rsidR="004D4C25" w:rsidRPr="003952DF" w:rsidRDefault="00943D62">
            <w:pPr>
              <w:rPr>
                <w:rFonts w:asciiTheme="minorEastAsia" w:eastAsiaTheme="minorEastAsia" w:hAnsiTheme="minorEastAsia" w:cstheme="minorEastAsia"/>
                <w:szCs w:val="21"/>
              </w:rPr>
            </w:pPr>
            <w:r w:rsidRPr="003952DF">
              <w:rPr>
                <w:rFonts w:asciiTheme="minorEastAsia" w:eastAsiaTheme="minorEastAsia" w:hAnsiTheme="minorEastAsia" w:cstheme="minorEastAsia" w:hint="eastAsia"/>
                <w:szCs w:val="21"/>
              </w:rPr>
              <w:t>接收人意见：在保障设计目的的前提下，考虑以支持国内品牌为主的原则。选取的品牌应具有我公司合格供应商的资格。</w:t>
            </w:r>
          </w:p>
          <w:p w:rsidR="004D4C25" w:rsidRPr="003952DF" w:rsidRDefault="00943D62">
            <w:pPr>
              <w:rPr>
                <w:rFonts w:asciiTheme="minorEastAsia" w:eastAsiaTheme="minorEastAsia" w:hAnsiTheme="minorEastAsia" w:cstheme="minorEastAsia"/>
                <w:szCs w:val="21"/>
              </w:rPr>
            </w:pPr>
            <w:r w:rsidRPr="003952DF">
              <w:rPr>
                <w:rFonts w:asciiTheme="minorEastAsia" w:eastAsiaTheme="minorEastAsia" w:hAnsiTheme="minorEastAsia" w:cstheme="minorEastAsia" w:hint="eastAsia"/>
                <w:szCs w:val="21"/>
              </w:rPr>
              <w:t>签字：苗平  20</w:t>
            </w:r>
            <w:r w:rsidR="003952DF">
              <w:rPr>
                <w:rFonts w:asciiTheme="minorEastAsia" w:eastAsiaTheme="minorEastAsia" w:hAnsiTheme="minorEastAsia" w:cstheme="minorEastAsia" w:hint="eastAsia"/>
                <w:szCs w:val="21"/>
              </w:rPr>
              <w:t>20</w:t>
            </w:r>
            <w:r w:rsidRPr="003952DF">
              <w:rPr>
                <w:rFonts w:asciiTheme="minorEastAsia" w:eastAsiaTheme="minorEastAsia" w:hAnsiTheme="minorEastAsia" w:cstheme="minorEastAsia" w:hint="eastAsia"/>
                <w:szCs w:val="21"/>
              </w:rPr>
              <w:t>年</w:t>
            </w:r>
            <w:r w:rsidR="003952DF">
              <w:rPr>
                <w:rFonts w:asciiTheme="minorEastAsia" w:eastAsiaTheme="minorEastAsia" w:hAnsiTheme="minorEastAsia" w:cstheme="minorEastAsia" w:hint="eastAsia"/>
                <w:szCs w:val="21"/>
              </w:rPr>
              <w:t>6</w:t>
            </w:r>
            <w:r w:rsidRPr="003952DF">
              <w:rPr>
                <w:rFonts w:asciiTheme="minorEastAsia" w:eastAsiaTheme="minorEastAsia" w:hAnsiTheme="minorEastAsia" w:cstheme="minorEastAsia" w:hint="eastAsia"/>
                <w:szCs w:val="21"/>
              </w:rPr>
              <w:t>月</w:t>
            </w:r>
            <w:r w:rsidR="003952DF">
              <w:rPr>
                <w:rFonts w:asciiTheme="minorEastAsia" w:eastAsiaTheme="minorEastAsia" w:hAnsiTheme="minorEastAsia" w:cstheme="minorEastAsia" w:hint="eastAsia"/>
                <w:szCs w:val="21"/>
              </w:rPr>
              <w:t>2</w:t>
            </w:r>
            <w:r w:rsidRPr="003952DF">
              <w:rPr>
                <w:rFonts w:asciiTheme="minorEastAsia" w:eastAsiaTheme="minorEastAsia" w:hAnsiTheme="minorEastAsia" w:cstheme="minorEastAsia" w:hint="eastAsia"/>
                <w:szCs w:val="21"/>
              </w:rPr>
              <w:t>日</w:t>
            </w:r>
          </w:p>
          <w:p w:rsidR="004D4C25" w:rsidRPr="003952DF" w:rsidRDefault="004D4C25">
            <w:pPr>
              <w:rPr>
                <w:rFonts w:asciiTheme="minorEastAsia" w:eastAsiaTheme="minorEastAsia" w:hAnsiTheme="minorEastAsia" w:cstheme="minorEastAsia"/>
                <w:szCs w:val="21"/>
              </w:rPr>
            </w:pPr>
          </w:p>
          <w:p w:rsidR="004D4C25" w:rsidRPr="003952DF" w:rsidRDefault="00943D62">
            <w:pPr>
              <w:rPr>
                <w:rFonts w:asciiTheme="minorEastAsia" w:eastAsiaTheme="minorEastAsia" w:hAnsiTheme="minorEastAsia" w:cstheme="minorEastAsia"/>
                <w:szCs w:val="21"/>
              </w:rPr>
            </w:pPr>
            <w:r w:rsidRPr="003952DF">
              <w:rPr>
                <w:rFonts w:asciiTheme="minorEastAsia" w:eastAsiaTheme="minorEastAsia" w:hAnsiTheme="minorEastAsia" w:cstheme="minorEastAsia" w:hint="eastAsia"/>
                <w:szCs w:val="21"/>
              </w:rPr>
              <w:t>抽</w:t>
            </w:r>
            <w:r w:rsidR="003952DF">
              <w:rPr>
                <w:rFonts w:asciiTheme="minorEastAsia" w:eastAsiaTheme="minorEastAsia" w:hAnsiTheme="minorEastAsia" w:cstheme="minorEastAsia" w:hint="eastAsia"/>
                <w:szCs w:val="21"/>
              </w:rPr>
              <w:t>复合轧</w:t>
            </w:r>
            <w:r w:rsidR="003952DF" w:rsidRPr="00BB2046">
              <w:rPr>
                <w:rFonts w:asciiTheme="minorEastAsia" w:eastAsiaTheme="minorEastAsia" w:hAnsiTheme="minorEastAsia" w:cstheme="minorEastAsia" w:hint="eastAsia"/>
                <w:szCs w:val="21"/>
              </w:rPr>
              <w:t>机DZ140</w:t>
            </w:r>
            <w:r w:rsidRPr="003952DF">
              <w:rPr>
                <w:rFonts w:asciiTheme="minorEastAsia" w:eastAsiaTheme="minorEastAsia" w:hAnsiTheme="minorEastAsia" w:cstheme="minorEastAsia" w:hint="eastAsia"/>
                <w:szCs w:val="21"/>
              </w:rPr>
              <w:t>项目评审报告</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负责人：丑则岭</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评审人：苗德纯   王鼎华  宋顺栋  杨伟</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评审内容：合同、标准符合性；可行性；加工可行性；结构合理性；可检验性等</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存在问题及改进建议：无</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评审结论：设计图纸符合客户要求，加工制造可行，同意按设计图纸生产。</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编制：周建海 </w:t>
            </w:r>
          </w:p>
          <w:p w:rsidR="004D4C25" w:rsidRDefault="004D4C25">
            <w:pPr>
              <w:rPr>
                <w:rFonts w:asciiTheme="minorEastAsia" w:eastAsiaTheme="minorEastAsia" w:hAnsiTheme="minorEastAsia" w:cstheme="minorEastAsia"/>
                <w:szCs w:val="21"/>
              </w:rPr>
            </w:pP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抽输入清单:项目名称：</w:t>
            </w:r>
            <w:r w:rsidR="003952DF">
              <w:rPr>
                <w:rFonts w:asciiTheme="minorEastAsia" w:eastAsiaTheme="minorEastAsia" w:hAnsiTheme="minorEastAsia" w:cstheme="minorEastAsia" w:hint="eastAsia"/>
                <w:szCs w:val="21"/>
              </w:rPr>
              <w:t>复合轧</w:t>
            </w:r>
            <w:r w:rsidR="003952DF" w:rsidRPr="00BB2046">
              <w:rPr>
                <w:rFonts w:asciiTheme="minorEastAsia" w:eastAsiaTheme="minorEastAsia" w:hAnsiTheme="minorEastAsia" w:cstheme="minorEastAsia" w:hint="eastAsia"/>
                <w:szCs w:val="21"/>
              </w:rPr>
              <w:t>机DZ140</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输入内容：机械设计手册1-5册</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直流电机样本</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交流电机样本</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参考用图：DZ160综合资料</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编制：周建海</w:t>
            </w:r>
            <w:r w:rsidR="003952DF">
              <w:rPr>
                <w:rFonts w:asciiTheme="minorEastAsia" w:eastAsiaTheme="minorEastAsia" w:hAnsiTheme="minorEastAsia" w:cstheme="minorEastAsia" w:hint="eastAsia"/>
                <w:szCs w:val="21"/>
              </w:rPr>
              <w:t>2020</w:t>
            </w:r>
            <w:r>
              <w:rPr>
                <w:rFonts w:asciiTheme="minorEastAsia" w:eastAsiaTheme="minorEastAsia" w:hAnsiTheme="minorEastAsia" w:cstheme="minorEastAsia" w:hint="eastAsia"/>
                <w:szCs w:val="21"/>
              </w:rPr>
              <w:t>.</w:t>
            </w:r>
            <w:r w:rsidR="003952DF">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w:t>
            </w:r>
            <w:r w:rsidR="003952DF">
              <w:rPr>
                <w:rFonts w:asciiTheme="minorEastAsia" w:eastAsiaTheme="minorEastAsia" w:hAnsiTheme="minorEastAsia" w:cstheme="minorEastAsia" w:hint="eastAsia"/>
                <w:szCs w:val="21"/>
              </w:rPr>
              <w:t>11</w:t>
            </w:r>
          </w:p>
          <w:p w:rsidR="004D4C25" w:rsidRDefault="004D4C25">
            <w:pPr>
              <w:rPr>
                <w:rFonts w:asciiTheme="minorEastAsia" w:eastAsiaTheme="minorEastAsia" w:hAnsiTheme="minorEastAsia" w:cstheme="minorEastAsia"/>
                <w:szCs w:val="21"/>
              </w:rPr>
            </w:pP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抽输出清单</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图纸：  轧机设备工艺布置平面参考图、厂房设计要求、轧机机列安装图、轧机机列基础资料图、液压、传动站及阀台系统原理图、安装图；轧机压下液压站系统原理图、安装图；轧机润滑冷却系统原理图、安装图、电气控制系统原理图及接线图/液压传动站、液压压下站及阀台系统管 配图、安装手册、用户手册、轧机机辅助设备易损件、备件部、轧机电控系统备份程序一套等等。</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编制：周建海202</w:t>
            </w:r>
            <w:r w:rsidR="003952DF">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.4.26</w:t>
            </w:r>
          </w:p>
          <w:p w:rsidR="004D4C25" w:rsidRDefault="004D4C25">
            <w:pPr>
              <w:rPr>
                <w:rFonts w:asciiTheme="minorEastAsia" w:eastAsiaTheme="minorEastAsia" w:hAnsiTheme="minorEastAsia" w:cstheme="minorEastAsia"/>
                <w:szCs w:val="21"/>
              </w:rPr>
            </w:pPr>
          </w:p>
          <w:p w:rsidR="003952DF" w:rsidRDefault="00943D62">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抽设计开发验证报告/确认记录：</w:t>
            </w:r>
          </w:p>
          <w:p w:rsidR="003952DF" w:rsidRDefault="003952DF">
            <w:pPr>
              <w:rPr>
                <w:rFonts w:asciiTheme="minorEastAsia" w:eastAsiaTheme="minorEastAsia" w:hAnsiTheme="minorEastAsia" w:cstheme="minorEastAsia" w:hint="eastAsia"/>
                <w:szCs w:val="21"/>
              </w:rPr>
            </w:pPr>
            <w:r>
              <w:rPr>
                <w:noProof/>
              </w:rPr>
              <w:drawing>
                <wp:inline distT="0" distB="0" distL="0" distR="0" wp14:anchorId="6ADE9CAA" wp14:editId="792D13F9">
                  <wp:extent cx="1447800" cy="25146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447874" cy="2514729"/>
                          </a:xfrm>
                          <a:prstGeom prst="rect">
                            <a:avLst/>
                          </a:prstGeom>
                        </pic:spPr>
                      </pic:pic>
                    </a:graphicData>
                  </a:graphic>
                </wp:inline>
              </w:drawing>
            </w:r>
            <w:r>
              <w:rPr>
                <w:noProof/>
              </w:rPr>
              <w:t xml:space="preserve"> </w:t>
            </w:r>
            <w:r>
              <w:rPr>
                <w:noProof/>
              </w:rPr>
              <w:drawing>
                <wp:inline distT="0" distB="0" distL="0" distR="0" wp14:anchorId="3CFF1812" wp14:editId="214B2FC6">
                  <wp:extent cx="1282700" cy="25590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282766" cy="2559182"/>
                          </a:xfrm>
                          <a:prstGeom prst="rect">
                            <a:avLst/>
                          </a:prstGeom>
                        </pic:spPr>
                      </pic:pic>
                    </a:graphicData>
                  </a:graphic>
                </wp:inline>
              </w:drawing>
            </w:r>
            <w:r w:rsidR="00094D22">
              <w:rPr>
                <w:noProof/>
              </w:rPr>
              <w:t xml:space="preserve"> </w:t>
            </w:r>
            <w:r w:rsidR="00094D22">
              <w:rPr>
                <w:noProof/>
              </w:rPr>
              <w:drawing>
                <wp:inline distT="0" distB="0" distL="0" distR="0" wp14:anchorId="3FA19A65" wp14:editId="45EE8D16">
                  <wp:extent cx="1447800" cy="25844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447875" cy="2584583"/>
                          </a:xfrm>
                          <a:prstGeom prst="rect">
                            <a:avLst/>
                          </a:prstGeom>
                        </pic:spPr>
                      </pic:pic>
                    </a:graphicData>
                  </a:graphic>
                </wp:inline>
              </w:drawing>
            </w:r>
            <w:r w:rsidR="00094D22">
              <w:rPr>
                <w:noProof/>
              </w:rPr>
              <w:t xml:space="preserve"> </w:t>
            </w:r>
            <w:r w:rsidR="00094D22">
              <w:rPr>
                <w:noProof/>
              </w:rPr>
              <w:drawing>
                <wp:inline distT="0" distB="0" distL="0" distR="0" wp14:anchorId="71B16EAE" wp14:editId="3EEFF8A1">
                  <wp:extent cx="1835150" cy="24193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835244" cy="2419474"/>
                          </a:xfrm>
                          <a:prstGeom prst="rect">
                            <a:avLst/>
                          </a:prstGeom>
                        </pic:spPr>
                      </pic:pic>
                    </a:graphicData>
                  </a:graphic>
                </wp:inline>
              </w:drawing>
            </w:r>
          </w:p>
          <w:p w:rsidR="004D4C25" w:rsidRDefault="004D4C25">
            <w:pPr>
              <w:rPr>
                <w:rFonts w:asciiTheme="minorEastAsia" w:eastAsiaTheme="minorEastAsia" w:hAnsiTheme="minorEastAsia" w:cstheme="minorEastAsia"/>
                <w:szCs w:val="21"/>
              </w:rPr>
            </w:pP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项目过程控制文档：设计开发流程、立项报告等，均保存完好，符合要求</w:t>
            </w:r>
          </w:p>
          <w:p w:rsidR="004D4C25" w:rsidRPr="00094D22" w:rsidRDefault="004D4C25">
            <w:pPr>
              <w:rPr>
                <w:rFonts w:asciiTheme="minorEastAsia" w:eastAsiaTheme="minorEastAsia" w:hAnsiTheme="minorEastAsia" w:cstheme="minorEastAsia"/>
                <w:szCs w:val="21"/>
              </w:rPr>
            </w:pP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w:t>
            </w:r>
            <w:r w:rsidR="00094D22">
              <w:rPr>
                <w:rFonts w:asciiTheme="minorEastAsia" w:eastAsiaTheme="minorEastAsia" w:hAnsiTheme="minorEastAsia" w:cstheme="minorEastAsia" w:hint="eastAsia"/>
                <w:szCs w:val="21"/>
              </w:rPr>
              <w:t>各部分</w:t>
            </w:r>
            <w:r>
              <w:rPr>
                <w:rFonts w:asciiTheme="minorEastAsia" w:eastAsiaTheme="minorEastAsia" w:hAnsiTheme="minorEastAsia" w:cstheme="minorEastAsia" w:hint="eastAsia"/>
                <w:szCs w:val="21"/>
              </w:rPr>
              <w:t>图纸，均保存完好，符合要求。</w:t>
            </w:r>
          </w:p>
          <w:p w:rsidR="004D4C25" w:rsidRPr="00094D22" w:rsidRDefault="004D4C25">
            <w:pPr>
              <w:rPr>
                <w:rFonts w:asciiTheme="minorEastAsia" w:eastAsiaTheme="minorEastAsia" w:hAnsiTheme="minorEastAsia" w:cstheme="minorEastAsia"/>
                <w:szCs w:val="21"/>
              </w:rPr>
            </w:pP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现场有员工正在进行开发工作，有序进行，现场观察员工能够按照工作规范和要求进行工作，抽查一名开发人员询问开发相关要求，能够较准确回答，满足要求。</w:t>
            </w:r>
          </w:p>
          <w:p w:rsidR="004D4C25" w:rsidRDefault="004D4C25">
            <w:pPr>
              <w:rPr>
                <w:rFonts w:asciiTheme="minorEastAsia" w:eastAsiaTheme="minorEastAsia" w:hAnsiTheme="minorEastAsia" w:cstheme="minorEastAsia"/>
                <w:szCs w:val="21"/>
              </w:rPr>
            </w:pP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询问部门负责人称，公司的产品研发是依据需求进行，开发完成后将开发成果交付客户；输出相关文档、如图纸、工艺文件等均采取移动存储设备拷贝形式进行。</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经查部门能够按照策划的要求进行交付及交付后的活动。</w:t>
            </w:r>
          </w:p>
          <w:p w:rsidR="004D4C25" w:rsidRDefault="004D4C25">
            <w:pPr>
              <w:rPr>
                <w:rFonts w:asciiTheme="minorEastAsia" w:eastAsiaTheme="minorEastAsia" w:hAnsiTheme="minorEastAsia" w:cstheme="minorEastAsia"/>
                <w:szCs w:val="21"/>
              </w:rPr>
            </w:pP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需确认的过程：无</w:t>
            </w:r>
          </w:p>
          <w:p w:rsidR="004D4C25" w:rsidRDefault="004D4C25">
            <w:pPr>
              <w:rPr>
                <w:rFonts w:asciiTheme="minorEastAsia" w:eastAsiaTheme="minorEastAsia" w:hAnsiTheme="minorEastAsia" w:cstheme="minorEastAsia"/>
                <w:szCs w:val="21"/>
              </w:rPr>
            </w:pP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抽苗延涛、马战友服务质量检查表：</w:t>
            </w:r>
          </w:p>
          <w:p w:rsidR="004D4C25" w:rsidRDefault="00943D62">
            <w:r>
              <w:rPr>
                <w:rFonts w:asciiTheme="minorEastAsia" w:eastAsiaTheme="minorEastAsia" w:hAnsiTheme="minorEastAsia" w:cstheme="minorEastAsia" w:hint="eastAsia"/>
                <w:szCs w:val="21"/>
              </w:rPr>
              <w:t>检查项目：</w:t>
            </w:r>
            <w:r>
              <w:rPr>
                <w:rFonts w:hint="eastAsia"/>
              </w:rPr>
              <w:t>考核业务是否熟练、仪表、没有发错货物、语言、服务态度、没有投诉次数</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均为100</w:t>
            </w:r>
          </w:p>
          <w:p w:rsidR="004D4C25" w:rsidRDefault="004D4C25">
            <w:pPr>
              <w:rPr>
                <w:rFonts w:asciiTheme="minorEastAsia" w:eastAsiaTheme="minorEastAsia" w:hAnsiTheme="minorEastAsia" w:cstheme="minorEastAsia"/>
                <w:szCs w:val="21"/>
              </w:rPr>
            </w:pP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设计开发、生产和服务提供的控制、放行控制受控</w:t>
            </w:r>
          </w:p>
        </w:tc>
        <w:tc>
          <w:tcPr>
            <w:tcW w:w="1585" w:type="dxa"/>
          </w:tcPr>
          <w:p w:rsidR="004D4C25" w:rsidRDefault="004D4C25">
            <w:pPr>
              <w:rPr>
                <w:rFonts w:asciiTheme="minorEastAsia" w:eastAsiaTheme="minorEastAsia" w:hAnsiTheme="minorEastAsia" w:cstheme="minorEastAsia"/>
                <w:szCs w:val="21"/>
              </w:rPr>
            </w:pPr>
          </w:p>
        </w:tc>
      </w:tr>
      <w:tr w:rsidR="004D4C25">
        <w:trPr>
          <w:trHeight w:val="516"/>
        </w:trPr>
        <w:tc>
          <w:tcPr>
            <w:tcW w:w="21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标识和可追溯性</w:t>
            </w:r>
          </w:p>
        </w:tc>
        <w:tc>
          <w:tcPr>
            <w:tcW w:w="9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8.5.2</w:t>
            </w:r>
          </w:p>
        </w:tc>
        <w:tc>
          <w:tcPr>
            <w:tcW w:w="10004"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1、标识：公司在规定开发产品标识的方式，状态标识：完成/开发中/未完成   产品标识：公司名称、型号等。</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标识满足策划要求。</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2、可追溯性：图号—开发任务人——方案设计--项目合同 </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可满足追溯要求。</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抽查成品标识：开发完成成果用光盘存储；纸质文件封面有公司名称、版本、保密等字样。</w:t>
            </w:r>
          </w:p>
        </w:tc>
        <w:tc>
          <w:tcPr>
            <w:tcW w:w="1585" w:type="dxa"/>
          </w:tcPr>
          <w:p w:rsidR="004D4C25" w:rsidRDefault="004D4C25">
            <w:pPr>
              <w:rPr>
                <w:rFonts w:asciiTheme="minorEastAsia" w:eastAsiaTheme="minorEastAsia" w:hAnsiTheme="minorEastAsia" w:cstheme="minorEastAsia"/>
                <w:szCs w:val="21"/>
              </w:rPr>
            </w:pPr>
          </w:p>
        </w:tc>
      </w:tr>
      <w:tr w:rsidR="004D4C25">
        <w:trPr>
          <w:trHeight w:val="516"/>
        </w:trPr>
        <w:tc>
          <w:tcPr>
            <w:tcW w:w="21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防护</w:t>
            </w:r>
          </w:p>
        </w:tc>
        <w:tc>
          <w:tcPr>
            <w:tcW w:w="9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8.5.3</w:t>
            </w:r>
          </w:p>
        </w:tc>
        <w:tc>
          <w:tcPr>
            <w:tcW w:w="10004"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公司开发项目均制定项目实施方案，定期对设计产品进行阶段备份，内部局域网进行定期杀毒，涉密资料进行加密管理.</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未出现因防护不当产生的不合格</w:t>
            </w:r>
          </w:p>
        </w:tc>
        <w:tc>
          <w:tcPr>
            <w:tcW w:w="1585" w:type="dxa"/>
          </w:tcPr>
          <w:p w:rsidR="004D4C25" w:rsidRDefault="004D4C25">
            <w:pPr>
              <w:rPr>
                <w:rFonts w:asciiTheme="minorEastAsia" w:eastAsiaTheme="minorEastAsia" w:hAnsiTheme="minorEastAsia" w:cstheme="minorEastAsia"/>
                <w:szCs w:val="21"/>
              </w:rPr>
            </w:pPr>
          </w:p>
        </w:tc>
      </w:tr>
      <w:tr w:rsidR="004D4C25">
        <w:trPr>
          <w:trHeight w:val="516"/>
        </w:trPr>
        <w:tc>
          <w:tcPr>
            <w:tcW w:w="21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交付后的活动</w:t>
            </w:r>
          </w:p>
        </w:tc>
        <w:tc>
          <w:tcPr>
            <w:tcW w:w="9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8.5.5</w:t>
            </w:r>
          </w:p>
        </w:tc>
        <w:tc>
          <w:tcPr>
            <w:tcW w:w="10004"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付后的活动：项目交付后，按照签订的服务协议书实施售后服务，公司做出了售后服务承诺，明确有电话技术支持、技术热线、投诉电话等内容。通过电话、网络等方式与客户交流沟通，了解顾客意见及建议。并将获得信息及时反馈到相关部门进行处理。</w:t>
            </w:r>
          </w:p>
        </w:tc>
        <w:tc>
          <w:tcPr>
            <w:tcW w:w="1585" w:type="dxa"/>
          </w:tcPr>
          <w:p w:rsidR="004D4C25" w:rsidRDefault="004D4C25">
            <w:pPr>
              <w:rPr>
                <w:rFonts w:asciiTheme="minorEastAsia" w:eastAsiaTheme="minorEastAsia" w:hAnsiTheme="minorEastAsia" w:cstheme="minorEastAsia"/>
                <w:szCs w:val="21"/>
              </w:rPr>
            </w:pPr>
          </w:p>
        </w:tc>
      </w:tr>
      <w:tr w:rsidR="004D4C25">
        <w:trPr>
          <w:trHeight w:val="516"/>
        </w:trPr>
        <w:tc>
          <w:tcPr>
            <w:tcW w:w="21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更改控制</w:t>
            </w:r>
          </w:p>
        </w:tc>
        <w:tc>
          <w:tcPr>
            <w:tcW w:w="9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8.5.6</w:t>
            </w:r>
          </w:p>
        </w:tc>
        <w:tc>
          <w:tcPr>
            <w:tcW w:w="10004"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设计开发过程中的更改详见8.3记录</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研发过程、体系文件暂无更改需求</w:t>
            </w:r>
          </w:p>
        </w:tc>
        <w:tc>
          <w:tcPr>
            <w:tcW w:w="1585" w:type="dxa"/>
          </w:tcPr>
          <w:p w:rsidR="004D4C25" w:rsidRDefault="004D4C25">
            <w:pPr>
              <w:rPr>
                <w:rFonts w:asciiTheme="minorEastAsia" w:eastAsiaTheme="minorEastAsia" w:hAnsiTheme="minorEastAsia" w:cstheme="minorEastAsia"/>
                <w:szCs w:val="21"/>
              </w:rPr>
            </w:pPr>
          </w:p>
        </w:tc>
      </w:tr>
      <w:tr w:rsidR="004D4C25">
        <w:trPr>
          <w:trHeight w:val="516"/>
        </w:trPr>
        <w:tc>
          <w:tcPr>
            <w:tcW w:w="21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不合格输出的控制</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不合格和纠正措施</w:t>
            </w:r>
          </w:p>
        </w:tc>
        <w:tc>
          <w:tcPr>
            <w:tcW w:w="960"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8.7</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10.2</w:t>
            </w:r>
          </w:p>
        </w:tc>
        <w:tc>
          <w:tcPr>
            <w:tcW w:w="10004" w:type="dxa"/>
            <w:vAlign w:val="center"/>
          </w:tcPr>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查有《不合格控制程序》，对不合格输出进行识别和控制，防止不合格输出的非预期使用或交付。</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询问部门负责人称目前没有不合格的非预期使用情况。未发生投诉所引起的不合格。</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查《不合格处理记录》，目前为发生不符合</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针对内审中发现的不合格，采取了纠正措施，并进行验证合格。询问部门负责人称服务过程中未发现严重不合格或同类不合格屡次发生情况，因此未采取纠正措施。</w:t>
            </w:r>
          </w:p>
          <w:p w:rsidR="004D4C25" w:rsidRDefault="00943D6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目前风险和机遇无需更新，质量管理体系无需变更。</w:t>
            </w:r>
          </w:p>
          <w:p w:rsidR="004D4C25" w:rsidRDefault="004D4C25">
            <w:pPr>
              <w:rPr>
                <w:rFonts w:asciiTheme="minorEastAsia" w:eastAsiaTheme="minorEastAsia" w:hAnsiTheme="minorEastAsia" w:cstheme="minorEastAsia"/>
                <w:szCs w:val="21"/>
              </w:rPr>
            </w:pPr>
          </w:p>
        </w:tc>
        <w:tc>
          <w:tcPr>
            <w:tcW w:w="1585" w:type="dxa"/>
          </w:tcPr>
          <w:p w:rsidR="004D4C25" w:rsidRDefault="004D4C25">
            <w:pPr>
              <w:rPr>
                <w:rFonts w:asciiTheme="minorEastAsia" w:eastAsiaTheme="minorEastAsia" w:hAnsiTheme="minorEastAsia" w:cstheme="minorEastAsia"/>
                <w:szCs w:val="21"/>
              </w:rPr>
            </w:pPr>
          </w:p>
        </w:tc>
      </w:tr>
    </w:tbl>
    <w:p w:rsidR="004D4C25" w:rsidRDefault="004D4C25">
      <w:pPr>
        <w:pStyle w:val="a4"/>
      </w:pPr>
    </w:p>
    <w:sectPr w:rsidR="004D4C25">
      <w:headerReference w:type="default" r:id="rId13"/>
      <w:footerReference w:type="default" r:id="rId14"/>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D2D" w:rsidRDefault="00CD7D2D">
      <w:r>
        <w:separator/>
      </w:r>
    </w:p>
  </w:endnote>
  <w:endnote w:type="continuationSeparator" w:id="0">
    <w:p w:rsidR="00CD7D2D" w:rsidRDefault="00CD7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Content>
      <w:sdt>
        <w:sdtPr>
          <w:id w:val="171357217"/>
        </w:sdtPr>
        <w:sdtContent>
          <w:p w:rsidR="00070A06" w:rsidRDefault="00070A06">
            <w:pPr>
              <w:pStyle w:val="a4"/>
              <w:jc w:val="center"/>
            </w:pPr>
            <w:r>
              <w:rPr>
                <w:b/>
                <w:sz w:val="24"/>
                <w:szCs w:val="24"/>
              </w:rPr>
              <w:fldChar w:fldCharType="begin"/>
            </w:r>
            <w:r>
              <w:rPr>
                <w:b/>
              </w:rPr>
              <w:instrText>PAGE</w:instrText>
            </w:r>
            <w:r>
              <w:rPr>
                <w:b/>
                <w:sz w:val="24"/>
                <w:szCs w:val="24"/>
              </w:rPr>
              <w:fldChar w:fldCharType="separate"/>
            </w:r>
            <w:r w:rsidR="00CD7D2D">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D7D2D">
              <w:rPr>
                <w:b/>
                <w:noProof/>
              </w:rPr>
              <w:t>1</w:t>
            </w:r>
            <w:r>
              <w:rPr>
                <w:b/>
                <w:sz w:val="24"/>
                <w:szCs w:val="24"/>
              </w:rPr>
              <w:fldChar w:fldCharType="end"/>
            </w:r>
          </w:p>
        </w:sdtContent>
      </w:sdt>
    </w:sdtContent>
  </w:sdt>
  <w:p w:rsidR="00070A06" w:rsidRDefault="00070A0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D2D" w:rsidRDefault="00CD7D2D">
      <w:r>
        <w:separator/>
      </w:r>
    </w:p>
  </w:footnote>
  <w:footnote w:type="continuationSeparator" w:id="0">
    <w:p w:rsidR="00CD7D2D" w:rsidRDefault="00CD7D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A06" w:rsidRDefault="00070A06">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70A06" w:rsidRDefault="00070A06">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070A06" w:rsidRDefault="00070A06">
                <w:r>
                  <w:rPr>
                    <w:rFonts w:hint="eastAsia"/>
                    <w:sz w:val="18"/>
                    <w:szCs w:val="18"/>
                  </w:rPr>
                  <w:t>D ISC-B-II-12</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070A06" w:rsidRDefault="00070A0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0F4FC4"/>
    <w:multiLevelType w:val="singleLevel"/>
    <w:tmpl w:val="860F4FC4"/>
    <w:lvl w:ilvl="0">
      <w:start w:val="1"/>
      <w:numFmt w:val="decimal"/>
      <w:suff w:val="nothing"/>
      <w:lvlText w:val="%1、"/>
      <w:lvlJc w:val="left"/>
    </w:lvl>
  </w:abstractNum>
  <w:abstractNum w:abstractNumId="1">
    <w:nsid w:val="AB58B0B8"/>
    <w:multiLevelType w:val="singleLevel"/>
    <w:tmpl w:val="AB58B0B8"/>
    <w:lvl w:ilvl="0">
      <w:start w:val="5"/>
      <w:numFmt w:val="decimal"/>
      <w:suff w:val="nothing"/>
      <w:lvlText w:val="%1）"/>
      <w:lvlJc w:val="left"/>
    </w:lvl>
  </w:abstractNum>
  <w:abstractNum w:abstractNumId="2">
    <w:nsid w:val="D82A570B"/>
    <w:multiLevelType w:val="singleLevel"/>
    <w:tmpl w:val="D82A570B"/>
    <w:lvl w:ilvl="0">
      <w:start w:val="2"/>
      <w:numFmt w:val="decimal"/>
      <w:suff w:val="nothing"/>
      <w:lvlText w:val="%1，"/>
      <w:lvlJc w:val="left"/>
    </w:lvl>
  </w:abstractNum>
  <w:abstractNum w:abstractNumId="3">
    <w:nsid w:val="2B1F7E7D"/>
    <w:multiLevelType w:val="singleLevel"/>
    <w:tmpl w:val="2B1F7E7D"/>
    <w:lvl w:ilvl="0">
      <w:start w:val="3"/>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400E2"/>
    <w:rsid w:val="00062E46"/>
    <w:rsid w:val="00070A06"/>
    <w:rsid w:val="00094D22"/>
    <w:rsid w:val="001A2D7F"/>
    <w:rsid w:val="002939AD"/>
    <w:rsid w:val="003113D4"/>
    <w:rsid w:val="00337922"/>
    <w:rsid w:val="00340867"/>
    <w:rsid w:val="00380837"/>
    <w:rsid w:val="003952DF"/>
    <w:rsid w:val="003A198A"/>
    <w:rsid w:val="00410914"/>
    <w:rsid w:val="004D4C25"/>
    <w:rsid w:val="00536930"/>
    <w:rsid w:val="00564E53"/>
    <w:rsid w:val="005D5659"/>
    <w:rsid w:val="00600C20"/>
    <w:rsid w:val="00644FE2"/>
    <w:rsid w:val="00647E08"/>
    <w:rsid w:val="0067640C"/>
    <w:rsid w:val="00682F5E"/>
    <w:rsid w:val="006A4EB4"/>
    <w:rsid w:val="006E678B"/>
    <w:rsid w:val="007757F3"/>
    <w:rsid w:val="007E6AEB"/>
    <w:rsid w:val="008973EE"/>
    <w:rsid w:val="00943D62"/>
    <w:rsid w:val="00971600"/>
    <w:rsid w:val="009973B4"/>
    <w:rsid w:val="009C28C1"/>
    <w:rsid w:val="009F7EED"/>
    <w:rsid w:val="00A80636"/>
    <w:rsid w:val="00AB5B5E"/>
    <w:rsid w:val="00AF0AAB"/>
    <w:rsid w:val="00B527E3"/>
    <w:rsid w:val="00B54CFC"/>
    <w:rsid w:val="00BB2046"/>
    <w:rsid w:val="00BF597E"/>
    <w:rsid w:val="00C51A36"/>
    <w:rsid w:val="00C55228"/>
    <w:rsid w:val="00CD7D2D"/>
    <w:rsid w:val="00CE315A"/>
    <w:rsid w:val="00D06F59"/>
    <w:rsid w:val="00D8388C"/>
    <w:rsid w:val="00E6224C"/>
    <w:rsid w:val="00EB0164"/>
    <w:rsid w:val="00ED0F62"/>
    <w:rsid w:val="01934984"/>
    <w:rsid w:val="03CA2781"/>
    <w:rsid w:val="03FC63A3"/>
    <w:rsid w:val="044B44B4"/>
    <w:rsid w:val="046A5E58"/>
    <w:rsid w:val="05437503"/>
    <w:rsid w:val="056A1970"/>
    <w:rsid w:val="07660F85"/>
    <w:rsid w:val="08F21645"/>
    <w:rsid w:val="09BC4857"/>
    <w:rsid w:val="09FA5B56"/>
    <w:rsid w:val="0A81452B"/>
    <w:rsid w:val="0C7C0E53"/>
    <w:rsid w:val="0D2F4D48"/>
    <w:rsid w:val="0E4303A2"/>
    <w:rsid w:val="0E681C54"/>
    <w:rsid w:val="0EBF58B4"/>
    <w:rsid w:val="0F9B27B9"/>
    <w:rsid w:val="105416D3"/>
    <w:rsid w:val="106F6729"/>
    <w:rsid w:val="108219C2"/>
    <w:rsid w:val="11830DD7"/>
    <w:rsid w:val="138F589A"/>
    <w:rsid w:val="142F2C4E"/>
    <w:rsid w:val="149A645D"/>
    <w:rsid w:val="173D075C"/>
    <w:rsid w:val="1794154C"/>
    <w:rsid w:val="18F4293E"/>
    <w:rsid w:val="1AF96DE9"/>
    <w:rsid w:val="1DE56836"/>
    <w:rsid w:val="1F362F08"/>
    <w:rsid w:val="1F8B5306"/>
    <w:rsid w:val="1FD94221"/>
    <w:rsid w:val="22670B01"/>
    <w:rsid w:val="227740D1"/>
    <w:rsid w:val="23EA5362"/>
    <w:rsid w:val="245A3310"/>
    <w:rsid w:val="24912572"/>
    <w:rsid w:val="24A50A08"/>
    <w:rsid w:val="24FF259B"/>
    <w:rsid w:val="27FA0E01"/>
    <w:rsid w:val="2A6A3689"/>
    <w:rsid w:val="2A870AB4"/>
    <w:rsid w:val="2AED463D"/>
    <w:rsid w:val="2C6B1E50"/>
    <w:rsid w:val="2CC72FE1"/>
    <w:rsid w:val="2DEF0568"/>
    <w:rsid w:val="2F1934D2"/>
    <w:rsid w:val="2F6D3009"/>
    <w:rsid w:val="30692999"/>
    <w:rsid w:val="31B225F3"/>
    <w:rsid w:val="344B01BD"/>
    <w:rsid w:val="35DE7333"/>
    <w:rsid w:val="35F15E9A"/>
    <w:rsid w:val="36A9012C"/>
    <w:rsid w:val="38145F67"/>
    <w:rsid w:val="3D246F0D"/>
    <w:rsid w:val="3E70622B"/>
    <w:rsid w:val="3F6B54DD"/>
    <w:rsid w:val="3FE20477"/>
    <w:rsid w:val="40283E5E"/>
    <w:rsid w:val="41294999"/>
    <w:rsid w:val="424F7B7E"/>
    <w:rsid w:val="425B4F31"/>
    <w:rsid w:val="44E94A4C"/>
    <w:rsid w:val="45196329"/>
    <w:rsid w:val="46344CB2"/>
    <w:rsid w:val="494D4A9F"/>
    <w:rsid w:val="4A51784E"/>
    <w:rsid w:val="4A7A6462"/>
    <w:rsid w:val="4A8171B5"/>
    <w:rsid w:val="4A9547BF"/>
    <w:rsid w:val="4B4E2738"/>
    <w:rsid w:val="4C555454"/>
    <w:rsid w:val="4C9E69C5"/>
    <w:rsid w:val="4CA90993"/>
    <w:rsid w:val="4E383B43"/>
    <w:rsid w:val="503C2A73"/>
    <w:rsid w:val="50751DC0"/>
    <w:rsid w:val="50CA6A36"/>
    <w:rsid w:val="5147778F"/>
    <w:rsid w:val="51653872"/>
    <w:rsid w:val="52560173"/>
    <w:rsid w:val="53A67598"/>
    <w:rsid w:val="53B12B64"/>
    <w:rsid w:val="53F84EDA"/>
    <w:rsid w:val="54415A96"/>
    <w:rsid w:val="54660308"/>
    <w:rsid w:val="54BD0DA4"/>
    <w:rsid w:val="55364E9B"/>
    <w:rsid w:val="56546A1E"/>
    <w:rsid w:val="573E23E7"/>
    <w:rsid w:val="59EE0031"/>
    <w:rsid w:val="5A9F6A8C"/>
    <w:rsid w:val="5ABB78FF"/>
    <w:rsid w:val="5AEC2CF6"/>
    <w:rsid w:val="5B0032B2"/>
    <w:rsid w:val="5B3746FE"/>
    <w:rsid w:val="5B8837BC"/>
    <w:rsid w:val="5EA12B9A"/>
    <w:rsid w:val="5EB246EA"/>
    <w:rsid w:val="604D0940"/>
    <w:rsid w:val="607E1E06"/>
    <w:rsid w:val="616B6264"/>
    <w:rsid w:val="623F2418"/>
    <w:rsid w:val="628B18C3"/>
    <w:rsid w:val="62B356FF"/>
    <w:rsid w:val="62D021DE"/>
    <w:rsid w:val="63463468"/>
    <w:rsid w:val="642879F4"/>
    <w:rsid w:val="6571465B"/>
    <w:rsid w:val="65B27EFC"/>
    <w:rsid w:val="6873009C"/>
    <w:rsid w:val="69310BDA"/>
    <w:rsid w:val="69652EDD"/>
    <w:rsid w:val="6A9C6C38"/>
    <w:rsid w:val="6DB8343A"/>
    <w:rsid w:val="6E0C18D5"/>
    <w:rsid w:val="6F1D589E"/>
    <w:rsid w:val="6F26086E"/>
    <w:rsid w:val="717771CD"/>
    <w:rsid w:val="735D36B2"/>
    <w:rsid w:val="73FA412C"/>
    <w:rsid w:val="76414CCC"/>
    <w:rsid w:val="791B3C6D"/>
    <w:rsid w:val="79D33553"/>
    <w:rsid w:val="7E8A17CC"/>
    <w:rsid w:val="7EFD0453"/>
    <w:rsid w:val="7FA25D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24</Pages>
  <Words>2492</Words>
  <Characters>14210</Characters>
  <Application>Microsoft Office Word</Application>
  <DocSecurity>0</DocSecurity>
  <Lines>118</Lines>
  <Paragraphs>33</Paragraphs>
  <ScaleCrop>false</ScaleCrop>
  <Company/>
  <LinksUpToDate>false</LinksUpToDate>
  <CharactersWithSpaces>16669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50</cp:revision>
  <dcterms:created xsi:type="dcterms:W3CDTF">2015-06-17T12:51:00Z</dcterms:created>
  <dcterms:modified xsi:type="dcterms:W3CDTF">2021-05-10T01:41:00Z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