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E5" w:rsidRDefault="00AD39E5" w:rsidP="006F5361">
      <w:pPr>
        <w:snapToGrid w:val="0"/>
        <w:spacing w:afterLines="30"/>
        <w:jc w:val="center"/>
        <w:rPr>
          <w:rFonts w:ascii="楷体" w:eastAsia="楷体" w:hAnsi="楷体"/>
          <w:b/>
          <w:color w:val="000000" w:themeColor="text1"/>
          <w:sz w:val="84"/>
          <w:szCs w:val="84"/>
        </w:rPr>
      </w:pPr>
    </w:p>
    <w:p w:rsidR="00AD39E5" w:rsidRDefault="00F30C96" w:rsidP="006F536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AD39E5" w:rsidRDefault="00AD39E5" w:rsidP="006F5361">
      <w:pPr>
        <w:snapToGrid w:val="0"/>
        <w:spacing w:afterLines="30"/>
        <w:jc w:val="center"/>
        <w:rPr>
          <w:rFonts w:ascii="楷体" w:eastAsia="楷体" w:hAnsi="楷体"/>
          <w:b/>
          <w:color w:val="000000" w:themeColor="text1"/>
          <w:sz w:val="52"/>
          <w:szCs w:val="52"/>
        </w:rPr>
      </w:pPr>
    </w:p>
    <w:p w:rsidR="00AD39E5" w:rsidRDefault="00AD39E5" w:rsidP="006F5361">
      <w:pPr>
        <w:snapToGrid w:val="0"/>
        <w:spacing w:afterLines="30"/>
        <w:jc w:val="center"/>
        <w:rPr>
          <w:rFonts w:ascii="楷体" w:eastAsia="楷体" w:hAnsi="楷体"/>
          <w:b/>
          <w:color w:val="000000" w:themeColor="text1"/>
          <w:sz w:val="52"/>
          <w:szCs w:val="52"/>
        </w:rPr>
      </w:pPr>
    </w:p>
    <w:p w:rsidR="00AD39E5" w:rsidRDefault="00F30C96" w:rsidP="006F536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D39E5" w:rsidRDefault="00AD39E5" w:rsidP="006F5361">
      <w:pPr>
        <w:snapToGrid w:val="0"/>
        <w:spacing w:afterLines="30"/>
        <w:jc w:val="center"/>
        <w:rPr>
          <w:rFonts w:ascii="楷体" w:eastAsia="楷体" w:hAnsi="楷体"/>
          <w:b/>
          <w:color w:val="000000" w:themeColor="text1"/>
          <w:sz w:val="36"/>
          <w:szCs w:val="36"/>
        </w:rPr>
      </w:pPr>
    </w:p>
    <w:p w:rsidR="00AD39E5" w:rsidRDefault="00AD39E5" w:rsidP="006F5361">
      <w:pPr>
        <w:snapToGrid w:val="0"/>
        <w:spacing w:afterLines="30"/>
        <w:jc w:val="center"/>
        <w:rPr>
          <w:rFonts w:ascii="楷体" w:eastAsia="楷体" w:hAnsi="楷体"/>
          <w:b/>
          <w:color w:val="000000" w:themeColor="text1"/>
          <w:sz w:val="36"/>
          <w:szCs w:val="36"/>
        </w:rPr>
      </w:pPr>
    </w:p>
    <w:p w:rsidR="00AD39E5" w:rsidRDefault="00AD39E5" w:rsidP="006F5361">
      <w:pPr>
        <w:snapToGrid w:val="0"/>
        <w:spacing w:afterLines="30"/>
        <w:jc w:val="center"/>
        <w:rPr>
          <w:rFonts w:ascii="楷体" w:eastAsia="楷体" w:hAnsi="楷体"/>
          <w:b/>
          <w:color w:val="000000" w:themeColor="text1"/>
          <w:sz w:val="32"/>
          <w:szCs w:val="32"/>
        </w:rPr>
      </w:pPr>
    </w:p>
    <w:p w:rsidR="00AD39E5" w:rsidRDefault="00F30C96" w:rsidP="006F536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吉林中科机电设备科技有限公司</w:t>
      </w:r>
      <w:bookmarkEnd w:id="0"/>
    </w:p>
    <w:p w:rsidR="00AD39E5" w:rsidRDefault="00AD39E5" w:rsidP="006F5361">
      <w:pPr>
        <w:snapToGrid w:val="0"/>
        <w:spacing w:afterLines="30"/>
        <w:ind w:firstLineChars="600" w:firstLine="1928"/>
        <w:rPr>
          <w:rFonts w:ascii="楷体" w:eastAsia="楷体" w:hAnsi="楷体"/>
          <w:b/>
          <w:color w:val="000000" w:themeColor="text1"/>
          <w:sz w:val="32"/>
          <w:szCs w:val="32"/>
        </w:rPr>
      </w:pPr>
    </w:p>
    <w:p w:rsidR="00AD39E5" w:rsidRDefault="00F30C96" w:rsidP="006F536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D39E5" w:rsidRDefault="00F30C96" w:rsidP="006F536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D39E5" w:rsidRDefault="00F30C96" w:rsidP="006F536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D39E5" w:rsidRDefault="00F30C96" w:rsidP="006F536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D39E5" w:rsidRDefault="00AD39E5" w:rsidP="006F5361">
      <w:pPr>
        <w:snapToGrid w:val="0"/>
        <w:spacing w:afterLines="30"/>
        <w:jc w:val="center"/>
        <w:rPr>
          <w:rFonts w:ascii="楷体" w:eastAsia="楷体" w:hAnsi="楷体"/>
          <w:b/>
          <w:color w:val="000000" w:themeColor="text1"/>
          <w:sz w:val="84"/>
          <w:szCs w:val="84"/>
        </w:rPr>
      </w:pPr>
    </w:p>
    <w:p w:rsidR="00AD39E5" w:rsidRDefault="00F30C96" w:rsidP="006F536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D39E5" w:rsidRDefault="00F30C96" w:rsidP="0000752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AD39E5" w:rsidRDefault="00F30C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F77BA7">
        <w:trPr>
          <w:trHeight w:val="354"/>
        </w:trPr>
        <w:tc>
          <w:tcPr>
            <w:tcW w:w="1697" w:type="dxa"/>
            <w:vAlign w:val="center"/>
          </w:tcPr>
          <w:p w:rsidR="00AD39E5" w:rsidRDefault="00F30C9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D39E5" w:rsidRDefault="00F30C96">
            <w:pPr>
              <w:rPr>
                <w:b/>
                <w:color w:val="000000" w:themeColor="text1"/>
                <w:sz w:val="20"/>
                <w:szCs w:val="20"/>
              </w:rPr>
            </w:pPr>
            <w:r>
              <w:rPr>
                <w:rFonts w:hint="eastAsia"/>
                <w:b/>
                <w:color w:val="000000" w:themeColor="text1"/>
                <w:sz w:val="20"/>
                <w:szCs w:val="20"/>
              </w:rPr>
              <w:t>北京国标联合认证有限公司</w:t>
            </w:r>
          </w:p>
        </w:tc>
      </w:tr>
      <w:tr w:rsidR="00F77BA7">
        <w:trPr>
          <w:trHeight w:val="377"/>
        </w:trPr>
        <w:tc>
          <w:tcPr>
            <w:tcW w:w="1697" w:type="dxa"/>
            <w:vAlign w:val="center"/>
          </w:tcPr>
          <w:p w:rsidR="00AD39E5" w:rsidRDefault="00F30C9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D39E5" w:rsidRDefault="00F30C9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D39E5" w:rsidRDefault="00F30C96">
            <w:pPr>
              <w:rPr>
                <w:b/>
                <w:color w:val="000000" w:themeColor="text1"/>
                <w:sz w:val="20"/>
                <w:szCs w:val="20"/>
              </w:rPr>
            </w:pPr>
            <w:r>
              <w:rPr>
                <w:rFonts w:hint="eastAsia"/>
                <w:b/>
                <w:color w:val="000000" w:themeColor="text1"/>
                <w:sz w:val="20"/>
                <w:szCs w:val="20"/>
              </w:rPr>
              <w:t>邮编</w:t>
            </w:r>
          </w:p>
        </w:tc>
        <w:tc>
          <w:tcPr>
            <w:tcW w:w="1641" w:type="dxa"/>
            <w:vAlign w:val="center"/>
          </w:tcPr>
          <w:p w:rsidR="00AD39E5" w:rsidRDefault="00F30C96">
            <w:pPr>
              <w:rPr>
                <w:b/>
                <w:color w:val="000000" w:themeColor="text1"/>
                <w:sz w:val="20"/>
                <w:szCs w:val="20"/>
              </w:rPr>
            </w:pPr>
            <w:r>
              <w:rPr>
                <w:rFonts w:hint="eastAsia"/>
                <w:b/>
                <w:color w:val="000000" w:themeColor="text1"/>
                <w:sz w:val="20"/>
                <w:szCs w:val="20"/>
              </w:rPr>
              <w:t>100101</w:t>
            </w:r>
          </w:p>
        </w:tc>
      </w:tr>
      <w:tr w:rsidR="00F77BA7" w:rsidTr="00AD39E5">
        <w:trPr>
          <w:trHeight w:val="377"/>
        </w:trPr>
        <w:tc>
          <w:tcPr>
            <w:tcW w:w="1697" w:type="dxa"/>
            <w:vAlign w:val="center"/>
          </w:tcPr>
          <w:p w:rsidR="00AD39E5" w:rsidRDefault="00F30C9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D39E5" w:rsidRPr="00C302A2" w:rsidRDefault="00F30C9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D39E5" w:rsidRDefault="00F30C9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D39E5" w:rsidRPr="00C302A2" w:rsidRDefault="00F30C96">
            <w:pPr>
              <w:rPr>
                <w:color w:val="000000" w:themeColor="text1"/>
                <w:sz w:val="18"/>
                <w:szCs w:val="18"/>
              </w:rPr>
            </w:pPr>
            <w:r w:rsidRPr="00C302A2">
              <w:rPr>
                <w:color w:val="000000" w:themeColor="text1"/>
                <w:sz w:val="18"/>
                <w:szCs w:val="18"/>
              </w:rPr>
              <w:t>service@china-isc.org.cn</w:t>
            </w:r>
          </w:p>
        </w:tc>
      </w:tr>
      <w:tr w:rsidR="00F77BA7">
        <w:trPr>
          <w:trHeight w:val="428"/>
        </w:trPr>
        <w:tc>
          <w:tcPr>
            <w:tcW w:w="9863" w:type="dxa"/>
            <w:gridSpan w:val="9"/>
            <w:vAlign w:val="center"/>
          </w:tcPr>
          <w:p w:rsidR="00AD39E5" w:rsidRDefault="00F30C96">
            <w:pPr>
              <w:rPr>
                <w:b/>
                <w:color w:val="000000" w:themeColor="text1"/>
                <w:sz w:val="20"/>
                <w:szCs w:val="20"/>
              </w:rPr>
            </w:pPr>
            <w:r>
              <w:rPr>
                <w:rFonts w:hint="eastAsia"/>
                <w:b/>
                <w:color w:val="000000" w:themeColor="text1"/>
                <w:sz w:val="20"/>
                <w:szCs w:val="20"/>
              </w:rPr>
              <w:t>审核组成员</w:t>
            </w:r>
          </w:p>
        </w:tc>
      </w:tr>
      <w:tr w:rsidR="00F77BA7">
        <w:trPr>
          <w:trHeight w:val="645"/>
        </w:trPr>
        <w:tc>
          <w:tcPr>
            <w:tcW w:w="1844" w:type="dxa"/>
            <w:gridSpan w:val="2"/>
            <w:vAlign w:val="center"/>
          </w:tcPr>
          <w:p w:rsidR="00AD39E5" w:rsidRDefault="00F30C96" w:rsidP="00AD39E5">
            <w:pPr>
              <w:spacing w:line="240" w:lineRule="exact"/>
              <w:jc w:val="center"/>
              <w:rPr>
                <w:b/>
                <w:color w:val="000000" w:themeColor="text1"/>
                <w:sz w:val="20"/>
                <w:szCs w:val="20"/>
              </w:rPr>
            </w:pPr>
            <w:r>
              <w:rPr>
                <w:rFonts w:hint="eastAsia"/>
                <w:sz w:val="18"/>
                <w:szCs w:val="18"/>
              </w:rPr>
              <w:t>姓名</w:t>
            </w:r>
          </w:p>
        </w:tc>
        <w:tc>
          <w:tcPr>
            <w:tcW w:w="992" w:type="dxa"/>
            <w:vAlign w:val="center"/>
          </w:tcPr>
          <w:p w:rsidR="00AD39E5" w:rsidRDefault="00F30C96" w:rsidP="00AD39E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D39E5" w:rsidRDefault="00F30C96" w:rsidP="00AD39E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D39E5" w:rsidRDefault="00F30C96" w:rsidP="00AD39E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D39E5" w:rsidRDefault="00F30C96" w:rsidP="00AD39E5">
            <w:pPr>
              <w:spacing w:line="240" w:lineRule="exact"/>
              <w:jc w:val="center"/>
              <w:rPr>
                <w:b/>
                <w:color w:val="000000" w:themeColor="text1"/>
                <w:sz w:val="20"/>
                <w:szCs w:val="20"/>
              </w:rPr>
            </w:pPr>
            <w:r>
              <w:rPr>
                <w:rFonts w:hint="eastAsia"/>
                <w:sz w:val="18"/>
                <w:szCs w:val="18"/>
              </w:rPr>
              <w:t>专业代码</w:t>
            </w:r>
          </w:p>
        </w:tc>
      </w:tr>
      <w:tr w:rsidR="00F77BA7">
        <w:trPr>
          <w:trHeight w:val="645"/>
        </w:trPr>
        <w:tc>
          <w:tcPr>
            <w:tcW w:w="1844" w:type="dxa"/>
            <w:gridSpan w:val="2"/>
            <w:vAlign w:val="center"/>
          </w:tcPr>
          <w:p w:rsidR="00AD39E5" w:rsidRDefault="00F30C96" w:rsidP="00AD39E5">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AD39E5" w:rsidRDefault="00F30C96" w:rsidP="00AD39E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D39E5" w:rsidRDefault="00F30C96" w:rsidP="00AD39E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D39E5" w:rsidRDefault="00F30C96" w:rsidP="00AD39E5">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AD39E5" w:rsidRDefault="00F30C96" w:rsidP="00AD39E5">
            <w:pPr>
              <w:spacing w:line="240" w:lineRule="exact"/>
              <w:jc w:val="center"/>
              <w:rPr>
                <w:b/>
                <w:color w:val="000000" w:themeColor="text1"/>
                <w:sz w:val="20"/>
                <w:szCs w:val="20"/>
              </w:rPr>
            </w:pPr>
            <w:r>
              <w:rPr>
                <w:b/>
                <w:color w:val="000000" w:themeColor="text1"/>
                <w:sz w:val="20"/>
                <w:szCs w:val="20"/>
              </w:rPr>
              <w:t>29.12.00</w:t>
            </w:r>
          </w:p>
        </w:tc>
      </w:tr>
      <w:tr w:rsidR="00F77BA7">
        <w:trPr>
          <w:trHeight w:val="510"/>
        </w:trPr>
        <w:tc>
          <w:tcPr>
            <w:tcW w:w="1844" w:type="dxa"/>
            <w:gridSpan w:val="2"/>
            <w:vAlign w:val="center"/>
          </w:tcPr>
          <w:p w:rsidR="00AD39E5" w:rsidRDefault="00AD39E5">
            <w:pPr>
              <w:rPr>
                <w:b/>
                <w:color w:val="000000" w:themeColor="text1"/>
                <w:sz w:val="20"/>
                <w:szCs w:val="20"/>
              </w:rPr>
            </w:pPr>
          </w:p>
        </w:tc>
        <w:tc>
          <w:tcPr>
            <w:tcW w:w="992" w:type="dxa"/>
            <w:vAlign w:val="center"/>
          </w:tcPr>
          <w:p w:rsidR="00AD39E5" w:rsidRDefault="00AD39E5">
            <w:pPr>
              <w:rPr>
                <w:b/>
                <w:color w:val="000000" w:themeColor="text1"/>
                <w:sz w:val="20"/>
                <w:szCs w:val="20"/>
              </w:rPr>
            </w:pPr>
          </w:p>
        </w:tc>
        <w:tc>
          <w:tcPr>
            <w:tcW w:w="1216" w:type="dxa"/>
            <w:vAlign w:val="center"/>
          </w:tcPr>
          <w:p w:rsidR="00AD39E5" w:rsidRDefault="00AD39E5">
            <w:pPr>
              <w:rPr>
                <w:b/>
                <w:color w:val="000000" w:themeColor="text1"/>
                <w:sz w:val="20"/>
                <w:szCs w:val="20"/>
              </w:rPr>
            </w:pPr>
          </w:p>
        </w:tc>
        <w:tc>
          <w:tcPr>
            <w:tcW w:w="3478" w:type="dxa"/>
            <w:gridSpan w:val="3"/>
            <w:vAlign w:val="center"/>
          </w:tcPr>
          <w:p w:rsidR="00AD39E5" w:rsidRDefault="00AD39E5">
            <w:pPr>
              <w:rPr>
                <w:b/>
                <w:color w:val="000000" w:themeColor="text1"/>
                <w:sz w:val="20"/>
                <w:szCs w:val="20"/>
              </w:rPr>
            </w:pPr>
          </w:p>
        </w:tc>
        <w:tc>
          <w:tcPr>
            <w:tcW w:w="2333" w:type="dxa"/>
            <w:gridSpan w:val="2"/>
            <w:vAlign w:val="center"/>
          </w:tcPr>
          <w:p w:rsidR="00AD39E5" w:rsidRDefault="00AD39E5">
            <w:pPr>
              <w:rPr>
                <w:b/>
                <w:color w:val="000000" w:themeColor="text1"/>
                <w:sz w:val="20"/>
                <w:szCs w:val="20"/>
              </w:rPr>
            </w:pPr>
          </w:p>
        </w:tc>
      </w:tr>
      <w:tr w:rsidR="00F77BA7">
        <w:trPr>
          <w:trHeight w:val="465"/>
        </w:trPr>
        <w:tc>
          <w:tcPr>
            <w:tcW w:w="1844" w:type="dxa"/>
            <w:gridSpan w:val="2"/>
            <w:vAlign w:val="center"/>
          </w:tcPr>
          <w:p w:rsidR="00AD39E5" w:rsidRDefault="00AD39E5">
            <w:pPr>
              <w:rPr>
                <w:b/>
                <w:color w:val="000000" w:themeColor="text1"/>
                <w:sz w:val="20"/>
                <w:szCs w:val="20"/>
              </w:rPr>
            </w:pPr>
          </w:p>
        </w:tc>
        <w:tc>
          <w:tcPr>
            <w:tcW w:w="992" w:type="dxa"/>
            <w:vAlign w:val="center"/>
          </w:tcPr>
          <w:p w:rsidR="00AD39E5" w:rsidRDefault="00AD39E5">
            <w:pPr>
              <w:rPr>
                <w:b/>
                <w:color w:val="000000" w:themeColor="text1"/>
                <w:sz w:val="20"/>
                <w:szCs w:val="20"/>
              </w:rPr>
            </w:pPr>
          </w:p>
        </w:tc>
        <w:tc>
          <w:tcPr>
            <w:tcW w:w="1216" w:type="dxa"/>
            <w:vAlign w:val="center"/>
          </w:tcPr>
          <w:p w:rsidR="00AD39E5" w:rsidRDefault="00AD39E5">
            <w:pPr>
              <w:rPr>
                <w:b/>
                <w:color w:val="000000" w:themeColor="text1"/>
                <w:sz w:val="20"/>
                <w:szCs w:val="20"/>
              </w:rPr>
            </w:pPr>
          </w:p>
        </w:tc>
        <w:tc>
          <w:tcPr>
            <w:tcW w:w="3478" w:type="dxa"/>
            <w:gridSpan w:val="3"/>
            <w:vAlign w:val="center"/>
          </w:tcPr>
          <w:p w:rsidR="00AD39E5" w:rsidRDefault="00AD39E5">
            <w:pPr>
              <w:rPr>
                <w:b/>
                <w:color w:val="000000" w:themeColor="text1"/>
                <w:sz w:val="20"/>
                <w:szCs w:val="20"/>
              </w:rPr>
            </w:pPr>
          </w:p>
        </w:tc>
        <w:tc>
          <w:tcPr>
            <w:tcW w:w="2333" w:type="dxa"/>
            <w:gridSpan w:val="2"/>
            <w:vAlign w:val="center"/>
          </w:tcPr>
          <w:p w:rsidR="00AD39E5" w:rsidRDefault="00AD39E5">
            <w:pPr>
              <w:rPr>
                <w:b/>
                <w:color w:val="000000" w:themeColor="text1"/>
                <w:sz w:val="20"/>
                <w:szCs w:val="20"/>
              </w:rPr>
            </w:pPr>
          </w:p>
        </w:tc>
      </w:tr>
      <w:tr w:rsidR="00F77BA7">
        <w:trPr>
          <w:trHeight w:val="351"/>
        </w:trPr>
        <w:tc>
          <w:tcPr>
            <w:tcW w:w="9863" w:type="dxa"/>
            <w:gridSpan w:val="9"/>
            <w:vAlign w:val="center"/>
          </w:tcPr>
          <w:p w:rsidR="00AD39E5" w:rsidRDefault="00F30C96">
            <w:pPr>
              <w:rPr>
                <w:b/>
                <w:color w:val="000000" w:themeColor="text1"/>
                <w:sz w:val="20"/>
                <w:szCs w:val="20"/>
              </w:rPr>
            </w:pPr>
            <w:r>
              <w:rPr>
                <w:rFonts w:hint="eastAsia"/>
                <w:b/>
                <w:color w:val="000000" w:themeColor="text1"/>
                <w:sz w:val="20"/>
                <w:szCs w:val="20"/>
              </w:rPr>
              <w:t>与审核组同行人员</w:t>
            </w:r>
          </w:p>
        </w:tc>
      </w:tr>
      <w:tr w:rsidR="00F77BA7">
        <w:trPr>
          <w:trHeight w:val="351"/>
        </w:trPr>
        <w:tc>
          <w:tcPr>
            <w:tcW w:w="1844" w:type="dxa"/>
            <w:gridSpan w:val="2"/>
            <w:vAlign w:val="center"/>
          </w:tcPr>
          <w:p w:rsidR="00AD39E5" w:rsidRDefault="00F30C96">
            <w:pPr>
              <w:rPr>
                <w:b/>
                <w:color w:val="000000" w:themeColor="text1"/>
                <w:sz w:val="20"/>
                <w:szCs w:val="20"/>
              </w:rPr>
            </w:pPr>
            <w:r>
              <w:rPr>
                <w:rFonts w:hint="eastAsia"/>
                <w:b/>
                <w:color w:val="000000" w:themeColor="text1"/>
                <w:sz w:val="20"/>
                <w:szCs w:val="20"/>
              </w:rPr>
              <w:t>姓名</w:t>
            </w:r>
          </w:p>
        </w:tc>
        <w:tc>
          <w:tcPr>
            <w:tcW w:w="992" w:type="dxa"/>
            <w:vAlign w:val="center"/>
          </w:tcPr>
          <w:p w:rsidR="00AD39E5" w:rsidRDefault="00F30C96">
            <w:pPr>
              <w:rPr>
                <w:b/>
                <w:color w:val="000000" w:themeColor="text1"/>
                <w:sz w:val="20"/>
                <w:szCs w:val="20"/>
              </w:rPr>
            </w:pPr>
            <w:r>
              <w:rPr>
                <w:rFonts w:hint="eastAsia"/>
                <w:b/>
                <w:color w:val="000000" w:themeColor="text1"/>
                <w:sz w:val="20"/>
                <w:szCs w:val="20"/>
              </w:rPr>
              <w:t>性别</w:t>
            </w:r>
          </w:p>
        </w:tc>
        <w:tc>
          <w:tcPr>
            <w:tcW w:w="1216" w:type="dxa"/>
            <w:vAlign w:val="center"/>
          </w:tcPr>
          <w:p w:rsidR="00AD39E5" w:rsidRDefault="00F30C9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D39E5" w:rsidRDefault="00F30C9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D39E5" w:rsidRDefault="00F30C96">
            <w:pPr>
              <w:rPr>
                <w:b/>
                <w:color w:val="000000" w:themeColor="text1"/>
                <w:sz w:val="20"/>
                <w:szCs w:val="20"/>
              </w:rPr>
            </w:pPr>
            <w:r>
              <w:rPr>
                <w:rFonts w:hint="eastAsia"/>
                <w:b/>
                <w:color w:val="000000" w:themeColor="text1"/>
                <w:sz w:val="20"/>
                <w:szCs w:val="20"/>
              </w:rPr>
              <w:t>备注</w:t>
            </w:r>
          </w:p>
        </w:tc>
      </w:tr>
      <w:tr w:rsidR="00F77BA7">
        <w:trPr>
          <w:trHeight w:val="351"/>
        </w:trPr>
        <w:tc>
          <w:tcPr>
            <w:tcW w:w="1844" w:type="dxa"/>
            <w:gridSpan w:val="2"/>
            <w:vAlign w:val="center"/>
          </w:tcPr>
          <w:p w:rsidR="00AD39E5" w:rsidRDefault="00AD39E5">
            <w:pPr>
              <w:rPr>
                <w:b/>
                <w:color w:val="000000" w:themeColor="text1"/>
              </w:rPr>
            </w:pPr>
          </w:p>
        </w:tc>
        <w:tc>
          <w:tcPr>
            <w:tcW w:w="992" w:type="dxa"/>
            <w:vAlign w:val="center"/>
          </w:tcPr>
          <w:p w:rsidR="00AD39E5" w:rsidRDefault="00AD39E5">
            <w:pPr>
              <w:rPr>
                <w:b/>
                <w:color w:val="000000" w:themeColor="text1"/>
              </w:rPr>
            </w:pPr>
          </w:p>
        </w:tc>
        <w:tc>
          <w:tcPr>
            <w:tcW w:w="1216" w:type="dxa"/>
            <w:vAlign w:val="center"/>
          </w:tcPr>
          <w:p w:rsidR="00AD39E5" w:rsidRDefault="00AD39E5">
            <w:pPr>
              <w:rPr>
                <w:b/>
                <w:color w:val="000000" w:themeColor="text1"/>
              </w:rPr>
            </w:pPr>
          </w:p>
        </w:tc>
        <w:tc>
          <w:tcPr>
            <w:tcW w:w="3478" w:type="dxa"/>
            <w:gridSpan w:val="3"/>
            <w:vAlign w:val="center"/>
          </w:tcPr>
          <w:p w:rsidR="00AD39E5" w:rsidRDefault="00AD39E5">
            <w:pPr>
              <w:rPr>
                <w:b/>
                <w:color w:val="000000" w:themeColor="text1"/>
              </w:rPr>
            </w:pPr>
          </w:p>
        </w:tc>
        <w:tc>
          <w:tcPr>
            <w:tcW w:w="2333" w:type="dxa"/>
            <w:gridSpan w:val="2"/>
            <w:vAlign w:val="center"/>
          </w:tcPr>
          <w:p w:rsidR="00AD39E5" w:rsidRDefault="00AD39E5">
            <w:pPr>
              <w:rPr>
                <w:b/>
                <w:color w:val="000000" w:themeColor="text1"/>
              </w:rPr>
            </w:pPr>
          </w:p>
        </w:tc>
      </w:tr>
      <w:tr w:rsidR="00F77BA7">
        <w:trPr>
          <w:trHeight w:val="351"/>
        </w:trPr>
        <w:tc>
          <w:tcPr>
            <w:tcW w:w="1844" w:type="dxa"/>
            <w:gridSpan w:val="2"/>
            <w:vAlign w:val="center"/>
          </w:tcPr>
          <w:p w:rsidR="00AD39E5" w:rsidRDefault="00AD39E5">
            <w:pPr>
              <w:rPr>
                <w:b/>
                <w:color w:val="000000" w:themeColor="text1"/>
              </w:rPr>
            </w:pPr>
          </w:p>
        </w:tc>
        <w:tc>
          <w:tcPr>
            <w:tcW w:w="992" w:type="dxa"/>
            <w:vAlign w:val="center"/>
          </w:tcPr>
          <w:p w:rsidR="00AD39E5" w:rsidRDefault="00AD39E5">
            <w:pPr>
              <w:rPr>
                <w:b/>
                <w:color w:val="000000" w:themeColor="text1"/>
              </w:rPr>
            </w:pPr>
          </w:p>
        </w:tc>
        <w:tc>
          <w:tcPr>
            <w:tcW w:w="1216" w:type="dxa"/>
            <w:vAlign w:val="center"/>
          </w:tcPr>
          <w:p w:rsidR="00AD39E5" w:rsidRDefault="00AD39E5">
            <w:pPr>
              <w:rPr>
                <w:b/>
                <w:color w:val="000000" w:themeColor="text1"/>
              </w:rPr>
            </w:pPr>
          </w:p>
        </w:tc>
        <w:tc>
          <w:tcPr>
            <w:tcW w:w="3478" w:type="dxa"/>
            <w:gridSpan w:val="3"/>
            <w:vAlign w:val="center"/>
          </w:tcPr>
          <w:p w:rsidR="00AD39E5" w:rsidRDefault="00AD39E5">
            <w:pPr>
              <w:rPr>
                <w:b/>
                <w:color w:val="000000" w:themeColor="text1"/>
              </w:rPr>
            </w:pPr>
          </w:p>
        </w:tc>
        <w:tc>
          <w:tcPr>
            <w:tcW w:w="2333" w:type="dxa"/>
            <w:gridSpan w:val="2"/>
            <w:vAlign w:val="center"/>
          </w:tcPr>
          <w:p w:rsidR="00AD39E5" w:rsidRDefault="00AD39E5">
            <w:pPr>
              <w:rPr>
                <w:b/>
                <w:color w:val="000000" w:themeColor="text1"/>
              </w:rPr>
            </w:pPr>
          </w:p>
        </w:tc>
      </w:tr>
    </w:tbl>
    <w:p w:rsidR="00AD39E5" w:rsidRDefault="00F30C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77BA7">
        <w:tc>
          <w:tcPr>
            <w:tcW w:w="2269" w:type="dxa"/>
            <w:vAlign w:val="center"/>
          </w:tcPr>
          <w:p w:rsidR="00AD39E5" w:rsidRDefault="002C1F1F">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F30C96">
              <w:rPr>
                <w:rFonts w:ascii="宋体" w:hAnsiTheme="minorHAnsi" w:cs="宋体"/>
                <w:color w:val="000000" w:themeColor="text1"/>
                <w:kern w:val="0"/>
                <w:sz w:val="20"/>
                <w:szCs w:val="20"/>
              </w:rPr>
              <w:t>QMS/</w:t>
            </w:r>
            <w:r w:rsidR="00F30C96">
              <w:rPr>
                <w:rFonts w:ascii="宋体" w:hAnsiTheme="minorHAnsi" w:cs="宋体" w:hint="eastAsia"/>
                <w:color w:val="000000" w:themeColor="text1"/>
                <w:kern w:val="0"/>
                <w:sz w:val="20"/>
                <w:szCs w:val="20"/>
              </w:rPr>
              <w:t>□</w:t>
            </w:r>
            <w:r w:rsidR="00F30C96">
              <w:rPr>
                <w:rFonts w:ascii="宋体" w:hAnsiTheme="minorHAnsi" w:cs="宋体"/>
                <w:color w:val="000000" w:themeColor="text1"/>
                <w:kern w:val="0"/>
                <w:sz w:val="20"/>
                <w:szCs w:val="20"/>
              </w:rPr>
              <w:t>EMS/</w:t>
            </w:r>
            <w:r w:rsidR="00F30C96">
              <w:rPr>
                <w:rFonts w:ascii="宋体" w:hAnsiTheme="minorHAnsi" w:cs="宋体" w:hint="eastAsia"/>
                <w:color w:val="000000" w:themeColor="text1"/>
                <w:kern w:val="0"/>
                <w:sz w:val="20"/>
                <w:szCs w:val="20"/>
              </w:rPr>
              <w:t>□</w:t>
            </w:r>
            <w:r w:rsidR="00F30C96">
              <w:rPr>
                <w:rFonts w:ascii="宋体" w:hAnsiTheme="minorHAnsi" w:cs="宋体"/>
                <w:color w:val="000000" w:themeColor="text1"/>
                <w:kern w:val="0"/>
                <w:sz w:val="20"/>
                <w:szCs w:val="20"/>
              </w:rPr>
              <w:t>OHSMS</w:t>
            </w:r>
          </w:p>
          <w:p w:rsidR="00AD39E5" w:rsidRDefault="00F30C9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D39E5" w:rsidRDefault="00F30C9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77BA7">
        <w:tc>
          <w:tcPr>
            <w:tcW w:w="2269" w:type="dxa"/>
            <w:vAlign w:val="center"/>
          </w:tcPr>
          <w:p w:rsidR="00AD39E5" w:rsidRDefault="00F30C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D39E5" w:rsidRDefault="00F30C9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D39E5" w:rsidRDefault="00F30C9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77BA7">
        <w:tc>
          <w:tcPr>
            <w:tcW w:w="2269" w:type="dxa"/>
            <w:vAlign w:val="center"/>
          </w:tcPr>
          <w:p w:rsidR="00AD39E5" w:rsidRDefault="00F30C9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D39E5" w:rsidRDefault="00F30C9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D39E5" w:rsidRDefault="00AD39E5">
      <w:pPr>
        <w:rPr>
          <w:rFonts w:ascii="宋体" w:hAnsi="宋体"/>
          <w:b/>
          <w:color w:val="000000" w:themeColor="text1"/>
          <w:sz w:val="16"/>
          <w:szCs w:val="16"/>
        </w:rPr>
      </w:pPr>
    </w:p>
    <w:p w:rsidR="00AD39E5" w:rsidRDefault="00F30C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D39E5" w:rsidRPr="00071D0F" w:rsidRDefault="00F30C96" w:rsidP="00AD39E5">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3"/>
        <w:gridCol w:w="1336"/>
        <w:gridCol w:w="1080"/>
        <w:gridCol w:w="282"/>
        <w:gridCol w:w="987"/>
        <w:gridCol w:w="531"/>
        <w:gridCol w:w="79"/>
        <w:gridCol w:w="396"/>
        <w:gridCol w:w="128"/>
        <w:gridCol w:w="610"/>
        <w:gridCol w:w="227"/>
        <w:gridCol w:w="156"/>
        <w:gridCol w:w="24"/>
        <w:gridCol w:w="540"/>
        <w:gridCol w:w="1297"/>
      </w:tblGrid>
      <w:tr w:rsidR="00F77BA7" w:rsidTr="00EB090C">
        <w:trPr>
          <w:trHeight w:val="293"/>
          <w:jc w:val="center"/>
        </w:trPr>
        <w:tc>
          <w:tcPr>
            <w:tcW w:w="2203" w:type="dxa"/>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295" w:type="dxa"/>
            <w:gridSpan w:val="6"/>
          </w:tcPr>
          <w:p w:rsidR="00AD39E5" w:rsidRDefault="00F30C9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吉林中科机电设备科技有限公司</w:t>
            </w:r>
            <w:bookmarkEnd w:id="5"/>
          </w:p>
        </w:tc>
        <w:tc>
          <w:tcPr>
            <w:tcW w:w="1134" w:type="dxa"/>
            <w:gridSpan w:val="3"/>
          </w:tcPr>
          <w:p w:rsidR="00AD39E5" w:rsidRDefault="00F30C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D39E5" w:rsidRDefault="00F30C9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rsidR="00F77BA7" w:rsidTr="00EB090C">
        <w:trPr>
          <w:trHeight w:val="307"/>
          <w:jc w:val="center"/>
        </w:trPr>
        <w:tc>
          <w:tcPr>
            <w:tcW w:w="2203" w:type="dxa"/>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5836" w:type="dxa"/>
            <w:gridSpan w:val="12"/>
          </w:tcPr>
          <w:p w:rsidR="00AD39E5" w:rsidRDefault="00F30C9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吉林省长春市北湖开发区盛北大街3333号北湖科技园C1-201室</w:t>
            </w:r>
            <w:bookmarkEnd w:id="7"/>
          </w:p>
        </w:tc>
        <w:tc>
          <w:tcPr>
            <w:tcW w:w="540" w:type="dxa"/>
            <w:vMerge w:val="restart"/>
          </w:tcPr>
          <w:p w:rsidR="00AD39E5" w:rsidRDefault="00F30C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D39E5" w:rsidRDefault="00F30C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D39E5" w:rsidRDefault="00F30C96" w:rsidP="00AD39E5">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130000</w:t>
            </w:r>
            <w:bookmarkEnd w:id="8"/>
          </w:p>
        </w:tc>
      </w:tr>
      <w:tr w:rsidR="00F77BA7" w:rsidTr="00EB090C">
        <w:trPr>
          <w:trHeight w:val="315"/>
          <w:jc w:val="center"/>
        </w:trPr>
        <w:tc>
          <w:tcPr>
            <w:tcW w:w="2203" w:type="dxa"/>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5836" w:type="dxa"/>
            <w:gridSpan w:val="12"/>
          </w:tcPr>
          <w:p w:rsidR="00AD39E5" w:rsidRDefault="00F30C9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吉林省长春市宽城区明溪路1759号</w:t>
            </w:r>
            <w:bookmarkEnd w:id="9"/>
          </w:p>
        </w:tc>
        <w:tc>
          <w:tcPr>
            <w:tcW w:w="540" w:type="dxa"/>
            <w:vMerge/>
            <w:vAlign w:val="center"/>
          </w:tcPr>
          <w:p w:rsidR="00AD39E5" w:rsidRDefault="00AD39E5">
            <w:pPr>
              <w:spacing w:line="320" w:lineRule="exact"/>
              <w:jc w:val="center"/>
              <w:rPr>
                <w:rFonts w:ascii="宋体" w:hAnsi="宋体"/>
                <w:b/>
                <w:color w:val="000000" w:themeColor="text1"/>
                <w:sz w:val="20"/>
                <w:szCs w:val="20"/>
              </w:rPr>
            </w:pPr>
          </w:p>
        </w:tc>
        <w:tc>
          <w:tcPr>
            <w:tcW w:w="1297" w:type="dxa"/>
          </w:tcPr>
          <w:p w:rsidR="00AD39E5" w:rsidRDefault="00F30C9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130000</w:t>
            </w:r>
            <w:bookmarkEnd w:id="10"/>
          </w:p>
        </w:tc>
      </w:tr>
      <w:tr w:rsidR="00F77BA7" w:rsidTr="00EB090C">
        <w:trPr>
          <w:trHeight w:val="315"/>
          <w:jc w:val="center"/>
        </w:trPr>
        <w:tc>
          <w:tcPr>
            <w:tcW w:w="2203" w:type="dxa"/>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5836" w:type="dxa"/>
            <w:gridSpan w:val="12"/>
          </w:tcPr>
          <w:p w:rsidR="00AD39E5" w:rsidRDefault="00AD39E5">
            <w:pPr>
              <w:spacing w:line="320" w:lineRule="exact"/>
              <w:rPr>
                <w:rFonts w:ascii="宋体" w:hAnsi="宋体"/>
                <w:b/>
                <w:color w:val="000000" w:themeColor="text1"/>
                <w:sz w:val="20"/>
                <w:szCs w:val="20"/>
              </w:rPr>
            </w:pPr>
          </w:p>
        </w:tc>
        <w:tc>
          <w:tcPr>
            <w:tcW w:w="540" w:type="dxa"/>
            <w:vMerge/>
            <w:vAlign w:val="center"/>
          </w:tcPr>
          <w:p w:rsidR="00AD39E5" w:rsidRDefault="00AD39E5">
            <w:pPr>
              <w:spacing w:line="320" w:lineRule="exact"/>
              <w:jc w:val="center"/>
              <w:rPr>
                <w:rFonts w:ascii="宋体" w:hAnsi="宋体"/>
                <w:b/>
                <w:color w:val="000000" w:themeColor="text1"/>
                <w:sz w:val="20"/>
                <w:szCs w:val="20"/>
              </w:rPr>
            </w:pPr>
          </w:p>
        </w:tc>
        <w:tc>
          <w:tcPr>
            <w:tcW w:w="1297" w:type="dxa"/>
          </w:tcPr>
          <w:p w:rsidR="00AD39E5" w:rsidRDefault="00AD39E5">
            <w:pPr>
              <w:spacing w:line="320" w:lineRule="exact"/>
              <w:rPr>
                <w:rFonts w:ascii="宋体" w:hAnsi="宋体"/>
                <w:b/>
                <w:color w:val="000000" w:themeColor="text1"/>
                <w:sz w:val="20"/>
                <w:szCs w:val="20"/>
              </w:rPr>
            </w:pPr>
          </w:p>
        </w:tc>
      </w:tr>
      <w:tr w:rsidR="00F77BA7" w:rsidTr="00EB090C">
        <w:trPr>
          <w:trHeight w:val="315"/>
          <w:jc w:val="center"/>
        </w:trPr>
        <w:tc>
          <w:tcPr>
            <w:tcW w:w="2203" w:type="dxa"/>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5836" w:type="dxa"/>
            <w:gridSpan w:val="12"/>
          </w:tcPr>
          <w:p w:rsidR="00AD39E5" w:rsidRDefault="00AD39E5">
            <w:pPr>
              <w:spacing w:line="320" w:lineRule="exact"/>
              <w:rPr>
                <w:rFonts w:ascii="宋体" w:hAnsi="宋体"/>
                <w:b/>
                <w:color w:val="000000" w:themeColor="text1"/>
                <w:sz w:val="20"/>
                <w:szCs w:val="20"/>
              </w:rPr>
            </w:pPr>
          </w:p>
        </w:tc>
        <w:tc>
          <w:tcPr>
            <w:tcW w:w="540" w:type="dxa"/>
            <w:vMerge/>
            <w:vAlign w:val="center"/>
          </w:tcPr>
          <w:p w:rsidR="00AD39E5" w:rsidRDefault="00AD39E5">
            <w:pPr>
              <w:spacing w:line="320" w:lineRule="exact"/>
              <w:jc w:val="center"/>
              <w:rPr>
                <w:rFonts w:ascii="宋体" w:hAnsi="宋体"/>
                <w:b/>
                <w:color w:val="000000" w:themeColor="text1"/>
                <w:sz w:val="20"/>
                <w:szCs w:val="20"/>
              </w:rPr>
            </w:pPr>
          </w:p>
        </w:tc>
        <w:tc>
          <w:tcPr>
            <w:tcW w:w="1297" w:type="dxa"/>
          </w:tcPr>
          <w:p w:rsidR="00AD39E5" w:rsidRDefault="00AD39E5">
            <w:pPr>
              <w:spacing w:line="320" w:lineRule="exact"/>
              <w:rPr>
                <w:rFonts w:ascii="宋体" w:hAnsi="宋体"/>
                <w:b/>
                <w:color w:val="000000" w:themeColor="text1"/>
                <w:sz w:val="20"/>
                <w:szCs w:val="20"/>
              </w:rPr>
            </w:pPr>
          </w:p>
        </w:tc>
      </w:tr>
      <w:tr w:rsidR="00F77BA7" w:rsidTr="00EB090C">
        <w:trPr>
          <w:trHeight w:val="237"/>
          <w:jc w:val="center"/>
        </w:trPr>
        <w:tc>
          <w:tcPr>
            <w:tcW w:w="2203" w:type="dxa"/>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5836" w:type="dxa"/>
            <w:gridSpan w:val="12"/>
          </w:tcPr>
          <w:p w:rsidR="00AD39E5" w:rsidRDefault="00AD39E5">
            <w:pPr>
              <w:spacing w:line="320" w:lineRule="exact"/>
              <w:rPr>
                <w:rFonts w:ascii="宋体" w:hAnsi="宋体"/>
                <w:b/>
                <w:color w:val="000000" w:themeColor="text1"/>
                <w:sz w:val="20"/>
                <w:szCs w:val="20"/>
              </w:rPr>
            </w:pPr>
          </w:p>
        </w:tc>
        <w:tc>
          <w:tcPr>
            <w:tcW w:w="540" w:type="dxa"/>
            <w:vMerge/>
            <w:vAlign w:val="center"/>
          </w:tcPr>
          <w:p w:rsidR="00AD39E5" w:rsidRDefault="00AD39E5">
            <w:pPr>
              <w:spacing w:line="320" w:lineRule="exact"/>
              <w:jc w:val="center"/>
              <w:rPr>
                <w:rFonts w:ascii="宋体" w:hAnsi="宋体"/>
                <w:b/>
                <w:color w:val="000000" w:themeColor="text1"/>
                <w:sz w:val="20"/>
                <w:szCs w:val="20"/>
              </w:rPr>
            </w:pPr>
          </w:p>
        </w:tc>
        <w:tc>
          <w:tcPr>
            <w:tcW w:w="1297" w:type="dxa"/>
          </w:tcPr>
          <w:p w:rsidR="00AD39E5" w:rsidRDefault="00AD39E5">
            <w:pPr>
              <w:spacing w:line="320" w:lineRule="exact"/>
              <w:rPr>
                <w:rFonts w:ascii="宋体" w:hAnsi="宋体"/>
                <w:b/>
                <w:color w:val="000000" w:themeColor="text1"/>
                <w:sz w:val="20"/>
                <w:szCs w:val="20"/>
              </w:rPr>
            </w:pPr>
          </w:p>
        </w:tc>
      </w:tr>
      <w:tr w:rsidR="00F77BA7" w:rsidTr="00EB090C">
        <w:trPr>
          <w:trHeight w:val="247"/>
          <w:jc w:val="center"/>
        </w:trPr>
        <w:tc>
          <w:tcPr>
            <w:tcW w:w="2203" w:type="dxa"/>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336" w:type="dxa"/>
            <w:vAlign w:val="center"/>
          </w:tcPr>
          <w:p w:rsidR="00AD39E5" w:rsidRDefault="00F30C9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王冰</w:t>
            </w:r>
            <w:bookmarkEnd w:id="11"/>
          </w:p>
        </w:tc>
        <w:tc>
          <w:tcPr>
            <w:tcW w:w="1362" w:type="dxa"/>
            <w:gridSpan w:val="2"/>
            <w:vAlign w:val="center"/>
          </w:tcPr>
          <w:p w:rsidR="00AD39E5" w:rsidRDefault="00F30C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D39E5" w:rsidRDefault="00F30C9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17390965200</w:t>
            </w:r>
            <w:bookmarkEnd w:id="12"/>
          </w:p>
        </w:tc>
        <w:tc>
          <w:tcPr>
            <w:tcW w:w="965" w:type="dxa"/>
            <w:gridSpan w:val="3"/>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D39E5" w:rsidRDefault="00AD39E5">
            <w:pPr>
              <w:spacing w:line="320" w:lineRule="exact"/>
              <w:jc w:val="center"/>
              <w:rPr>
                <w:rFonts w:ascii="宋体" w:hAnsi="宋体"/>
                <w:b/>
                <w:color w:val="000000" w:themeColor="text1"/>
                <w:sz w:val="20"/>
                <w:szCs w:val="20"/>
              </w:rPr>
            </w:pPr>
            <w:bookmarkStart w:id="13" w:name="联系人传真"/>
            <w:bookmarkEnd w:id="13"/>
          </w:p>
        </w:tc>
      </w:tr>
      <w:tr w:rsidR="00F77BA7" w:rsidTr="00EB090C">
        <w:trPr>
          <w:jc w:val="center"/>
        </w:trPr>
        <w:tc>
          <w:tcPr>
            <w:tcW w:w="2203" w:type="dxa"/>
            <w:vAlign w:val="center"/>
          </w:tcPr>
          <w:p w:rsidR="00AD39E5" w:rsidRDefault="00F30C9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336" w:type="dxa"/>
            <w:vAlign w:val="center"/>
          </w:tcPr>
          <w:p w:rsidR="00AD39E5" w:rsidRDefault="00F30C9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王冰</w:t>
            </w:r>
            <w:bookmarkEnd w:id="14"/>
          </w:p>
        </w:tc>
        <w:tc>
          <w:tcPr>
            <w:tcW w:w="1362" w:type="dxa"/>
            <w:gridSpan w:val="2"/>
            <w:vAlign w:val="center"/>
          </w:tcPr>
          <w:p w:rsidR="00AD39E5" w:rsidRDefault="00F30C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D39E5" w:rsidRDefault="00800A07">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王冰</w:t>
            </w:r>
          </w:p>
        </w:tc>
        <w:tc>
          <w:tcPr>
            <w:tcW w:w="1440" w:type="dxa"/>
            <w:gridSpan w:val="5"/>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D39E5" w:rsidRDefault="00F30C9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李厦</w:t>
            </w:r>
            <w:bookmarkEnd w:id="16"/>
          </w:p>
        </w:tc>
      </w:tr>
      <w:tr w:rsidR="00F77BA7" w:rsidTr="00EB090C">
        <w:trPr>
          <w:trHeight w:val="1050"/>
          <w:jc w:val="center"/>
        </w:trPr>
        <w:tc>
          <w:tcPr>
            <w:tcW w:w="2203" w:type="dxa"/>
            <w:vAlign w:val="center"/>
          </w:tcPr>
          <w:p w:rsidR="00AD39E5" w:rsidRDefault="00F30C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D39E5" w:rsidRDefault="00F30C96" w:rsidP="00EB09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673" w:type="dxa"/>
            <w:gridSpan w:val="14"/>
          </w:tcPr>
          <w:p w:rsidR="00AD39E5" w:rsidRDefault="00F30C9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机电一体化设备、智能检测装备、焊装成套设备、设备智能控制系统、机车轨道装备零部件、汽车零部件的销售</w:t>
            </w:r>
            <w:bookmarkEnd w:id="17"/>
          </w:p>
        </w:tc>
      </w:tr>
      <w:tr w:rsidR="00F77BA7" w:rsidTr="00EB090C">
        <w:trPr>
          <w:trHeight w:val="606"/>
          <w:jc w:val="center"/>
        </w:trPr>
        <w:tc>
          <w:tcPr>
            <w:tcW w:w="2203" w:type="dxa"/>
            <w:vAlign w:val="center"/>
          </w:tcPr>
          <w:p w:rsidR="00AD39E5" w:rsidRDefault="00F30C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685" w:type="dxa"/>
            <w:gridSpan w:val="4"/>
          </w:tcPr>
          <w:p w:rsidR="00AD39E5" w:rsidRDefault="00F30C9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AD39E5" w:rsidRDefault="00F30C9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D39E5" w:rsidRDefault="00F30C96" w:rsidP="006F5361">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6F5361">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F77BA7" w:rsidTr="00EB090C">
        <w:trPr>
          <w:trHeight w:val="564"/>
          <w:jc w:val="center"/>
        </w:trPr>
        <w:tc>
          <w:tcPr>
            <w:tcW w:w="2203" w:type="dxa"/>
            <w:vAlign w:val="center"/>
          </w:tcPr>
          <w:p w:rsidR="00AD39E5" w:rsidRDefault="00F30C9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416" w:type="dxa"/>
            <w:gridSpan w:val="2"/>
            <w:vAlign w:val="center"/>
          </w:tcPr>
          <w:p w:rsidR="00AD39E5" w:rsidRDefault="00F30C96">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2019-03-15 0:00:00</w:t>
            </w:r>
            <w:bookmarkEnd w:id="19"/>
            <w:bookmarkEnd w:id="20"/>
          </w:p>
        </w:tc>
        <w:tc>
          <w:tcPr>
            <w:tcW w:w="2403" w:type="dxa"/>
            <w:gridSpan w:val="6"/>
            <w:vAlign w:val="center"/>
          </w:tcPr>
          <w:p w:rsidR="00AD39E5" w:rsidRDefault="00F30C9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D39E5" w:rsidRDefault="00AD39E5">
            <w:pPr>
              <w:rPr>
                <w:rFonts w:ascii="宋体" w:hAnsi="宋体"/>
                <w:b/>
                <w:color w:val="000000" w:themeColor="text1"/>
                <w:sz w:val="20"/>
                <w:szCs w:val="20"/>
              </w:rPr>
            </w:pPr>
          </w:p>
        </w:tc>
      </w:tr>
      <w:tr w:rsidR="00F77BA7" w:rsidTr="00EB090C">
        <w:trPr>
          <w:cantSplit/>
          <w:jc w:val="center"/>
        </w:trPr>
        <w:tc>
          <w:tcPr>
            <w:tcW w:w="2203" w:type="dxa"/>
            <w:vAlign w:val="center"/>
          </w:tcPr>
          <w:p w:rsidR="00AD39E5" w:rsidRDefault="00F30C9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673" w:type="dxa"/>
            <w:gridSpan w:val="14"/>
          </w:tcPr>
          <w:p w:rsidR="00AD39E5" w:rsidRDefault="00F30C9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D39E5" w:rsidRDefault="00AD39E5">
            <w:pPr>
              <w:widowControl/>
              <w:jc w:val="left"/>
              <w:rPr>
                <w:rFonts w:ascii="宋体" w:hAnsi="宋体"/>
                <w:b/>
                <w:color w:val="000000" w:themeColor="text1"/>
                <w:spacing w:val="-20"/>
                <w:sz w:val="20"/>
                <w:szCs w:val="20"/>
              </w:rPr>
            </w:pPr>
          </w:p>
          <w:p w:rsidR="00AD39E5" w:rsidRDefault="00F30C9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D39E5" w:rsidRDefault="00AD39E5">
            <w:pPr>
              <w:rPr>
                <w:rFonts w:ascii="宋体" w:hAnsi="宋体"/>
                <w:b/>
                <w:color w:val="000000" w:themeColor="text1"/>
                <w:sz w:val="20"/>
                <w:szCs w:val="20"/>
              </w:rPr>
            </w:pPr>
          </w:p>
        </w:tc>
      </w:tr>
      <w:tr w:rsidR="00F77BA7" w:rsidTr="00EB090C">
        <w:trPr>
          <w:cantSplit/>
          <w:jc w:val="center"/>
        </w:trPr>
        <w:tc>
          <w:tcPr>
            <w:tcW w:w="2203" w:type="dxa"/>
            <w:vAlign w:val="center"/>
          </w:tcPr>
          <w:p w:rsidR="00AD39E5" w:rsidRDefault="00F30C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D39E5" w:rsidRDefault="00F30C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673" w:type="dxa"/>
            <w:gridSpan w:val="14"/>
          </w:tcPr>
          <w:p w:rsidR="00AD39E5" w:rsidRDefault="00AD39E5">
            <w:pPr>
              <w:widowControl/>
              <w:jc w:val="left"/>
              <w:rPr>
                <w:rFonts w:ascii="宋体" w:hAnsi="宋体"/>
                <w:b/>
                <w:color w:val="000000" w:themeColor="text1"/>
                <w:sz w:val="20"/>
                <w:szCs w:val="20"/>
              </w:rPr>
            </w:pPr>
          </w:p>
        </w:tc>
      </w:tr>
    </w:tbl>
    <w:p w:rsidR="00AD39E5" w:rsidRDefault="00AD39E5" w:rsidP="006F5361">
      <w:pPr>
        <w:snapToGrid w:val="0"/>
        <w:spacing w:afterLines="30"/>
        <w:jc w:val="center"/>
        <w:rPr>
          <w:rFonts w:ascii="楷体" w:eastAsia="楷体" w:hAnsi="楷体"/>
          <w:b/>
          <w:color w:val="000000" w:themeColor="text1"/>
          <w:sz w:val="28"/>
          <w:szCs w:val="28"/>
        </w:rPr>
      </w:pPr>
    </w:p>
    <w:p w:rsidR="00007524" w:rsidRDefault="00007524" w:rsidP="0000752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07524" w:rsidRDefault="00007524" w:rsidP="00007524">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21" w:name="OLE_LINK1"/>
      <w:r>
        <w:rPr>
          <w:rFonts w:hint="eastAsia"/>
          <w:b/>
          <w:color w:val="000000" w:themeColor="text1"/>
          <w:spacing w:val="-10"/>
          <w:szCs w:val="21"/>
        </w:rPr>
        <w:t>1</w:t>
      </w:r>
      <w:r w:rsidR="00800A07">
        <w:rPr>
          <w:rFonts w:hint="eastAsia"/>
          <w:b/>
          <w:color w:val="000000" w:themeColor="text1"/>
          <w:spacing w:val="-10"/>
          <w:szCs w:val="21"/>
        </w:rPr>
        <w:t>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sidR="00800A07">
        <w:rPr>
          <w:rFonts w:hint="eastAsia"/>
          <w:b/>
          <w:color w:val="000000" w:themeColor="text1"/>
          <w:spacing w:val="-10"/>
          <w:szCs w:val="21"/>
        </w:rPr>
        <w:t>6</w:t>
      </w:r>
      <w:r>
        <w:rPr>
          <w:rFonts w:hint="eastAsia"/>
          <w:b/>
          <w:color w:val="000000" w:themeColor="text1"/>
          <w:spacing w:val="-10"/>
          <w:szCs w:val="21"/>
        </w:rPr>
        <w:t>日。</w:t>
      </w:r>
    </w:p>
    <w:p w:rsidR="00007524" w:rsidRDefault="00007524" w:rsidP="0000752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07524" w:rsidRDefault="00007524" w:rsidP="0000752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07524" w:rsidRDefault="00007524" w:rsidP="00007524">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ascii="宋体" w:hAnsi="宋体" w:hint="eastAsia"/>
          <w:b/>
          <w:color w:val="000000" w:themeColor="text1"/>
          <w:szCs w:val="21"/>
        </w:rPr>
        <w:t>已完成审核计划的全部工作</w:t>
      </w:r>
    </w:p>
    <w:p w:rsidR="00007524" w:rsidRDefault="00007524" w:rsidP="0000752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07524" w:rsidRDefault="00007524" w:rsidP="0000752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07524" w:rsidRDefault="00007524" w:rsidP="006F536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07524" w:rsidTr="00AD39E5">
        <w:trPr>
          <w:cantSplit/>
          <w:trHeight w:val="985"/>
          <w:jc w:val="center"/>
        </w:trPr>
        <w:tc>
          <w:tcPr>
            <w:tcW w:w="720" w:type="dxa"/>
            <w:vMerge w:val="restart"/>
            <w:textDirection w:val="tbRlV"/>
            <w:vAlign w:val="center"/>
          </w:tcPr>
          <w:p w:rsidR="00007524" w:rsidRDefault="00007524" w:rsidP="00AD39E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07524" w:rsidRDefault="00007524" w:rsidP="00AD39E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07524" w:rsidRDefault="00007524" w:rsidP="00AD39E5">
            <w:pPr>
              <w:spacing w:line="240" w:lineRule="exact"/>
              <w:ind w:firstLineChars="200" w:firstLine="420"/>
              <w:rPr>
                <w:rFonts w:ascii="宋体" w:hAnsi="宋体"/>
                <w:color w:val="000000" w:themeColor="text1"/>
              </w:rPr>
            </w:pPr>
            <w:r>
              <w:rPr>
                <w:rFonts w:ascii="宋体" w:hAnsi="宋体" w:hint="eastAsia"/>
                <w:color w:val="000000" w:themeColor="text1"/>
              </w:rPr>
              <w:t>组织对内外部因素、相关方需求和期望进行了充分的识别，策划和实施有效。组织确定了体系的边界，基本适用。管理体系除Q8.3全条款适用。</w:t>
            </w:r>
          </w:p>
          <w:p w:rsidR="00800A07" w:rsidRPr="00800A07" w:rsidRDefault="00007524" w:rsidP="00800A07">
            <w:pPr>
              <w:pStyle w:val="aa"/>
              <w:spacing w:line="240" w:lineRule="auto"/>
              <w:ind w:firstLine="0"/>
              <w:rPr>
                <w:b/>
                <w:color w:val="000000" w:themeColor="text1"/>
                <w:sz w:val="21"/>
                <w:szCs w:val="21"/>
                <w:u w:val="single"/>
              </w:rPr>
            </w:pPr>
            <w:r w:rsidRPr="00800A07">
              <w:rPr>
                <w:rFonts w:ascii="宋体" w:hAnsi="宋体" w:hint="eastAsia"/>
                <w:color w:val="000000" w:themeColor="text1"/>
                <w:sz w:val="21"/>
                <w:szCs w:val="21"/>
              </w:rPr>
              <w:t>经营范围：</w:t>
            </w:r>
            <w:r w:rsidR="00800A07" w:rsidRPr="00800A07">
              <w:rPr>
                <w:rFonts w:hint="eastAsia"/>
                <w:b/>
                <w:color w:val="000000" w:themeColor="text1"/>
                <w:sz w:val="21"/>
                <w:szCs w:val="21"/>
              </w:rPr>
              <w:t>机电一体化设备、智能检测装备、焊装成套设备、设备智能控制系统、机车轨道装备零部件、汽车零部件的销售</w:t>
            </w:r>
            <w:r w:rsidR="00800A07">
              <w:rPr>
                <w:rFonts w:hint="eastAsia"/>
                <w:b/>
                <w:color w:val="000000" w:themeColor="text1"/>
                <w:sz w:val="21"/>
                <w:szCs w:val="21"/>
              </w:rPr>
              <w:t>。</w:t>
            </w:r>
          </w:p>
          <w:p w:rsidR="00800A07" w:rsidRDefault="00800A07" w:rsidP="00800A07">
            <w:pPr>
              <w:spacing w:line="280" w:lineRule="exact"/>
              <w:ind w:firstLineChars="200" w:firstLine="420"/>
              <w:rPr>
                <w:rFonts w:ascii="宋体" w:hAnsi="宋体" w:cs="宋体"/>
                <w:color w:val="000000"/>
                <w:szCs w:val="21"/>
              </w:rPr>
            </w:pPr>
            <w:r>
              <w:rPr>
                <w:rFonts w:ascii="宋体" w:hAnsi="宋体" w:cs="宋体" w:hint="eastAsia"/>
                <w:color w:val="000000"/>
                <w:szCs w:val="21"/>
              </w:rPr>
              <w:t>公司管理体系设置了综合部、销售部。</w:t>
            </w:r>
          </w:p>
          <w:p w:rsidR="00007524" w:rsidRPr="00800A07" w:rsidRDefault="00800A07" w:rsidP="00800A07">
            <w:pPr>
              <w:spacing w:line="240" w:lineRule="exact"/>
              <w:ind w:firstLineChars="200" w:firstLine="420"/>
              <w:rPr>
                <w:rFonts w:ascii="宋体" w:hAnsi="宋体"/>
                <w:color w:val="000000" w:themeColor="text1"/>
              </w:rPr>
            </w:pPr>
            <w:r>
              <w:rPr>
                <w:rFonts w:ascii="宋体" w:hAnsi="宋体" w:cs="宋体" w:hint="eastAsia"/>
                <w:szCs w:val="21"/>
              </w:rPr>
              <w:t>总经理王冰介绍：公司推行管理体系的目的就是提高公司市场准入。总经理确定与本公司质量目标和战略方向相关并影响实现管理体系预期结果的各种内部因素和外部因素（国际、国家、地区和当地的各种法律法规、技术、竞争、文化和社会因素等）。这些因素包括了需要考虑的正面和负面因素或条件。公司每年由综合部根据由公司销售人员从市场、客户、网络等搜集到的信息并结合公司自身业务运作情况进行分析，通过分析对这些内部和外部因素的相关信息进行监视和评审以确保其充分和适宜。</w:t>
            </w:r>
          </w:p>
        </w:tc>
      </w:tr>
      <w:tr w:rsidR="00007524" w:rsidTr="00AD39E5">
        <w:trPr>
          <w:cantSplit/>
          <w:trHeight w:val="1417"/>
          <w:jc w:val="center"/>
        </w:trPr>
        <w:tc>
          <w:tcPr>
            <w:tcW w:w="720" w:type="dxa"/>
            <w:vMerge/>
            <w:textDirection w:val="tbRlV"/>
            <w:vAlign w:val="center"/>
          </w:tcPr>
          <w:p w:rsidR="00007524" w:rsidRDefault="00007524" w:rsidP="00AD39E5">
            <w:pPr>
              <w:spacing w:line="240" w:lineRule="exact"/>
              <w:ind w:left="201" w:right="113" w:hangingChars="100" w:hanging="201"/>
              <w:jc w:val="center"/>
              <w:rPr>
                <w:rFonts w:ascii="宋体" w:hAnsi="宋体"/>
                <w:b/>
                <w:color w:val="000000" w:themeColor="text1"/>
                <w:sz w:val="20"/>
                <w:szCs w:val="20"/>
              </w:rPr>
            </w:pPr>
          </w:p>
        </w:tc>
        <w:tc>
          <w:tcPr>
            <w:tcW w:w="9198" w:type="dxa"/>
          </w:tcPr>
          <w:p w:rsidR="00007524" w:rsidRDefault="00007524" w:rsidP="00AD39E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00A07" w:rsidRDefault="00800A07" w:rsidP="00800A07">
            <w:pPr>
              <w:spacing w:line="280" w:lineRule="exact"/>
              <w:ind w:firstLineChars="200" w:firstLine="420"/>
              <w:rPr>
                <w:rFonts w:ascii="宋体" w:hAnsi="宋体" w:cs="宋体"/>
                <w:szCs w:val="21"/>
              </w:rPr>
            </w:pPr>
            <w:r>
              <w:rPr>
                <w:rFonts w:ascii="宋体" w:hAnsi="宋体" w:cs="宋体" w:hint="eastAsia"/>
                <w:szCs w:val="21"/>
              </w:rPr>
              <w:t>公司对这些相关方及其要求的相关信息进行监视和评审，以便于理解和持续满足相关方的需求和期望。本公司考虑以下相关方：--顾客；--最终用户或受益人；股东；---外部供应商；--雇员及其他为组织工作者；--法律法规及监管机关；--地方社区团体；--非政府组织等。</w:t>
            </w:r>
          </w:p>
          <w:p w:rsidR="00007524" w:rsidRDefault="00800A07" w:rsidP="00800A07">
            <w:pPr>
              <w:spacing w:line="240" w:lineRule="exact"/>
              <w:rPr>
                <w:b/>
                <w:color w:val="000000" w:themeColor="text1"/>
                <w:sz w:val="20"/>
                <w:szCs w:val="20"/>
              </w:rPr>
            </w:pPr>
            <w:r>
              <w:rPr>
                <w:rFonts w:ascii="宋体" w:hAnsi="宋体" w:cs="宋体" w:hint="eastAsia"/>
                <w:szCs w:val="21"/>
              </w:rPr>
              <w:t>目前顾客的主要需求期望是：提供顾客满意的</w:t>
            </w:r>
            <w:r>
              <w:rPr>
                <w:rFonts w:ascii="宋体" w:hAnsi="宋体" w:cs="宋体" w:hint="eastAsia"/>
                <w:color w:val="000000"/>
                <w:kern w:val="0"/>
                <w:szCs w:val="21"/>
              </w:rPr>
              <w:t>机电一体化设备、智能检测装备、焊装成套设备、设备智能控制系统、机车轨道装备零部件、汽车零部件。</w:t>
            </w:r>
          </w:p>
        </w:tc>
      </w:tr>
      <w:tr w:rsidR="00007524" w:rsidTr="00800A07">
        <w:trPr>
          <w:cantSplit/>
          <w:trHeight w:val="1310"/>
          <w:jc w:val="center"/>
        </w:trPr>
        <w:tc>
          <w:tcPr>
            <w:tcW w:w="720" w:type="dxa"/>
            <w:vMerge/>
            <w:textDirection w:val="tbRlV"/>
            <w:vAlign w:val="center"/>
          </w:tcPr>
          <w:p w:rsidR="00007524" w:rsidRDefault="00007524" w:rsidP="00AD39E5">
            <w:pPr>
              <w:spacing w:line="240" w:lineRule="exact"/>
              <w:ind w:left="201" w:right="113" w:hangingChars="100" w:hanging="201"/>
              <w:jc w:val="center"/>
              <w:rPr>
                <w:rFonts w:ascii="宋体" w:hAnsi="宋体"/>
                <w:b/>
                <w:color w:val="000000" w:themeColor="text1"/>
                <w:sz w:val="20"/>
                <w:szCs w:val="20"/>
              </w:rPr>
            </w:pPr>
          </w:p>
        </w:tc>
        <w:tc>
          <w:tcPr>
            <w:tcW w:w="9198" w:type="dxa"/>
          </w:tcPr>
          <w:p w:rsidR="00007524" w:rsidRDefault="00007524" w:rsidP="00AD39E5">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07524" w:rsidRPr="00620E95" w:rsidRDefault="00007524" w:rsidP="00AD39E5">
            <w:pPr>
              <w:ind w:firstLineChars="225" w:firstLine="473"/>
              <w:rPr>
                <w:rFonts w:ascii="宋体" w:hAnsi="宋体" w:cs="宋体"/>
                <w:color w:val="FF0000"/>
                <w:szCs w:val="21"/>
              </w:rPr>
            </w:pPr>
            <w:r>
              <w:rPr>
                <w:rFonts w:ascii="宋体" w:hAnsi="宋体" w:hint="eastAsia"/>
                <w:color w:val="000000" w:themeColor="text1"/>
              </w:rPr>
              <w:t>最高管理者组织制定了</w:t>
            </w:r>
            <w:r w:rsidR="00A6493D">
              <w:rPr>
                <w:rFonts w:ascii="宋体" w:hAnsi="宋体" w:hint="eastAsia"/>
                <w:color w:val="000000" w:themeColor="text1"/>
              </w:rPr>
              <w:t>质量</w:t>
            </w:r>
            <w:r>
              <w:rPr>
                <w:rFonts w:ascii="宋体" w:hAnsi="宋体" w:hint="eastAsia"/>
                <w:color w:val="000000" w:themeColor="text1"/>
              </w:rPr>
              <w:t>方针：现行的质量方针在质量手册有专门的释议，具备适宜性。通过会议、张贴等方式进行传达宣贯，管理绩效表明其方针能够通过管理体系加以有效实施、实现及动态管理，实际未发生变更</w:t>
            </w:r>
            <w:r>
              <w:rPr>
                <w:rFonts w:ascii="宋体" w:hAnsi="宋体" w:cs="宋体" w:hint="eastAsia"/>
                <w:b/>
                <w:szCs w:val="21"/>
              </w:rPr>
              <w:t>。</w:t>
            </w:r>
            <w:r>
              <w:rPr>
                <w:rFonts w:ascii="宋体" w:hAnsi="宋体" w:hint="eastAsia"/>
                <w:color w:val="000000" w:themeColor="text1"/>
              </w:rPr>
              <w:t>质量方针适宜、充分、有效。</w:t>
            </w:r>
          </w:p>
        </w:tc>
      </w:tr>
      <w:tr w:rsidR="00007524" w:rsidTr="00AD39E5">
        <w:trPr>
          <w:cantSplit/>
          <w:trHeight w:val="1446"/>
          <w:jc w:val="center"/>
        </w:trPr>
        <w:tc>
          <w:tcPr>
            <w:tcW w:w="720" w:type="dxa"/>
            <w:vMerge/>
            <w:textDirection w:val="tbRlV"/>
            <w:vAlign w:val="center"/>
          </w:tcPr>
          <w:p w:rsidR="00007524" w:rsidRDefault="00007524" w:rsidP="00AD39E5">
            <w:pPr>
              <w:spacing w:line="240" w:lineRule="exact"/>
              <w:ind w:left="201" w:right="113" w:hangingChars="100" w:hanging="201"/>
              <w:jc w:val="center"/>
              <w:rPr>
                <w:rFonts w:ascii="宋体" w:hAnsi="宋体"/>
                <w:b/>
                <w:color w:val="000000" w:themeColor="text1"/>
                <w:sz w:val="20"/>
                <w:szCs w:val="20"/>
              </w:rPr>
            </w:pPr>
          </w:p>
        </w:tc>
        <w:tc>
          <w:tcPr>
            <w:tcW w:w="9198" w:type="dxa"/>
          </w:tcPr>
          <w:p w:rsidR="00007524" w:rsidRDefault="00007524" w:rsidP="00AD39E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07524" w:rsidRDefault="00A6493D" w:rsidP="00AD39E5">
            <w:pPr>
              <w:spacing w:line="240" w:lineRule="exact"/>
              <w:ind w:firstLineChars="200" w:firstLine="420"/>
              <w:rPr>
                <w:rFonts w:ascii="宋体" w:hAnsi="宋体"/>
                <w:color w:val="000000" w:themeColor="text1"/>
              </w:rPr>
            </w:pPr>
            <w:r>
              <w:rPr>
                <w:rFonts w:ascii="宋体" w:hAnsi="宋体" w:hint="eastAsia"/>
                <w:color w:val="000000" w:themeColor="text1"/>
              </w:rPr>
              <w:t>制定并实施了相关程序和相关</w:t>
            </w:r>
            <w:r w:rsidR="00007524">
              <w:rPr>
                <w:rFonts w:ascii="宋体" w:hAnsi="宋体" w:hint="eastAsia"/>
                <w:color w:val="000000" w:themeColor="text1"/>
              </w:rPr>
              <w:t>管理制度，</w:t>
            </w:r>
            <w:r>
              <w:rPr>
                <w:rFonts w:ascii="宋体" w:hAnsi="宋体" w:hint="eastAsia"/>
                <w:color w:val="000000" w:themeColor="text1"/>
              </w:rPr>
              <w:t>公司产品销售</w:t>
            </w:r>
            <w:r w:rsidR="00007524">
              <w:rPr>
                <w:rFonts w:ascii="宋体" w:hAnsi="宋体" w:hint="eastAsia"/>
                <w:color w:val="000000" w:themeColor="text1"/>
              </w:rPr>
              <w:t>过程包括策划、准备、实施、支持服务等。这些过程的主要活动、顺序或相互关系、相关管理作业指导书的规定基本适宜、充分、有效、详细，相关过程的策划良好，实施有序，控制基本有效。</w:t>
            </w:r>
          </w:p>
          <w:p w:rsidR="00007524" w:rsidRDefault="00007524" w:rsidP="00AD39E5">
            <w:pPr>
              <w:spacing w:line="240" w:lineRule="exact"/>
              <w:ind w:firstLineChars="200" w:firstLine="420"/>
              <w:rPr>
                <w:rFonts w:ascii="宋体" w:hAnsi="宋体"/>
                <w:color w:val="000000" w:themeColor="text1"/>
              </w:rPr>
            </w:pPr>
            <w:r>
              <w:rPr>
                <w:rFonts w:ascii="宋体" w:hAnsi="宋体" w:hint="eastAsia"/>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007524" w:rsidRPr="003A4F0F" w:rsidRDefault="00007524" w:rsidP="003A4F0F">
            <w:pPr>
              <w:spacing w:line="240" w:lineRule="exact"/>
              <w:ind w:firstLineChars="200" w:firstLine="420"/>
              <w:rPr>
                <w:rFonts w:ascii="宋体" w:hAnsi="宋体"/>
                <w:color w:val="000000" w:themeColor="text1"/>
              </w:rPr>
            </w:pPr>
            <w:r>
              <w:rPr>
                <w:rFonts w:ascii="宋体" w:hAnsi="宋体" w:hint="eastAsia"/>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w:t>
            </w:r>
            <w:r w:rsidR="003A4F0F">
              <w:rPr>
                <w:rFonts w:ascii="宋体" w:hAnsi="宋体" w:hint="eastAsia"/>
                <w:color w:val="000000" w:themeColor="text1"/>
              </w:rPr>
              <w:t>公司产品的</w:t>
            </w:r>
            <w:r>
              <w:rPr>
                <w:rFonts w:ascii="宋体" w:hAnsi="宋体" w:hint="eastAsia"/>
                <w:color w:val="000000" w:themeColor="text1"/>
              </w:rPr>
              <w:t>竞争力。效果待观察。机遇主要是现在社会需求不断增多。</w:t>
            </w:r>
            <w:r w:rsidR="003A4F0F">
              <w:rPr>
                <w:rFonts w:ascii="宋体" w:hAnsi="宋体" w:hint="eastAsia"/>
                <w:color w:val="000000" w:themeColor="text1"/>
              </w:rPr>
              <w:t>产品销售市场有较大的拓展机遇。</w:t>
            </w:r>
          </w:p>
        </w:tc>
      </w:tr>
      <w:tr w:rsidR="00007524" w:rsidTr="00AD39E5">
        <w:trPr>
          <w:cantSplit/>
          <w:trHeight w:val="1930"/>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07524" w:rsidRDefault="00007524" w:rsidP="00AD39E5">
            <w:pPr>
              <w:tabs>
                <w:tab w:val="left" w:pos="540"/>
              </w:tabs>
              <w:spacing w:line="300" w:lineRule="exact"/>
              <w:ind w:left="201" w:hangingChars="100" w:hanging="201"/>
              <w:rPr>
                <w:rFonts w:ascii="宋体" w:hAnsi="宋体"/>
                <w:color w:val="000000" w:themeColor="text1"/>
              </w:rPr>
            </w:pPr>
            <w:r>
              <w:rPr>
                <w:rFonts w:ascii="宋体" w:hAnsi="宋体" w:hint="eastAsia"/>
                <w:b/>
                <w:color w:val="000000" w:themeColor="text1"/>
                <w:sz w:val="20"/>
                <w:szCs w:val="20"/>
              </w:rPr>
              <w:t>质量管理体系过程有：</w:t>
            </w:r>
            <w:r>
              <w:rPr>
                <w:rFonts w:ascii="宋体" w:hAnsi="宋体" w:hint="eastAsia"/>
                <w:color w:val="000000" w:themeColor="text1"/>
              </w:rPr>
              <w:t>人力资源、基础设施、文件、机构、职责、产品和服务的要求、外部提供的产品和服务、产品放行、不合格输出控制、绩效评价、改进等</w:t>
            </w:r>
          </w:p>
          <w:p w:rsidR="00007524" w:rsidRDefault="00007524" w:rsidP="00AD39E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EF61F7">
              <w:rPr>
                <w:rFonts w:ascii="宋体" w:hAnsi="宋体" w:hint="eastAsia"/>
                <w:b/>
                <w:color w:val="000000" w:themeColor="text1"/>
                <w:sz w:val="20"/>
                <w:szCs w:val="20"/>
              </w:rPr>
              <w:t>销售过程。验收</w:t>
            </w:r>
            <w:r>
              <w:rPr>
                <w:rFonts w:ascii="宋体" w:hAnsi="宋体" w:hint="eastAsia"/>
                <w:b/>
                <w:color w:val="000000" w:themeColor="text1"/>
                <w:sz w:val="20"/>
                <w:szCs w:val="20"/>
              </w:rPr>
              <w:t>过程</w:t>
            </w:r>
            <w:r>
              <w:rPr>
                <w:rFonts w:ascii="宋体" w:hAnsi="宋体" w:hint="eastAsia"/>
                <w:b/>
                <w:color w:val="000000" w:themeColor="text1"/>
                <w:sz w:val="20"/>
                <w:szCs w:val="20"/>
                <w:u w:val="single"/>
              </w:rPr>
              <w:t>，</w:t>
            </w:r>
          </w:p>
          <w:p w:rsidR="00007524" w:rsidRDefault="00007524" w:rsidP="00AD39E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EF61F7">
              <w:rPr>
                <w:rFonts w:ascii="宋体" w:hAnsi="宋体" w:hint="eastAsia"/>
                <w:b/>
                <w:color w:val="000000" w:themeColor="text1"/>
                <w:sz w:val="20"/>
                <w:szCs w:val="20"/>
              </w:rPr>
              <w:t>销售过程</w:t>
            </w:r>
          </w:p>
          <w:p w:rsidR="00007524" w:rsidRPr="003A4F0F" w:rsidRDefault="00BA0EAF" w:rsidP="003A4F0F">
            <w:pPr>
              <w:tabs>
                <w:tab w:val="left" w:pos="540"/>
              </w:tabs>
              <w:spacing w:line="300" w:lineRule="exact"/>
              <w:ind w:left="201" w:hangingChars="100" w:hanging="201"/>
              <w:rPr>
                <w:rFonts w:ascii="宋体" w:hAnsi="宋体"/>
                <w:b/>
                <w:color w:val="000000" w:themeColor="text1"/>
                <w:sz w:val="20"/>
                <w:szCs w:val="20"/>
                <w:u w:val="single"/>
              </w:rPr>
            </w:pPr>
            <w:r w:rsidRPr="00BA0EAF">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BA0EAF">
              <w:rPr>
                <w:rFonts w:ascii="宋体" w:hAnsi="宋体"/>
                <w:b/>
                <w:color w:val="000000" w:themeColor="text1"/>
                <w:sz w:val="20"/>
                <w:szCs w:val="20"/>
              </w:rPr>
              <w:pict>
                <v:shape id="_x0000_s1030" type="#_x0000_t32" style="position:absolute;left:0;text-align:left;margin-left:55.15pt;margin-top:12.75pt;width:42pt;height:0;z-index:251661312" o:connectortype="straight"/>
              </w:pict>
            </w:r>
            <w:r w:rsidR="00007524">
              <w:rPr>
                <w:rFonts w:ascii="宋体" w:hAnsi="宋体" w:hint="eastAsia"/>
                <w:b/>
                <w:color w:val="000000" w:themeColor="text1"/>
                <w:sz w:val="20"/>
                <w:szCs w:val="20"/>
              </w:rPr>
              <w:t xml:space="preserve">不适用条款是    8.3    ，不适用理由：  </w:t>
            </w:r>
            <w:r w:rsidR="00EF61F7">
              <w:rPr>
                <w:rFonts w:asciiTheme="minorEastAsia" w:eastAsiaTheme="minorEastAsia" w:hAnsiTheme="minorEastAsia" w:hint="eastAsia"/>
                <w:bCs/>
                <w:iCs/>
                <w:u w:val="single"/>
              </w:rPr>
              <w:t>不</w:t>
            </w:r>
            <w:r w:rsidR="00EF61F7" w:rsidRPr="00EF61F7">
              <w:rPr>
                <w:rFonts w:asciiTheme="minorEastAsia" w:eastAsiaTheme="minorEastAsia" w:hAnsiTheme="minorEastAsia" w:hint="eastAsia"/>
                <w:bCs/>
                <w:iCs/>
                <w:u w:val="single"/>
              </w:rPr>
              <w:t>适用理由：</w:t>
            </w:r>
            <w:r w:rsidR="00EF61F7" w:rsidRPr="00EF61F7">
              <w:rPr>
                <w:rFonts w:asciiTheme="minorEastAsia" w:eastAsiaTheme="minorEastAsia" w:hAnsiTheme="minorEastAsia" w:cs="楷体" w:hint="eastAsia"/>
                <w:szCs w:val="21"/>
                <w:u w:val="single"/>
              </w:rPr>
              <w:t>公司只负责按常规销售模式进行</w:t>
            </w:r>
            <w:r w:rsidR="00EF61F7" w:rsidRPr="00EF61F7">
              <w:rPr>
                <w:rFonts w:asciiTheme="minorEastAsia" w:eastAsiaTheme="minorEastAsia" w:hAnsiTheme="minorEastAsia" w:cs="宋体" w:hint="eastAsia"/>
                <w:color w:val="000000"/>
                <w:kern w:val="0"/>
                <w:szCs w:val="21"/>
                <w:u w:val="single"/>
              </w:rPr>
              <w:t>机电一体化设备、智能检测装备、焊装成套设备、设备智能控制系统、机车轨道装备零部件、汽车零部件</w:t>
            </w:r>
            <w:r w:rsidR="00EF61F7" w:rsidRPr="00EB090C">
              <w:rPr>
                <w:rFonts w:asciiTheme="minorEastAsia" w:eastAsiaTheme="minorEastAsia" w:hAnsiTheme="minorEastAsia" w:cs="楷体" w:hint="eastAsia"/>
                <w:szCs w:val="21"/>
                <w:u w:val="single"/>
              </w:rPr>
              <w:t>产品</w:t>
            </w:r>
            <w:r w:rsidR="00EF61F7" w:rsidRPr="00EF61F7">
              <w:rPr>
                <w:rFonts w:asciiTheme="minorEastAsia" w:eastAsiaTheme="minorEastAsia" w:hAnsiTheme="minorEastAsia" w:cs="楷体" w:hint="eastAsia"/>
                <w:szCs w:val="21"/>
                <w:u w:val="single"/>
              </w:rPr>
              <w:t>的销售，不需要再设计开发，</w:t>
            </w:r>
            <w:r w:rsidR="00EF61F7" w:rsidRPr="00EF61F7">
              <w:rPr>
                <w:rFonts w:asciiTheme="minorEastAsia" w:eastAsiaTheme="minorEastAsia" w:hAnsiTheme="minorEastAsia" w:hint="eastAsia"/>
                <w:bCs/>
                <w:szCs w:val="21"/>
                <w:u w:val="single"/>
              </w:rPr>
              <w:t>因此将ISO9001：2015标准“8.3产品和服务的设计和开发”的要求确认为不适用，该不适用不影响组织确保产品和服务合格以及增强顾客满意的能力或责任。</w:t>
            </w:r>
          </w:p>
        </w:tc>
      </w:tr>
      <w:tr w:rsidR="00007524" w:rsidTr="00AD39E5">
        <w:trPr>
          <w:cantSplit/>
          <w:trHeight w:val="2144"/>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07524" w:rsidRDefault="00007524" w:rsidP="00AD39E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07524" w:rsidRDefault="00EF61F7" w:rsidP="00AD39E5">
            <w:pPr>
              <w:spacing w:line="300" w:lineRule="exact"/>
              <w:rPr>
                <w:b/>
                <w:color w:val="000000" w:themeColor="text1"/>
                <w:sz w:val="20"/>
                <w:szCs w:val="20"/>
              </w:rPr>
            </w:pPr>
            <w:r>
              <w:rPr>
                <w:rFonts w:hint="eastAsia"/>
                <w:b/>
                <w:color w:val="000000" w:themeColor="text1"/>
                <w:sz w:val="20"/>
                <w:szCs w:val="20"/>
              </w:rPr>
              <w:t>/</w:t>
            </w:r>
          </w:p>
        </w:tc>
      </w:tr>
      <w:tr w:rsidR="00007524" w:rsidTr="00AD39E5">
        <w:trPr>
          <w:cantSplit/>
          <w:trHeight w:val="2144"/>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F61F7" w:rsidRDefault="00007524" w:rsidP="00AD39E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07524" w:rsidRDefault="00EF61F7" w:rsidP="00AD39E5">
            <w:pPr>
              <w:spacing w:line="300" w:lineRule="exact"/>
              <w:rPr>
                <w:b/>
                <w:color w:val="000000" w:themeColor="text1"/>
                <w:sz w:val="20"/>
                <w:szCs w:val="20"/>
              </w:rPr>
            </w:pPr>
            <w:r>
              <w:rPr>
                <w:rFonts w:ascii="宋体" w:hAnsi="宋体" w:hint="eastAsia"/>
                <w:b/>
                <w:color w:val="000000" w:themeColor="text1"/>
                <w:spacing w:val="-8"/>
                <w:sz w:val="20"/>
                <w:szCs w:val="20"/>
              </w:rPr>
              <w:t>/</w:t>
            </w:r>
          </w:p>
        </w:tc>
      </w:tr>
      <w:tr w:rsidR="00007524" w:rsidTr="00AD39E5">
        <w:trPr>
          <w:cantSplit/>
          <w:trHeight w:val="1890"/>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007524" w:rsidRDefault="00007524" w:rsidP="00AD39E5">
            <w:pPr>
              <w:tabs>
                <w:tab w:val="left" w:pos="540"/>
              </w:tabs>
              <w:spacing w:line="300" w:lineRule="exact"/>
              <w:ind w:left="211" w:hangingChars="100" w:hanging="211"/>
              <w:rPr>
                <w:rFonts w:ascii="宋体" w:hAnsi="宋体"/>
                <w:b/>
                <w:color w:val="000000" w:themeColor="text1"/>
                <w:szCs w:val="21"/>
              </w:rPr>
            </w:pPr>
          </w:p>
          <w:p w:rsidR="00007524" w:rsidRDefault="00007524" w:rsidP="00AD39E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B090C">
              <w:rPr>
                <w:rFonts w:ascii="宋体" w:hAnsi="宋体" w:hint="eastAsia"/>
                <w:b/>
                <w:color w:val="000000" w:themeColor="text1"/>
                <w:szCs w:val="21"/>
              </w:rPr>
              <w:t>□</w:t>
            </w:r>
            <w:r>
              <w:rPr>
                <w:rFonts w:ascii="宋体" w:hAnsi="宋体" w:hint="eastAsia"/>
                <w:b/>
                <w:color w:val="000000" w:themeColor="text1"/>
                <w:szCs w:val="21"/>
              </w:rPr>
              <w:t>法律法规获取充分，</w:t>
            </w:r>
            <w:r w:rsidR="00EB090C">
              <w:rPr>
                <w:rFonts w:ascii="宋体" w:hAnsi="宋体" w:hint="eastAsia"/>
                <w:b/>
                <w:color w:val="000000" w:themeColor="text1"/>
                <w:szCs w:val="21"/>
              </w:rPr>
              <w:t>■</w:t>
            </w:r>
            <w:r>
              <w:rPr>
                <w:rFonts w:ascii="宋体" w:hAnsi="宋体" w:hint="eastAsia"/>
                <w:b/>
                <w:color w:val="000000" w:themeColor="text1"/>
                <w:szCs w:val="21"/>
              </w:rPr>
              <w:t>法律法规获取有遗漏，缺少</w:t>
            </w:r>
            <w:r w:rsidR="00EB090C">
              <w:rPr>
                <w:rFonts w:ascii="宋体" w:hAnsi="宋体" w:hint="eastAsia"/>
                <w:b/>
                <w:color w:val="000000" w:themeColor="text1"/>
                <w:szCs w:val="21"/>
              </w:rPr>
              <w:t>产品相关的标准</w:t>
            </w:r>
          </w:p>
          <w:p w:rsidR="00007524" w:rsidRPr="00EF61F7" w:rsidRDefault="00007524" w:rsidP="00AD39E5">
            <w:pPr>
              <w:tabs>
                <w:tab w:val="left" w:pos="540"/>
              </w:tabs>
              <w:spacing w:line="300" w:lineRule="exact"/>
              <w:ind w:leftChars="-43" w:left="1" w:hangingChars="43" w:hanging="91"/>
              <w:rPr>
                <w:rFonts w:ascii="宋体" w:hAnsi="宋体"/>
                <w:b/>
                <w:color w:val="000000" w:themeColor="text1"/>
                <w:szCs w:val="21"/>
                <w:u w:val="single"/>
              </w:rPr>
            </w:pPr>
          </w:p>
          <w:p w:rsidR="00007524" w:rsidRDefault="00007524" w:rsidP="00AD39E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w:t>
            </w:r>
            <w:r w:rsidR="006F5361">
              <w:rPr>
                <w:rFonts w:ascii="宋体" w:hAnsi="宋体" w:hint="eastAsia"/>
                <w:b/>
                <w:color w:val="000000" w:themeColor="text1"/>
                <w:szCs w:val="21"/>
              </w:rPr>
              <w:t>□</w:t>
            </w:r>
            <w:r>
              <w:rPr>
                <w:rFonts w:ascii="宋体" w:hAnsi="宋体" w:hint="eastAsia"/>
                <w:b/>
                <w:color w:val="000000" w:themeColor="text1"/>
                <w:szCs w:val="21"/>
              </w:rPr>
              <w:t>未确定法律法规要求的具体条款，</w:t>
            </w:r>
          </w:p>
          <w:p w:rsidR="00007524" w:rsidRPr="00EB090C" w:rsidRDefault="00007524" w:rsidP="00AD39E5">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07524" w:rsidRPr="00EB090C" w:rsidRDefault="00007524" w:rsidP="00EB090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tc>
      </w:tr>
      <w:tr w:rsidR="00007524" w:rsidTr="00EB090C">
        <w:trPr>
          <w:cantSplit/>
          <w:trHeight w:val="1751"/>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07524" w:rsidRDefault="00007524" w:rsidP="00AD39E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07524" w:rsidRDefault="00007524" w:rsidP="00AD39E5">
            <w:pPr>
              <w:spacing w:line="240" w:lineRule="exact"/>
              <w:rPr>
                <w:rFonts w:ascii="宋体" w:hAnsi="宋体"/>
                <w:b/>
                <w:color w:val="000000" w:themeColor="text1"/>
              </w:rPr>
            </w:pPr>
            <w:r>
              <w:rPr>
                <w:rFonts w:ascii="宋体" w:hAnsi="宋体" w:cs="宋体" w:hint="eastAsia"/>
                <w:color w:val="000000"/>
                <w:kern w:val="0"/>
                <w:szCs w:val="21"/>
              </w:rPr>
              <w:t>公司制定、发布了总体</w:t>
            </w:r>
            <w:r w:rsidR="00EB090C">
              <w:rPr>
                <w:rFonts w:ascii="宋体" w:hAnsi="宋体" w:cs="宋体" w:hint="eastAsia"/>
                <w:color w:val="000000"/>
                <w:kern w:val="0"/>
                <w:szCs w:val="21"/>
              </w:rPr>
              <w:t>质量</w:t>
            </w:r>
            <w:r>
              <w:rPr>
                <w:rFonts w:ascii="宋体" w:hAnsi="宋体" w:cs="宋体" w:hint="eastAsia"/>
                <w:color w:val="000000"/>
                <w:kern w:val="0"/>
                <w:szCs w:val="21"/>
              </w:rPr>
              <w:t>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00EB090C">
              <w:rPr>
                <w:rFonts w:ascii="宋体" w:hAnsi="宋体" w:cs="宋体" w:hint="eastAsia"/>
                <w:color w:val="000000"/>
                <w:kern w:val="0"/>
                <w:szCs w:val="21"/>
              </w:rPr>
              <w:t>要求。</w:t>
            </w:r>
          </w:p>
        </w:tc>
      </w:tr>
      <w:tr w:rsidR="00007524" w:rsidTr="00AD39E5">
        <w:trPr>
          <w:cantSplit/>
          <w:trHeight w:val="1297"/>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07524" w:rsidRDefault="00007524" w:rsidP="00AD39E5">
            <w:pPr>
              <w:tabs>
                <w:tab w:val="left" w:pos="540"/>
              </w:tabs>
              <w:spacing w:line="240" w:lineRule="exact"/>
              <w:rPr>
                <w:rFonts w:ascii="宋体" w:hAnsi="宋体"/>
                <w:b/>
                <w:color w:val="000000" w:themeColor="text1"/>
                <w:sz w:val="20"/>
                <w:szCs w:val="20"/>
              </w:rPr>
            </w:pPr>
            <w:r>
              <w:rPr>
                <w:rFonts w:ascii="宋体" w:hAnsi="宋体"/>
                <w:b/>
                <w:color w:val="000000" w:themeColor="text1"/>
                <w:sz w:val="20"/>
                <w:szCs w:val="20"/>
              </w:rPr>
              <w:t>基本符合</w:t>
            </w:r>
            <w:r>
              <w:rPr>
                <w:rFonts w:ascii="宋体" w:hAnsi="宋体" w:cs="宋体" w:hint="eastAsia"/>
                <w:color w:val="000000" w:themeColor="text1"/>
              </w:rPr>
              <w:t>公司按照申请认证的标准要求，建立并形成了文件化的</w:t>
            </w:r>
            <w:r w:rsidR="00EF61F7">
              <w:rPr>
                <w:rFonts w:ascii="宋体" w:hAnsi="宋体" w:hint="eastAsia"/>
                <w:color w:val="000000" w:themeColor="text1"/>
              </w:rPr>
              <w:t>质量</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年3月1</w:t>
            </w:r>
            <w:r w:rsidR="00EF61F7">
              <w:rPr>
                <w:rFonts w:ascii="宋体" w:hAnsi="宋体" w:cs="宋体" w:hint="eastAsia"/>
                <w:color w:val="000000" w:themeColor="text1"/>
              </w:rPr>
              <w:t>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07524" w:rsidTr="00AD39E5">
        <w:trPr>
          <w:cantSplit/>
          <w:trHeight w:val="1126"/>
          <w:jc w:val="center"/>
        </w:trPr>
        <w:tc>
          <w:tcPr>
            <w:tcW w:w="720" w:type="dxa"/>
            <w:vMerge w:val="restart"/>
            <w:textDirection w:val="tbRlV"/>
            <w:vAlign w:val="center"/>
          </w:tcPr>
          <w:p w:rsidR="00007524" w:rsidRDefault="00007524" w:rsidP="00AD39E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07524" w:rsidRDefault="00007524" w:rsidP="00AD39E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07524" w:rsidRDefault="00007524" w:rsidP="00AD39E5">
            <w:pPr>
              <w:tabs>
                <w:tab w:val="left" w:pos="2552"/>
              </w:tabs>
              <w:spacing w:line="0" w:lineRule="atLeast"/>
              <w:ind w:firstLineChars="200" w:firstLine="420"/>
              <w:rPr>
                <w:rFonts w:ascii="宋体" w:hAnsi="宋体"/>
                <w:bCs/>
                <w:iCs/>
                <w:szCs w:val="22"/>
              </w:rPr>
            </w:pPr>
            <w:r>
              <w:rPr>
                <w:rFonts w:ascii="宋体" w:hAnsi="宋体" w:hint="eastAsia"/>
                <w:bCs/>
                <w:iCs/>
              </w:rPr>
              <w:t>组</w:t>
            </w:r>
            <w:r w:rsidR="00EF61F7">
              <w:rPr>
                <w:rFonts w:ascii="宋体" w:hAnsi="宋体" w:hint="eastAsia"/>
                <w:bCs/>
                <w:iCs/>
                <w:szCs w:val="22"/>
              </w:rPr>
              <w:t>织按管理体系需求配置了充足的人员、设施</w:t>
            </w:r>
            <w:r>
              <w:rPr>
                <w:rFonts w:ascii="宋体" w:hAnsi="宋体" w:hint="eastAsia"/>
                <w:bCs/>
                <w:iCs/>
                <w:szCs w:val="22"/>
              </w:rPr>
              <w:t>，并建立维持了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007524" w:rsidRDefault="00007524" w:rsidP="00AD39E5">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007524" w:rsidTr="00AD39E5">
        <w:trPr>
          <w:cantSplit/>
          <w:trHeight w:val="645"/>
          <w:jc w:val="center"/>
        </w:trPr>
        <w:tc>
          <w:tcPr>
            <w:tcW w:w="720" w:type="dxa"/>
            <w:vMerge/>
            <w:textDirection w:val="tbRlV"/>
            <w:vAlign w:val="center"/>
          </w:tcPr>
          <w:p w:rsidR="00007524" w:rsidRDefault="00007524" w:rsidP="00AD39E5">
            <w:pPr>
              <w:spacing w:line="240" w:lineRule="exact"/>
              <w:ind w:left="113" w:right="113"/>
              <w:jc w:val="center"/>
              <w:rPr>
                <w:b/>
                <w:color w:val="000000" w:themeColor="text1"/>
                <w:szCs w:val="21"/>
              </w:rPr>
            </w:pPr>
          </w:p>
        </w:tc>
        <w:tc>
          <w:tcPr>
            <w:tcW w:w="9198" w:type="dxa"/>
          </w:tcPr>
          <w:p w:rsidR="00007524" w:rsidRDefault="00007524" w:rsidP="00AD39E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07524" w:rsidRPr="00EF61F7" w:rsidRDefault="00007524" w:rsidP="00EF61F7">
            <w:pPr>
              <w:spacing w:line="360" w:lineRule="auto"/>
              <w:ind w:firstLineChars="200" w:firstLine="420"/>
              <w:rPr>
                <w:rFonts w:ascii="宋体" w:hAnsi="宋体"/>
                <w:szCs w:val="21"/>
              </w:rPr>
            </w:pPr>
            <w:r>
              <w:rPr>
                <w:rFonts w:ascii="宋体" w:hAnsi="宋体" w:hint="eastAsia"/>
                <w:szCs w:val="21"/>
              </w:rPr>
              <w:t>办公场</w:t>
            </w:r>
            <w:r>
              <w:rPr>
                <w:rFonts w:ascii="宋体" w:hAnsi="宋体" w:cs="宋体" w:hint="eastAsia"/>
                <w:szCs w:val="21"/>
              </w:rPr>
              <w:t>所面积</w:t>
            </w:r>
            <w:r w:rsidR="00EF61F7">
              <w:rPr>
                <w:rFonts w:ascii="宋体" w:hAnsi="宋体" w:cs="宋体" w:hint="eastAsia"/>
                <w:szCs w:val="21"/>
              </w:rPr>
              <w:t>51</w:t>
            </w:r>
            <w:r>
              <w:rPr>
                <w:rFonts w:ascii="宋体" w:hAnsi="宋体" w:cs="宋体" w:hint="eastAsia"/>
                <w:szCs w:val="21"/>
              </w:rPr>
              <w:t>0</w:t>
            </w:r>
            <w:r w:rsidR="00EF61F7">
              <w:rPr>
                <w:rFonts w:ascii="宋体" w:hAnsi="宋体" w:cs="宋体" w:hint="eastAsia"/>
                <w:szCs w:val="21"/>
              </w:rPr>
              <w:t>平方。</w:t>
            </w:r>
            <w:r w:rsidR="00EF61F7" w:rsidRPr="00FA1CD0">
              <w:rPr>
                <w:rFonts w:ascii="宋体" w:hAnsi="宋体" w:hint="eastAsia"/>
                <w:szCs w:val="21"/>
              </w:rPr>
              <w:t>基础设施主要包括：办公室、办公桌椅、档案橱、空调、电话、电脑、打印机、复印件、无线WIFI网络等设施。</w:t>
            </w:r>
          </w:p>
        </w:tc>
      </w:tr>
      <w:tr w:rsidR="00007524" w:rsidTr="00AD39E5">
        <w:trPr>
          <w:cantSplit/>
          <w:trHeight w:val="645"/>
          <w:jc w:val="center"/>
        </w:trPr>
        <w:tc>
          <w:tcPr>
            <w:tcW w:w="720" w:type="dxa"/>
            <w:vMerge/>
            <w:textDirection w:val="tbRlV"/>
            <w:vAlign w:val="center"/>
          </w:tcPr>
          <w:p w:rsidR="00007524" w:rsidRDefault="00007524" w:rsidP="00AD39E5">
            <w:pPr>
              <w:spacing w:line="240" w:lineRule="exact"/>
              <w:ind w:left="113" w:right="113"/>
              <w:jc w:val="center"/>
              <w:rPr>
                <w:b/>
                <w:color w:val="000000" w:themeColor="text1"/>
                <w:szCs w:val="21"/>
              </w:rPr>
            </w:pPr>
          </w:p>
        </w:tc>
        <w:tc>
          <w:tcPr>
            <w:tcW w:w="9198" w:type="dxa"/>
          </w:tcPr>
          <w:p w:rsidR="00007524" w:rsidRDefault="00007524" w:rsidP="00AD39E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07524" w:rsidRDefault="00007524" w:rsidP="00AD39E5">
            <w:pPr>
              <w:spacing w:line="240" w:lineRule="exact"/>
              <w:rPr>
                <w:rFonts w:ascii="宋体" w:hAnsi="宋体"/>
                <w:b/>
                <w:color w:val="000000" w:themeColor="text1"/>
                <w:sz w:val="20"/>
                <w:szCs w:val="20"/>
              </w:rPr>
            </w:pPr>
            <w:r>
              <w:rPr>
                <w:rFonts w:ascii="宋体" w:hAnsi="宋体" w:cs="宋体" w:hint="eastAsia"/>
                <w:szCs w:val="21"/>
              </w:rPr>
              <w:t>办公、培训场所和内设备布置合理，通道畅通，照明设施齐全，均配备了消防设施等设施。办公室明亮，培训场所光线较充足。每月由行政部对工作环境进行定期检查。</w:t>
            </w:r>
          </w:p>
        </w:tc>
      </w:tr>
      <w:tr w:rsidR="00007524" w:rsidTr="00AD39E5">
        <w:trPr>
          <w:cantSplit/>
          <w:trHeight w:val="645"/>
          <w:jc w:val="center"/>
        </w:trPr>
        <w:tc>
          <w:tcPr>
            <w:tcW w:w="720" w:type="dxa"/>
            <w:vMerge/>
            <w:textDirection w:val="tbRlV"/>
            <w:vAlign w:val="center"/>
          </w:tcPr>
          <w:p w:rsidR="00007524" w:rsidRDefault="00007524" w:rsidP="00AD39E5">
            <w:pPr>
              <w:spacing w:line="240" w:lineRule="exact"/>
              <w:ind w:left="113" w:right="113"/>
              <w:jc w:val="center"/>
              <w:rPr>
                <w:b/>
                <w:color w:val="000000" w:themeColor="text1"/>
                <w:szCs w:val="21"/>
              </w:rPr>
            </w:pPr>
          </w:p>
        </w:tc>
        <w:tc>
          <w:tcPr>
            <w:tcW w:w="9198" w:type="dxa"/>
          </w:tcPr>
          <w:p w:rsidR="00007524" w:rsidRDefault="00007524" w:rsidP="00AD39E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07524" w:rsidRDefault="00EF61F7" w:rsidP="00AD39E5">
            <w:pPr>
              <w:spacing w:line="240" w:lineRule="exact"/>
              <w:rPr>
                <w:rFonts w:ascii="宋体" w:hAnsi="宋体"/>
                <w:b/>
                <w:color w:val="000000" w:themeColor="text1"/>
                <w:sz w:val="20"/>
                <w:szCs w:val="20"/>
              </w:rPr>
            </w:pPr>
            <w:r>
              <w:rPr>
                <w:rFonts w:ascii="宋体" w:hAnsi="宋体" w:cs="宋体" w:hint="eastAsia"/>
              </w:rPr>
              <w:t>无</w:t>
            </w:r>
          </w:p>
        </w:tc>
      </w:tr>
      <w:tr w:rsidR="00007524" w:rsidTr="00AD39E5">
        <w:trPr>
          <w:cantSplit/>
          <w:trHeight w:val="645"/>
          <w:jc w:val="center"/>
        </w:trPr>
        <w:tc>
          <w:tcPr>
            <w:tcW w:w="720" w:type="dxa"/>
            <w:vMerge/>
            <w:textDirection w:val="tbRlV"/>
            <w:vAlign w:val="center"/>
          </w:tcPr>
          <w:p w:rsidR="00007524" w:rsidRDefault="00007524" w:rsidP="00AD39E5">
            <w:pPr>
              <w:spacing w:line="240" w:lineRule="exact"/>
              <w:ind w:left="113" w:right="113"/>
              <w:jc w:val="center"/>
              <w:rPr>
                <w:b/>
                <w:color w:val="000000" w:themeColor="text1"/>
                <w:szCs w:val="21"/>
              </w:rPr>
            </w:pPr>
          </w:p>
        </w:tc>
        <w:tc>
          <w:tcPr>
            <w:tcW w:w="9198" w:type="dxa"/>
          </w:tcPr>
          <w:p w:rsidR="00007524" w:rsidRDefault="00007524" w:rsidP="00AD39E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07524" w:rsidRDefault="00007524" w:rsidP="00AD39E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07524" w:rsidRDefault="00007524" w:rsidP="00AD39E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007524" w:rsidTr="00EB090C">
        <w:trPr>
          <w:cantSplit/>
          <w:trHeight w:val="363"/>
          <w:jc w:val="center"/>
        </w:trPr>
        <w:tc>
          <w:tcPr>
            <w:tcW w:w="720" w:type="dxa"/>
            <w:vMerge/>
            <w:textDirection w:val="tbRlV"/>
            <w:vAlign w:val="center"/>
          </w:tcPr>
          <w:p w:rsidR="00007524" w:rsidRDefault="00007524" w:rsidP="00AD39E5">
            <w:pPr>
              <w:spacing w:line="240" w:lineRule="exact"/>
              <w:ind w:left="113" w:right="113"/>
              <w:jc w:val="center"/>
              <w:rPr>
                <w:b/>
                <w:color w:val="000000" w:themeColor="text1"/>
                <w:szCs w:val="21"/>
              </w:rPr>
            </w:pPr>
          </w:p>
        </w:tc>
        <w:tc>
          <w:tcPr>
            <w:tcW w:w="9198" w:type="dxa"/>
          </w:tcPr>
          <w:p w:rsidR="00007524" w:rsidRDefault="00007524" w:rsidP="00AD39E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EF61F7">
              <w:rPr>
                <w:rFonts w:ascii="宋体" w:hAnsi="宋体" w:hint="eastAsia"/>
                <w:b/>
                <w:color w:val="000000" w:themeColor="text1"/>
                <w:sz w:val="20"/>
                <w:szCs w:val="20"/>
              </w:rPr>
              <w:t>不涉及</w:t>
            </w:r>
          </w:p>
        </w:tc>
      </w:tr>
      <w:tr w:rsidR="00007524" w:rsidTr="00EB090C">
        <w:trPr>
          <w:cantSplit/>
          <w:trHeight w:val="414"/>
          <w:jc w:val="center"/>
        </w:trPr>
        <w:tc>
          <w:tcPr>
            <w:tcW w:w="720" w:type="dxa"/>
            <w:vMerge/>
            <w:textDirection w:val="tbRlV"/>
            <w:vAlign w:val="center"/>
          </w:tcPr>
          <w:p w:rsidR="00007524" w:rsidRDefault="00007524" w:rsidP="00AD39E5">
            <w:pPr>
              <w:spacing w:line="240" w:lineRule="exact"/>
              <w:ind w:left="113" w:right="113"/>
              <w:jc w:val="center"/>
              <w:rPr>
                <w:b/>
                <w:color w:val="000000" w:themeColor="text1"/>
                <w:szCs w:val="21"/>
              </w:rPr>
            </w:pPr>
          </w:p>
        </w:tc>
        <w:tc>
          <w:tcPr>
            <w:tcW w:w="9198" w:type="dxa"/>
          </w:tcPr>
          <w:p w:rsidR="00007524" w:rsidRDefault="00007524" w:rsidP="00AD39E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EF61F7">
              <w:rPr>
                <w:rFonts w:ascii="宋体" w:hAnsi="宋体" w:hint="eastAsia"/>
                <w:b/>
                <w:color w:val="000000" w:themeColor="text1"/>
                <w:sz w:val="20"/>
                <w:szCs w:val="20"/>
              </w:rPr>
              <w:t>不涉及</w:t>
            </w:r>
          </w:p>
        </w:tc>
      </w:tr>
      <w:tr w:rsidR="00007524" w:rsidTr="00EF61F7">
        <w:trPr>
          <w:cantSplit/>
          <w:trHeight w:val="1608"/>
          <w:jc w:val="center"/>
        </w:trPr>
        <w:tc>
          <w:tcPr>
            <w:tcW w:w="720" w:type="dxa"/>
            <w:vMerge w:val="restart"/>
            <w:textDirection w:val="tbRlV"/>
            <w:vAlign w:val="center"/>
          </w:tcPr>
          <w:p w:rsidR="00007524" w:rsidRDefault="00007524" w:rsidP="00AD39E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07524" w:rsidRDefault="00007524" w:rsidP="00AD39E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07524" w:rsidRDefault="00007524" w:rsidP="00AD39E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07524" w:rsidRPr="00620E95" w:rsidRDefault="00007524" w:rsidP="00AD39E5">
            <w:pPr>
              <w:spacing w:line="300" w:lineRule="exact"/>
              <w:ind w:left="1" w:firstLineChars="200" w:firstLine="420"/>
              <w:rPr>
                <w:rFonts w:ascii="宋体" w:hAnsi="宋体" w:cs="宋体"/>
                <w:szCs w:val="21"/>
              </w:rPr>
            </w:pPr>
            <w:r>
              <w:rPr>
                <w:rFonts w:ascii="宋体" w:hAnsi="宋体" w:cs="宋体" w:hint="eastAsia"/>
                <w:szCs w:val="21"/>
              </w:rPr>
              <w:t>最高管理者组织制定了</w:t>
            </w:r>
            <w:r w:rsidR="003A4F0F">
              <w:rPr>
                <w:rFonts w:ascii="宋体" w:hAnsi="宋体" w:cs="宋体" w:hint="eastAsia"/>
                <w:szCs w:val="21"/>
              </w:rPr>
              <w:t>质量</w:t>
            </w:r>
            <w:r>
              <w:rPr>
                <w:rFonts w:ascii="宋体" w:hAnsi="宋体" w:cs="宋体" w:hint="eastAsia"/>
                <w:szCs w:val="21"/>
              </w:rPr>
              <w:t>方针”现行的方针在手册有专门的释议，具备适宜性。通过会议、张贴等方式进行传达宣贯，管理绩效表明其方针能够通过管理体系加以有效实施、实现及动态管理。</w:t>
            </w:r>
          </w:p>
        </w:tc>
      </w:tr>
      <w:tr w:rsidR="00007524" w:rsidTr="00AD39E5">
        <w:trPr>
          <w:cantSplit/>
          <w:trHeight w:val="2553"/>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07524" w:rsidRDefault="00007524" w:rsidP="00AD39E5">
            <w:pPr>
              <w:spacing w:line="240" w:lineRule="exact"/>
              <w:rPr>
                <w:rFonts w:ascii="楷体_GB2312" w:eastAsia="楷体_GB2312"/>
                <w:b/>
                <w:color w:val="000000" w:themeColor="text1"/>
                <w:sz w:val="20"/>
                <w:szCs w:val="20"/>
              </w:rPr>
            </w:pPr>
          </w:p>
          <w:p w:rsidR="00007524" w:rsidRDefault="00007524" w:rsidP="00AD39E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07524" w:rsidRDefault="00007524" w:rsidP="00AD39E5">
            <w:pPr>
              <w:spacing w:line="240" w:lineRule="exact"/>
              <w:rPr>
                <w:rFonts w:ascii="宋体" w:hAnsi="宋体" w:cs="宋体"/>
                <w:color w:val="000000"/>
                <w:szCs w:val="21"/>
              </w:rPr>
            </w:pPr>
            <w:r>
              <w:rPr>
                <w:rFonts w:ascii="楷体_GB2312" w:eastAsia="楷体_GB2312" w:hint="eastAsia"/>
                <w:b/>
                <w:color w:val="000000" w:themeColor="text1"/>
                <w:sz w:val="20"/>
                <w:szCs w:val="20"/>
              </w:rPr>
              <w:t>内部沟通的效果：</w:t>
            </w:r>
            <w:r>
              <w:rPr>
                <w:rFonts w:ascii="宋体" w:hAnsi="宋体" w:cs="宋体" w:hint="eastAsia"/>
                <w:color w:val="000000"/>
                <w:szCs w:val="21"/>
              </w:rPr>
              <w:t>良好</w:t>
            </w:r>
          </w:p>
          <w:p w:rsidR="00007524" w:rsidRDefault="00007524" w:rsidP="00AD39E5">
            <w:pPr>
              <w:spacing w:line="240" w:lineRule="exact"/>
              <w:rPr>
                <w:rFonts w:ascii="楷体_GB2312" w:eastAsia="楷体_GB2312"/>
                <w:b/>
                <w:color w:val="000000" w:themeColor="text1"/>
                <w:sz w:val="20"/>
                <w:szCs w:val="20"/>
              </w:rPr>
            </w:pPr>
          </w:p>
          <w:p w:rsidR="00007524" w:rsidRDefault="00007524" w:rsidP="00AD39E5">
            <w:pPr>
              <w:spacing w:line="240" w:lineRule="exact"/>
              <w:rPr>
                <w:rFonts w:ascii="楷体_GB2312" w:eastAsia="楷体_GB2312"/>
                <w:b/>
                <w:color w:val="000000" w:themeColor="text1"/>
                <w:sz w:val="20"/>
                <w:szCs w:val="20"/>
              </w:rPr>
            </w:pPr>
          </w:p>
          <w:p w:rsidR="00007524" w:rsidRDefault="00007524" w:rsidP="00AD39E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宋体" w:hAnsi="宋体" w:cs="宋体" w:hint="eastAsia"/>
                <w:color w:val="000000"/>
                <w:szCs w:val="21"/>
              </w:rPr>
              <w:t>采取顾客满意度调查方式了解顾客感受。</w:t>
            </w:r>
          </w:p>
          <w:p w:rsidR="00007524" w:rsidRDefault="00007524" w:rsidP="00AD39E5">
            <w:pPr>
              <w:spacing w:line="240" w:lineRule="exact"/>
              <w:rPr>
                <w:rFonts w:ascii="楷体_GB2312" w:eastAsia="楷体_GB2312"/>
                <w:b/>
                <w:color w:val="000000" w:themeColor="text1"/>
                <w:sz w:val="20"/>
                <w:szCs w:val="20"/>
              </w:rPr>
            </w:pPr>
          </w:p>
          <w:p w:rsidR="00007524" w:rsidRDefault="00007524" w:rsidP="00AD39E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007524" w:rsidRDefault="00007524" w:rsidP="00AD39E5">
            <w:pPr>
              <w:spacing w:line="240" w:lineRule="exact"/>
              <w:rPr>
                <w:rFonts w:ascii="楷体_GB2312" w:eastAsia="楷体_GB2312"/>
                <w:b/>
                <w:color w:val="000000" w:themeColor="text1"/>
                <w:sz w:val="20"/>
                <w:szCs w:val="20"/>
              </w:rPr>
            </w:pPr>
          </w:p>
          <w:p w:rsidR="00007524" w:rsidRDefault="00007524" w:rsidP="00AD39E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007524" w:rsidRDefault="00007524" w:rsidP="00AD39E5">
            <w:pPr>
              <w:spacing w:line="240" w:lineRule="exact"/>
              <w:rPr>
                <w:rFonts w:ascii="楷体_GB2312" w:eastAsia="楷体_GB2312"/>
                <w:b/>
                <w:color w:val="000000" w:themeColor="text1"/>
                <w:sz w:val="20"/>
                <w:szCs w:val="20"/>
              </w:rPr>
            </w:pPr>
          </w:p>
          <w:p w:rsidR="00007524" w:rsidRDefault="00007524" w:rsidP="00AD39E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007524" w:rsidRDefault="00007524" w:rsidP="00AD39E5">
            <w:pPr>
              <w:spacing w:line="240" w:lineRule="exact"/>
              <w:rPr>
                <w:rFonts w:ascii="楷体_GB2312" w:eastAsia="楷体_GB2312"/>
                <w:b/>
                <w:color w:val="000000" w:themeColor="text1"/>
                <w:sz w:val="20"/>
                <w:szCs w:val="20"/>
              </w:rPr>
            </w:pPr>
          </w:p>
          <w:p w:rsidR="00007524" w:rsidRDefault="00007524" w:rsidP="00AD39E5">
            <w:pPr>
              <w:spacing w:line="240" w:lineRule="exact"/>
              <w:rPr>
                <w:rFonts w:ascii="楷体_GB2312" w:eastAsia="楷体_GB2312"/>
                <w:b/>
                <w:color w:val="000000" w:themeColor="text1"/>
                <w:szCs w:val="21"/>
              </w:rPr>
            </w:pPr>
          </w:p>
          <w:p w:rsidR="00007524" w:rsidRDefault="00007524" w:rsidP="00AD39E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07524" w:rsidTr="001F6FF0">
        <w:trPr>
          <w:cantSplit/>
          <w:trHeight w:val="1734"/>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07524" w:rsidRDefault="00007524" w:rsidP="00AD39E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07524" w:rsidRDefault="00EF61F7" w:rsidP="00AD39E5">
            <w:pPr>
              <w:spacing w:line="240" w:lineRule="exact"/>
              <w:ind w:firstLineChars="200" w:firstLine="420"/>
              <w:rPr>
                <w:rFonts w:ascii="宋体" w:hAnsi="宋体" w:cs="宋体"/>
                <w:color w:val="000000"/>
                <w:szCs w:val="21"/>
              </w:rPr>
            </w:pPr>
            <w:r>
              <w:rPr>
                <w:rFonts w:ascii="宋体" w:hAnsi="宋体" w:cs="宋体" w:hint="eastAsia"/>
                <w:color w:val="000000"/>
                <w:szCs w:val="21"/>
              </w:rPr>
              <w:t>特殊过程：销售过程</w:t>
            </w:r>
            <w:r w:rsidR="00007524">
              <w:rPr>
                <w:rFonts w:ascii="宋体" w:hAnsi="宋体" w:cs="宋体" w:hint="eastAsia"/>
                <w:color w:val="000000"/>
                <w:szCs w:val="21"/>
              </w:rPr>
              <w:t>，对人员</w:t>
            </w:r>
            <w:r w:rsidR="001F6FF0">
              <w:rPr>
                <w:rFonts w:ascii="宋体" w:hAnsi="宋体" w:cs="宋体" w:hint="eastAsia"/>
                <w:color w:val="000000"/>
                <w:szCs w:val="21"/>
              </w:rPr>
              <w:t>/</w:t>
            </w:r>
            <w:r w:rsidR="00007524">
              <w:rPr>
                <w:rFonts w:ascii="宋体" w:hAnsi="宋体" w:cs="宋体" w:hint="eastAsia"/>
                <w:color w:val="000000"/>
                <w:szCs w:val="21"/>
              </w:rPr>
              <w:t>设备</w:t>
            </w:r>
            <w:r w:rsidR="001F6FF0">
              <w:rPr>
                <w:rFonts w:ascii="宋体" w:hAnsi="宋体" w:cs="宋体" w:hint="eastAsia"/>
                <w:color w:val="000000"/>
                <w:szCs w:val="21"/>
              </w:rPr>
              <w:t>/工作环境/作业指导书/销售产品等方面进行确认。形成</w:t>
            </w:r>
            <w:r w:rsidR="00007524">
              <w:rPr>
                <w:rFonts w:ascii="宋体" w:hAnsi="宋体" w:cs="宋体" w:hint="eastAsia"/>
                <w:color w:val="000000"/>
                <w:szCs w:val="21"/>
              </w:rPr>
              <w:t>特殊过程确认记录。</w:t>
            </w:r>
          </w:p>
          <w:p w:rsidR="00007524" w:rsidRDefault="00EF61F7" w:rsidP="00AD39E5">
            <w:pPr>
              <w:spacing w:line="240" w:lineRule="exact"/>
              <w:ind w:firstLineChars="200" w:firstLine="420"/>
              <w:rPr>
                <w:rFonts w:ascii="宋体" w:hAnsi="宋体" w:cs="宋体"/>
                <w:color w:val="000000"/>
                <w:szCs w:val="21"/>
              </w:rPr>
            </w:pPr>
            <w:r>
              <w:rPr>
                <w:rFonts w:ascii="宋体" w:hAnsi="宋体" w:cs="宋体" w:hint="eastAsia"/>
                <w:color w:val="000000"/>
                <w:szCs w:val="21"/>
              </w:rPr>
              <w:t>关键过程为：验收过程</w:t>
            </w:r>
            <w:r w:rsidR="00007524">
              <w:rPr>
                <w:rFonts w:ascii="宋体" w:hAnsi="宋体" w:cs="宋体" w:hint="eastAsia"/>
                <w:color w:val="000000"/>
                <w:szCs w:val="21"/>
              </w:rPr>
              <w:t>，制定</w:t>
            </w:r>
            <w:r w:rsidR="001F6FF0">
              <w:rPr>
                <w:rFonts w:ascii="宋体" w:hAnsi="宋体" w:cs="宋体" w:hint="eastAsia"/>
                <w:color w:val="000000"/>
                <w:szCs w:val="21"/>
              </w:rPr>
              <w:t>相关的</w:t>
            </w:r>
            <w:r w:rsidR="00007524">
              <w:rPr>
                <w:rFonts w:ascii="宋体" w:hAnsi="宋体" w:cs="宋体" w:hint="eastAsia"/>
                <w:color w:val="000000"/>
                <w:szCs w:val="21"/>
              </w:rPr>
              <w:t>作业指导书。</w:t>
            </w:r>
            <w:r w:rsidR="001F6FF0">
              <w:rPr>
                <w:rFonts w:ascii="宋体" w:hAnsi="宋体" w:cs="宋体" w:hint="eastAsia"/>
                <w:color w:val="000000"/>
                <w:szCs w:val="21"/>
              </w:rPr>
              <w:t>产品验收准则/（大纲）对关键过程</w:t>
            </w:r>
            <w:r w:rsidR="00007524">
              <w:rPr>
                <w:rFonts w:ascii="宋体" w:hAnsi="宋体" w:cs="宋体" w:hint="eastAsia"/>
                <w:color w:val="000000"/>
                <w:szCs w:val="21"/>
              </w:rPr>
              <w:t>有效控制。</w:t>
            </w:r>
          </w:p>
          <w:p w:rsidR="001F6FF0" w:rsidRPr="00620E95" w:rsidRDefault="001F6FF0" w:rsidP="00AD39E5">
            <w:pPr>
              <w:spacing w:line="240" w:lineRule="exact"/>
              <w:ind w:firstLineChars="200" w:firstLine="420"/>
              <w:rPr>
                <w:rFonts w:ascii="宋体" w:hAnsi="宋体" w:cs="宋体"/>
                <w:color w:val="000000"/>
                <w:szCs w:val="21"/>
              </w:rPr>
            </w:pPr>
            <w:r>
              <w:rPr>
                <w:rFonts w:ascii="宋体" w:hAnsi="宋体" w:cs="宋体" w:hint="eastAsia"/>
                <w:color w:val="000000"/>
                <w:szCs w:val="21"/>
              </w:rPr>
              <w:t>公司对关键过程和特殊过程控制基本有效。</w:t>
            </w:r>
          </w:p>
        </w:tc>
      </w:tr>
      <w:tr w:rsidR="00007524" w:rsidTr="00AD39E5">
        <w:trPr>
          <w:cantSplit/>
          <w:trHeight w:val="2250"/>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07524" w:rsidRDefault="00AD39E5" w:rsidP="00AD39E5">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制定并实施了认证范围内产品的验收标准/试验大纲</w:t>
            </w:r>
            <w:r w:rsidR="00007524">
              <w:rPr>
                <w:rFonts w:ascii="宋体" w:hAnsi="宋体" w:cs="宋体" w:hint="eastAsia"/>
                <w:color w:val="000000"/>
                <w:szCs w:val="21"/>
              </w:rPr>
              <w:t>，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007524" w:rsidRDefault="00007524" w:rsidP="00AD39E5">
            <w:pPr>
              <w:spacing w:line="240" w:lineRule="exact"/>
              <w:rPr>
                <w:b/>
                <w:color w:val="000000" w:themeColor="text1"/>
                <w:sz w:val="20"/>
                <w:szCs w:val="20"/>
              </w:rPr>
            </w:pPr>
          </w:p>
          <w:p w:rsidR="00007524" w:rsidRDefault="00007524" w:rsidP="00AD39E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sidR="00AD39E5">
              <w:rPr>
                <w:rFonts w:hint="eastAsia"/>
                <w:b/>
                <w:color w:val="000000" w:themeColor="text1"/>
                <w:sz w:val="20"/>
                <w:szCs w:val="20"/>
              </w:rPr>
              <w:t>：提供产品检验记录，符合合同及相关验收规范的</w:t>
            </w:r>
            <w:r>
              <w:rPr>
                <w:rFonts w:hint="eastAsia"/>
                <w:b/>
                <w:color w:val="000000" w:themeColor="text1"/>
                <w:sz w:val="20"/>
                <w:szCs w:val="20"/>
              </w:rPr>
              <w:t>要求。</w:t>
            </w:r>
          </w:p>
          <w:p w:rsidR="00007524" w:rsidRPr="006B29D4" w:rsidRDefault="00007524" w:rsidP="00AD39E5">
            <w:pPr>
              <w:spacing w:line="240" w:lineRule="exact"/>
              <w:rPr>
                <w:b/>
                <w:color w:val="000000" w:themeColor="text1"/>
                <w:sz w:val="20"/>
                <w:szCs w:val="20"/>
              </w:rPr>
            </w:pPr>
          </w:p>
        </w:tc>
      </w:tr>
      <w:tr w:rsidR="00007524" w:rsidTr="00EB090C">
        <w:trPr>
          <w:cantSplit/>
          <w:trHeight w:val="1060"/>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07524" w:rsidRDefault="00007524" w:rsidP="00AD39E5">
            <w:pPr>
              <w:spacing w:line="240" w:lineRule="exact"/>
              <w:ind w:firstLineChars="100" w:firstLine="201"/>
              <w:rPr>
                <w:b/>
                <w:color w:val="000000" w:themeColor="text1"/>
                <w:sz w:val="20"/>
                <w:szCs w:val="20"/>
              </w:rPr>
            </w:pPr>
          </w:p>
          <w:p w:rsidR="00007524" w:rsidRDefault="00007524" w:rsidP="00EB090C">
            <w:pPr>
              <w:spacing w:line="240" w:lineRule="exact"/>
              <w:ind w:firstLineChars="100" w:firstLine="201"/>
              <w:rPr>
                <w:b/>
                <w:color w:val="000000" w:themeColor="text1"/>
                <w:sz w:val="20"/>
                <w:szCs w:val="20"/>
              </w:rPr>
            </w:pPr>
            <w:r>
              <w:rPr>
                <w:b/>
                <w:color w:val="000000" w:themeColor="text1"/>
                <w:sz w:val="20"/>
                <w:szCs w:val="20"/>
              </w:rPr>
              <w:t>无</w:t>
            </w:r>
          </w:p>
          <w:p w:rsidR="00007524" w:rsidRDefault="00007524" w:rsidP="00AD39E5">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007524" w:rsidTr="00AD39E5">
        <w:trPr>
          <w:cantSplit/>
          <w:trHeight w:val="980"/>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07524" w:rsidRDefault="00007524" w:rsidP="00AD39E5">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07524" w:rsidTr="00AD39E5">
        <w:trPr>
          <w:cantSplit/>
          <w:trHeight w:val="1135"/>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07524" w:rsidRDefault="00007524" w:rsidP="00AD39E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07524" w:rsidRDefault="00007524" w:rsidP="00AD39E5">
            <w:pPr>
              <w:spacing w:line="240" w:lineRule="exact"/>
              <w:rPr>
                <w:b/>
                <w:color w:val="000000" w:themeColor="text1"/>
                <w:sz w:val="20"/>
                <w:szCs w:val="20"/>
              </w:rPr>
            </w:pPr>
            <w:r>
              <w:rPr>
                <w:b/>
                <w:color w:val="000000" w:themeColor="text1"/>
                <w:sz w:val="20"/>
                <w:szCs w:val="20"/>
              </w:rPr>
              <w:t>不涉及</w:t>
            </w:r>
          </w:p>
        </w:tc>
      </w:tr>
      <w:tr w:rsidR="00007524" w:rsidTr="00AD39E5">
        <w:trPr>
          <w:cantSplit/>
          <w:trHeight w:val="709"/>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007524" w:rsidRDefault="00007524" w:rsidP="00AD39E5">
            <w:pPr>
              <w:spacing w:line="240" w:lineRule="exact"/>
              <w:rPr>
                <w:b/>
                <w:color w:val="000000" w:themeColor="text1"/>
                <w:sz w:val="20"/>
                <w:szCs w:val="20"/>
              </w:rPr>
            </w:pPr>
            <w:r>
              <w:rPr>
                <w:rFonts w:hint="eastAsia"/>
                <w:b/>
                <w:color w:val="000000" w:themeColor="text1"/>
                <w:sz w:val="20"/>
                <w:szCs w:val="20"/>
              </w:rPr>
              <w:t>不涉及</w:t>
            </w:r>
          </w:p>
        </w:tc>
      </w:tr>
      <w:tr w:rsidR="00007524" w:rsidTr="00EB090C">
        <w:trPr>
          <w:cantSplit/>
          <w:trHeight w:val="743"/>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07524" w:rsidRDefault="001F6FF0" w:rsidP="00AD39E5">
            <w:pPr>
              <w:spacing w:line="240" w:lineRule="exact"/>
              <w:rPr>
                <w:b/>
                <w:color w:val="000000" w:themeColor="text1"/>
                <w:spacing w:val="-4"/>
                <w:sz w:val="20"/>
                <w:szCs w:val="20"/>
              </w:rPr>
            </w:pPr>
            <w:r>
              <w:rPr>
                <w:b/>
                <w:color w:val="000000" w:themeColor="text1"/>
                <w:spacing w:val="-4"/>
                <w:sz w:val="20"/>
                <w:szCs w:val="20"/>
              </w:rPr>
              <w:t>不涉及</w:t>
            </w:r>
          </w:p>
        </w:tc>
      </w:tr>
      <w:tr w:rsidR="00007524" w:rsidTr="00AD39E5">
        <w:trPr>
          <w:cantSplit/>
          <w:trHeight w:val="961"/>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007524" w:rsidRDefault="00007524" w:rsidP="00AD39E5">
            <w:pPr>
              <w:spacing w:line="240" w:lineRule="exact"/>
              <w:rPr>
                <w:b/>
                <w:color w:val="000000" w:themeColor="text1"/>
                <w:sz w:val="20"/>
                <w:szCs w:val="20"/>
              </w:rPr>
            </w:pPr>
          </w:p>
          <w:p w:rsidR="00007524" w:rsidRDefault="001F6FF0" w:rsidP="00AD39E5">
            <w:pPr>
              <w:spacing w:line="240" w:lineRule="exact"/>
              <w:rPr>
                <w:b/>
                <w:color w:val="000000" w:themeColor="text1"/>
                <w:sz w:val="20"/>
                <w:szCs w:val="20"/>
              </w:rPr>
            </w:pPr>
            <w:r>
              <w:rPr>
                <w:b/>
                <w:color w:val="000000" w:themeColor="text1"/>
                <w:sz w:val="20"/>
                <w:szCs w:val="20"/>
              </w:rPr>
              <w:t>公司</w:t>
            </w:r>
            <w:r w:rsidR="00007524">
              <w:rPr>
                <w:b/>
                <w:color w:val="000000" w:themeColor="text1"/>
                <w:sz w:val="20"/>
                <w:szCs w:val="20"/>
              </w:rPr>
              <w:t>无特种设备</w:t>
            </w:r>
          </w:p>
        </w:tc>
      </w:tr>
      <w:tr w:rsidR="00007524" w:rsidTr="00AD39E5">
        <w:trPr>
          <w:cantSplit/>
          <w:trHeight w:val="700"/>
          <w:jc w:val="center"/>
        </w:trPr>
        <w:tc>
          <w:tcPr>
            <w:tcW w:w="720" w:type="dxa"/>
            <w:vMerge/>
            <w:vAlign w:val="center"/>
          </w:tcPr>
          <w:p w:rsidR="00007524" w:rsidRDefault="00007524" w:rsidP="00AD39E5">
            <w:pPr>
              <w:spacing w:line="240" w:lineRule="exact"/>
              <w:jc w:val="center"/>
              <w:rPr>
                <w:b/>
                <w:color w:val="000000" w:themeColor="text1"/>
                <w:szCs w:val="21"/>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007524" w:rsidRDefault="00007524" w:rsidP="00AD39E5">
            <w:pPr>
              <w:spacing w:line="240" w:lineRule="exact"/>
              <w:rPr>
                <w:b/>
                <w:color w:val="000000" w:themeColor="text1"/>
                <w:sz w:val="20"/>
                <w:szCs w:val="20"/>
              </w:rPr>
            </w:pPr>
            <w:r>
              <w:rPr>
                <w:rFonts w:hint="eastAsia"/>
                <w:b/>
                <w:color w:val="000000" w:themeColor="text1"/>
                <w:sz w:val="20"/>
                <w:szCs w:val="20"/>
              </w:rPr>
              <w:t>不涉及</w:t>
            </w:r>
          </w:p>
        </w:tc>
      </w:tr>
      <w:tr w:rsidR="00007524" w:rsidTr="00AD39E5">
        <w:trPr>
          <w:cantSplit/>
          <w:trHeight w:val="1415"/>
          <w:jc w:val="center"/>
        </w:trPr>
        <w:tc>
          <w:tcPr>
            <w:tcW w:w="720" w:type="dxa"/>
            <w:vMerge w:val="restart"/>
            <w:textDirection w:val="tbRlV"/>
            <w:vAlign w:val="center"/>
          </w:tcPr>
          <w:p w:rsidR="00007524" w:rsidRDefault="00007524" w:rsidP="00AD39E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07524" w:rsidRDefault="00007524" w:rsidP="00AD39E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007524" w:rsidRDefault="00007524" w:rsidP="00AD39E5">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w:t>
            </w:r>
            <w:r w:rsidR="001F6FF0">
              <w:rPr>
                <w:rFonts w:ascii="宋体" w:hAnsi="宋体" w:cs="宋体" w:hint="eastAsia"/>
                <w:szCs w:val="21"/>
              </w:rPr>
              <w:t>3</w:t>
            </w:r>
            <w:r>
              <w:rPr>
                <w:rFonts w:ascii="宋体" w:hAnsi="宋体" w:cs="宋体" w:hint="eastAsia"/>
                <w:szCs w:val="21"/>
              </w:rPr>
              <w:t>-9月</w:t>
            </w:r>
            <w:r>
              <w:rPr>
                <w:rFonts w:ascii="宋体" w:hAnsi="宋体" w:cs="宋体" w:hint="eastAsia"/>
                <w:color w:val="000000"/>
                <w:szCs w:val="21"/>
              </w:rPr>
              <w:t>目标的测量（公司按季度进行目标统计），总体已达到或超过了规定的</w:t>
            </w:r>
            <w:r w:rsidR="001F6FF0">
              <w:rPr>
                <w:rFonts w:ascii="宋体" w:hAnsi="宋体" w:cs="宋体" w:hint="eastAsia"/>
                <w:color w:val="000000"/>
                <w:szCs w:val="21"/>
              </w:rPr>
              <w:t>质量</w:t>
            </w:r>
            <w:r>
              <w:rPr>
                <w:rFonts w:ascii="宋体" w:hAnsi="宋体" w:cs="宋体" w:hint="eastAsia"/>
                <w:color w:val="000000"/>
                <w:szCs w:val="21"/>
              </w:rPr>
              <w:t>目标值</w:t>
            </w:r>
            <w:r w:rsidR="001F6FF0">
              <w:rPr>
                <w:rFonts w:ascii="宋体" w:hAnsi="宋体" w:cs="宋体" w:hint="eastAsia"/>
                <w:color w:val="000000"/>
                <w:szCs w:val="21"/>
              </w:rPr>
              <w:t>的要求</w:t>
            </w:r>
            <w:r>
              <w:rPr>
                <w:rFonts w:ascii="宋体" w:hAnsi="宋体" w:cs="宋体" w:hint="eastAsia"/>
                <w:color w:val="000000"/>
                <w:szCs w:val="21"/>
              </w:rPr>
              <w:t>。</w:t>
            </w:r>
          </w:p>
        </w:tc>
      </w:tr>
      <w:tr w:rsidR="00007524" w:rsidTr="00AD39E5">
        <w:trPr>
          <w:cantSplit/>
          <w:trHeight w:val="1415"/>
          <w:jc w:val="center"/>
        </w:trPr>
        <w:tc>
          <w:tcPr>
            <w:tcW w:w="720" w:type="dxa"/>
            <w:vMerge/>
            <w:textDirection w:val="tbRlV"/>
            <w:vAlign w:val="center"/>
          </w:tcPr>
          <w:p w:rsidR="00007524" w:rsidRDefault="00007524" w:rsidP="00AD39E5">
            <w:pPr>
              <w:spacing w:line="240" w:lineRule="exact"/>
              <w:ind w:left="113" w:right="113"/>
              <w:jc w:val="center"/>
              <w:rPr>
                <w:b/>
                <w:color w:val="000000" w:themeColor="text1"/>
                <w:szCs w:val="21"/>
              </w:rPr>
            </w:pPr>
          </w:p>
        </w:tc>
        <w:tc>
          <w:tcPr>
            <w:tcW w:w="9198" w:type="dxa"/>
          </w:tcPr>
          <w:p w:rsidR="00007524" w:rsidRDefault="00007524" w:rsidP="00AD39E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07524" w:rsidRDefault="00007524" w:rsidP="00AD39E5">
            <w:pPr>
              <w:spacing w:line="240" w:lineRule="exact"/>
              <w:ind w:left="100" w:hangingChars="50" w:hanging="100"/>
              <w:rPr>
                <w:rFonts w:ascii="宋体" w:hAnsi="宋体"/>
                <w:b/>
                <w:color w:val="000000" w:themeColor="text1"/>
                <w:sz w:val="20"/>
                <w:szCs w:val="20"/>
              </w:rPr>
            </w:pPr>
            <w:r>
              <w:rPr>
                <w:rFonts w:hint="eastAsia"/>
                <w:b/>
                <w:color w:val="000000" w:themeColor="text1"/>
                <w:sz w:val="20"/>
                <w:szCs w:val="20"/>
              </w:rPr>
              <w:t>查对顾客满意度调查显示，顾客满意度</w:t>
            </w:r>
            <w:r>
              <w:rPr>
                <w:rFonts w:hint="eastAsia"/>
                <w:b/>
                <w:color w:val="000000" w:themeColor="text1"/>
                <w:sz w:val="20"/>
                <w:szCs w:val="20"/>
              </w:rPr>
              <w:t>97</w:t>
            </w:r>
            <w:r>
              <w:rPr>
                <w:rFonts w:ascii="宋体" w:hAnsi="宋体" w:hint="eastAsia"/>
                <w:b/>
                <w:color w:val="000000" w:themeColor="text1"/>
                <w:sz w:val="20"/>
                <w:szCs w:val="20"/>
              </w:rPr>
              <w:t>％</w:t>
            </w:r>
          </w:p>
          <w:p w:rsidR="00007524" w:rsidRPr="001F6FF0" w:rsidRDefault="00007524" w:rsidP="001F6FF0">
            <w:pPr>
              <w:spacing w:line="240" w:lineRule="exact"/>
              <w:ind w:left="105" w:hangingChars="50" w:hanging="105"/>
              <w:rPr>
                <w:rFonts w:ascii="宋体" w:hAnsi="宋体"/>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w:t>
            </w:r>
            <w:r w:rsidR="001F6FF0">
              <w:rPr>
                <w:rFonts w:ascii="宋体" w:hAnsi="宋体" w:cs="宋体" w:hint="eastAsia"/>
                <w:color w:val="000000"/>
                <w:szCs w:val="21"/>
              </w:rPr>
              <w:t>定对顾客反馈及时处理，但在顾客反馈信息的利用上不够，需要改善。一</w:t>
            </w:r>
            <w:r>
              <w:rPr>
                <w:rFonts w:ascii="宋体" w:hAnsi="宋体" w:cs="宋体" w:hint="eastAsia"/>
                <w:color w:val="000000"/>
                <w:szCs w:val="21"/>
              </w:rPr>
              <w:t>年来未发生重大顾客投诉和产品质量事故。顾客满意度调查按规定实施，</w:t>
            </w:r>
            <w:r>
              <w:rPr>
                <w:rFonts w:ascii="宋体" w:hAnsi="宋体" w:cs="宋体" w:hint="eastAsia"/>
                <w:szCs w:val="21"/>
              </w:rPr>
              <w:t>2019年</w:t>
            </w:r>
            <w:r w:rsidR="001F6FF0">
              <w:rPr>
                <w:rFonts w:ascii="宋体" w:hAnsi="宋体" w:cs="宋体" w:hint="eastAsia"/>
                <w:szCs w:val="21"/>
              </w:rPr>
              <w:t>8</w:t>
            </w:r>
            <w:r>
              <w:rPr>
                <w:rFonts w:ascii="宋体" w:hAnsi="宋体" w:cs="宋体" w:hint="eastAsia"/>
                <w:szCs w:val="21"/>
              </w:rPr>
              <w:t>月实施，满意度评价9</w:t>
            </w:r>
            <w:r>
              <w:rPr>
                <w:rFonts w:ascii="宋体" w:hAnsi="宋体" w:cs="宋体"/>
                <w:szCs w:val="21"/>
              </w:rPr>
              <w:t>7</w:t>
            </w:r>
            <w:r w:rsidR="001F6FF0">
              <w:rPr>
                <w:rFonts w:ascii="宋体" w:hAnsi="宋体" w:cs="宋体" w:hint="eastAsia"/>
                <w:szCs w:val="21"/>
              </w:rPr>
              <w:t>分，总体达到</w:t>
            </w:r>
            <w:r>
              <w:rPr>
                <w:rFonts w:ascii="宋体" w:hAnsi="宋体" w:cs="宋体" w:hint="eastAsia"/>
                <w:szCs w:val="21"/>
              </w:rPr>
              <w:t>了顾客满意度的质量目标要求。</w:t>
            </w:r>
          </w:p>
        </w:tc>
      </w:tr>
      <w:tr w:rsidR="00007524" w:rsidTr="001F6FF0">
        <w:trPr>
          <w:cantSplit/>
          <w:trHeight w:val="1526"/>
          <w:jc w:val="center"/>
        </w:trPr>
        <w:tc>
          <w:tcPr>
            <w:tcW w:w="720" w:type="dxa"/>
            <w:vMerge/>
            <w:textDirection w:val="tbRlV"/>
            <w:vAlign w:val="center"/>
          </w:tcPr>
          <w:p w:rsidR="00007524" w:rsidRDefault="00007524" w:rsidP="00AD39E5">
            <w:pPr>
              <w:spacing w:line="240" w:lineRule="exact"/>
              <w:ind w:left="201" w:right="113" w:hangingChars="100" w:hanging="201"/>
              <w:jc w:val="center"/>
              <w:rPr>
                <w:b/>
                <w:color w:val="000000" w:themeColor="text1"/>
                <w:sz w:val="20"/>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07524" w:rsidRDefault="00007524" w:rsidP="00AD39E5">
            <w:pPr>
              <w:spacing w:line="240" w:lineRule="exact"/>
              <w:rPr>
                <w:b/>
                <w:color w:val="000000" w:themeColor="text1"/>
                <w:spacing w:val="-8"/>
                <w:sz w:val="20"/>
                <w:szCs w:val="20"/>
              </w:rPr>
            </w:pPr>
          </w:p>
          <w:p w:rsidR="00007524" w:rsidRDefault="00007524" w:rsidP="00AD39E5">
            <w:pPr>
              <w:spacing w:line="240" w:lineRule="exact"/>
              <w:ind w:firstLineChars="200" w:firstLine="420"/>
              <w:rPr>
                <w:rFonts w:ascii="宋体" w:hAnsi="宋体"/>
                <w:szCs w:val="21"/>
              </w:rPr>
            </w:pPr>
            <w:r>
              <w:rPr>
                <w:rFonts w:ascii="宋体" w:hAnsi="宋体" w:hint="eastAsia"/>
                <w:szCs w:val="21"/>
              </w:rPr>
              <w:t>建立有《内部审核控制程序》，规定了内审频次一年一次，内审时间：2019年</w:t>
            </w:r>
            <w:r>
              <w:rPr>
                <w:rFonts w:ascii="宋体" w:hAnsi="宋体"/>
                <w:szCs w:val="21"/>
              </w:rPr>
              <w:t>7</w:t>
            </w:r>
            <w:r>
              <w:rPr>
                <w:rFonts w:ascii="宋体" w:hAnsi="宋体" w:hint="eastAsia"/>
                <w:szCs w:val="21"/>
              </w:rPr>
              <w:t>月</w:t>
            </w:r>
            <w:r w:rsidR="002C1F1F">
              <w:rPr>
                <w:rFonts w:ascii="宋体" w:hAnsi="宋体" w:hint="eastAsia"/>
                <w:szCs w:val="21"/>
              </w:rPr>
              <w:t>10-11</w:t>
            </w:r>
            <w:r>
              <w:rPr>
                <w:rFonts w:ascii="宋体" w:hAnsi="宋体" w:hint="eastAsia"/>
                <w:szCs w:val="21"/>
              </w:rPr>
              <w:t>日，拟定了审核实施表，明确了内审范围，</w:t>
            </w:r>
            <w:r w:rsidRPr="00E058A9">
              <w:rPr>
                <w:rFonts w:ascii="宋体" w:hAnsi="宋体" w:hint="eastAsia"/>
                <w:b/>
                <w:color w:val="000000"/>
                <w:szCs w:val="21"/>
              </w:rPr>
              <w:t>组长</w:t>
            </w:r>
            <w:r w:rsidR="002C1F1F">
              <w:rPr>
                <w:rFonts w:ascii="宋体" w:hAnsi="宋体" w:hint="eastAsia"/>
                <w:b/>
                <w:color w:val="000000"/>
                <w:szCs w:val="21"/>
              </w:rPr>
              <w:t>：李厦：</w:t>
            </w:r>
            <w:r w:rsidRPr="00E058A9">
              <w:rPr>
                <w:rFonts w:ascii="宋体" w:hAnsi="宋体" w:hint="eastAsia"/>
                <w:b/>
                <w:color w:val="000000"/>
                <w:szCs w:val="21"/>
              </w:rPr>
              <w:t>组员</w:t>
            </w:r>
            <w:r w:rsidR="002C1F1F">
              <w:rPr>
                <w:rFonts w:ascii="宋体" w:hAnsi="宋体" w:hint="eastAsia"/>
                <w:b/>
                <w:color w:val="000000"/>
                <w:szCs w:val="21"/>
              </w:rPr>
              <w:t>：谭宏宇</w:t>
            </w:r>
            <w:r>
              <w:rPr>
                <w:rFonts w:ascii="宋体" w:hAnsi="宋体" w:hint="eastAsia"/>
                <w:b/>
                <w:color w:val="000000"/>
                <w:szCs w:val="21"/>
              </w:rPr>
              <w:t xml:space="preserve"> </w:t>
            </w:r>
            <w:r>
              <w:rPr>
                <w:rFonts w:ascii="宋体" w:hAnsi="宋体" w:hint="eastAsia"/>
                <w:szCs w:val="21"/>
              </w:rPr>
              <w:t>内审人员经培训合格上岗，能力满足要求。开具</w:t>
            </w:r>
            <w:r w:rsidR="001F6FF0">
              <w:rPr>
                <w:rFonts w:ascii="宋体" w:hAnsi="宋体" w:hint="eastAsia"/>
                <w:szCs w:val="21"/>
              </w:rPr>
              <w:t>1</w:t>
            </w:r>
            <w:r>
              <w:rPr>
                <w:rFonts w:ascii="宋体" w:hAnsi="宋体" w:hint="eastAsia"/>
                <w:szCs w:val="21"/>
              </w:rPr>
              <w:t>个不符合项报告：不符合Q：7.1.3 条款。</w:t>
            </w:r>
          </w:p>
          <w:p w:rsidR="00007524" w:rsidRDefault="00007524" w:rsidP="00AD39E5">
            <w:pPr>
              <w:spacing w:line="240" w:lineRule="exact"/>
              <w:rPr>
                <w:b/>
                <w:color w:val="000000" w:themeColor="text1"/>
                <w:sz w:val="20"/>
                <w:szCs w:val="20"/>
              </w:rPr>
            </w:pPr>
            <w:r>
              <w:rPr>
                <w:rFonts w:ascii="宋体" w:hAnsi="宋体" w:hint="eastAsia"/>
                <w:szCs w:val="21"/>
              </w:rPr>
              <w:t>针对该项不符合项，已及时采取纠正措施后，经内审员验证关闭。内审的有效性需要改善。</w:t>
            </w:r>
          </w:p>
        </w:tc>
      </w:tr>
      <w:tr w:rsidR="00007524" w:rsidTr="001F6FF0">
        <w:trPr>
          <w:cantSplit/>
          <w:trHeight w:val="1123"/>
          <w:jc w:val="center"/>
        </w:trPr>
        <w:tc>
          <w:tcPr>
            <w:tcW w:w="720" w:type="dxa"/>
            <w:vMerge/>
            <w:textDirection w:val="tbRlV"/>
            <w:vAlign w:val="center"/>
          </w:tcPr>
          <w:p w:rsidR="00007524" w:rsidRDefault="00007524" w:rsidP="00AD39E5">
            <w:pPr>
              <w:spacing w:line="240" w:lineRule="exact"/>
              <w:ind w:left="201" w:right="113" w:hangingChars="100" w:hanging="201"/>
              <w:jc w:val="center"/>
              <w:rPr>
                <w:b/>
                <w:color w:val="000000" w:themeColor="text1"/>
                <w:sz w:val="20"/>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07524" w:rsidRDefault="00007524" w:rsidP="00AD39E5">
            <w:pPr>
              <w:spacing w:line="240" w:lineRule="exact"/>
              <w:rPr>
                <w:b/>
                <w:color w:val="000000" w:themeColor="text1"/>
                <w:sz w:val="20"/>
                <w:szCs w:val="20"/>
              </w:rPr>
            </w:pPr>
            <w:r>
              <w:rPr>
                <w:rFonts w:ascii="宋体" w:hAnsi="宋体" w:cs="宋体" w:hint="eastAsia"/>
                <w:szCs w:val="21"/>
              </w:rPr>
              <w:t>管理评审于</w:t>
            </w:r>
            <w:r>
              <w:rPr>
                <w:rFonts w:ascii="宋体" w:hAnsi="宋体" w:hint="eastAsia"/>
                <w:szCs w:val="21"/>
              </w:rPr>
              <w:t>2019年7月</w:t>
            </w:r>
            <w:r w:rsidR="001F6FF0">
              <w:rPr>
                <w:rFonts w:ascii="宋体" w:hAnsi="宋体" w:hint="eastAsia"/>
                <w:szCs w:val="21"/>
              </w:rPr>
              <w:t>20</w:t>
            </w:r>
            <w:r>
              <w:rPr>
                <w:rFonts w:ascii="宋体" w:hAnsi="宋体" w:hint="eastAsia"/>
                <w:szCs w:val="21"/>
              </w:rPr>
              <w:t>日</w:t>
            </w:r>
            <w:r>
              <w:rPr>
                <w:rFonts w:ascii="宋体" w:hAnsi="宋体" w:cs="宋体" w:hint="eastAsia"/>
                <w:szCs w:val="21"/>
              </w:rPr>
              <w:t>由总经理</w:t>
            </w:r>
            <w:r w:rsidR="001F6FF0">
              <w:rPr>
                <w:rFonts w:ascii="宋体" w:hAnsi="宋体" w:cs="宋体" w:hint="eastAsia"/>
                <w:szCs w:val="21"/>
              </w:rPr>
              <w:t>王冰</w:t>
            </w:r>
            <w:r>
              <w:rPr>
                <w:rFonts w:ascii="宋体" w:hAnsi="宋体" w:cs="宋体" w:hint="eastAsia"/>
                <w:szCs w:val="21"/>
              </w:rPr>
              <w:t>主持完成、提供主要输入材料有各部门总结，输入信息基本充分和满足要求。输出见“管理评审报告”, 做出了管理体系基本适宜、充分和有效的评审结论。管理评审的输出不具体，需要改善。</w:t>
            </w:r>
          </w:p>
        </w:tc>
      </w:tr>
      <w:tr w:rsidR="00007524" w:rsidTr="00EB090C">
        <w:trPr>
          <w:cantSplit/>
          <w:trHeight w:val="888"/>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1F6FF0" w:rsidRDefault="001F6FF0" w:rsidP="00AD39E5">
            <w:pPr>
              <w:spacing w:line="240" w:lineRule="exact"/>
              <w:rPr>
                <w:b/>
                <w:color w:val="000000" w:themeColor="text1"/>
                <w:sz w:val="20"/>
                <w:szCs w:val="20"/>
              </w:rPr>
            </w:pPr>
            <w:r>
              <w:rPr>
                <w:rFonts w:hint="eastAsia"/>
                <w:b/>
                <w:color w:val="000000" w:themeColor="text1"/>
                <w:sz w:val="20"/>
                <w:szCs w:val="20"/>
              </w:rPr>
              <w:t>不涉及</w:t>
            </w:r>
          </w:p>
        </w:tc>
      </w:tr>
      <w:tr w:rsidR="00007524" w:rsidTr="001F6FF0">
        <w:trPr>
          <w:cantSplit/>
          <w:trHeight w:val="885"/>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F6FF0" w:rsidRDefault="001F6FF0" w:rsidP="00AD39E5">
            <w:pPr>
              <w:spacing w:line="240" w:lineRule="exact"/>
              <w:rPr>
                <w:b/>
                <w:color w:val="000000" w:themeColor="text1"/>
                <w:sz w:val="20"/>
                <w:szCs w:val="20"/>
              </w:rPr>
            </w:pPr>
          </w:p>
          <w:p w:rsidR="00007524" w:rsidRDefault="001F6FF0" w:rsidP="00AD39E5">
            <w:pPr>
              <w:spacing w:line="240" w:lineRule="exact"/>
              <w:rPr>
                <w:b/>
                <w:color w:val="000000" w:themeColor="text1"/>
                <w:sz w:val="20"/>
                <w:szCs w:val="20"/>
              </w:rPr>
            </w:pPr>
            <w:r>
              <w:rPr>
                <w:b/>
                <w:color w:val="000000" w:themeColor="text1"/>
                <w:sz w:val="20"/>
                <w:szCs w:val="20"/>
              </w:rPr>
              <w:t>不涉及</w:t>
            </w:r>
          </w:p>
        </w:tc>
      </w:tr>
      <w:tr w:rsidR="00007524" w:rsidTr="001F6FF0">
        <w:trPr>
          <w:cantSplit/>
          <w:trHeight w:val="983"/>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07524" w:rsidRDefault="00007524" w:rsidP="00AD39E5">
            <w:pPr>
              <w:spacing w:line="300" w:lineRule="exact"/>
              <w:rPr>
                <w:b/>
                <w:color w:val="000000" w:themeColor="text1"/>
                <w:sz w:val="20"/>
                <w:szCs w:val="20"/>
              </w:rPr>
            </w:pPr>
          </w:p>
          <w:p w:rsidR="00007524" w:rsidRDefault="001F6FF0" w:rsidP="00AD39E5">
            <w:pPr>
              <w:spacing w:line="240" w:lineRule="exact"/>
              <w:rPr>
                <w:b/>
                <w:color w:val="000000" w:themeColor="text1"/>
                <w:sz w:val="20"/>
                <w:szCs w:val="20"/>
              </w:rPr>
            </w:pPr>
            <w:r>
              <w:rPr>
                <w:b/>
                <w:color w:val="000000" w:themeColor="text1"/>
                <w:sz w:val="20"/>
                <w:szCs w:val="20"/>
              </w:rPr>
              <w:t>不涉及</w:t>
            </w:r>
          </w:p>
        </w:tc>
      </w:tr>
      <w:tr w:rsidR="00007524" w:rsidTr="001F6FF0">
        <w:trPr>
          <w:cantSplit/>
          <w:trHeight w:val="967"/>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Pr>
          <w:p w:rsidR="00007524" w:rsidRDefault="00007524" w:rsidP="00AD39E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F6FF0" w:rsidRDefault="001F6FF0" w:rsidP="00AD39E5">
            <w:pPr>
              <w:spacing w:line="240" w:lineRule="exact"/>
              <w:rPr>
                <w:b/>
                <w:color w:val="000000" w:themeColor="text1"/>
                <w:sz w:val="20"/>
                <w:szCs w:val="20"/>
              </w:rPr>
            </w:pPr>
          </w:p>
          <w:p w:rsidR="00007524" w:rsidRDefault="001F6FF0" w:rsidP="00AD39E5">
            <w:pPr>
              <w:spacing w:line="240" w:lineRule="exact"/>
              <w:rPr>
                <w:b/>
                <w:color w:val="000000" w:themeColor="text1"/>
                <w:sz w:val="20"/>
                <w:szCs w:val="20"/>
              </w:rPr>
            </w:pPr>
            <w:r>
              <w:rPr>
                <w:b/>
                <w:color w:val="000000" w:themeColor="text1"/>
                <w:sz w:val="20"/>
                <w:szCs w:val="20"/>
              </w:rPr>
              <w:t>不涉及</w:t>
            </w:r>
          </w:p>
        </w:tc>
      </w:tr>
      <w:tr w:rsidR="00007524" w:rsidTr="001F6FF0">
        <w:trPr>
          <w:cantSplit/>
          <w:trHeight w:val="712"/>
          <w:jc w:val="center"/>
        </w:trPr>
        <w:tc>
          <w:tcPr>
            <w:tcW w:w="720" w:type="dxa"/>
            <w:vMerge/>
            <w:tcBorders>
              <w:bottom w:val="single" w:sz="4" w:space="0" w:color="auto"/>
            </w:tcBorders>
            <w:vAlign w:val="center"/>
          </w:tcPr>
          <w:p w:rsidR="00007524" w:rsidRDefault="00007524" w:rsidP="00AD39E5">
            <w:pPr>
              <w:spacing w:line="240" w:lineRule="exact"/>
              <w:jc w:val="center"/>
              <w:rPr>
                <w:b/>
                <w:color w:val="000000" w:themeColor="text1"/>
                <w:sz w:val="20"/>
              </w:rPr>
            </w:pPr>
          </w:p>
        </w:tc>
        <w:tc>
          <w:tcPr>
            <w:tcW w:w="9198" w:type="dxa"/>
            <w:tcBorders>
              <w:bottom w:val="single" w:sz="4" w:space="0" w:color="auto"/>
            </w:tcBorders>
          </w:tcPr>
          <w:p w:rsidR="00007524" w:rsidRDefault="00007524" w:rsidP="00AD39E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07524" w:rsidRDefault="00007524" w:rsidP="00AD39E5">
            <w:pPr>
              <w:widowControl/>
              <w:spacing w:line="240" w:lineRule="exact"/>
              <w:rPr>
                <w:b/>
                <w:color w:val="000000" w:themeColor="text1"/>
                <w:sz w:val="20"/>
                <w:szCs w:val="20"/>
              </w:rPr>
            </w:pPr>
            <w:r>
              <w:rPr>
                <w:rFonts w:hint="eastAsia"/>
                <w:b/>
                <w:color w:val="000000" w:themeColor="text1"/>
                <w:sz w:val="20"/>
                <w:szCs w:val="20"/>
              </w:rPr>
              <w:t>无</w:t>
            </w:r>
          </w:p>
        </w:tc>
      </w:tr>
      <w:tr w:rsidR="00007524" w:rsidTr="00AD39E5">
        <w:trPr>
          <w:cantSplit/>
          <w:trHeight w:val="1550"/>
          <w:jc w:val="center"/>
        </w:trPr>
        <w:tc>
          <w:tcPr>
            <w:tcW w:w="720" w:type="dxa"/>
            <w:vMerge w:val="restart"/>
            <w:vAlign w:val="center"/>
          </w:tcPr>
          <w:p w:rsidR="00007524" w:rsidRDefault="00007524" w:rsidP="00AD39E5">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07524" w:rsidRDefault="00007524" w:rsidP="00AD39E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07524" w:rsidRPr="00EB090C" w:rsidRDefault="00007524" w:rsidP="00EB090C">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w:t>
            </w:r>
            <w:r w:rsidR="001F6FF0">
              <w:rPr>
                <w:rFonts w:ascii="宋体" w:hAnsi="宋体" w:cs="宋体" w:hint="eastAsia"/>
                <w:color w:val="000000" w:themeColor="text1"/>
              </w:rPr>
              <w:t>质量</w:t>
            </w:r>
            <w:r>
              <w:rPr>
                <w:rFonts w:ascii="宋体" w:hAnsi="宋体" w:cs="宋体" w:hint="eastAsia"/>
                <w:color w:val="000000" w:themeColor="text1"/>
              </w:rPr>
              <w:t>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007524" w:rsidTr="00EB090C">
        <w:trPr>
          <w:cantSplit/>
          <w:trHeight w:val="902"/>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7524" w:rsidRDefault="00007524" w:rsidP="00AD39E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07524" w:rsidRDefault="00007524" w:rsidP="00AD39E5">
            <w:pPr>
              <w:spacing w:line="240" w:lineRule="exact"/>
              <w:rPr>
                <w:b/>
                <w:color w:val="000000" w:themeColor="text1"/>
                <w:spacing w:val="-20"/>
                <w:sz w:val="20"/>
                <w:szCs w:val="20"/>
              </w:rPr>
            </w:pPr>
          </w:p>
          <w:p w:rsidR="00007524" w:rsidRDefault="00007524" w:rsidP="00AD39E5">
            <w:pPr>
              <w:spacing w:line="240" w:lineRule="exact"/>
              <w:rPr>
                <w:b/>
                <w:color w:val="000000" w:themeColor="text1"/>
                <w:sz w:val="20"/>
                <w:szCs w:val="20"/>
              </w:rPr>
            </w:pPr>
            <w:r>
              <w:rPr>
                <w:b/>
                <w:color w:val="000000" w:themeColor="text1"/>
                <w:sz w:val="20"/>
                <w:szCs w:val="20"/>
              </w:rPr>
              <w:t>无</w:t>
            </w:r>
          </w:p>
        </w:tc>
      </w:tr>
      <w:tr w:rsidR="00007524" w:rsidTr="002C1F1F">
        <w:trPr>
          <w:cantSplit/>
          <w:trHeight w:val="1060"/>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7524" w:rsidRDefault="00007524" w:rsidP="00AD39E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C1F1F" w:rsidRDefault="002C1F1F" w:rsidP="00AD39E5">
            <w:pPr>
              <w:spacing w:line="240" w:lineRule="exact"/>
              <w:rPr>
                <w:b/>
                <w:color w:val="000000" w:themeColor="text1"/>
                <w:sz w:val="20"/>
                <w:szCs w:val="20"/>
              </w:rPr>
            </w:pPr>
          </w:p>
          <w:p w:rsidR="00007524" w:rsidRDefault="00007524" w:rsidP="00AD39E5">
            <w:pPr>
              <w:spacing w:line="240" w:lineRule="exact"/>
              <w:rPr>
                <w:b/>
                <w:color w:val="000000" w:themeColor="text1"/>
                <w:spacing w:val="-20"/>
                <w:sz w:val="20"/>
                <w:szCs w:val="20"/>
              </w:rPr>
            </w:pPr>
            <w:r>
              <w:rPr>
                <w:rFonts w:hint="eastAsia"/>
                <w:b/>
                <w:color w:val="000000" w:themeColor="text1"/>
                <w:sz w:val="20"/>
                <w:szCs w:val="20"/>
              </w:rPr>
              <w:t>已经有效</w:t>
            </w:r>
            <w:r w:rsidR="001F6FF0">
              <w:rPr>
                <w:rFonts w:hint="eastAsia"/>
                <w:b/>
                <w:color w:val="000000" w:themeColor="text1"/>
                <w:sz w:val="20"/>
                <w:szCs w:val="20"/>
              </w:rPr>
              <w:t>实施</w:t>
            </w:r>
            <w:r>
              <w:rPr>
                <w:rFonts w:hint="eastAsia"/>
                <w:b/>
                <w:color w:val="000000" w:themeColor="text1"/>
                <w:sz w:val="20"/>
                <w:szCs w:val="20"/>
              </w:rPr>
              <w:t>整改</w:t>
            </w:r>
          </w:p>
        </w:tc>
      </w:tr>
      <w:tr w:rsidR="00007524" w:rsidTr="001F6FF0">
        <w:trPr>
          <w:cantSplit/>
          <w:trHeight w:val="907"/>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7524" w:rsidRDefault="00007524" w:rsidP="00AD39E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F6FF0" w:rsidRDefault="001F6FF0" w:rsidP="00AD39E5">
            <w:pPr>
              <w:spacing w:line="240" w:lineRule="exact"/>
              <w:rPr>
                <w:b/>
                <w:color w:val="000000" w:themeColor="text1"/>
                <w:sz w:val="20"/>
                <w:szCs w:val="20"/>
              </w:rPr>
            </w:pPr>
          </w:p>
          <w:p w:rsidR="00007524" w:rsidRDefault="00007524" w:rsidP="00AD39E5">
            <w:pPr>
              <w:spacing w:line="240" w:lineRule="exact"/>
              <w:rPr>
                <w:b/>
                <w:color w:val="000000" w:themeColor="text1"/>
                <w:sz w:val="20"/>
                <w:szCs w:val="20"/>
              </w:rPr>
            </w:pPr>
            <w:r>
              <w:rPr>
                <w:rFonts w:hint="eastAsia"/>
                <w:b/>
                <w:color w:val="000000" w:themeColor="text1"/>
                <w:sz w:val="20"/>
                <w:szCs w:val="20"/>
              </w:rPr>
              <w:t>无重大创新</w:t>
            </w:r>
          </w:p>
        </w:tc>
      </w:tr>
      <w:tr w:rsidR="00007524" w:rsidTr="00AD39E5">
        <w:trPr>
          <w:cantSplit/>
          <w:trHeight w:val="980"/>
          <w:jc w:val="center"/>
        </w:trPr>
        <w:tc>
          <w:tcPr>
            <w:tcW w:w="720" w:type="dxa"/>
            <w:vMerge/>
            <w:vAlign w:val="center"/>
          </w:tcPr>
          <w:p w:rsidR="00007524" w:rsidRDefault="00007524" w:rsidP="00AD39E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7524" w:rsidRDefault="00007524" w:rsidP="00AD39E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1F6FF0" w:rsidRDefault="001F6FF0" w:rsidP="00AD39E5">
            <w:pPr>
              <w:spacing w:line="240" w:lineRule="exact"/>
              <w:rPr>
                <w:b/>
                <w:color w:val="000000" w:themeColor="text1"/>
                <w:szCs w:val="21"/>
              </w:rPr>
            </w:pPr>
          </w:p>
          <w:p w:rsidR="00007524" w:rsidRDefault="00007524" w:rsidP="00AD39E5">
            <w:pPr>
              <w:spacing w:line="240" w:lineRule="exact"/>
              <w:rPr>
                <w:b/>
                <w:color w:val="000000" w:themeColor="text1"/>
                <w:szCs w:val="21"/>
              </w:rPr>
            </w:pPr>
            <w:r>
              <w:rPr>
                <w:rFonts w:hint="eastAsia"/>
                <w:b/>
                <w:color w:val="000000" w:themeColor="text1"/>
                <w:szCs w:val="21"/>
              </w:rPr>
              <w:t>初审不涉及</w:t>
            </w:r>
          </w:p>
        </w:tc>
      </w:tr>
    </w:tbl>
    <w:p w:rsidR="00007524" w:rsidRDefault="00007524" w:rsidP="00007524">
      <w:pPr>
        <w:spacing w:line="300" w:lineRule="exact"/>
        <w:rPr>
          <w:b/>
          <w:color w:val="000000" w:themeColor="text1"/>
          <w:sz w:val="26"/>
          <w:szCs w:val="26"/>
        </w:rPr>
      </w:pPr>
    </w:p>
    <w:p w:rsidR="00007524" w:rsidRDefault="00007524" w:rsidP="0000752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07524" w:rsidRDefault="00007524" w:rsidP="0000752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BA0EAF">
        <w:rPr>
          <w:b/>
          <w:color w:val="000000" w:themeColor="text1"/>
        </w:rPr>
        <w:pict>
          <v:line id="直接连接符 1" o:spid="_x0000_s1029" style="position:absolute;left:0;text-align:left;z-index:251660288;mso-position-horizontal-relative:text;mso-position-vertical-relative:text" from="210pt,16.2pt" to="210pt,16.2pt" o:allowincell="f"/>
        </w:pict>
      </w:r>
      <w:r>
        <w:rPr>
          <w:rFonts w:hint="eastAsia"/>
          <w:b/>
          <w:color w:val="000000" w:themeColor="text1"/>
        </w:rPr>
        <w:t>严重不符合项</w:t>
      </w:r>
      <w:r>
        <w:rPr>
          <w:rFonts w:hint="eastAsia"/>
          <w:b/>
          <w:color w:val="000000" w:themeColor="text1"/>
        </w:rPr>
        <w:t>0</w:t>
      </w:r>
      <w:r>
        <w:rPr>
          <w:rFonts w:hint="eastAsia"/>
          <w:b/>
          <w:color w:val="000000" w:themeColor="text1"/>
        </w:rPr>
        <w:t>项，一般不符合项</w:t>
      </w:r>
      <w:r>
        <w:rPr>
          <w:rFonts w:hint="eastAsia"/>
          <w:b/>
          <w:color w:val="000000" w:themeColor="text1"/>
        </w:rPr>
        <w:t>1</w:t>
      </w:r>
      <w:r>
        <w:rPr>
          <w:rFonts w:hint="eastAsia"/>
          <w:b/>
          <w:color w:val="000000" w:themeColor="text1"/>
        </w:rPr>
        <w:t>项，观察项</w:t>
      </w:r>
      <w:r>
        <w:rPr>
          <w:rFonts w:hint="eastAsia"/>
          <w:b/>
          <w:color w:val="000000" w:themeColor="text1"/>
        </w:rPr>
        <w:t>1</w:t>
      </w:r>
      <w:r w:rsidR="001F6FF0">
        <w:rPr>
          <w:rFonts w:hint="eastAsia"/>
          <w:b/>
          <w:color w:val="000000" w:themeColor="text1"/>
        </w:rPr>
        <w:t>项分布在部门综合</w:t>
      </w:r>
      <w:r>
        <w:rPr>
          <w:rFonts w:hint="eastAsia"/>
          <w:b/>
          <w:color w:val="000000" w:themeColor="text1"/>
        </w:rPr>
        <w:t>部</w:t>
      </w:r>
      <w:r w:rsidR="001F6FF0">
        <w:rPr>
          <w:rFonts w:hint="eastAsia"/>
          <w:b/>
          <w:color w:val="000000" w:themeColor="text1"/>
        </w:rPr>
        <w:t>7.</w:t>
      </w:r>
      <w:r>
        <w:rPr>
          <w:rFonts w:hint="eastAsia"/>
          <w:b/>
          <w:color w:val="000000" w:themeColor="text1"/>
        </w:rPr>
        <w:t>5</w:t>
      </w:r>
      <w:r w:rsidR="00A6493D">
        <w:rPr>
          <w:rFonts w:hint="eastAsia"/>
          <w:b/>
          <w:color w:val="000000" w:themeColor="text1"/>
        </w:rPr>
        <w:t>.1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007524" w:rsidRDefault="00007524" w:rsidP="0000752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rsidR="00007524" w:rsidRDefault="00007524" w:rsidP="0000752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07524" w:rsidRDefault="00007524" w:rsidP="0000752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07524" w:rsidTr="00AD39E5">
        <w:tc>
          <w:tcPr>
            <w:tcW w:w="5246" w:type="dxa"/>
          </w:tcPr>
          <w:p w:rsidR="00007524" w:rsidRDefault="00007524" w:rsidP="00AD39E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07524" w:rsidRDefault="00007524" w:rsidP="00AD39E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07524" w:rsidTr="00AD39E5">
        <w:tc>
          <w:tcPr>
            <w:tcW w:w="5246" w:type="dxa"/>
          </w:tcPr>
          <w:p w:rsidR="00007524" w:rsidRDefault="00007524" w:rsidP="00AD39E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07524" w:rsidRDefault="00007524" w:rsidP="00AD39E5">
            <w:pPr>
              <w:snapToGrid w:val="0"/>
              <w:spacing w:line="360" w:lineRule="auto"/>
              <w:rPr>
                <w:rFonts w:ascii="宋体" w:hAnsi="宋体"/>
                <w:b/>
                <w:color w:val="000000" w:themeColor="text1"/>
                <w:szCs w:val="21"/>
              </w:rPr>
            </w:pPr>
          </w:p>
        </w:tc>
      </w:tr>
      <w:tr w:rsidR="00007524" w:rsidTr="00AD39E5">
        <w:tc>
          <w:tcPr>
            <w:tcW w:w="5246" w:type="dxa"/>
          </w:tcPr>
          <w:p w:rsidR="00007524" w:rsidRDefault="00007524" w:rsidP="00AD39E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07524" w:rsidRDefault="00007524" w:rsidP="00AD39E5">
            <w:pPr>
              <w:snapToGrid w:val="0"/>
              <w:spacing w:line="360" w:lineRule="auto"/>
              <w:rPr>
                <w:rFonts w:ascii="宋体" w:hAnsi="宋体"/>
                <w:b/>
                <w:color w:val="000000" w:themeColor="text1"/>
                <w:szCs w:val="21"/>
              </w:rPr>
            </w:pPr>
          </w:p>
        </w:tc>
      </w:tr>
      <w:tr w:rsidR="00007524" w:rsidTr="00AD39E5">
        <w:tc>
          <w:tcPr>
            <w:tcW w:w="5246" w:type="dxa"/>
          </w:tcPr>
          <w:p w:rsidR="00007524" w:rsidRDefault="00007524" w:rsidP="00AD39E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07524" w:rsidRDefault="00007524" w:rsidP="00AD39E5">
            <w:pPr>
              <w:snapToGrid w:val="0"/>
              <w:spacing w:line="360" w:lineRule="auto"/>
              <w:rPr>
                <w:rFonts w:ascii="宋体" w:hAnsi="宋体"/>
                <w:b/>
                <w:color w:val="000000" w:themeColor="text1"/>
                <w:szCs w:val="21"/>
              </w:rPr>
            </w:pPr>
          </w:p>
        </w:tc>
      </w:tr>
    </w:tbl>
    <w:p w:rsidR="00007524" w:rsidRDefault="00007524" w:rsidP="00007524">
      <w:pPr>
        <w:snapToGrid w:val="0"/>
        <w:spacing w:line="360" w:lineRule="auto"/>
        <w:ind w:leftChars="-337" w:left="-191" w:hangingChars="271" w:hanging="517"/>
        <w:rPr>
          <w:b/>
          <w:color w:val="000000" w:themeColor="text1"/>
          <w:spacing w:val="-10"/>
          <w:szCs w:val="21"/>
        </w:rPr>
      </w:pPr>
    </w:p>
    <w:p w:rsidR="00007524" w:rsidRDefault="00007524" w:rsidP="00007524">
      <w:pPr>
        <w:snapToGrid w:val="0"/>
        <w:spacing w:line="360" w:lineRule="auto"/>
        <w:rPr>
          <w:b/>
          <w:color w:val="000000" w:themeColor="text1"/>
          <w:spacing w:val="-10"/>
          <w:szCs w:val="21"/>
        </w:rPr>
      </w:pPr>
    </w:p>
    <w:p w:rsidR="00007524" w:rsidRDefault="00007524" w:rsidP="0000752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07524" w:rsidRDefault="00007524" w:rsidP="00007524">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007524" w:rsidRDefault="00007524" w:rsidP="0000752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07524" w:rsidRDefault="00007524" w:rsidP="0000752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07524" w:rsidTr="00AD39E5">
        <w:trPr>
          <w:trHeight w:val="3436"/>
        </w:trPr>
        <w:tc>
          <w:tcPr>
            <w:tcW w:w="10080" w:type="dxa"/>
          </w:tcPr>
          <w:p w:rsidR="00007524" w:rsidRDefault="00007524" w:rsidP="00AD39E5">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07524" w:rsidRDefault="00007524" w:rsidP="00AD39E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07524" w:rsidRDefault="00007524" w:rsidP="00AD39E5">
            <w:pPr>
              <w:spacing w:line="240" w:lineRule="exact"/>
              <w:rPr>
                <w:b/>
                <w:color w:val="000000" w:themeColor="text1"/>
                <w:sz w:val="22"/>
                <w:szCs w:val="22"/>
              </w:rPr>
            </w:pPr>
            <w:r>
              <w:rPr>
                <w:rFonts w:ascii="宋体" w:hAnsi="宋体"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07524" w:rsidRDefault="00007524" w:rsidP="00AD39E5">
            <w:pPr>
              <w:spacing w:line="280" w:lineRule="exact"/>
              <w:rPr>
                <w:b/>
                <w:color w:val="000000" w:themeColor="text1"/>
                <w:spacing w:val="-10"/>
                <w:sz w:val="22"/>
                <w:szCs w:val="22"/>
              </w:rPr>
            </w:pPr>
          </w:p>
          <w:p w:rsidR="00007524" w:rsidRDefault="00007524" w:rsidP="00AD39E5">
            <w:pPr>
              <w:spacing w:line="240" w:lineRule="exact"/>
              <w:rPr>
                <w:b/>
                <w:color w:val="000000" w:themeColor="text1"/>
                <w:sz w:val="28"/>
                <w:szCs w:val="28"/>
              </w:rPr>
            </w:pPr>
            <w:r>
              <w:rPr>
                <w:rFonts w:hint="eastAsia"/>
                <w:b/>
                <w:color w:val="000000" w:themeColor="text1"/>
                <w:spacing w:val="-10"/>
                <w:sz w:val="22"/>
                <w:szCs w:val="22"/>
              </w:rPr>
              <w:t>该公司建立并实施的质量管理体</w:t>
            </w:r>
            <w:r w:rsidR="002C1F1F">
              <w:rPr>
                <w:rFonts w:hint="eastAsia"/>
                <w:b/>
                <w:color w:val="000000" w:themeColor="text1"/>
                <w:spacing w:val="-10"/>
                <w:sz w:val="22"/>
                <w:szCs w:val="22"/>
              </w:rPr>
              <w:t>系基本符合标准要求，对可能存在的重要风险基本可以得到有效控制，产品</w:t>
            </w:r>
            <w:r>
              <w:rPr>
                <w:rFonts w:hint="eastAsia"/>
                <w:b/>
                <w:color w:val="000000" w:themeColor="text1"/>
                <w:spacing w:val="-10"/>
                <w:sz w:val="22"/>
                <w:szCs w:val="22"/>
              </w:rPr>
              <w:t>质量稳定，没有出现过质量事故以及顾客投诉等事件，该公司初步建立了自我完善和自我改进机制，</w:t>
            </w:r>
            <w:r w:rsidR="006F5361">
              <w:rPr>
                <w:rFonts w:hint="eastAsia"/>
                <w:b/>
                <w:color w:val="000000" w:themeColor="text1"/>
                <w:spacing w:val="-10"/>
                <w:sz w:val="22"/>
                <w:szCs w:val="22"/>
              </w:rPr>
              <w:t>质量</w:t>
            </w:r>
            <w:r>
              <w:rPr>
                <w:rFonts w:hint="eastAsia"/>
                <w:b/>
                <w:color w:val="000000" w:themeColor="text1"/>
                <w:spacing w:val="-10"/>
                <w:sz w:val="22"/>
                <w:szCs w:val="22"/>
              </w:rPr>
              <w:t>管理体系运行基本有效。现场开具的</w:t>
            </w:r>
            <w:r>
              <w:rPr>
                <w:rFonts w:hint="eastAsia"/>
                <w:b/>
                <w:color w:val="000000" w:themeColor="text1"/>
                <w:spacing w:val="-10"/>
                <w:sz w:val="22"/>
                <w:szCs w:val="22"/>
              </w:rPr>
              <w:t>1</w:t>
            </w:r>
            <w:r>
              <w:rPr>
                <w:rFonts w:hint="eastAsia"/>
                <w:b/>
                <w:color w:val="000000" w:themeColor="text1"/>
                <w:spacing w:val="-10"/>
                <w:sz w:val="22"/>
                <w:szCs w:val="22"/>
              </w:rPr>
              <w:t>项一般不符合在规定的期限</w:t>
            </w:r>
            <w:r w:rsidR="00A6493D">
              <w:rPr>
                <w:rFonts w:hint="eastAsia"/>
                <w:b/>
                <w:color w:val="000000" w:themeColor="text1"/>
                <w:spacing w:val="-10"/>
                <w:sz w:val="22"/>
                <w:szCs w:val="22"/>
              </w:rPr>
              <w:t>内采取纠正措施并经审核组书面验证有效，同意推荐该公司质量</w:t>
            </w:r>
            <w:r>
              <w:rPr>
                <w:rFonts w:hint="eastAsia"/>
                <w:b/>
                <w:color w:val="000000" w:themeColor="text1"/>
                <w:spacing w:val="-10"/>
                <w:sz w:val="22"/>
                <w:szCs w:val="22"/>
              </w:rPr>
              <w:t>管理体系认证注册。</w:t>
            </w:r>
          </w:p>
        </w:tc>
      </w:tr>
      <w:tr w:rsidR="00007524" w:rsidTr="002C1F1F">
        <w:trPr>
          <w:trHeight w:val="2016"/>
        </w:trPr>
        <w:tc>
          <w:tcPr>
            <w:tcW w:w="10080" w:type="dxa"/>
          </w:tcPr>
          <w:p w:rsidR="00007524" w:rsidRDefault="00007524" w:rsidP="00AD39E5">
            <w:pPr>
              <w:rPr>
                <w:b/>
                <w:color w:val="000000" w:themeColor="text1"/>
              </w:rPr>
            </w:pPr>
            <w:r>
              <w:rPr>
                <w:rFonts w:hint="eastAsia"/>
                <w:b/>
                <w:color w:val="000000" w:themeColor="text1"/>
              </w:rPr>
              <w:t>2.</w:t>
            </w:r>
            <w:r>
              <w:rPr>
                <w:rFonts w:hint="eastAsia"/>
                <w:b/>
                <w:color w:val="000000" w:themeColor="text1"/>
              </w:rPr>
              <w:t>对审核范围适宜性结论</w:t>
            </w:r>
          </w:p>
          <w:p w:rsidR="00007524" w:rsidRDefault="002C1F1F" w:rsidP="00AD39E5">
            <w:pPr>
              <w:rPr>
                <w:b/>
                <w:color w:val="000000" w:themeColor="text1"/>
              </w:rPr>
            </w:pPr>
            <w:r>
              <w:rPr>
                <w:rFonts w:ascii="宋体" w:hAnsi="宋体" w:hint="eastAsia"/>
                <w:b/>
                <w:color w:val="000000" w:themeColor="text1"/>
                <w:spacing w:val="-10"/>
                <w:szCs w:val="21"/>
              </w:rPr>
              <w:t>■</w:t>
            </w:r>
            <w:r w:rsidR="00007524">
              <w:rPr>
                <w:rFonts w:hint="eastAsia"/>
                <w:b/>
                <w:color w:val="000000" w:themeColor="text1"/>
              </w:rPr>
              <w:t>审核范围适宜，与申请范围一致</w:t>
            </w:r>
          </w:p>
          <w:p w:rsidR="00007524" w:rsidRDefault="00007524" w:rsidP="00AD39E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07524" w:rsidRDefault="00007524" w:rsidP="00AD39E5">
            <w:pPr>
              <w:spacing w:line="320" w:lineRule="exact"/>
              <w:rPr>
                <w:rFonts w:ascii="宋体" w:hAnsi="宋体"/>
                <w:b/>
                <w:color w:val="000000" w:themeColor="text1"/>
                <w:u w:val="single"/>
              </w:rPr>
            </w:pPr>
            <w:r>
              <w:rPr>
                <w:rFonts w:ascii="宋体" w:hAnsi="宋体"/>
                <w:b/>
                <w:color w:val="000000" w:themeColor="text1"/>
              </w:rPr>
              <w:t>QMS:</w:t>
            </w:r>
          </w:p>
          <w:p w:rsidR="00007524" w:rsidRDefault="00007524" w:rsidP="00AD39E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07524" w:rsidRDefault="00007524" w:rsidP="00AD39E5">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07524" w:rsidRDefault="00007524" w:rsidP="00AD39E5">
            <w:pPr>
              <w:snapToGrid w:val="0"/>
              <w:spacing w:line="280" w:lineRule="exact"/>
              <w:rPr>
                <w:b/>
                <w:color w:val="000000" w:themeColor="text1"/>
                <w:spacing w:val="-10"/>
                <w:sz w:val="22"/>
                <w:szCs w:val="22"/>
              </w:rPr>
            </w:pPr>
          </w:p>
        </w:tc>
      </w:tr>
      <w:tr w:rsidR="00007524" w:rsidTr="00AD39E5">
        <w:trPr>
          <w:trHeight w:val="3114"/>
        </w:trPr>
        <w:tc>
          <w:tcPr>
            <w:tcW w:w="10080" w:type="dxa"/>
          </w:tcPr>
          <w:p w:rsidR="00007524" w:rsidRDefault="00007524" w:rsidP="00AD39E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07524" w:rsidRDefault="00007524" w:rsidP="00AD39E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00A6493D">
              <w:rPr>
                <w:rFonts w:ascii="宋体" w:hAnsi="宋体"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7524" w:rsidRDefault="00007524" w:rsidP="00AD39E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07524" w:rsidTr="00AD39E5">
        <w:tblPrEx>
          <w:tblBorders>
            <w:left w:val="nil"/>
            <w:bottom w:val="nil"/>
            <w:right w:val="nil"/>
            <w:insideH w:val="nil"/>
            <w:insideV w:val="nil"/>
          </w:tblBorders>
        </w:tblPrEx>
        <w:trPr>
          <w:trHeight w:val="100"/>
        </w:trPr>
        <w:tc>
          <w:tcPr>
            <w:tcW w:w="10080" w:type="dxa"/>
            <w:tcBorders>
              <w:top w:val="single" w:sz="4" w:space="0" w:color="auto"/>
            </w:tcBorders>
          </w:tcPr>
          <w:p w:rsidR="00007524" w:rsidRDefault="00007524" w:rsidP="00AD39E5">
            <w:pPr>
              <w:spacing w:line="360" w:lineRule="auto"/>
              <w:rPr>
                <w:b/>
                <w:color w:val="000000" w:themeColor="text1"/>
              </w:rPr>
            </w:pPr>
          </w:p>
        </w:tc>
      </w:tr>
    </w:tbl>
    <w:p w:rsidR="00007524" w:rsidRDefault="00007524" w:rsidP="0000752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07524" w:rsidRDefault="00007524" w:rsidP="0000752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07524" w:rsidRDefault="00007524" w:rsidP="0000752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07524" w:rsidRDefault="00007524" w:rsidP="0000752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sidR="00A6493D">
        <w:rPr>
          <w:rFonts w:hint="eastAsia"/>
          <w:b/>
          <w:color w:val="000000" w:themeColor="text1"/>
        </w:rPr>
        <w:t>30</w:t>
      </w:r>
      <w:r>
        <w:rPr>
          <w:rFonts w:hint="eastAsia"/>
          <w:b/>
          <w:color w:val="000000" w:themeColor="text1"/>
        </w:rPr>
        <w:t>天针对不符合原因制定并实施纠正措施。验证方式见不符合项报告。</w:t>
      </w:r>
    </w:p>
    <w:p w:rsidR="00007524" w:rsidRDefault="00007524" w:rsidP="006F536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07524" w:rsidRDefault="00007524" w:rsidP="006F5361">
      <w:pPr>
        <w:spacing w:beforeLines="50" w:afterLines="50"/>
        <w:ind w:leftChars="-405" w:left="-326" w:hangingChars="326" w:hanging="524"/>
        <w:rPr>
          <w:b/>
          <w:color w:val="000000" w:themeColor="text1"/>
          <w:sz w:val="16"/>
          <w:szCs w:val="16"/>
        </w:rPr>
      </w:pPr>
      <w:r>
        <w:rPr>
          <w:b/>
          <w:color w:val="000000" w:themeColor="text1"/>
          <w:sz w:val="16"/>
          <w:szCs w:val="16"/>
        </w:rPr>
        <w:lastRenderedPageBreak/>
        <w:t>无</w:t>
      </w:r>
    </w:p>
    <w:p w:rsidR="00007524" w:rsidRDefault="00007524" w:rsidP="00007524">
      <w:pPr>
        <w:snapToGrid w:val="0"/>
        <w:rPr>
          <w:b/>
          <w:bCs/>
          <w:color w:val="000000" w:themeColor="text1"/>
          <w:szCs w:val="28"/>
          <w:u w:val="single"/>
        </w:rPr>
      </w:pPr>
    </w:p>
    <w:p w:rsidR="00007524" w:rsidRDefault="00007524" w:rsidP="006F536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07524" w:rsidRPr="00A502B8" w:rsidRDefault="00007524" w:rsidP="006F536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07524" w:rsidRDefault="00007524" w:rsidP="006F536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07524" w:rsidRDefault="00007524" w:rsidP="00007524">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sidR="00A6493D">
        <w:rPr>
          <w:rFonts w:hint="eastAsia"/>
          <w:b/>
          <w:color w:val="000000" w:themeColor="text1"/>
        </w:rPr>
        <w:t>2019</w:t>
      </w:r>
      <w:r>
        <w:rPr>
          <w:rFonts w:asciiTheme="minorEastAsia" w:eastAsiaTheme="minorEastAsia" w:hAnsiTheme="minorEastAsia" w:hint="eastAsia"/>
          <w:b/>
          <w:color w:val="000000" w:themeColor="text1"/>
        </w:rPr>
        <w:t>年</w:t>
      </w:r>
      <w:r w:rsidR="00A6493D">
        <w:rPr>
          <w:rFonts w:asciiTheme="minorEastAsia" w:eastAsiaTheme="minorEastAsia" w:hAnsiTheme="minorEastAsia" w:hint="eastAsia"/>
          <w:b/>
          <w:color w:val="000000" w:themeColor="text1"/>
        </w:rPr>
        <w:t xml:space="preserve"> 11</w:t>
      </w:r>
      <w:r>
        <w:rPr>
          <w:rFonts w:asciiTheme="minorEastAsia" w:eastAsiaTheme="minorEastAsia" w:hAnsiTheme="minorEastAsia" w:hint="eastAsia"/>
          <w:b/>
          <w:color w:val="000000" w:themeColor="text1"/>
        </w:rPr>
        <w:t>月</w:t>
      </w:r>
      <w:r w:rsidR="00A6493D">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日</w:t>
      </w:r>
    </w:p>
    <w:p w:rsidR="00007524" w:rsidRDefault="00007524" w:rsidP="006F536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07524" w:rsidRDefault="00007524" w:rsidP="006F536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QMS( 1)</w:t>
      </w:r>
      <w:r>
        <w:rPr>
          <w:rFonts w:hint="eastAsia"/>
          <w:b/>
          <w:color w:val="000000" w:themeColor="text1"/>
          <w:szCs w:val="21"/>
        </w:rPr>
        <w:t>个一般不符合，</w:t>
      </w:r>
      <w:r>
        <w:rPr>
          <w:rFonts w:hint="eastAsia"/>
          <w:b/>
          <w:color w:val="000000" w:themeColor="text1"/>
          <w:szCs w:val="21"/>
        </w:rPr>
        <w:t>( 0)</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07524" w:rsidRDefault="00007524" w:rsidP="0000752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07524" w:rsidRDefault="00007524" w:rsidP="0000752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07524" w:rsidRDefault="00007524" w:rsidP="00007524">
      <w:pPr>
        <w:spacing w:line="360" w:lineRule="auto"/>
        <w:rPr>
          <w:b/>
          <w:color w:val="000000" w:themeColor="text1"/>
          <w:szCs w:val="21"/>
          <w:u w:val="single"/>
        </w:rPr>
      </w:pPr>
      <w:r>
        <w:rPr>
          <w:rFonts w:hint="eastAsia"/>
          <w:b/>
          <w:color w:val="000000" w:themeColor="text1"/>
          <w:szCs w:val="21"/>
        </w:rPr>
        <w:t>存在问题说明及意见：</w:t>
      </w:r>
    </w:p>
    <w:p w:rsidR="00007524" w:rsidRDefault="00007524" w:rsidP="006F5361">
      <w:pPr>
        <w:spacing w:afterLines="50"/>
        <w:ind w:firstLineChars="200" w:firstLine="422"/>
        <w:rPr>
          <w:b/>
          <w:color w:val="000000" w:themeColor="text1"/>
          <w:szCs w:val="21"/>
        </w:rPr>
      </w:pPr>
    </w:p>
    <w:p w:rsidR="00007524" w:rsidRDefault="00007524" w:rsidP="006F536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07524" w:rsidRDefault="00007524" w:rsidP="00007524">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07524" w:rsidRDefault="00007524" w:rsidP="006F536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sidR="00A6493D">
        <w:rPr>
          <w:rFonts w:hint="eastAsia"/>
          <w:b/>
          <w:color w:val="000000" w:themeColor="text1"/>
          <w:szCs w:val="21"/>
        </w:rPr>
        <w:t>: 2019</w:t>
      </w:r>
      <w:r>
        <w:rPr>
          <w:rFonts w:hint="eastAsia"/>
          <w:b/>
          <w:color w:val="000000" w:themeColor="text1"/>
          <w:szCs w:val="21"/>
        </w:rPr>
        <w:t>年</w:t>
      </w:r>
      <w:r w:rsidR="00A6493D">
        <w:rPr>
          <w:rFonts w:hint="eastAsia"/>
          <w:b/>
          <w:color w:val="000000" w:themeColor="text1"/>
          <w:szCs w:val="21"/>
        </w:rPr>
        <w:t xml:space="preserve"> 11</w:t>
      </w:r>
      <w:r>
        <w:rPr>
          <w:rFonts w:hint="eastAsia"/>
          <w:b/>
          <w:color w:val="000000" w:themeColor="text1"/>
          <w:szCs w:val="21"/>
        </w:rPr>
        <w:t>月</w:t>
      </w:r>
      <w:r w:rsidR="00A6493D">
        <w:rPr>
          <w:rFonts w:hint="eastAsia"/>
          <w:b/>
          <w:color w:val="000000" w:themeColor="text1"/>
          <w:szCs w:val="21"/>
        </w:rPr>
        <w:t>10</w:t>
      </w:r>
      <w:r>
        <w:rPr>
          <w:rFonts w:hint="eastAsia"/>
          <w:b/>
          <w:color w:val="000000" w:themeColor="text1"/>
          <w:szCs w:val="21"/>
        </w:rPr>
        <w:t>日</w:t>
      </w:r>
    </w:p>
    <w:p w:rsidR="00007524" w:rsidRDefault="00007524" w:rsidP="0000752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07524" w:rsidRDefault="00007524" w:rsidP="0000752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07524" w:rsidRDefault="00007524" w:rsidP="00007524">
      <w:pPr>
        <w:spacing w:line="360" w:lineRule="auto"/>
        <w:ind w:leftChars="-405" w:hangingChars="403" w:hanging="850"/>
        <w:rPr>
          <w:b/>
          <w:color w:val="000000" w:themeColor="text1"/>
        </w:rPr>
      </w:pPr>
      <w:r>
        <w:rPr>
          <w:rFonts w:hint="eastAsia"/>
          <w:b/>
          <w:color w:val="000000" w:themeColor="text1"/>
        </w:rPr>
        <w:t>认证评定负责人：日期：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07524" w:rsidRDefault="00007524" w:rsidP="0000752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07524" w:rsidRDefault="00007524" w:rsidP="00007524">
      <w:pPr>
        <w:spacing w:line="360" w:lineRule="auto"/>
        <w:ind w:leftChars="-405" w:hangingChars="403" w:hanging="850"/>
        <w:rPr>
          <w:b/>
          <w:color w:val="000000" w:themeColor="text1"/>
        </w:rPr>
      </w:pPr>
      <w:r>
        <w:rPr>
          <w:rFonts w:hint="eastAsia"/>
          <w:b/>
          <w:color w:val="000000" w:themeColor="text1"/>
        </w:rPr>
        <w:t>批准人（总经理）：日期：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07524" w:rsidRDefault="00007524" w:rsidP="0000752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07524" w:rsidRDefault="00007524" w:rsidP="00A6493D">
      <w:pPr>
        <w:snapToGrid w:val="0"/>
        <w:spacing w:line="360" w:lineRule="auto"/>
        <w:rPr>
          <w:b/>
          <w:color w:val="000000" w:themeColor="text1"/>
          <w:szCs w:val="21"/>
          <w:u w:val="single"/>
        </w:rPr>
      </w:pPr>
    </w:p>
    <w:p w:rsidR="00007524" w:rsidRDefault="00007524" w:rsidP="006F536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07524" w:rsidRDefault="00007524" w:rsidP="006F536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sidR="00A6493D">
        <w:rPr>
          <w:rFonts w:hint="eastAsia"/>
          <w:b/>
          <w:color w:val="000000" w:themeColor="text1"/>
        </w:rPr>
        <w:tab/>
      </w:r>
      <w:r w:rsidR="00A6493D">
        <w:rPr>
          <w:rFonts w:hint="eastAsia"/>
          <w:b/>
          <w:color w:val="000000" w:themeColor="text1"/>
        </w:rPr>
        <w:tab/>
        <w:t xml:space="preserve">   </w:t>
      </w:r>
      <w:r>
        <w:rPr>
          <w:rFonts w:hint="eastAsia"/>
          <w:b/>
          <w:color w:val="000000" w:themeColor="text1"/>
        </w:rPr>
        <w:t>1</w:t>
      </w:r>
      <w:r>
        <w:rPr>
          <w:rFonts w:hint="eastAsia"/>
          <w:b/>
          <w:color w:val="000000" w:themeColor="text1"/>
        </w:rPr>
        <w:t>份</w:t>
      </w:r>
    </w:p>
    <w:p w:rsidR="00007524" w:rsidRDefault="00007524" w:rsidP="006F536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07524" w:rsidRDefault="00007524" w:rsidP="006F536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07524" w:rsidRDefault="00007524" w:rsidP="0000752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07524" w:rsidRDefault="00007524" w:rsidP="0000752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07524" w:rsidRDefault="00007524" w:rsidP="0000752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07524" w:rsidRDefault="00007524" w:rsidP="0000752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007524" w:rsidRDefault="00007524" w:rsidP="0000752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07524" w:rsidRDefault="00007524" w:rsidP="0000752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sidR="00A6493D">
        <w:rPr>
          <w:rFonts w:ascii="宋体" w:hAnsi="宋体" w:hint="eastAsia"/>
          <w:b/>
          <w:color w:val="000000" w:themeColor="text1"/>
          <w:szCs w:val="21"/>
        </w:rPr>
        <w:t>■</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w:t>
      </w:r>
      <w:r w:rsidR="00A6493D">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A6493D">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07524" w:rsidRDefault="00007524" w:rsidP="0000752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07524" w:rsidRDefault="00007524" w:rsidP="0000752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07524" w:rsidRDefault="00007524" w:rsidP="0000752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07524" w:rsidRDefault="00007524" w:rsidP="00007524">
      <w:pPr>
        <w:spacing w:line="360" w:lineRule="auto"/>
        <w:ind w:left="964" w:hangingChars="600" w:hanging="964"/>
        <w:rPr>
          <w:b/>
          <w:bCs/>
          <w:color w:val="000000" w:themeColor="text1"/>
          <w:sz w:val="16"/>
          <w:szCs w:val="16"/>
        </w:rPr>
      </w:pPr>
    </w:p>
    <w:p w:rsidR="00007524" w:rsidRDefault="00007524" w:rsidP="00007524">
      <w:pPr>
        <w:snapToGrid w:val="0"/>
        <w:spacing w:line="300" w:lineRule="auto"/>
        <w:ind w:firstLineChars="100" w:firstLine="244"/>
        <w:jc w:val="left"/>
        <w:rPr>
          <w:b/>
          <w:bCs/>
          <w:color w:val="000000" w:themeColor="text1"/>
          <w:w w:val="115"/>
        </w:rPr>
      </w:pPr>
    </w:p>
    <w:p w:rsidR="00007524" w:rsidRDefault="00007524" w:rsidP="00007524">
      <w:pPr>
        <w:rPr>
          <w:rFonts w:ascii="宋体" w:hAnsi="宋体"/>
          <w:b/>
          <w:color w:val="000000" w:themeColor="text1"/>
          <w:sz w:val="26"/>
          <w:szCs w:val="26"/>
        </w:rPr>
      </w:pPr>
    </w:p>
    <w:p w:rsidR="00AD39E5" w:rsidRDefault="00AD39E5" w:rsidP="00007524">
      <w:pPr>
        <w:snapToGrid w:val="0"/>
        <w:spacing w:line="300" w:lineRule="auto"/>
        <w:ind w:firstLineChars="100" w:firstLine="244"/>
        <w:jc w:val="left"/>
        <w:rPr>
          <w:b/>
          <w:bCs/>
          <w:color w:val="000000" w:themeColor="text1"/>
          <w:w w:val="115"/>
        </w:rPr>
      </w:pPr>
    </w:p>
    <w:p w:rsidR="00AD39E5" w:rsidRDefault="00AD39E5">
      <w:pPr>
        <w:rPr>
          <w:rFonts w:ascii="宋体" w:hAnsi="宋体"/>
          <w:b/>
          <w:color w:val="000000" w:themeColor="text1"/>
          <w:sz w:val="26"/>
          <w:szCs w:val="26"/>
        </w:rPr>
      </w:pPr>
    </w:p>
    <w:sectPr w:rsidR="00AD39E5" w:rsidSect="00AD39E5">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888" w:rsidRDefault="00323888" w:rsidP="00F77BA7">
      <w:r>
        <w:separator/>
      </w:r>
    </w:p>
  </w:endnote>
  <w:endnote w:type="continuationSeparator" w:id="1">
    <w:p w:rsidR="00323888" w:rsidRDefault="00323888" w:rsidP="00F77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888" w:rsidRDefault="00323888" w:rsidP="00F77BA7">
      <w:r>
        <w:separator/>
      </w:r>
    </w:p>
  </w:footnote>
  <w:footnote w:type="continuationSeparator" w:id="1">
    <w:p w:rsidR="00323888" w:rsidRDefault="00323888" w:rsidP="00F77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E5" w:rsidRPr="00390345" w:rsidRDefault="00BA0EAF" w:rsidP="0000752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BA0EA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D39E5" w:rsidRPr="00532B87" w:rsidRDefault="00AD39E5" w:rsidP="00AD39E5">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D39E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D39E5" w:rsidRPr="00390345">
      <w:rPr>
        <w:rStyle w:val="CharChar1"/>
        <w:rFonts w:hint="default"/>
      </w:rPr>
      <w:t>北京国标联合认证有限公司</w:t>
    </w:r>
    <w:r w:rsidR="00AD39E5" w:rsidRPr="00390345">
      <w:rPr>
        <w:rStyle w:val="CharChar1"/>
        <w:rFonts w:hint="default"/>
      </w:rPr>
      <w:tab/>
    </w:r>
    <w:r w:rsidR="00AD39E5" w:rsidRPr="00390345">
      <w:rPr>
        <w:rStyle w:val="CharChar1"/>
        <w:rFonts w:hint="default"/>
      </w:rPr>
      <w:tab/>
    </w:r>
    <w:r w:rsidR="00AD39E5">
      <w:rPr>
        <w:rStyle w:val="CharChar1"/>
        <w:rFonts w:hint="default"/>
      </w:rPr>
      <w:tab/>
    </w:r>
    <w:bookmarkEnd w:id="22"/>
  </w:p>
  <w:p w:rsidR="00AD39E5" w:rsidRPr="008E67FF" w:rsidRDefault="00AD39E5" w:rsidP="00AD39E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BA7"/>
    <w:rsid w:val="00007524"/>
    <w:rsid w:val="001F6FF0"/>
    <w:rsid w:val="00283060"/>
    <w:rsid w:val="002C1F1F"/>
    <w:rsid w:val="00323888"/>
    <w:rsid w:val="003A4F0F"/>
    <w:rsid w:val="003B09C1"/>
    <w:rsid w:val="006F5361"/>
    <w:rsid w:val="00800A07"/>
    <w:rsid w:val="00A6493D"/>
    <w:rsid w:val="00AD39E5"/>
    <w:rsid w:val="00BA0EAF"/>
    <w:rsid w:val="00C55ACE"/>
    <w:rsid w:val="00EB090C"/>
    <w:rsid w:val="00EF61F7"/>
    <w:rsid w:val="00F30C96"/>
    <w:rsid w:val="00F77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qFormat/>
    <w:rsid w:val="00800A07"/>
    <w:pPr>
      <w:snapToGrid w:val="0"/>
      <w:spacing w:line="336" w:lineRule="auto"/>
      <w:ind w:firstLine="630"/>
    </w:pPr>
    <w:rPr>
      <w:sz w:val="32"/>
      <w:szCs w:val="20"/>
    </w:rPr>
  </w:style>
  <w:style w:type="character" w:customStyle="1" w:styleId="Char3">
    <w:name w:val="正文文本缩进 Char"/>
    <w:basedOn w:val="a0"/>
    <w:link w:val="aa"/>
    <w:qFormat/>
    <w:rsid w:val="00800A07"/>
    <w:rPr>
      <w:rFonts w:ascii="Times New Roman" w:hAnsi="Times New Roman"/>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1270</Words>
  <Characters>7244</Characters>
  <Application>Microsoft Office Word</Application>
  <DocSecurity>0</DocSecurity>
  <Lines>60</Lines>
  <Paragraphs>16</Paragraphs>
  <ScaleCrop>false</ScaleCrop>
  <Company>微软中国</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58</cp:revision>
  <cp:lastPrinted>2019-05-13T03:19:00Z</cp:lastPrinted>
  <dcterms:created xsi:type="dcterms:W3CDTF">2015-06-17T14:51:00Z</dcterms:created>
  <dcterms:modified xsi:type="dcterms:W3CDTF">2019-11-06T07:53:00Z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