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成都嘉鹏科技有限公司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成都市青白江区大弯大夫东路69号附7号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文青松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028-85133884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762073215@qq.com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戚涛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0238-2020-EO-2021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黑体" w:hAnsi="黑体" w:eastAsia="黑体" w:cs="黑体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黑体" w:hAnsi="黑体" w:eastAsia="黑体" w:cs="黑体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E：清洁剂的生产及销售（不涉及行政许可）所涉及场所的相关环境管理活动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O：清洁剂的生产及销售（不涉及行政许可）所涉及场所的相关职业健康安全管理活动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E：12.04.01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O：12.04.01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黑体" w:hAnsi="黑体" w:eastAsia="黑体" w:cs="黑体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 w:ascii="黑体" w:hAnsi="黑体" w:eastAsia="黑体" w:cs="黑体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2021年04月29日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2021年04月29日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O:12.04.01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2021-N1EMS-1265256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2021.4.28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2021.4.28</w:t>
            </w:r>
          </w:p>
        </w:tc>
      </w:tr>
    </w:tbl>
    <w:p>
      <w:pPr>
        <w:spacing w:line="3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118"/>
        <w:gridCol w:w="514"/>
        <w:gridCol w:w="5019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21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0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9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3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553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9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01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1应对风险和机遇的措施；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6.1.4措施的策划；6.2目标及其实现的策划；7.1资源；7.4沟通；9.1.1监测、分析和评估总则；9.2内部审核；9.3管理评审；10.1改进 总则；10.3持续改进</w:t>
            </w:r>
          </w:p>
        </w:tc>
        <w:tc>
          <w:tcPr>
            <w:tcW w:w="19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4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01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5.4参与和协商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6.1应对风险和机遇的措施6.1.4措施的策划；6.2目标及其实现的策划；7.1资源；7.4信息和沟通；9.1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范围的确认，资质的确认，管理体系变化情况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法律法规执行情况，重大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环境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事故及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职业健康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安全投诉情况，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上次审核不符合验证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9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019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（上次不符合的验证）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（上次不符合的验证）</w:t>
            </w:r>
          </w:p>
        </w:tc>
        <w:tc>
          <w:tcPr>
            <w:tcW w:w="19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019" w:type="dxa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</w:p>
        </w:tc>
        <w:tc>
          <w:tcPr>
            <w:tcW w:w="19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宋明珠、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行政部（含财务）</w:t>
            </w:r>
          </w:p>
        </w:tc>
        <w:tc>
          <w:tcPr>
            <w:tcW w:w="501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10.2不符合和纠正措施；10.3持续改进/EMS运行控制相关财务支出证据。</w:t>
            </w:r>
          </w:p>
        </w:tc>
        <w:tc>
          <w:tcPr>
            <w:tcW w:w="19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4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01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widowControl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9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553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9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杨珍全、宋明珠、陈伟</w:t>
            </w:r>
          </w:p>
        </w:tc>
      </w:tr>
    </w:tbl>
    <w:p>
      <w:pPr>
        <w:spacing w:line="3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514EC"/>
    <w:rsid w:val="03D11286"/>
    <w:rsid w:val="06EF36C5"/>
    <w:rsid w:val="0943595C"/>
    <w:rsid w:val="10D05600"/>
    <w:rsid w:val="155C5F24"/>
    <w:rsid w:val="15EE563A"/>
    <w:rsid w:val="188E0234"/>
    <w:rsid w:val="1D3B32FE"/>
    <w:rsid w:val="1F1E3ABC"/>
    <w:rsid w:val="244E1D9C"/>
    <w:rsid w:val="27BB21E8"/>
    <w:rsid w:val="2871066B"/>
    <w:rsid w:val="350E12A2"/>
    <w:rsid w:val="358D5835"/>
    <w:rsid w:val="360E4B94"/>
    <w:rsid w:val="37040141"/>
    <w:rsid w:val="3C5E66FF"/>
    <w:rsid w:val="3CB31937"/>
    <w:rsid w:val="48C6035C"/>
    <w:rsid w:val="4D9520AC"/>
    <w:rsid w:val="508668EF"/>
    <w:rsid w:val="526E2B2C"/>
    <w:rsid w:val="53907CEE"/>
    <w:rsid w:val="54727143"/>
    <w:rsid w:val="553B5C5C"/>
    <w:rsid w:val="589220ED"/>
    <w:rsid w:val="5B7377C1"/>
    <w:rsid w:val="5C1307E8"/>
    <w:rsid w:val="5DCB31F4"/>
    <w:rsid w:val="63EA6A4F"/>
    <w:rsid w:val="6D7940BB"/>
    <w:rsid w:val="6DE92F28"/>
    <w:rsid w:val="6FF42390"/>
    <w:rsid w:val="7022230D"/>
    <w:rsid w:val="73B00A33"/>
    <w:rsid w:val="7DD12E4A"/>
    <w:rsid w:val="7E8C3AE3"/>
    <w:rsid w:val="7F9F7CBB"/>
    <w:rsid w:val="7FFB3B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7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2021-04-29T01:55:01Z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A50302DE03794A4892DDE412F362A3BF</vt:lpwstr>
  </property>
</Properties>
</file>