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受审核部门：管理层        主管领导：郑渝       陪同人员：</w:t>
            </w:r>
            <w:r>
              <w:rPr>
                <w:rFonts w:hint="eastAsia"/>
                <w:color w:val="auto"/>
                <w:sz w:val="24"/>
                <w:szCs w:val="24"/>
                <w:highlight w:val="none"/>
                <w:lang w:val="en-US" w:eastAsia="zh-CN"/>
              </w:rPr>
              <w:t>曹可</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 xml:space="preserve">       审核时间：</w:t>
            </w:r>
            <w:r>
              <w:rPr>
                <w:rFonts w:hint="eastAsia"/>
                <w:color w:val="auto"/>
                <w:sz w:val="24"/>
                <w:szCs w:val="24"/>
                <w:lang w:val="en-US" w:eastAsia="zh-CN"/>
              </w:rPr>
              <w:t>2021.4.29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公司通过业内展会、同行交流、座谈会、每周工作例会、QQ、微信等进行内外部沟通，并定期进行评审，形成会议记录。</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抽查2021年总过程风险机会识别措施评价表，内容及记录清晰。</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公司确定的相关方有员工、顾客、政府机构、审核机构、供方等。</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理解员工诉求的形式为谈心、会议等；理解银行等相关方的形式主要为电话沟通、上门拜访等；</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员工关注的主要问题有工资、待遇、晋升机制、福利等，顾客关注的主要问题产品质量、产品交付及时性、售后服务、产品价格等。</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查见《相关方要求识别和控制》</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抽查顾客需求和期望：项目服务质量符合顾客要求；保洁准时作业、清洁度达到要求；物业服务价格合理等。</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对相关方的要求的监视和评审的方法多样，通过QQ和微信等现代通讯手段是常用的便捷而又高效主要方法。</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公司生产经营地：四川省德阳市镇江街18号睫园综合楼1幢1-9号。</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公司质量管理体系的原范围是：资质范围内的小区物业服务。</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现在公司质量管理体系的范围是：物业（住宅小区、办公楼）管理</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经识别，组织依据标准的要求建立、实施、维护管理体系，符合标准要求。</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公司QMS不适用条款：8.3；理由：</w:t>
            </w:r>
            <w:r>
              <w:rPr>
                <w:rFonts w:hint="eastAsia" w:ascii="Times New Roman" w:hAnsi="Times New Roman" w:cs="Times New Roman"/>
                <w:b w:val="0"/>
                <w:bCs w:val="0"/>
                <w:color w:val="auto"/>
                <w:szCs w:val="21"/>
                <w:lang w:val="zh-CN" w:eastAsia="zh-CN"/>
              </w:rPr>
              <w:t>公司按相应国家行业标准进行</w:t>
            </w:r>
            <w:r>
              <w:rPr>
                <w:rFonts w:hint="eastAsia" w:ascii="Times New Roman" w:hAnsi="Times New Roman" w:cs="Times New Roman"/>
                <w:b w:val="0"/>
                <w:bCs w:val="0"/>
                <w:color w:val="auto"/>
                <w:szCs w:val="21"/>
                <w:lang w:val="en-US" w:eastAsia="zh-CN"/>
              </w:rPr>
              <w:t>物业服务</w:t>
            </w:r>
            <w:r>
              <w:rPr>
                <w:rFonts w:hint="eastAsia" w:ascii="Times New Roman" w:hAnsi="Times New Roman" w:cs="Times New Roman"/>
                <w:b w:val="0"/>
                <w:bCs w:val="0"/>
                <w:color w:val="auto"/>
                <w:szCs w:val="21"/>
                <w:lang w:val="zh-CN" w:eastAsia="zh-CN"/>
              </w:rPr>
              <w:t>，不涉及设计与开发，故删减</w:t>
            </w:r>
            <w:r>
              <w:rPr>
                <w:rFonts w:hint="eastAsia" w:ascii="Times New Roman" w:hAnsi="Times New Roman" w:cs="Times New Roman"/>
                <w:b w:val="0"/>
                <w:bCs w:val="0"/>
                <w:color w:val="auto"/>
                <w:szCs w:val="21"/>
                <w:lang w:val="en-US" w:eastAsia="zh-CN"/>
              </w:rPr>
              <w:t>8</w:t>
            </w:r>
            <w:r>
              <w:rPr>
                <w:rFonts w:hint="eastAsia" w:ascii="Times New Roman" w:hAnsi="Times New Roman" w:cs="Times New Roman"/>
                <w:b w:val="0"/>
                <w:bCs w:val="0"/>
                <w:color w:val="auto"/>
                <w:szCs w:val="21"/>
                <w:lang w:val="zh-CN" w:eastAsia="zh-CN"/>
              </w:rPr>
              <w:t>.3。删减不影响公司提供满足顾客要求和相关法律法规要求的能力</w:t>
            </w:r>
            <w:r>
              <w:rPr>
                <w:rFonts w:hint="eastAsia" w:ascii="Times New Roman" w:hAnsi="Times New Roman" w:cs="Times New Roman"/>
                <w:b w:val="0"/>
                <w:bCs w:val="0"/>
                <w:color w:val="auto"/>
                <w:szCs w:val="21"/>
                <w:lang w:val="en-US" w:eastAsia="zh-CN"/>
              </w:rPr>
              <w:t>，基本合理。</w:t>
            </w:r>
          </w:p>
          <w:p>
            <w:pPr>
              <w:ind w:firstLine="420" w:firstLineChars="200"/>
              <w:rPr>
                <w:rFonts w:hint="eastAsia"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ind w:firstLine="420" w:firstLineChars="200"/>
              <w:rPr>
                <w:rFonts w:hint="eastAsia" w:ascii="Times New Roman" w:hAnsi="Times New Roman" w:cs="Times New Roman"/>
                <w:b w:val="0"/>
                <w:bCs w:val="0"/>
                <w:color w:val="auto"/>
                <w:szCs w:val="21"/>
                <w:highlight w:val="none"/>
                <w:lang w:val="en-US" w:eastAsia="zh-CN"/>
              </w:rPr>
            </w:pPr>
            <w:r>
              <w:rPr>
                <w:rFonts w:hint="eastAsia" w:ascii="Times New Roman" w:hAnsi="Times New Roman" w:cs="Times New Roman"/>
                <w:b w:val="0"/>
                <w:bCs w:val="0"/>
                <w:color w:val="auto"/>
                <w:szCs w:val="21"/>
                <w:lang w:val="en-US" w:eastAsia="zh-CN"/>
              </w:rPr>
              <w:t>组织制定有管理评审控制程序，定期进行体系评审，必要时变更过程，以确保过程持续产生公司期望的结果。</w:t>
            </w:r>
          </w:p>
          <w:p>
            <w:pPr>
              <w:ind w:firstLine="420" w:firstLineChars="200"/>
              <w:rPr>
                <w:rFonts w:hint="eastAsia" w:ascii="Times New Roman" w:hAnsi="Times New Roman" w:cs="Times New Roman"/>
                <w:b w:val="0"/>
                <w:bCs w:val="0"/>
                <w:color w:val="auto"/>
                <w:szCs w:val="21"/>
                <w:highlight w:val="none"/>
                <w:lang w:val="en-US" w:eastAsia="zh-CN"/>
              </w:rPr>
            </w:pPr>
            <w:r>
              <w:rPr>
                <w:rFonts w:hint="eastAsia" w:ascii="Times New Roman" w:hAnsi="Times New Roman" w:cs="Times New Roman"/>
                <w:b w:val="0"/>
                <w:bCs w:val="0"/>
                <w:color w:val="auto"/>
                <w:szCs w:val="21"/>
                <w:highlight w:val="none"/>
                <w:lang w:val="en-US" w:eastAsia="zh-CN"/>
              </w:rPr>
              <w:t>经现场确认：服务过程为确认过程，也是关键过程。</w:t>
            </w:r>
          </w:p>
          <w:p>
            <w:pPr>
              <w:ind w:firstLine="420" w:firstLineChars="200"/>
              <w:rPr>
                <w:color w:val="auto"/>
              </w:rPr>
            </w:pPr>
            <w:r>
              <w:rPr>
                <w:rFonts w:hint="eastAsia" w:ascii="Times New Roman" w:hAnsi="Times New Roman" w:cs="Times New Roman"/>
                <w:b w:val="0"/>
                <w:bCs w:val="0"/>
                <w:color w:val="auto"/>
                <w:szCs w:val="21"/>
                <w:highlight w:val="none"/>
                <w:lang w:val="en-US" w:eastAsia="zh-CN"/>
              </w:rPr>
              <w:t>---公司外包过程为：保洁、绿化、电梯维保、化粪池清淘。</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总经理：郑渝；    管代：曹可</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2、制定和发布公司自身发展质量方针；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pStyle w:val="5"/>
              <w:spacing w:line="400" w:lineRule="exact"/>
              <w:rPr>
                <w:rFonts w:hint="default" w:hAnsi="宋体" w:cs="宋体"/>
                <w:color w:val="auto"/>
                <w:szCs w:val="21"/>
              </w:rPr>
            </w:pPr>
            <w:r>
              <w:rPr>
                <w:rFonts w:hAnsi="宋体" w:cs="宋体"/>
                <w:color w:val="auto"/>
                <w:szCs w:val="21"/>
              </w:rPr>
              <w:t>质量</w:t>
            </w:r>
            <w:r>
              <w:rPr>
                <w:rFonts w:hint="eastAsia" w:hAnsi="宋体" w:cs="宋体"/>
                <w:color w:val="auto"/>
                <w:szCs w:val="21"/>
                <w:lang w:eastAsia="zh-CN"/>
              </w:rPr>
              <w:t>（</w:t>
            </w:r>
            <w:r>
              <w:rPr>
                <w:rFonts w:hint="eastAsia" w:hAnsi="宋体" w:cs="宋体"/>
                <w:color w:val="auto"/>
                <w:szCs w:val="21"/>
                <w:lang w:val="en-US" w:eastAsia="zh-CN"/>
              </w:rPr>
              <w:t>含</w:t>
            </w:r>
            <w:r>
              <w:rPr>
                <w:rFonts w:hAnsi="宋体" w:cs="宋体"/>
                <w:color w:val="auto"/>
                <w:szCs w:val="21"/>
              </w:rPr>
              <w:t>环境、职业健康安全</w:t>
            </w:r>
            <w:r>
              <w:rPr>
                <w:rFonts w:hint="eastAsia" w:hAnsi="宋体" w:cs="宋体"/>
                <w:color w:val="auto"/>
                <w:szCs w:val="21"/>
                <w:lang w:eastAsia="zh-CN"/>
              </w:rPr>
              <w:t>）</w:t>
            </w:r>
            <w:r>
              <w:rPr>
                <w:rFonts w:hAnsi="宋体" w:cs="宋体"/>
                <w:color w:val="auto"/>
                <w:szCs w:val="21"/>
              </w:rPr>
              <w:t>方针：</w:t>
            </w:r>
          </w:p>
          <w:p>
            <w:pPr>
              <w:rPr>
                <w:rFonts w:ascii="宋体" w:hAnsi="宋体"/>
                <w:color w:val="auto"/>
                <w:szCs w:val="21"/>
              </w:rPr>
            </w:pPr>
            <w:r>
              <w:rPr>
                <w:rFonts w:hint="eastAsia" w:ascii="宋体" w:hAnsi="宋体"/>
                <w:color w:val="auto"/>
                <w:szCs w:val="21"/>
              </w:rPr>
              <w:t xml:space="preserve">“完善管理  确保质量  持续改进  客户满意。以安全生产、保护环境、守法诚信、体现社会责任”。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公司严格按照国家有关的物业服务质量标准和客户要求执行，以优良的服务获得客户的满意和忠诚；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color w:val="auto"/>
                <w:szCs w:val="21"/>
              </w:rPr>
            </w:pPr>
            <w:r>
              <w:rPr>
                <w:rFonts w:hint="eastAsia" w:ascii="宋体" w:hAnsi="宋体" w:cs="宋体"/>
                <w:color w:val="auto"/>
                <w:szCs w:val="21"/>
              </w:rPr>
              <w:t>质量管理方针在手册上进行了确定和发布，并通过文件发放的形式发放至各部门、给员工进行了宣传培训。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质量管理方针对外进行了发布。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企业的质量管理方针的内容和管理基本符合标准和法规要求。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w:t>
            </w:r>
          </w:p>
          <w:p>
            <w:pPr>
              <w:spacing w:line="360" w:lineRule="auto"/>
              <w:rPr>
                <w:rFonts w:ascii="宋体" w:hAnsi="宋体" w:cs="宋体"/>
                <w:color w:val="auto"/>
                <w:spacing w:val="-4"/>
                <w:szCs w:val="24"/>
              </w:rPr>
            </w:pPr>
            <w:r>
              <w:rPr>
                <w:rFonts w:hint="eastAsia" w:ascii="宋体" w:hAnsi="宋体" w:cs="宋体"/>
                <w:color w:val="auto"/>
                <w:spacing w:val="-4"/>
                <w:szCs w:val="24"/>
              </w:rPr>
              <w:t>.</w:t>
            </w:r>
          </w:p>
          <w:p>
            <w:pPr>
              <w:spacing w:line="360" w:lineRule="auto"/>
              <w:rPr>
                <w:b/>
                <w:color w:val="auto"/>
                <w:szCs w:val="21"/>
              </w:rPr>
            </w:pPr>
          </w:p>
        </w:tc>
        <w:tc>
          <w:tcPr>
            <w:tcW w:w="960" w:type="dxa"/>
          </w:tcPr>
          <w:p>
            <w:pPr>
              <w:rPr>
                <w:b/>
                <w:color w:val="auto"/>
                <w:szCs w:val="21"/>
              </w:rPr>
            </w:pPr>
            <w:r>
              <w:rPr>
                <w:rFonts w:hint="eastAsia" w:ascii="宋体" w:hAnsi="宋体" w:cs="宋体"/>
                <w:color w:val="auto"/>
                <w:szCs w:val="21"/>
              </w:rPr>
              <w:t>Q6.1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类别：客户的需求风险：客户对产品质量标准提高，以及对供应周期和售后服务的期望值提升，给公司服务、质量和售后管理提出新的要求。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应对机遇及措施：1）行政办公室加强与客户进行质量标准制定的沟通，统一双方的标准</w:t>
            </w:r>
            <w:r>
              <w:rPr>
                <w:rFonts w:ascii="宋体" w:hAnsi="宋体" w:cs="宋体"/>
                <w:color w:val="auto"/>
                <w:szCs w:val="24"/>
              </w:rPr>
              <w:t>和检查方法</w:t>
            </w:r>
            <w:r>
              <w:rPr>
                <w:rFonts w:hint="eastAsia" w:ascii="宋体" w:hAnsi="宋体" w:cs="宋体"/>
                <w:color w:val="auto"/>
                <w:szCs w:val="24"/>
              </w:rPr>
              <w:t>；2）销售部门做好服务计划的安排，保证服务计划的执行。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针对外部因素，还分析了市场、供应商、文化、社会经济、法律法规的变化等。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查公司质量目标为：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1）、业主反馈处理率100%；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2）、业主满意度≥95分；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3）、合同履约率达100%；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4）、重大质量事故为零。</w:t>
            </w:r>
          </w:p>
          <w:p>
            <w:pPr>
              <w:rPr>
                <w:rFonts w:ascii="宋体" w:hAnsi="宋体" w:cs="宋体"/>
                <w:color w:val="auto"/>
                <w:szCs w:val="21"/>
              </w:rPr>
            </w:pPr>
            <w:r>
              <w:rPr>
                <w:rFonts w:hint="eastAsia" w:ascii="宋体" w:hAnsi="宋体" w:cs="宋体"/>
                <w:color w:val="auto"/>
                <w:szCs w:val="21"/>
              </w:rPr>
              <w:t>查《目标考核表</w:t>
            </w:r>
            <w:r>
              <w:rPr>
                <w:rFonts w:hint="eastAsia" w:ascii="宋体" w:hAnsi="宋体" w:cs="宋体"/>
                <w:color w:val="auto"/>
                <w:szCs w:val="21"/>
                <w:highlight w:val="none"/>
              </w:rPr>
              <w:t>》</w:t>
            </w:r>
            <w:r>
              <w:rPr>
                <w:rFonts w:hint="eastAsia" w:ascii="宋体" w:hAnsi="宋体" w:cs="宋体"/>
                <w:color w:val="auto"/>
                <w:szCs w:val="21"/>
                <w:highlight w:val="none"/>
                <w:lang w:eastAsia="zh-CN"/>
              </w:rPr>
              <w:t>2021年1月-3月</w:t>
            </w:r>
            <w:r>
              <w:rPr>
                <w:rFonts w:hint="eastAsia" w:ascii="宋体" w:hAnsi="宋体" w:cs="宋体"/>
                <w:color w:val="auto"/>
                <w:szCs w:val="21"/>
              </w:rPr>
              <w:t>对目标进行考核，均达到目标，并将指标进行了分解。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近一年暂无变更</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物业（住宅小区、办公楼）管理</w:t>
            </w:r>
            <w:r>
              <w:rPr>
                <w:rFonts w:hint="eastAsia"/>
                <w:color w:val="auto"/>
                <w:sz w:val="20"/>
              </w:rPr>
              <w:t>的</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公司和部门负责人清楚公司及各部门与质量管理体系相关的内部沟通和外部信息交流的项目、内容等。如：公布、公开质量方针和质量目标、与客户、外部供方等相关产品和服务的沟通等。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--现场查看记录并口头交流确认：公司及行政办公室负责的相关内、外沟通效果基本满足要求。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ascii="宋体" w:hAnsi="宋体" w:cs="宋体"/>
                <w:color w:val="auto"/>
                <w:szCs w:val="21"/>
              </w:rPr>
            </w:pPr>
            <w:r>
              <w:rPr>
                <w:rFonts w:hint="eastAsia" w:ascii="宋体" w:hAnsi="宋体" w:cs="宋体"/>
                <w:color w:val="auto"/>
                <w:szCs w:val="21"/>
              </w:rPr>
              <w:t>如：（1）《服务过程控制程序》</w:t>
            </w:r>
          </w:p>
          <w:p>
            <w:pPr>
              <w:rPr>
                <w:rFonts w:ascii="宋体" w:hAnsi="宋体" w:cs="宋体"/>
                <w:color w:val="auto"/>
                <w:szCs w:val="21"/>
              </w:rPr>
            </w:pPr>
            <w:r>
              <w:rPr>
                <w:rFonts w:hint="eastAsia" w:ascii="宋体" w:hAnsi="宋体" w:cs="宋体"/>
                <w:color w:val="auto"/>
                <w:szCs w:val="21"/>
              </w:rPr>
              <w:t>（2）《内部审核控制程序》</w:t>
            </w:r>
          </w:p>
          <w:p>
            <w:pPr>
              <w:rPr>
                <w:rFonts w:ascii="宋体" w:hAnsi="宋体" w:cs="宋体"/>
                <w:color w:val="auto"/>
                <w:szCs w:val="21"/>
              </w:rPr>
            </w:pPr>
            <w:r>
              <w:rPr>
                <w:rFonts w:hint="eastAsia" w:ascii="宋体" w:hAnsi="宋体" w:cs="宋体"/>
                <w:color w:val="auto"/>
                <w:szCs w:val="21"/>
              </w:rPr>
              <w:t>（3）《管理评审控制程序》</w:t>
            </w:r>
          </w:p>
          <w:p>
            <w:pPr>
              <w:rPr>
                <w:rFonts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（5）《法律法规获取及管理程序》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olor w:val="auto"/>
                <w:szCs w:val="21"/>
              </w:rPr>
            </w:pPr>
            <w:r>
              <w:rPr>
                <w:rFonts w:hint="eastAsia" w:ascii="宋体" w:hAnsi="宋体" w:cs="新宋体"/>
                <w:color w:val="auto"/>
                <w:szCs w:val="21"/>
              </w:rPr>
              <w:t>分析和评价</w:t>
            </w:r>
          </w:p>
        </w:tc>
        <w:tc>
          <w:tcPr>
            <w:tcW w:w="960" w:type="dxa"/>
          </w:tcPr>
          <w:p>
            <w:pPr>
              <w:rPr>
                <w:rFonts w:ascii="宋体" w:hAnsi="宋体" w:cs="宋体"/>
                <w:color w:val="auto"/>
                <w:szCs w:val="21"/>
              </w:rPr>
            </w:pPr>
            <w:r>
              <w:rPr>
                <w:rFonts w:hint="eastAsia" w:ascii="宋体" w:hAnsi="宋体" w:cs="宋体"/>
                <w:color w:val="auto"/>
                <w:szCs w:val="21"/>
              </w:rPr>
              <w:t xml:space="preserve">Q9.1.3 </w:t>
            </w:r>
          </w:p>
          <w:p>
            <w:pPr>
              <w:rPr>
                <w:rFonts w:ascii="宋体" w:hAnsi="宋体" w:cs="宋体"/>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 xml:space="preserve">1.质量手册及相关文件中对收集过程、体系数据的范围、类型、统计方法进行了规定。 </w:t>
            </w:r>
          </w:p>
          <w:p>
            <w:pPr>
              <w:spacing w:line="360" w:lineRule="auto"/>
              <w:jc w:val="left"/>
              <w:rPr>
                <w:color w:val="auto"/>
              </w:rPr>
            </w:pPr>
            <w:r>
              <w:rPr>
                <w:rFonts w:hint="eastAsia" w:ascii="宋体" w:hAnsi="宋体" w:cs="宋体"/>
                <w:color w:val="auto"/>
                <w:szCs w:val="21"/>
              </w:rPr>
              <w:t>2.查顾客满意度调查表：公司20</w:t>
            </w:r>
            <w:r>
              <w:rPr>
                <w:rFonts w:hint="eastAsia" w:ascii="宋体" w:hAnsi="宋体" w:cs="宋体"/>
                <w:color w:val="auto"/>
                <w:szCs w:val="21"/>
                <w:lang w:val="en-US" w:eastAsia="zh-CN"/>
              </w:rPr>
              <w:t>20</w:t>
            </w:r>
            <w:r>
              <w:rPr>
                <w:rFonts w:hint="eastAsia" w:ascii="宋体" w:hAnsi="宋体" w:cs="宋体"/>
                <w:color w:val="auto"/>
                <w:szCs w:val="21"/>
              </w:rPr>
              <w:t>年12月以问卷形式对顾客进行了满意度调查，共计发放</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份。对公司的产品质量、服务、性能指标、价格、交付等项进行打分。查《顾客满意度分析报告》对满意度进行了统计；通过统计顾客满意率为98分。</w:t>
            </w:r>
          </w:p>
          <w:p>
            <w:pPr>
              <w:spacing w:line="360" w:lineRule="auto"/>
              <w:jc w:val="left"/>
              <w:rPr>
                <w:rFonts w:ascii="宋体" w:hAnsi="宋体" w:cs="宋体"/>
                <w:color w:val="auto"/>
                <w:szCs w:val="21"/>
              </w:rPr>
            </w:pPr>
            <w:r>
              <w:rPr>
                <w:rFonts w:hint="eastAsia" w:ascii="宋体" w:hAnsi="宋体" w:cs="宋体"/>
                <w:color w:val="auto"/>
                <w:szCs w:val="21"/>
              </w:rPr>
              <w:t>3.查质量目标统计等记录，公司</w:t>
            </w:r>
            <w:r>
              <w:rPr>
                <w:rFonts w:hint="eastAsia" w:ascii="宋体" w:hAnsi="宋体" w:cs="宋体"/>
                <w:color w:val="auto"/>
                <w:szCs w:val="21"/>
                <w:lang w:eastAsia="zh-CN"/>
              </w:rPr>
              <w:t>2021年1月-3月</w:t>
            </w:r>
            <w:r>
              <w:rPr>
                <w:rFonts w:hint="eastAsia" w:ascii="宋体" w:hAnsi="宋体" w:cs="宋体"/>
                <w:color w:val="auto"/>
                <w:szCs w:val="21"/>
              </w:rPr>
              <w:t>数据统计的结果均满足目标要求。</w:t>
            </w:r>
          </w:p>
          <w:p>
            <w:pPr>
              <w:spacing w:line="360" w:lineRule="auto"/>
              <w:jc w:val="left"/>
              <w:rPr>
                <w:rFonts w:ascii="宋体" w:hAnsi="宋体" w:cs="宋体"/>
                <w:color w:val="auto"/>
                <w:szCs w:val="21"/>
              </w:rPr>
            </w:pPr>
            <w:r>
              <w:rPr>
                <w:rFonts w:hint="eastAsia" w:ascii="宋体" w:hAnsi="宋体" w:cs="宋体"/>
                <w:color w:val="auto"/>
                <w:szCs w:val="21"/>
              </w:rPr>
              <w:t>4.查《管理评审资料》对过程和产品的特性及趋势、供方、顾客满意、服务的符合性进行了分析，均较满意。</w:t>
            </w:r>
          </w:p>
          <w:p>
            <w:pPr>
              <w:spacing w:line="360" w:lineRule="atLeast"/>
              <w:jc w:val="left"/>
              <w:rPr>
                <w:rFonts w:ascii="宋体" w:hAnsi="宋体" w:cs="宋体"/>
                <w:color w:val="auto"/>
                <w:szCs w:val="21"/>
              </w:rPr>
            </w:pPr>
            <w:r>
              <w:rPr>
                <w:rFonts w:hint="eastAsia" w:ascii="宋体" w:hAnsi="宋体" w:cs="宋体"/>
                <w:color w:val="auto"/>
                <w:szCs w:val="21"/>
              </w:rPr>
              <w:t xml:space="preserve">  根据组织提供的相关文件资料，数据分析深度不够，缺乏实质性的支持性数据文件，现场已经口头提出。</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查，2020年《体系审核实施计划》</w:t>
            </w:r>
          </w:p>
          <w:p>
            <w:pPr>
              <w:spacing w:line="400" w:lineRule="exact"/>
              <w:rPr>
                <w:color w:val="auto"/>
                <w:szCs w:val="21"/>
              </w:rPr>
            </w:pPr>
            <w:r>
              <w:rPr>
                <w:rFonts w:hint="eastAsia" w:ascii="宋体" w:hAnsi="宋体" w:cs="宋体"/>
                <w:color w:val="auto"/>
                <w:szCs w:val="21"/>
              </w:rPr>
              <w:t>审核时间：</w:t>
            </w:r>
            <w:r>
              <w:rPr>
                <w:rFonts w:hint="eastAsia" w:ascii="宋体" w:hAnsi="宋体" w:cs="宋体"/>
                <w:color w:val="auto"/>
                <w:szCs w:val="21"/>
                <w:lang w:val="en-US" w:eastAsia="zh-CN"/>
              </w:rPr>
              <w:t>2020年12月10日</w:t>
            </w:r>
            <w:r>
              <w:rPr>
                <w:rFonts w:hint="eastAsia" w:ascii="宋体" w:hAnsi="宋体" w:cs="宋体"/>
                <w:color w:val="auto"/>
                <w:szCs w:val="21"/>
              </w:rPr>
              <w:t>（去年内审时间为2019年12月20日，未超过</w:t>
            </w:r>
            <w:r>
              <w:rPr>
                <w:rFonts w:hint="eastAsia" w:ascii="宋体" w:hAnsi="宋体" w:cs="宋体"/>
                <w:color w:val="auto"/>
                <w:szCs w:val="21"/>
                <w:lang w:val="en-US" w:eastAsia="zh-CN"/>
              </w:rPr>
              <w:t>12个月</w:t>
            </w:r>
            <w:r>
              <w:rPr>
                <w:rFonts w:hint="eastAsia" w:ascii="宋体" w:hAnsi="宋体" w:cs="宋体"/>
                <w:color w:val="auto"/>
                <w:szCs w:val="21"/>
              </w:rPr>
              <w:t>，策划符合要求)。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ascii="宋体" w:hAnsi="宋体"/>
                <w:color w:val="auto"/>
                <w:szCs w:val="21"/>
              </w:rPr>
              <w:t>曹可</w:t>
            </w:r>
            <w:r>
              <w:rPr>
                <w:rFonts w:hint="eastAsia"/>
                <w:color w:val="auto"/>
                <w:szCs w:val="21"/>
              </w:rPr>
              <w:t>（组长）、</w:t>
            </w:r>
            <w:r>
              <w:rPr>
                <w:rFonts w:hint="eastAsia" w:ascii="宋体" w:hAnsi="宋体"/>
                <w:color w:val="auto"/>
                <w:szCs w:val="21"/>
              </w:rPr>
              <w:t>郑会玲（</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抽查《管理层审核检查表》、《行政办公室审核检查表》、《管理处审核检查表》等审核记录，审核过程及条款基本齐全，不存在审核自己部门的情况。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highlight w:val="none"/>
              </w:rPr>
              <w:t>2个，属一般不符合。</w:t>
            </w:r>
            <w:r>
              <w:rPr>
                <w:rFonts w:hint="eastAsia" w:ascii="宋体" w:hAnsi="宋体" w:cs="宋体"/>
                <w:color w:val="000000"/>
                <w:sz w:val="21"/>
                <w:szCs w:val="21"/>
                <w:highlight w:val="none"/>
              </w:rPr>
              <w:t>涉及</w:t>
            </w:r>
            <w:r>
              <w:rPr>
                <w:rFonts w:hint="eastAsia" w:ascii="宋体" w:hAnsi="宋体" w:cs="宋体"/>
                <w:sz w:val="21"/>
                <w:szCs w:val="21"/>
                <w:highlight w:val="none"/>
              </w:rPr>
              <w:t>业务拓展部</w:t>
            </w:r>
            <w:r>
              <w:rPr>
                <w:rFonts w:hint="eastAsia" w:ascii="宋体" w:hAnsi="宋体" w:cs="宋体"/>
                <w:color w:val="000000"/>
                <w:sz w:val="21"/>
                <w:szCs w:val="21"/>
                <w:highlight w:val="none"/>
              </w:rPr>
              <w:t>Q8.</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条款未查见对“亭江街71号小区”物业服务合同评审的证据</w:t>
            </w:r>
            <w:r>
              <w:rPr>
                <w:rFonts w:hint="eastAsia" w:ascii="叶根友钢笔行书简体" w:eastAsia="叶根友钢笔行书简体"/>
                <w:sz w:val="21"/>
                <w:szCs w:val="21"/>
                <w:highlight w:val="none"/>
              </w:rPr>
              <w:t>和管理处E/S8.</w:t>
            </w:r>
            <w:r>
              <w:rPr>
                <w:rFonts w:hint="eastAsia" w:ascii="叶根友钢笔行书简体" w:eastAsia="叶根友钢笔行书简体"/>
                <w:sz w:val="21"/>
                <w:szCs w:val="21"/>
                <w:highlight w:val="none"/>
                <w:lang w:val="en-US" w:eastAsia="zh-CN"/>
              </w:rPr>
              <w:t>2</w:t>
            </w:r>
            <w:r>
              <w:rPr>
                <w:rFonts w:hint="eastAsia" w:ascii="叶根友钢笔行书简体" w:eastAsia="叶根友钢笔行书简体"/>
                <w:sz w:val="21"/>
                <w:szCs w:val="21"/>
                <w:highlight w:val="none"/>
              </w:rPr>
              <w:t>条款消防水泵房水压要求未进行明确标识</w:t>
            </w:r>
            <w:r>
              <w:rPr>
                <w:rFonts w:hint="eastAsia" w:ascii="宋体" w:hAnsi="宋体" w:cs="宋体"/>
                <w:color w:val="auto"/>
                <w:szCs w:val="21"/>
                <w:highlight w:val="none"/>
              </w:rPr>
              <w:t>，已</w:t>
            </w:r>
            <w:r>
              <w:rPr>
                <w:rFonts w:hint="eastAsia" w:ascii="宋体" w:hAnsi="宋体" w:cs="宋体"/>
                <w:color w:val="auto"/>
                <w:szCs w:val="21"/>
              </w:rPr>
              <w:t>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时间：2020年1</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日（去年</w:t>
            </w:r>
            <w:r>
              <w:rPr>
                <w:rFonts w:hint="eastAsia" w:ascii="宋体" w:hAnsi="宋体" w:cs="宋体"/>
                <w:color w:val="auto"/>
                <w:szCs w:val="21"/>
                <w:lang w:val="en-US" w:eastAsia="zh-CN"/>
              </w:rPr>
              <w:t>管理评审</w:t>
            </w:r>
            <w:r>
              <w:rPr>
                <w:rFonts w:hint="eastAsia" w:ascii="宋体" w:hAnsi="宋体" w:cs="宋体"/>
                <w:color w:val="auto"/>
                <w:szCs w:val="21"/>
              </w:rPr>
              <w:t>时间为2020年1月5日，未超过1年，策划符合要求)。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rPr>
              <w:t>郑渝</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default" w:eastAsia="宋体"/>
                <w:color w:val="auto"/>
                <w:szCs w:val="21"/>
                <w:lang w:val="en-US" w:eastAsia="zh-CN"/>
              </w:rPr>
            </w:pPr>
            <w:r>
              <w:rPr>
                <w:rFonts w:hint="eastAsia" w:ascii="宋体" w:hAnsi="宋体" w:cs="宋体"/>
                <w:color w:val="auto"/>
                <w:szCs w:val="21"/>
                <w:lang w:val="en-US" w:eastAsia="zh-CN"/>
              </w:rPr>
              <w:t>上次管理评审</w:t>
            </w:r>
            <w:r>
              <w:rPr>
                <w:rFonts w:hint="eastAsia" w:ascii="宋体" w:hAnsi="宋体" w:cs="宋体"/>
                <w:color w:val="auto"/>
                <w:szCs w:val="21"/>
              </w:rPr>
              <w:t>改进</w:t>
            </w:r>
            <w:r>
              <w:rPr>
                <w:rFonts w:hint="eastAsia" w:ascii="宋体" w:hAnsi="宋体" w:cs="宋体"/>
                <w:color w:val="auto"/>
                <w:szCs w:val="21"/>
                <w:lang w:val="en-US" w:eastAsia="zh-CN"/>
              </w:rPr>
              <w:t>项的跟踪验证</w:t>
            </w:r>
            <w:r>
              <w:rPr>
                <w:rFonts w:hint="eastAsia" w:ascii="宋体" w:hAnsi="宋体" w:cs="宋体"/>
                <w:color w:val="auto"/>
                <w:szCs w:val="21"/>
              </w:rPr>
              <w:t>：</w:t>
            </w:r>
            <w:r>
              <w:rPr>
                <w:rFonts w:hint="eastAsia" w:ascii="宋体" w:hAnsi="宋体" w:cs="宋体"/>
                <w:color w:val="auto"/>
                <w:szCs w:val="21"/>
                <w:lang w:val="en-US" w:eastAsia="zh-CN"/>
              </w:rPr>
              <w:t>上</w:t>
            </w:r>
            <w:r>
              <w:rPr>
                <w:rFonts w:hint="eastAsia" w:ascii="宋体" w:hAnsi="宋体" w:cs="宋体"/>
                <w:color w:val="auto"/>
                <w:szCs w:val="21"/>
                <w:highlight w:val="none"/>
                <w:lang w:val="en-US" w:eastAsia="zh-CN"/>
              </w:rPr>
              <w:t>次改进项为</w:t>
            </w:r>
            <w:r>
              <w:rPr>
                <w:rFonts w:hint="eastAsia" w:ascii="宋体" w:hAnsi="宋体" w:cs="宋体"/>
                <w:color w:val="auto"/>
                <w:szCs w:val="21"/>
                <w:highlight w:val="none"/>
              </w:rPr>
              <w:t>1）</w:t>
            </w:r>
            <w:r>
              <w:rPr>
                <w:rFonts w:hint="eastAsia"/>
                <w:color w:val="auto"/>
                <w:szCs w:val="21"/>
                <w:highlight w:val="none"/>
              </w:rPr>
              <w:t>进一步贯彻管理体系的各项规定，努力将各项工作深入和细致；2）加强对实施有效性的审核，对不理解和不按文件规定实施的环节进行培训和考核；3）通过对体系的进一步实施，努力提高全体员工的质量、环境、职业健康安全意识和工作的责任心。</w:t>
            </w:r>
            <w:r>
              <w:rPr>
                <w:rFonts w:hint="eastAsia"/>
                <w:color w:val="auto"/>
                <w:szCs w:val="21"/>
                <w:lang w:val="en-US" w:eastAsia="zh-CN"/>
              </w:rPr>
              <w:t>查见培训记录，行政办公室已开展培训并按改进措施执行。</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2"/>
              <w:rPr>
                <w:rFonts w:hint="eastAsia"/>
                <w:color w:val="auto"/>
                <w:highlight w:val="none"/>
              </w:rPr>
            </w:pPr>
            <w:r>
              <w:rPr>
                <w:rFonts w:hint="eastAsia" w:ascii="宋体" w:hAnsi="宋体" w:cs="宋体"/>
                <w:color w:val="auto"/>
                <w:szCs w:val="21"/>
                <w:highlight w:val="none"/>
                <w:lang w:val="en-US" w:eastAsia="zh-CN"/>
              </w:rPr>
              <w:t>本次审核的</w:t>
            </w:r>
            <w:r>
              <w:rPr>
                <w:rFonts w:hint="eastAsia" w:ascii="宋体" w:hAnsi="宋体" w:cs="宋体"/>
                <w:color w:val="auto"/>
                <w:szCs w:val="21"/>
                <w:highlight w:val="none"/>
              </w:rPr>
              <w:t>改进建议：</w:t>
            </w:r>
          </w:p>
          <w:p>
            <w:pPr>
              <w:pStyle w:val="2"/>
              <w:ind w:firstLine="460" w:firstLineChars="200"/>
              <w:rPr>
                <w:rFonts w:hint="eastAsia"/>
                <w:color w:val="auto"/>
                <w:highlight w:val="none"/>
              </w:rPr>
            </w:pPr>
            <w:r>
              <w:rPr>
                <w:rFonts w:hint="eastAsia"/>
                <w:color w:val="auto"/>
                <w:highlight w:val="none"/>
              </w:rPr>
              <w:t>1、公司管理体系已正常运行了一段时间，但仍需进一步加强员工的培训，提高员工意识；</w:t>
            </w:r>
          </w:p>
          <w:p>
            <w:pPr>
              <w:pStyle w:val="2"/>
              <w:ind w:firstLine="460" w:firstLineChars="200"/>
              <w:rPr>
                <w:rFonts w:hint="eastAsia"/>
                <w:color w:val="auto"/>
                <w:highlight w:val="none"/>
              </w:rPr>
            </w:pPr>
            <w:r>
              <w:rPr>
                <w:rFonts w:hint="eastAsia"/>
                <w:color w:val="auto"/>
                <w:highlight w:val="none"/>
              </w:rPr>
              <w:t>2、针对部门及人员调整的情况，应及时进行工作交接，缩短过渡期，以免造成管理体系运行震荡；</w:t>
            </w:r>
          </w:p>
          <w:p>
            <w:pPr>
              <w:pStyle w:val="2"/>
              <w:ind w:firstLine="460" w:firstLineChars="200"/>
              <w:rPr>
                <w:rFonts w:hint="eastAsia"/>
                <w:color w:val="auto"/>
                <w:highlight w:val="none"/>
              </w:rPr>
            </w:pPr>
            <w:r>
              <w:rPr>
                <w:rFonts w:hint="eastAsia"/>
                <w:color w:val="auto"/>
                <w:highlight w:val="none"/>
                <w:lang w:val="en-US" w:eastAsia="zh-CN"/>
              </w:rPr>
              <w:t>3、</w:t>
            </w:r>
            <w:r>
              <w:rPr>
                <w:rFonts w:hint="eastAsia"/>
                <w:color w:val="auto"/>
                <w:highlight w:val="none"/>
              </w:rPr>
              <w:t>加强服务意识，加强与业主及顾客的沟通，以不断改进服务，提高服务质量。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未收到顾客及相关方关于重大服务质量问题的投诉；</w:t>
            </w:r>
          </w:p>
          <w:p>
            <w:pPr>
              <w:tabs>
                <w:tab w:val="center" w:pos="3169"/>
              </w:tabs>
              <w:spacing w:line="400" w:lineRule="exact"/>
              <w:jc w:val="left"/>
              <w:rPr>
                <w:rFonts w:hint="eastAsia"/>
                <w:color w:val="auto"/>
                <w:highlight w:val="yellow"/>
              </w:rPr>
            </w:pPr>
            <w:r>
              <w:rPr>
                <w:rFonts w:hint="eastAsia" w:ascii="宋体" w:hAnsi="宋体" w:cs="宋体"/>
                <w:color w:val="auto"/>
                <w:szCs w:val="21"/>
              </w:rPr>
              <w:t>管理评审结论：质量方针、目标适宜，体系符合企业现状，公司建立的管理体系适宜、充分、有效。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事故事件不符合控制程序》、《服务过程控制程序》、《绩效测量和检测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主管领导：郑渝     陪同人员：</w:t>
            </w:r>
            <w:r>
              <w:rPr>
                <w:rFonts w:hint="eastAsia"/>
                <w:color w:val="auto"/>
                <w:sz w:val="24"/>
                <w:szCs w:val="24"/>
                <w:lang w:val="en-US" w:eastAsia="zh-CN"/>
              </w:rPr>
              <w:t>曹可</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xml:space="preserve">     审核时间：</w:t>
            </w:r>
            <w:r>
              <w:rPr>
                <w:rFonts w:hint="eastAsia"/>
                <w:color w:val="auto"/>
                <w:sz w:val="24"/>
                <w:szCs w:val="24"/>
                <w:lang w:val="en-US" w:eastAsia="zh-CN"/>
              </w:rPr>
              <w:t>2021.4.29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员工关注的主要问题有工资、待遇、晋升机制、福利等，顾客关注的主要问题服务质量、服务及时性、物业服务价格等。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抽查顾客需求和期望：项目服务质量符合顾客要求；保洁准时作业、清洁度达到要求；物业服务价格合理等。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Theme="minorEastAsia" w:hAnsiTheme="minorEastAsia" w:eastAsiaTheme="minorEastAsia"/>
                <w:color w:val="auto"/>
                <w:sz w:val="20"/>
              </w:rPr>
            </w:pPr>
            <w:r>
              <w:rPr>
                <w:rFonts w:hint="eastAsia" w:ascii="宋体" w:hAnsi="宋体" w:cs="宋体"/>
                <w:color w:val="auto"/>
                <w:szCs w:val="21"/>
              </w:rPr>
              <w:t>公司生产经营地，</w:t>
            </w:r>
            <w:bookmarkStart w:id="0" w:name="生产地址"/>
            <w:r>
              <w:rPr>
                <w:rFonts w:asciiTheme="minorEastAsia" w:hAnsiTheme="minorEastAsia" w:eastAsiaTheme="minorEastAsia"/>
                <w:color w:val="auto"/>
                <w:sz w:val="20"/>
              </w:rPr>
              <w:t>四川省德阳市镇江街18号睫园综合楼1幢1-9号</w:t>
            </w:r>
            <w:bookmarkEnd w:id="0"/>
            <w:r>
              <w:rPr>
                <w:rFonts w:hint="eastAsia" w:asciiTheme="minorEastAsia" w:hAnsiTheme="minorEastAsia" w:eastAsiaTheme="minorEastAsia"/>
                <w:color w:val="auto"/>
                <w:sz w:val="20"/>
              </w:rPr>
              <w:t>。</w:t>
            </w:r>
          </w:p>
          <w:p>
            <w:pPr>
              <w:spacing w:line="400" w:lineRule="exact"/>
              <w:jc w:val="left"/>
              <w:rPr>
                <w:rFonts w:ascii="宋体" w:hAnsi="宋体" w:cs="宋体"/>
                <w:color w:val="auto"/>
                <w:szCs w:val="21"/>
              </w:rPr>
            </w:pPr>
            <w:r>
              <w:rPr>
                <w:rFonts w:hint="eastAsia" w:ascii="宋体" w:hAnsi="宋体" w:cs="宋体"/>
                <w:color w:val="auto"/>
                <w:szCs w:val="21"/>
              </w:rPr>
              <w:t>公司环境、职业健康安全管理体系的范围是：</w:t>
            </w:r>
          </w:p>
          <w:p>
            <w:pPr>
              <w:spacing w:line="400" w:lineRule="exact"/>
              <w:ind w:firstLine="420" w:firstLineChars="200"/>
              <w:jc w:val="left"/>
              <w:rPr>
                <w:rFonts w:ascii="宋体" w:hAnsi="宋体"/>
                <w:color w:val="auto"/>
                <w:szCs w:val="21"/>
              </w:rPr>
            </w:pPr>
            <w:r>
              <w:rPr>
                <w:rFonts w:hint="eastAsia" w:ascii="宋体" w:hAnsi="宋体"/>
                <w:color w:val="auto"/>
                <w:szCs w:val="21"/>
                <w:lang w:val="de-DE"/>
              </w:rPr>
              <w:t xml:space="preserve">EMS: </w:t>
            </w:r>
            <w:r>
              <w:rPr>
                <w:rFonts w:hint="eastAsia" w:ascii="宋体" w:hAnsi="宋体"/>
                <w:color w:val="auto"/>
                <w:szCs w:val="21"/>
                <w:lang w:eastAsia="zh-CN"/>
              </w:rPr>
              <w:t>物业（住宅小区、办公楼）管理所涉及的相关环境管理活动</w:t>
            </w:r>
            <w:r>
              <w:rPr>
                <w:rFonts w:hint="eastAsia" w:ascii="宋体" w:hAnsi="宋体"/>
                <w:color w:val="auto"/>
                <w:szCs w:val="21"/>
              </w:rPr>
              <w:t>；</w:t>
            </w:r>
          </w:p>
          <w:p>
            <w:pPr>
              <w:spacing w:line="400" w:lineRule="exact"/>
              <w:ind w:firstLine="420" w:firstLineChars="200"/>
              <w:jc w:val="left"/>
              <w:rPr>
                <w:rFonts w:ascii="宋体" w:hAnsi="宋体"/>
                <w:color w:val="auto"/>
                <w:szCs w:val="21"/>
                <w:lang w:val="de-DE"/>
              </w:rPr>
            </w:pPr>
            <w:r>
              <w:rPr>
                <w:rFonts w:hint="eastAsia" w:ascii="宋体" w:hAnsi="宋体"/>
                <w:color w:val="auto"/>
                <w:szCs w:val="21"/>
                <w:lang w:val="de-DE"/>
              </w:rPr>
              <w:t xml:space="preserve">OHSMS: </w:t>
            </w:r>
            <w:r>
              <w:rPr>
                <w:rFonts w:hint="eastAsia" w:ascii="宋体" w:hAnsi="宋体"/>
                <w:color w:val="auto"/>
                <w:szCs w:val="21"/>
                <w:lang w:eastAsia="zh-CN"/>
              </w:rPr>
              <w:t>物业（住宅小区、办公楼）管理所涉及的相关职业健康安全管理活动</w:t>
            </w:r>
            <w:r>
              <w:rPr>
                <w:rFonts w:hint="eastAsia" w:ascii="宋体" w:hAnsi="宋体"/>
                <w:color w:val="auto"/>
                <w:szCs w:val="21"/>
                <w:lang w:val="de-DE"/>
              </w:rPr>
              <w:t>。</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 xml:space="preserve">总经理：郑渝；    管代：曹可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pStyle w:val="5"/>
              <w:spacing w:line="400" w:lineRule="exact"/>
              <w:rPr>
                <w:rFonts w:hint="default" w:hAnsi="宋体" w:cs="宋体"/>
                <w:color w:val="auto"/>
                <w:szCs w:val="21"/>
              </w:rPr>
            </w:pPr>
            <w:r>
              <w:rPr>
                <w:rFonts w:hAnsi="宋体" w:cs="宋体"/>
                <w:color w:val="auto"/>
                <w:szCs w:val="21"/>
              </w:rPr>
              <w:t>环境、职业健康安全</w:t>
            </w:r>
            <w:r>
              <w:rPr>
                <w:rFonts w:hint="eastAsia" w:hAnsi="宋体" w:cs="宋体"/>
                <w:color w:val="auto"/>
                <w:szCs w:val="21"/>
                <w:lang w:eastAsia="zh-CN"/>
              </w:rPr>
              <w:t>（</w:t>
            </w:r>
            <w:r>
              <w:rPr>
                <w:rFonts w:hint="eastAsia" w:hAnsi="宋体" w:cs="宋体"/>
                <w:color w:val="auto"/>
                <w:szCs w:val="21"/>
                <w:lang w:val="en-US" w:eastAsia="zh-CN"/>
              </w:rPr>
              <w:t>含</w:t>
            </w:r>
            <w:r>
              <w:rPr>
                <w:rFonts w:hAnsi="宋体" w:cs="宋体"/>
                <w:color w:val="auto"/>
                <w:szCs w:val="21"/>
              </w:rPr>
              <w:t>质量</w:t>
            </w:r>
            <w:r>
              <w:rPr>
                <w:rFonts w:hint="eastAsia" w:hAnsi="宋体" w:cs="宋体"/>
                <w:color w:val="auto"/>
                <w:szCs w:val="21"/>
                <w:lang w:eastAsia="zh-CN"/>
              </w:rPr>
              <w:t>）</w:t>
            </w:r>
            <w:r>
              <w:rPr>
                <w:rFonts w:hAnsi="宋体" w:cs="宋体"/>
                <w:color w:val="auto"/>
                <w:szCs w:val="21"/>
              </w:rPr>
              <w:t>方针：</w:t>
            </w:r>
          </w:p>
          <w:p>
            <w:pPr>
              <w:rPr>
                <w:rFonts w:ascii="宋体" w:hAnsi="宋体"/>
                <w:color w:val="auto"/>
                <w:szCs w:val="21"/>
              </w:rPr>
            </w:pPr>
            <w:r>
              <w:rPr>
                <w:rFonts w:hint="eastAsia" w:ascii="宋体" w:hAnsi="宋体"/>
                <w:color w:val="auto"/>
                <w:szCs w:val="21"/>
              </w:rPr>
              <w:t xml:space="preserve">“完善管理  确保质量  持续改进  客户满意。以安全生产、保护环境、守法诚信、体现社会责任”。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公司只有在服务质量上获得客户的认可、经营上坚持诚信守法、强化安全、环保义务和责任，企业才能持续发展。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ind w:firstLine="210" w:firstLineChars="100"/>
              <w:jc w:val="left"/>
              <w:rPr>
                <w:rFonts w:ascii="宋体" w:hAnsi="宋体" w:cs="宋体"/>
                <w:color w:val="auto"/>
                <w:szCs w:val="21"/>
              </w:rPr>
            </w:pPr>
            <w:r>
              <w:rPr>
                <w:rFonts w:hAnsi="宋体" w:cs="宋体"/>
                <w:color w:val="auto"/>
                <w:szCs w:val="21"/>
              </w:rPr>
              <w:t>环境、职业健康安全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 xml:space="preserve">  </w:t>
            </w:r>
            <w:r>
              <w:rPr>
                <w:rFonts w:hAnsi="宋体" w:cs="宋体"/>
                <w:color w:val="auto"/>
                <w:szCs w:val="21"/>
              </w:rPr>
              <w:t>环境、职业健康安全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Ansi="宋体" w:cs="宋体"/>
                <w:color w:val="auto"/>
                <w:szCs w:val="21"/>
              </w:rPr>
              <w:t>环境、职业健康安全</w:t>
            </w:r>
            <w:r>
              <w:rPr>
                <w:rFonts w:hint="eastAsia" w:ascii="宋体" w:hAnsi="宋体" w:cs="宋体"/>
                <w:color w:val="auto"/>
                <w:szCs w:val="21"/>
              </w:rPr>
              <w:t>管理方针的内容和管理基本符合标准和法规要求。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--《协商、沟通和信息交流控制程序》规定了公司内外信息交流、协商的对象、方式、记录等。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告知员工：职业健康安全事务代表是郑会玲；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与职业健康安全事务代表郑会玲交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询问职业健康安全事务代表郑会玲，了解到暂未发生员工与企业的劳动纠纷、工伤、员工投诉、员工权益争执等情况。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提供有《环境因素识别评价控制程序》</w:t>
            </w:r>
            <w:r>
              <w:rPr>
                <w:rFonts w:hint="eastAsia" w:ascii="宋体" w:hAnsi="宋体" w:cs="宋体"/>
                <w:color w:val="auto"/>
                <w:szCs w:val="21"/>
                <w:lang w:eastAsia="zh-CN"/>
              </w:rPr>
              <w:t>、《</w:t>
            </w:r>
            <w:r>
              <w:rPr>
                <w:rFonts w:hint="eastAsia" w:ascii="宋体" w:hAnsi="宋体" w:cs="宋体"/>
                <w:color w:val="auto"/>
                <w:szCs w:val="21"/>
              </w:rPr>
              <w:t>危险源辨识、风险评价和风险控制程序</w:t>
            </w:r>
            <w:r>
              <w:rPr>
                <w:rFonts w:hint="eastAsia" w:ascii="宋体" w:hAnsi="宋体" w:cs="宋体"/>
                <w:color w:val="auto"/>
                <w:szCs w:val="21"/>
                <w:lang w:eastAsia="zh-CN"/>
              </w:rPr>
              <w:t>》</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公司重要环境因素有以下三项：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highlight w:val="none"/>
              </w:rPr>
              <w:t>）</w:t>
            </w:r>
            <w:r>
              <w:rPr>
                <w:rFonts w:hint="eastAsia" w:ascii="宋体" w:hAnsi="宋体"/>
                <w:color w:val="auto"/>
                <w:szCs w:val="21"/>
                <w:highlight w:val="none"/>
              </w:rPr>
              <w:t>固体废弃物</w:t>
            </w:r>
            <w:r>
              <w:rPr>
                <w:rFonts w:hint="eastAsia" w:ascii="宋体" w:hAnsi="宋体" w:cs="宋体"/>
                <w:color w:val="auto"/>
                <w:szCs w:val="21"/>
                <w:highlight w:val="none"/>
              </w:rPr>
              <w:t>的排放；2）潜在火灾；3）</w:t>
            </w:r>
            <w:r>
              <w:rPr>
                <w:rFonts w:hint="eastAsia" w:ascii="宋体" w:hAnsi="宋体" w:cs="宋体"/>
                <w:color w:val="auto"/>
                <w:szCs w:val="21"/>
                <w:highlight w:val="none"/>
                <w:lang w:val="en-US" w:eastAsia="zh-CN"/>
              </w:rPr>
              <w:t>粉尘</w:t>
            </w:r>
            <w:r>
              <w:rPr>
                <w:rFonts w:hint="eastAsia" w:ascii="宋体" w:hAnsi="宋体" w:cs="宋体"/>
                <w:color w:val="auto"/>
                <w:szCs w:val="21"/>
                <w:highlight w:val="none"/>
              </w:rPr>
              <w:t>的排放。</w:t>
            </w:r>
          </w:p>
          <w:p>
            <w:pPr>
              <w:numPr>
                <w:ilvl w:val="0"/>
                <w:numId w:val="0"/>
              </w:numPr>
              <w:spacing w:line="360" w:lineRule="exact"/>
              <w:ind w:leftChars="0"/>
              <w:rPr>
                <w:rFonts w:hint="eastAsia"/>
                <w:color w:val="auto"/>
                <w:sz w:val="24"/>
              </w:rPr>
            </w:pPr>
            <w:r>
              <w:rPr>
                <w:rFonts w:hint="eastAsia" w:ascii="宋体" w:hAnsi="宋体" w:cs="宋体"/>
                <w:color w:val="auto"/>
                <w:szCs w:val="21"/>
              </w:rPr>
              <w:t>抽查以下三项环境因素的管理措施：</w:t>
            </w:r>
            <w:r>
              <w:rPr>
                <w:rFonts w:hint="eastAsia"/>
                <w:color w:val="auto"/>
                <w:sz w:val="24"/>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1、潜在火灾：1）安全、消防知识学习；2）更换接线插座；3）定期巡检电路；4）购买安全标识张贴</w:t>
            </w:r>
            <w:r>
              <w:rPr>
                <w:rFonts w:hint="eastAsia" w:ascii="宋体" w:hAnsi="宋体" w:cs="宋体"/>
                <w:color w:val="auto"/>
                <w:szCs w:val="21"/>
                <w:lang w:val="en-US" w:eastAsia="zh-CN"/>
              </w:rPr>
              <w:t>；5）</w:t>
            </w:r>
            <w:r>
              <w:rPr>
                <w:rFonts w:hint="eastAsia" w:ascii="宋体" w:hAnsi="宋体" w:cs="宋体"/>
                <w:color w:val="auto"/>
                <w:szCs w:val="21"/>
              </w:rPr>
              <w:t>消防演习每年至少一次</w:t>
            </w:r>
            <w:r>
              <w:rPr>
                <w:rFonts w:hint="eastAsia" w:ascii="宋体" w:hAnsi="宋体" w:cs="宋体"/>
                <w:color w:val="auto"/>
                <w:szCs w:val="21"/>
                <w:lang w:eastAsia="zh-CN"/>
              </w:rPr>
              <w:t>。</w:t>
            </w:r>
          </w:p>
          <w:p>
            <w:pPr>
              <w:numPr>
                <w:ilvl w:val="0"/>
                <w:numId w:val="0"/>
              </w:numPr>
              <w:spacing w:line="360" w:lineRule="exact"/>
              <w:ind w:leftChars="0"/>
              <w:rPr>
                <w:rFonts w:hint="default" w:ascii="宋体" w:hAnsi="宋体"/>
                <w:color w:val="auto"/>
                <w:sz w:val="24"/>
                <w:lang w:val="en-US"/>
              </w:rPr>
            </w:pPr>
          </w:p>
          <w:p>
            <w:pPr>
              <w:numPr>
                <w:ilvl w:val="0"/>
                <w:numId w:val="0"/>
              </w:numPr>
              <w:spacing w:line="380" w:lineRule="exact"/>
              <w:ind w:leftChars="0" w:right="-69" w:rightChars="0"/>
              <w:textAlignment w:val="baseline"/>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固体废弃物的排放：1）按时向工业园区环卫所交纳垃圾清运费；2）购买有盖垃圾箱/桶，分类贮存固废，集中送至有资质回收公司回收。</w:t>
            </w:r>
          </w:p>
          <w:p>
            <w:pPr>
              <w:pStyle w:val="2"/>
              <w:numPr>
                <w:ilvl w:val="0"/>
                <w:numId w:val="0"/>
              </w:numPr>
              <w:ind w:leftChars="0"/>
              <w:rPr>
                <w:rFonts w:hint="eastAsia"/>
                <w:color w:val="auto"/>
              </w:rPr>
            </w:pPr>
          </w:p>
          <w:p>
            <w:pPr>
              <w:spacing w:line="380" w:lineRule="exact"/>
              <w:ind w:right="-69"/>
              <w:textAlignment w:val="baseline"/>
              <w:rPr>
                <w:rFonts w:hint="eastAsia" w:ascii="宋体" w:hAnsi="宋体"/>
                <w:color w:val="auto"/>
                <w:szCs w:val="21"/>
                <w:lang w:val="en-US" w:eastAsia="zh-CN"/>
              </w:rPr>
            </w:pPr>
            <w:r>
              <w:rPr>
                <w:rFonts w:hint="eastAsia" w:ascii="宋体" w:hAnsi="宋体"/>
                <w:color w:val="auto"/>
                <w:szCs w:val="21"/>
              </w:rPr>
              <w:t>3、</w:t>
            </w:r>
            <w:r>
              <w:rPr>
                <w:rFonts w:hint="eastAsia" w:ascii="宋体" w:hAnsi="宋体"/>
                <w:color w:val="auto"/>
                <w:szCs w:val="21"/>
                <w:lang w:val="en-US" w:eastAsia="zh-CN"/>
              </w:rPr>
              <w:t>粉尘</w:t>
            </w:r>
            <w:r>
              <w:rPr>
                <w:rFonts w:hint="eastAsia" w:ascii="宋体" w:hAnsi="宋体"/>
                <w:color w:val="auto"/>
                <w:szCs w:val="21"/>
              </w:rPr>
              <w:t>的排放：1）组织相关人员进行培训；2）喷洒降尘。</w:t>
            </w:r>
            <w:r>
              <w:rPr>
                <w:rFonts w:hint="eastAsia" w:ascii="宋体" w:hAnsi="宋体"/>
                <w:color w:val="auto"/>
                <w:szCs w:val="21"/>
                <w:lang w:val="en-US" w:eastAsia="zh-CN"/>
              </w:rPr>
              <w:t>3）工作人员佩戴防护口罩。</w:t>
            </w:r>
          </w:p>
          <w:p>
            <w:pPr>
              <w:pStyle w:val="2"/>
              <w:rPr>
                <w:color w:val="auto"/>
              </w:rPr>
            </w:pP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w:t>
            </w:r>
            <w:r>
              <w:rPr>
                <w:rFonts w:hint="eastAsia"/>
                <w:bCs/>
                <w:color w:val="auto"/>
                <w:szCs w:val="32"/>
              </w:rPr>
              <w:t>不可接受风险</w:t>
            </w:r>
            <w:r>
              <w:rPr>
                <w:rFonts w:hint="eastAsia" w:ascii="宋体" w:hAnsi="宋体" w:cs="宋体"/>
                <w:color w:val="auto"/>
                <w:szCs w:val="21"/>
              </w:rPr>
              <w:t>有以下4项：火灾触电；</w:t>
            </w:r>
            <w:r>
              <w:rPr>
                <w:rFonts w:hint="eastAsia" w:ascii="宋体" w:hAnsi="宋体" w:cs="宋体"/>
                <w:color w:val="auto"/>
                <w:szCs w:val="21"/>
                <w:lang w:val="en-US" w:eastAsia="zh-CN"/>
              </w:rPr>
              <w:t>交通事故；</w:t>
            </w:r>
            <w:r>
              <w:rPr>
                <w:rFonts w:hint="eastAsia" w:ascii="宋体" w:hAnsi="宋体" w:cs="宋体"/>
                <w:color w:val="auto"/>
                <w:szCs w:val="21"/>
              </w:rPr>
              <w:t>中暑</w:t>
            </w:r>
            <w:r>
              <w:rPr>
                <w:rFonts w:hint="eastAsia" w:ascii="宋体" w:hAnsi="宋体" w:cs="宋体"/>
                <w:color w:val="auto"/>
                <w:szCs w:val="21"/>
                <w:lang w:eastAsia="zh-CN"/>
              </w:rPr>
              <w:t>、</w:t>
            </w:r>
            <w:r>
              <w:rPr>
                <w:rFonts w:hint="eastAsia" w:ascii="宋体" w:hAnsi="宋体" w:cs="宋体"/>
                <w:color w:val="auto"/>
                <w:szCs w:val="21"/>
                <w:lang w:val="en-US" w:eastAsia="zh-CN"/>
              </w:rPr>
              <w:t>人身伤害</w:t>
            </w:r>
            <w:r>
              <w:rPr>
                <w:rFonts w:hint="eastAsia" w:ascii="宋体" w:hAnsi="宋体" w:cs="宋体"/>
                <w:color w:val="auto"/>
                <w:szCs w:val="21"/>
              </w:rPr>
              <w:t>、新冠疫情感染；。</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抽查以下二项重要危险源的方法控制措施：</w:t>
            </w:r>
          </w:p>
          <w:p>
            <w:pPr>
              <w:numPr>
                <w:ilvl w:val="0"/>
                <w:numId w:val="0"/>
              </w:numPr>
              <w:spacing w:line="400" w:lineRule="exact"/>
              <w:rPr>
                <w:rFonts w:hint="eastAsia" w:ascii="宋体" w:hAnsi="宋体" w:eastAsia="宋体" w:cs="宋体"/>
                <w:color w:val="auto"/>
                <w:sz w:val="21"/>
                <w:szCs w:val="21"/>
                <w:lang w:val="en-US" w:eastAsia="zh-CN"/>
              </w:rPr>
            </w:pPr>
            <w:r>
              <w:rPr>
                <w:rFonts w:hint="eastAsia" w:ascii="宋体" w:hAnsi="宋体" w:cs="宋体"/>
                <w:color w:val="auto"/>
                <w:szCs w:val="21"/>
                <w:lang w:val="en-US" w:eastAsia="zh-CN"/>
              </w:rPr>
              <w:t>1</w:t>
            </w:r>
            <w:r>
              <w:rPr>
                <w:rFonts w:hint="eastAsia" w:ascii="宋体" w:hAnsi="宋体" w:cs="宋体"/>
                <w:color w:val="auto"/>
                <w:sz w:val="21"/>
                <w:szCs w:val="21"/>
                <w:lang w:val="en-US" w:eastAsia="zh-CN"/>
              </w:rPr>
              <w:t>、交通事故、</w:t>
            </w:r>
            <w:r>
              <w:rPr>
                <w:rFonts w:hint="eastAsia" w:ascii="宋体" w:hAnsi="宋体" w:cs="宋体"/>
                <w:color w:val="auto"/>
                <w:sz w:val="21"/>
                <w:szCs w:val="21"/>
              </w:rPr>
              <w:t>中暑</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人身伤害</w:t>
            </w:r>
            <w:r>
              <w:rPr>
                <w:rFonts w:hint="eastAsia" w:ascii="宋体" w:hAnsi="宋体" w:cs="宋体"/>
                <w:color w:val="auto"/>
                <w:szCs w:val="21"/>
              </w:rPr>
              <w:t>控制措施</w:t>
            </w:r>
            <w:r>
              <w:rPr>
                <w:rFonts w:hint="eastAsia" w:ascii="宋体" w:hAnsi="宋体" w:cs="宋体"/>
                <w:color w:val="auto"/>
                <w:sz w:val="21"/>
                <w:szCs w:val="21"/>
                <w:lang w:val="en-US" w:eastAsia="zh-CN"/>
              </w:rPr>
              <w:t>：</w:t>
            </w:r>
          </w:p>
          <w:p>
            <w:pPr>
              <w:numPr>
                <w:ilvl w:val="0"/>
                <w:numId w:val="2"/>
              </w:numPr>
              <w:spacing w:line="360" w:lineRule="exact"/>
              <w:rPr>
                <w:rFonts w:hint="eastAsia"/>
                <w:color w:val="auto"/>
                <w:sz w:val="21"/>
                <w:szCs w:val="21"/>
              </w:rPr>
            </w:pPr>
            <w:r>
              <w:rPr>
                <w:rFonts w:hint="eastAsia"/>
                <w:color w:val="auto"/>
                <w:sz w:val="21"/>
                <w:szCs w:val="21"/>
              </w:rPr>
              <w:t>每年张贴安全、职业健康的宣传、禁示标识；</w:t>
            </w:r>
          </w:p>
          <w:p>
            <w:pPr>
              <w:numPr>
                <w:ilvl w:val="0"/>
                <w:numId w:val="2"/>
              </w:numPr>
              <w:spacing w:line="360" w:lineRule="exact"/>
              <w:rPr>
                <w:rFonts w:hint="eastAsia"/>
                <w:color w:val="auto"/>
                <w:sz w:val="21"/>
                <w:szCs w:val="21"/>
              </w:rPr>
            </w:pPr>
            <w:r>
              <w:rPr>
                <w:rFonts w:hint="eastAsia"/>
                <w:color w:val="auto"/>
                <w:sz w:val="21"/>
                <w:szCs w:val="21"/>
              </w:rPr>
              <w:t>每年不少于一次职业卫生、劳动防护、健康知识讲座或培训；</w:t>
            </w:r>
          </w:p>
          <w:p>
            <w:pPr>
              <w:numPr>
                <w:ilvl w:val="0"/>
                <w:numId w:val="2"/>
              </w:numPr>
              <w:spacing w:line="360" w:lineRule="exact"/>
              <w:rPr>
                <w:rFonts w:hint="eastAsia"/>
                <w:color w:val="auto"/>
                <w:sz w:val="21"/>
                <w:szCs w:val="21"/>
              </w:rPr>
            </w:pPr>
            <w:r>
              <w:rPr>
                <w:rFonts w:hint="eastAsia"/>
                <w:color w:val="auto"/>
                <w:sz w:val="21"/>
                <w:szCs w:val="21"/>
              </w:rPr>
              <w:t>安全目标纳入部门、个人的绩效考核</w:t>
            </w:r>
          </w:p>
          <w:p>
            <w:pPr>
              <w:numPr>
                <w:ilvl w:val="0"/>
                <w:numId w:val="2"/>
              </w:numPr>
              <w:spacing w:line="360" w:lineRule="exact"/>
              <w:rPr>
                <w:rFonts w:ascii="宋体" w:hAnsi="宋体" w:cs="宋体"/>
                <w:bCs/>
                <w:color w:val="auto"/>
                <w:szCs w:val="21"/>
              </w:rPr>
            </w:pPr>
            <w:r>
              <w:rPr>
                <w:rFonts w:hint="eastAsia"/>
                <w:color w:val="auto"/>
                <w:sz w:val="21"/>
                <w:szCs w:val="21"/>
              </w:rPr>
              <w:t>定期组织员工进行安全意识培训，提高员工的安全意识</w:t>
            </w:r>
            <w:r>
              <w:rPr>
                <w:rFonts w:hint="eastAsia"/>
                <w:color w:val="auto"/>
                <w:sz w:val="24"/>
                <w:lang w:eastAsia="zh-CN"/>
              </w:rPr>
              <w:t>。</w:t>
            </w:r>
          </w:p>
          <w:p>
            <w:pPr>
              <w:numPr>
                <w:ilvl w:val="0"/>
                <w:numId w:val="0"/>
              </w:numPr>
              <w:spacing w:line="400" w:lineRule="exact"/>
              <w:rPr>
                <w:rFonts w:ascii="宋体" w:hAnsi="宋体" w:cs="宋体"/>
                <w:color w:val="auto"/>
                <w:szCs w:val="21"/>
              </w:rPr>
            </w:pPr>
            <w:r>
              <w:rPr>
                <w:rFonts w:hint="eastAsia" w:ascii="宋体" w:hAnsi="宋体" w:cs="宋体"/>
                <w:color w:val="auto"/>
                <w:szCs w:val="21"/>
                <w:lang w:val="en-US" w:eastAsia="zh-CN"/>
              </w:rPr>
              <w:t>2、火灾、</w:t>
            </w:r>
            <w:r>
              <w:rPr>
                <w:rFonts w:hint="eastAsia" w:ascii="宋体" w:hAnsi="宋体" w:cs="宋体"/>
                <w:color w:val="auto"/>
                <w:szCs w:val="21"/>
              </w:rPr>
              <w:t>触电控制措施：</w:t>
            </w:r>
          </w:p>
          <w:p>
            <w:pPr>
              <w:numPr>
                <w:ilvl w:val="0"/>
                <w:numId w:val="3"/>
              </w:numPr>
              <w:spacing w:line="360" w:lineRule="exact"/>
              <w:rPr>
                <w:rFonts w:hint="eastAsia"/>
                <w:color w:val="auto"/>
                <w:sz w:val="21"/>
                <w:szCs w:val="21"/>
              </w:rPr>
            </w:pPr>
            <w:r>
              <w:rPr>
                <w:rFonts w:hint="eastAsia"/>
                <w:color w:val="auto"/>
                <w:sz w:val="21"/>
                <w:szCs w:val="21"/>
              </w:rPr>
              <w:t>安全、消防、救援知识培训、学习；</w:t>
            </w:r>
          </w:p>
          <w:p>
            <w:pPr>
              <w:numPr>
                <w:ilvl w:val="0"/>
                <w:numId w:val="3"/>
              </w:numPr>
              <w:spacing w:line="360" w:lineRule="exact"/>
              <w:rPr>
                <w:rFonts w:hint="eastAsia"/>
                <w:color w:val="auto"/>
                <w:sz w:val="21"/>
                <w:szCs w:val="21"/>
              </w:rPr>
            </w:pPr>
            <w:r>
              <w:rPr>
                <w:rFonts w:hint="eastAsia"/>
                <w:color w:val="auto"/>
                <w:sz w:val="21"/>
                <w:szCs w:val="21"/>
              </w:rPr>
              <w:t>严禁购买和使用三无电器产品；</w:t>
            </w:r>
          </w:p>
          <w:p>
            <w:pPr>
              <w:numPr>
                <w:ilvl w:val="0"/>
                <w:numId w:val="3"/>
              </w:numPr>
              <w:spacing w:line="360" w:lineRule="exact"/>
              <w:rPr>
                <w:rFonts w:hint="eastAsia"/>
                <w:color w:val="auto"/>
                <w:sz w:val="21"/>
                <w:szCs w:val="21"/>
              </w:rPr>
            </w:pPr>
            <w:r>
              <w:rPr>
                <w:rFonts w:hint="eastAsia"/>
                <w:color w:val="auto"/>
                <w:sz w:val="21"/>
                <w:szCs w:val="21"/>
              </w:rPr>
              <w:t>加强日常安全用电检查和电器设备维保；</w:t>
            </w:r>
          </w:p>
          <w:p>
            <w:pPr>
              <w:numPr>
                <w:ilvl w:val="0"/>
                <w:numId w:val="3"/>
              </w:numPr>
              <w:spacing w:line="360" w:lineRule="exact"/>
              <w:rPr>
                <w:rFonts w:hint="eastAsia"/>
                <w:color w:val="auto"/>
                <w:sz w:val="21"/>
                <w:szCs w:val="21"/>
              </w:rPr>
            </w:pPr>
            <w:r>
              <w:rPr>
                <w:rFonts w:hint="eastAsia"/>
                <w:color w:val="auto"/>
                <w:sz w:val="21"/>
                <w:szCs w:val="21"/>
              </w:rPr>
              <w:t>每年至少进行一次消防演习。</w:t>
            </w:r>
          </w:p>
          <w:p>
            <w:pPr>
              <w:numPr>
                <w:ilvl w:val="0"/>
                <w:numId w:val="3"/>
              </w:numPr>
              <w:spacing w:line="360" w:lineRule="exact"/>
              <w:rPr>
                <w:rFonts w:hint="eastAsia"/>
                <w:color w:val="auto"/>
                <w:sz w:val="21"/>
                <w:szCs w:val="21"/>
              </w:rPr>
            </w:pPr>
            <w:r>
              <w:rPr>
                <w:rFonts w:hint="eastAsia"/>
                <w:color w:val="auto"/>
                <w:sz w:val="21"/>
                <w:szCs w:val="21"/>
              </w:rPr>
              <w:t>制定《安全用电管理规定》</w:t>
            </w:r>
          </w:p>
          <w:p>
            <w:pPr>
              <w:numPr>
                <w:ilvl w:val="0"/>
                <w:numId w:val="3"/>
              </w:numPr>
              <w:spacing w:line="360" w:lineRule="exact"/>
              <w:rPr>
                <w:rFonts w:hint="eastAsia"/>
                <w:color w:val="auto"/>
                <w:sz w:val="21"/>
                <w:szCs w:val="21"/>
              </w:rPr>
            </w:pPr>
            <w:r>
              <w:rPr>
                <w:rFonts w:hint="eastAsia"/>
                <w:color w:val="auto"/>
                <w:sz w:val="21"/>
                <w:szCs w:val="21"/>
              </w:rPr>
              <w:t>配置充分的消防器材</w:t>
            </w:r>
          </w:p>
          <w:p>
            <w:pPr>
              <w:numPr>
                <w:ilvl w:val="0"/>
                <w:numId w:val="3"/>
              </w:numPr>
              <w:ind w:left="360" w:leftChars="0" w:hanging="360" w:firstLineChars="0"/>
              <w:rPr>
                <w:rFonts w:hint="eastAsia"/>
                <w:color w:val="auto"/>
                <w:sz w:val="21"/>
                <w:szCs w:val="21"/>
                <w:lang w:val="en-US" w:eastAsia="zh-CN"/>
              </w:rPr>
            </w:pPr>
            <w:r>
              <w:rPr>
                <w:rFonts w:hint="eastAsia"/>
                <w:color w:val="auto"/>
                <w:sz w:val="21"/>
                <w:szCs w:val="21"/>
              </w:rPr>
              <w:t>现场增加安全、防火标识</w:t>
            </w:r>
            <w:r>
              <w:rPr>
                <w:rFonts w:hint="eastAsia"/>
                <w:color w:val="auto"/>
                <w:sz w:val="21"/>
                <w:szCs w:val="21"/>
                <w:lang w:val="en-US" w:eastAsia="zh-CN"/>
              </w:rPr>
              <w:t>.</w:t>
            </w:r>
          </w:p>
          <w:p>
            <w:pPr>
              <w:numPr>
                <w:ilvl w:val="0"/>
                <w:numId w:val="0"/>
              </w:numPr>
              <w:ind w:leftChars="0"/>
              <w:rPr>
                <w:rFonts w:ascii="宋体" w:hAnsi="宋体" w:cs="宋体"/>
                <w:color w:val="auto"/>
                <w:szCs w:val="21"/>
              </w:rPr>
            </w:pPr>
            <w:r>
              <w:rPr>
                <w:rFonts w:hint="eastAsia" w:ascii="Times New Roman" w:hAnsi="Times New Roman" w:cs="Times New Roman"/>
                <w:color w:val="auto"/>
                <w:szCs w:val="21"/>
              </w:rPr>
              <w:t>应对风险和机遇的措施应与其对于产品和服</w:t>
            </w:r>
            <w:r>
              <w:rPr>
                <w:rFonts w:hint="eastAsia" w:ascii="宋体" w:hAnsi="宋体" w:cs="宋体"/>
                <w:color w:val="auto"/>
                <w:szCs w:val="21"/>
              </w:rPr>
              <w:t>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ES6.1.4</w:t>
            </w: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环境、职业健康安全目标：</w:t>
            </w:r>
          </w:p>
          <w:p>
            <w:pPr>
              <w:rPr>
                <w:rFonts w:ascii="宋体" w:hAnsi="宋体" w:cs="宋体"/>
                <w:color w:val="auto"/>
                <w:szCs w:val="21"/>
              </w:rPr>
            </w:pPr>
            <w:r>
              <w:rPr>
                <w:rFonts w:hint="eastAsia" w:ascii="宋体" w:hAnsi="宋体" w:cs="宋体"/>
                <w:color w:val="auto"/>
                <w:szCs w:val="21"/>
              </w:rPr>
              <w:t>1、环境目标：</w:t>
            </w:r>
          </w:p>
          <w:p>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bCs/>
                <w:color w:val="auto"/>
                <w:szCs w:val="21"/>
              </w:rPr>
              <w:t>）</w:t>
            </w:r>
            <w:r>
              <w:rPr>
                <w:rFonts w:hint="eastAsia" w:ascii="宋体" w:hAnsi="宋体" w:cs="宋体"/>
                <w:color w:val="auto"/>
                <w:szCs w:val="21"/>
              </w:rPr>
              <w:t xml:space="preserve">、控制服务噪声、粉尘、污水排放，服务噪声、粉尘、污水排放无投诉；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w:t>
            </w:r>
            <w:r>
              <w:rPr>
                <w:rFonts w:hint="eastAsia" w:ascii="宋体" w:hAnsi="宋体" w:cs="宋体"/>
                <w:color w:val="auto"/>
                <w:szCs w:val="21"/>
              </w:rPr>
              <w:t>、固体废弃物有效处置率≥</w:t>
            </w:r>
            <w:r>
              <w:rPr>
                <w:rFonts w:hint="eastAsia" w:ascii="宋体" w:hAnsi="宋体" w:cs="宋体"/>
                <w:bCs/>
                <w:color w:val="auto"/>
                <w:szCs w:val="21"/>
              </w:rPr>
              <w:t>95%</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2、职业健康安全目标：</w:t>
            </w:r>
          </w:p>
          <w:p>
            <w:pPr>
              <w:pStyle w:val="9"/>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1）、重大安全事故为0；</w:t>
            </w:r>
          </w:p>
          <w:p>
            <w:pPr>
              <w:pStyle w:val="9"/>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2）、火灾爆炸事故为0；</w:t>
            </w:r>
          </w:p>
          <w:p>
            <w:pPr>
              <w:pStyle w:val="18"/>
              <w:spacing w:line="360" w:lineRule="auto"/>
              <w:ind w:left="420" w:firstLine="0" w:firstLineChars="0"/>
              <w:jc w:val="left"/>
              <w:rPr>
                <w:rFonts w:ascii="宋体" w:hAnsi="宋体"/>
                <w:color w:val="auto"/>
                <w:szCs w:val="21"/>
              </w:rPr>
            </w:pPr>
            <w:r>
              <w:rPr>
                <w:rFonts w:hint="eastAsia" w:ascii="宋体" w:hAnsi="宋体" w:cs="宋体"/>
                <w:color w:val="auto"/>
                <w:szCs w:val="21"/>
              </w:rPr>
              <w:t>查《目标考核表》</w:t>
            </w:r>
            <w:r>
              <w:rPr>
                <w:rFonts w:hint="eastAsia" w:ascii="宋体" w:hAnsi="宋体" w:cs="宋体"/>
                <w:color w:val="auto"/>
                <w:szCs w:val="21"/>
                <w:lang w:eastAsia="zh-CN"/>
              </w:rPr>
              <w:t>2021年1月-3月</w:t>
            </w:r>
            <w:r>
              <w:rPr>
                <w:rFonts w:hint="eastAsia" w:ascii="宋体" w:hAnsi="宋体" w:cs="宋体"/>
                <w:color w:val="auto"/>
                <w:szCs w:val="21"/>
              </w:rPr>
              <w:t>对目标进行考核，均达到目标，并将指标进行了分解。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物业（住宅小区、办公楼）管理</w:t>
            </w:r>
            <w:r>
              <w:rPr>
                <w:rFonts w:hint="eastAsia" w:ascii="宋体" w:hAnsi="宋体" w:cs="宋体"/>
                <w:color w:val="auto"/>
                <w:szCs w:val="21"/>
              </w:rPr>
              <w:t>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公司和部门负责人清楚公司及各部门与环境和职业健康安全管理体系相关的内部沟通和外部信息交流的项目、内容等。如：公布、公开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--现场查看记录并口头交流确认：公司及行政办公室负责的相关内、外沟通效果基本满足要求。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环境和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）《服务过程控制程序》</w:t>
            </w:r>
          </w:p>
          <w:p>
            <w:pP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rPr>
              <w:t>环境的监测和测量控制程序</w:t>
            </w:r>
            <w:r>
              <w:rPr>
                <w:rFonts w:hint="eastAsia" w:ascii="宋体" w:hAnsi="宋体" w:cs="宋体"/>
                <w:color w:val="auto"/>
                <w:szCs w:val="21"/>
                <w:lang w:eastAsia="zh-CN"/>
              </w:rPr>
              <w:t>》</w:t>
            </w:r>
          </w:p>
          <w:p>
            <w:pP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）员工健康管理程序</w:t>
            </w:r>
          </w:p>
          <w:p>
            <w:pP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）《内部审核控制程序》</w:t>
            </w:r>
          </w:p>
          <w:p>
            <w:pP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）《管理评审控制程序》</w:t>
            </w:r>
          </w:p>
          <w:p>
            <w:pP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）《应急准备与响应控制程序》</w:t>
            </w:r>
          </w:p>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）《法律法规获取及管理程序》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查，2020年《体系审核实施计划》</w:t>
            </w:r>
          </w:p>
          <w:p>
            <w:pPr>
              <w:spacing w:line="400" w:lineRule="exact"/>
              <w:rPr>
                <w:color w:val="auto"/>
                <w:szCs w:val="21"/>
              </w:rPr>
            </w:pPr>
            <w:r>
              <w:rPr>
                <w:rFonts w:hint="eastAsia" w:ascii="宋体" w:hAnsi="宋体" w:cs="宋体"/>
                <w:color w:val="auto"/>
                <w:szCs w:val="21"/>
              </w:rPr>
              <w:t>审核时间：</w:t>
            </w:r>
            <w:r>
              <w:rPr>
                <w:rFonts w:hint="eastAsia" w:ascii="宋体" w:hAnsi="宋体" w:cs="宋体"/>
                <w:color w:val="auto"/>
                <w:szCs w:val="21"/>
                <w:lang w:val="en-US" w:eastAsia="zh-CN"/>
              </w:rPr>
              <w:t>2020年12月10日</w:t>
            </w:r>
            <w:r>
              <w:rPr>
                <w:rFonts w:hint="eastAsia" w:ascii="宋体" w:hAnsi="宋体" w:cs="宋体"/>
                <w:color w:val="auto"/>
                <w:szCs w:val="21"/>
              </w:rPr>
              <w:t>（去年内审时间为2019年12月20日，未超过</w:t>
            </w:r>
            <w:r>
              <w:rPr>
                <w:rFonts w:hint="eastAsia" w:ascii="宋体" w:hAnsi="宋体" w:cs="宋体"/>
                <w:color w:val="auto"/>
                <w:szCs w:val="21"/>
                <w:lang w:val="en-US" w:eastAsia="zh-CN"/>
              </w:rPr>
              <w:t>12个月</w:t>
            </w:r>
            <w:r>
              <w:rPr>
                <w:rFonts w:hint="eastAsia" w:ascii="宋体" w:hAnsi="宋体" w:cs="宋体"/>
                <w:color w:val="auto"/>
                <w:szCs w:val="21"/>
              </w:rPr>
              <w:t>，策划符合要求)。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ascii="宋体" w:hAnsi="宋体"/>
                <w:color w:val="auto"/>
                <w:szCs w:val="21"/>
              </w:rPr>
              <w:t>曹可</w:t>
            </w:r>
            <w:r>
              <w:rPr>
                <w:rFonts w:hint="eastAsia"/>
                <w:color w:val="auto"/>
                <w:szCs w:val="21"/>
              </w:rPr>
              <w:t>（组长）、</w:t>
            </w:r>
            <w:r>
              <w:rPr>
                <w:rFonts w:hint="eastAsia" w:ascii="宋体" w:hAnsi="宋体"/>
                <w:color w:val="auto"/>
                <w:szCs w:val="21"/>
              </w:rPr>
              <w:t>郑会玲（</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抽查《管理层审核检查表》、《行政办公室审核检查表》、《管理处审核检查表》等审核记录，审核过程及条款基本齐全，不存在审核自己部门的情况。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查本次内审共发现不合格</w:t>
            </w:r>
            <w:r>
              <w:rPr>
                <w:rFonts w:hint="eastAsia" w:ascii="宋体" w:hAnsi="宋体" w:cs="宋体"/>
                <w:color w:val="auto"/>
                <w:szCs w:val="21"/>
                <w:highlight w:val="none"/>
              </w:rPr>
              <w:t>项2个，属一般不符合。</w:t>
            </w:r>
            <w:r>
              <w:rPr>
                <w:rFonts w:hint="eastAsia" w:ascii="宋体" w:hAnsi="宋体" w:cs="宋体"/>
                <w:color w:val="000000"/>
                <w:sz w:val="21"/>
                <w:szCs w:val="21"/>
                <w:highlight w:val="none"/>
              </w:rPr>
              <w:t>涉及</w:t>
            </w:r>
            <w:r>
              <w:rPr>
                <w:rFonts w:hint="eastAsia" w:ascii="宋体" w:hAnsi="宋体" w:cs="宋体"/>
                <w:sz w:val="21"/>
                <w:szCs w:val="21"/>
                <w:highlight w:val="none"/>
              </w:rPr>
              <w:t>业务拓展部</w:t>
            </w:r>
            <w:r>
              <w:rPr>
                <w:rFonts w:hint="eastAsia" w:ascii="宋体" w:hAnsi="宋体" w:cs="宋体"/>
                <w:color w:val="000000"/>
                <w:sz w:val="21"/>
                <w:szCs w:val="21"/>
                <w:highlight w:val="none"/>
              </w:rPr>
              <w:t>Q8.</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条款未查见对“亭江街71号小区”物业服务合同评审的证据</w:t>
            </w:r>
            <w:r>
              <w:rPr>
                <w:rFonts w:hint="eastAsia" w:ascii="叶根友钢笔行书简体" w:eastAsia="叶根友钢笔行书简体"/>
                <w:sz w:val="21"/>
                <w:szCs w:val="21"/>
                <w:highlight w:val="none"/>
              </w:rPr>
              <w:t>和管理处E/S8.</w:t>
            </w:r>
            <w:r>
              <w:rPr>
                <w:rFonts w:hint="eastAsia" w:ascii="叶根友钢笔行书简体" w:eastAsia="叶根友钢笔行书简体"/>
                <w:sz w:val="21"/>
                <w:szCs w:val="21"/>
                <w:highlight w:val="none"/>
                <w:lang w:val="en-US" w:eastAsia="zh-CN"/>
              </w:rPr>
              <w:t>2</w:t>
            </w:r>
            <w:r>
              <w:rPr>
                <w:rFonts w:hint="eastAsia" w:ascii="叶根友钢笔行书简体" w:eastAsia="叶根友钢笔行书简体"/>
                <w:sz w:val="21"/>
                <w:szCs w:val="21"/>
                <w:highlight w:val="none"/>
              </w:rPr>
              <w:t>条款消防水泵房水压要求未进行明确标识</w:t>
            </w:r>
            <w:r>
              <w:rPr>
                <w:rFonts w:hint="eastAsia" w:ascii="宋体" w:hAnsi="宋体" w:cs="宋体"/>
                <w:color w:val="auto"/>
                <w:szCs w:val="21"/>
                <w:highlight w:val="none"/>
              </w:rPr>
              <w:t>，已经对</w:t>
            </w:r>
            <w:r>
              <w:rPr>
                <w:rFonts w:hint="eastAsia" w:ascii="宋体" w:hAnsi="宋体" w:cs="宋体"/>
                <w:color w:val="auto"/>
                <w:szCs w:val="21"/>
              </w:rPr>
              <w:t>不合格原因进行了分析，制订了纠正措施，并对结果进行了验证</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查，审核结论：公司环境和职业健康安全管理体系的建立符合标准要求、实施有效。</w:t>
            </w:r>
          </w:p>
          <w:p>
            <w:pPr>
              <w:spacing w:line="400" w:lineRule="exact"/>
              <w:rPr>
                <w:rFonts w:ascii="宋体" w:hAnsi="宋体"/>
                <w:color w:val="auto"/>
                <w:szCs w:val="21"/>
                <w:highlight w:val="none"/>
              </w:rPr>
            </w:pPr>
            <w:r>
              <w:rPr>
                <w:rFonts w:hint="eastAsia" w:ascii="宋体" w:hAnsi="宋体" w:cs="宋体"/>
                <w:color w:val="auto"/>
                <w:szCs w:val="21"/>
                <w:highlight w:val="none"/>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bookmarkStart w:id="2" w:name="_GoBack" w:colFirst="2" w:colLast="2"/>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时间：2020年1</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日（去年</w:t>
            </w:r>
            <w:r>
              <w:rPr>
                <w:rFonts w:hint="eastAsia" w:ascii="宋体" w:hAnsi="宋体" w:cs="宋体"/>
                <w:color w:val="auto"/>
                <w:szCs w:val="21"/>
                <w:lang w:val="en-US" w:eastAsia="zh-CN"/>
              </w:rPr>
              <w:t>管理评审</w:t>
            </w:r>
            <w:r>
              <w:rPr>
                <w:rFonts w:hint="eastAsia" w:ascii="宋体" w:hAnsi="宋体" w:cs="宋体"/>
                <w:color w:val="auto"/>
                <w:szCs w:val="21"/>
              </w:rPr>
              <w:t>时间为2020年1月5日，未超过1年，策划符合要求)。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rPr>
              <w:t>郑渝</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default" w:eastAsia="宋体"/>
                <w:color w:val="auto"/>
                <w:szCs w:val="21"/>
                <w:lang w:val="en-US" w:eastAsia="zh-CN"/>
              </w:rPr>
            </w:pPr>
            <w:r>
              <w:rPr>
                <w:rFonts w:hint="eastAsia" w:ascii="宋体" w:hAnsi="宋体" w:cs="宋体"/>
                <w:color w:val="auto"/>
                <w:szCs w:val="21"/>
                <w:lang w:val="en-US" w:eastAsia="zh-CN"/>
              </w:rPr>
              <w:t>上次管理评审</w:t>
            </w:r>
            <w:r>
              <w:rPr>
                <w:rFonts w:hint="eastAsia" w:ascii="宋体" w:hAnsi="宋体" w:cs="宋体"/>
                <w:color w:val="auto"/>
                <w:szCs w:val="21"/>
              </w:rPr>
              <w:t>改进</w:t>
            </w:r>
            <w:r>
              <w:rPr>
                <w:rFonts w:hint="eastAsia" w:ascii="宋体" w:hAnsi="宋体" w:cs="宋体"/>
                <w:color w:val="auto"/>
                <w:szCs w:val="21"/>
                <w:lang w:val="en-US" w:eastAsia="zh-CN"/>
              </w:rPr>
              <w:t>项的跟踪验证</w:t>
            </w:r>
            <w:r>
              <w:rPr>
                <w:rFonts w:hint="eastAsia" w:ascii="宋体" w:hAnsi="宋体" w:cs="宋体"/>
                <w:color w:val="auto"/>
                <w:szCs w:val="21"/>
              </w:rPr>
              <w:t>：</w:t>
            </w:r>
            <w:r>
              <w:rPr>
                <w:rFonts w:hint="eastAsia" w:ascii="宋体" w:hAnsi="宋体" w:cs="宋体"/>
                <w:color w:val="auto"/>
                <w:szCs w:val="21"/>
                <w:lang w:val="en-US" w:eastAsia="zh-CN"/>
              </w:rPr>
              <w:t>上</w:t>
            </w:r>
            <w:r>
              <w:rPr>
                <w:rFonts w:hint="eastAsia" w:ascii="宋体" w:hAnsi="宋体" w:cs="宋体"/>
                <w:color w:val="auto"/>
                <w:szCs w:val="21"/>
                <w:highlight w:val="none"/>
                <w:lang w:val="en-US" w:eastAsia="zh-CN"/>
              </w:rPr>
              <w:t>次改进项为</w:t>
            </w:r>
            <w:r>
              <w:rPr>
                <w:rFonts w:hint="eastAsia" w:ascii="宋体" w:hAnsi="宋体" w:cs="宋体"/>
                <w:color w:val="auto"/>
                <w:szCs w:val="21"/>
                <w:highlight w:val="none"/>
              </w:rPr>
              <w:t>1）</w:t>
            </w:r>
            <w:r>
              <w:rPr>
                <w:rFonts w:hint="eastAsia"/>
                <w:color w:val="auto"/>
                <w:szCs w:val="21"/>
                <w:highlight w:val="none"/>
              </w:rPr>
              <w:t>进一步贯彻管理体系的各项规定，努力将各项工作深入和细致；2）加强对实施有效性的审核，对不理解和不按文件规定实施的环节进行培训和考核；3）通过对体系的进一步实施，努力提高全体员工的质量、环境、职业健康安全意识和工作的责任心。</w:t>
            </w:r>
            <w:r>
              <w:rPr>
                <w:rFonts w:hint="eastAsia"/>
                <w:color w:val="auto"/>
                <w:szCs w:val="21"/>
                <w:lang w:val="en-US" w:eastAsia="zh-CN"/>
              </w:rPr>
              <w:t>查见培训记录，行政办公室已开展培训并按改进措施执行。</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2"/>
              <w:rPr>
                <w:rFonts w:hint="eastAsia"/>
                <w:color w:val="auto"/>
                <w:highlight w:val="none"/>
              </w:rPr>
            </w:pPr>
            <w:r>
              <w:rPr>
                <w:rFonts w:hint="eastAsia" w:ascii="宋体" w:hAnsi="宋体" w:cs="宋体"/>
                <w:color w:val="auto"/>
                <w:szCs w:val="21"/>
                <w:highlight w:val="none"/>
                <w:lang w:val="en-US" w:eastAsia="zh-CN"/>
              </w:rPr>
              <w:t>本次审核的</w:t>
            </w:r>
            <w:r>
              <w:rPr>
                <w:rFonts w:hint="eastAsia" w:ascii="宋体" w:hAnsi="宋体" w:cs="宋体"/>
                <w:color w:val="auto"/>
                <w:szCs w:val="21"/>
                <w:highlight w:val="none"/>
              </w:rPr>
              <w:t>改进建议：</w:t>
            </w:r>
          </w:p>
          <w:p>
            <w:pPr>
              <w:pStyle w:val="2"/>
              <w:ind w:firstLine="460" w:firstLineChars="200"/>
              <w:rPr>
                <w:rFonts w:hint="eastAsia"/>
                <w:color w:val="auto"/>
                <w:highlight w:val="none"/>
              </w:rPr>
            </w:pPr>
            <w:r>
              <w:rPr>
                <w:rFonts w:hint="eastAsia"/>
                <w:color w:val="auto"/>
                <w:highlight w:val="none"/>
              </w:rPr>
              <w:t>1、公司管理体系已正常运行了一段时间，但仍需进一步加强员工的培训，提高员工意识；</w:t>
            </w:r>
          </w:p>
          <w:p>
            <w:pPr>
              <w:pStyle w:val="2"/>
              <w:ind w:firstLine="460" w:firstLineChars="200"/>
              <w:rPr>
                <w:rFonts w:hint="eastAsia"/>
                <w:color w:val="auto"/>
                <w:highlight w:val="none"/>
              </w:rPr>
            </w:pPr>
            <w:r>
              <w:rPr>
                <w:rFonts w:hint="eastAsia"/>
                <w:color w:val="auto"/>
                <w:highlight w:val="none"/>
              </w:rPr>
              <w:t>2、针对部门及人员调整的情况，应及时进行工作交接，缩短过渡期，以免造成管理体系运行震荡；</w:t>
            </w:r>
          </w:p>
          <w:p>
            <w:pPr>
              <w:pStyle w:val="2"/>
              <w:ind w:firstLine="460" w:firstLineChars="200"/>
              <w:rPr>
                <w:rFonts w:hint="eastAsia"/>
                <w:color w:val="auto"/>
                <w:highlight w:val="none"/>
              </w:rPr>
            </w:pPr>
            <w:r>
              <w:rPr>
                <w:rFonts w:hint="eastAsia"/>
                <w:color w:val="auto"/>
                <w:highlight w:val="none"/>
                <w:lang w:val="en-US" w:eastAsia="zh-CN"/>
              </w:rPr>
              <w:t>3、</w:t>
            </w:r>
            <w:r>
              <w:rPr>
                <w:rFonts w:hint="eastAsia"/>
                <w:color w:val="auto"/>
                <w:highlight w:val="none"/>
              </w:rPr>
              <w:t>加强服务意识，加强与业主及顾客的沟通，以不断改进服务，提高服务质量。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未收到顾客及相关方关于重大服务质量问题的投诉；</w:t>
            </w:r>
          </w:p>
          <w:p>
            <w:pPr>
              <w:tabs>
                <w:tab w:val="center" w:pos="3169"/>
              </w:tabs>
              <w:spacing w:line="400" w:lineRule="exact"/>
              <w:jc w:val="left"/>
              <w:rPr>
                <w:color w:val="auto"/>
                <w:highlight w:val="none"/>
              </w:rPr>
            </w:pPr>
            <w:r>
              <w:rPr>
                <w:rFonts w:hint="eastAsia" w:ascii="宋体" w:hAnsi="宋体" w:cs="宋体"/>
                <w:color w:val="auto"/>
                <w:szCs w:val="21"/>
              </w:rPr>
              <w:t>管理评审结论：质量方针、目标适宜，体系符合企业现状，公司建立的管理体系适宜、充分、有效。</w:t>
            </w:r>
          </w:p>
        </w:tc>
        <w:tc>
          <w:tcPr>
            <w:tcW w:w="1585" w:type="dxa"/>
          </w:tcPr>
          <w:p>
            <w:pPr>
              <w:rPr>
                <w:color w:val="auto"/>
              </w:rPr>
            </w:pPr>
            <w:r>
              <w:rPr>
                <w:rFonts w:hint="eastAsia"/>
                <w:color w:val="auto"/>
              </w:rPr>
              <w:t>符合</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事故事件不符合控制程序》、《服务过程控制程序》、《绩效测量和检测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pPr>
              <w:rPr>
                <w:color w:val="auto"/>
              </w:rPr>
            </w:pPr>
          </w:p>
          <w:p>
            <w:pPr>
              <w:pStyle w:val="4"/>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jc w:val="both"/>
              <w:rPr>
                <w:color w:val="auto"/>
              </w:rPr>
            </w:pPr>
            <w:r>
              <w:rPr>
                <w:rFonts w:hint="eastAsia"/>
                <w:color w:val="auto"/>
              </w:rPr>
              <w:t>范围的确认、资质的确认、管理体系变化情况、环境监督抽查情况、顾客对环境影响的投诉、认证证书及标识使用情况，上次不符合验证。</w:t>
            </w:r>
          </w:p>
          <w:p>
            <w:pPr>
              <w:pStyle w:val="2"/>
              <w:jc w:val="both"/>
              <w:rPr>
                <w:color w:val="auto"/>
              </w:rPr>
            </w:pPr>
          </w:p>
        </w:tc>
        <w:tc>
          <w:tcPr>
            <w:tcW w:w="960" w:type="dxa"/>
            <w:vAlign w:val="center"/>
          </w:tcPr>
          <w:p>
            <w:pPr>
              <w:rPr>
                <w:color w:val="auto"/>
              </w:rPr>
            </w:pPr>
          </w:p>
        </w:tc>
        <w:tc>
          <w:tcPr>
            <w:tcW w:w="10004" w:type="dxa"/>
            <w:vAlign w:val="center"/>
          </w:tcPr>
          <w:p>
            <w:pPr>
              <w:spacing w:line="360" w:lineRule="auto"/>
              <w:ind w:firstLine="420" w:firstLineChars="200"/>
              <w:rPr>
                <w:rFonts w:hint="eastAsia"/>
                <w:color w:val="auto"/>
                <w:highlight w:val="none"/>
              </w:rPr>
            </w:pPr>
            <w:r>
              <w:rPr>
                <w:rFonts w:hint="eastAsia"/>
                <w:color w:val="auto"/>
                <w:highlight w:val="none"/>
              </w:rPr>
              <w:t>现场确认，公司管理体系范围为：</w:t>
            </w:r>
          </w:p>
          <w:p>
            <w:pPr>
              <w:rPr>
                <w:color w:val="auto"/>
                <w:sz w:val="20"/>
                <w:highlight w:val="none"/>
              </w:rPr>
            </w:pPr>
            <w:bookmarkStart w:id="1" w:name="审核范围"/>
            <w:r>
              <w:rPr>
                <w:color w:val="auto"/>
                <w:sz w:val="20"/>
                <w:highlight w:val="none"/>
              </w:rPr>
              <w:t>Q：物业（住宅小区、办公楼）管理</w:t>
            </w:r>
          </w:p>
          <w:p>
            <w:pPr>
              <w:spacing w:line="360" w:lineRule="auto"/>
              <w:rPr>
                <w:color w:val="auto"/>
                <w:sz w:val="20"/>
                <w:highlight w:val="none"/>
              </w:rPr>
            </w:pPr>
            <w:r>
              <w:rPr>
                <w:color w:val="auto"/>
                <w:sz w:val="20"/>
                <w:highlight w:val="none"/>
              </w:rPr>
              <w:t>E：物业（住宅小区、办公楼）管理所涉及的相关环境管理活动</w:t>
            </w:r>
            <w:bookmarkEnd w:id="1"/>
          </w:p>
          <w:p>
            <w:pPr>
              <w:rPr>
                <w:rFonts w:hint="eastAsia" w:eastAsia="宋体"/>
                <w:color w:val="auto"/>
                <w:highlight w:val="none"/>
                <w:lang w:eastAsia="zh-CN"/>
              </w:rPr>
            </w:pPr>
            <w:r>
              <w:rPr>
                <w:color w:val="auto"/>
                <w:sz w:val="20"/>
                <w:highlight w:val="none"/>
              </w:rPr>
              <w:t>O：物业（住宅小区、办公楼）管理所涉及的相关职业健康安全管理活动</w:t>
            </w:r>
          </w:p>
          <w:p>
            <w:pPr>
              <w:spacing w:line="440" w:lineRule="exact"/>
              <w:ind w:firstLine="480"/>
              <w:rPr>
                <w:rFonts w:hint="eastAsia" w:ascii="宋体" w:hAnsi="宋体" w:cs="宋体"/>
                <w:color w:val="auto"/>
                <w:szCs w:val="21"/>
              </w:rPr>
            </w:pPr>
            <w:r>
              <w:rPr>
                <w:rFonts w:hint="eastAsia" w:ascii="宋体" w:hAnsi="宋体" w:cs="宋体"/>
                <w:color w:val="auto"/>
                <w:szCs w:val="21"/>
              </w:rPr>
              <w:t>提供营业执照（三证合一），检查有效，经营范围包含认证范围</w:t>
            </w:r>
            <w:r>
              <w:rPr>
                <w:rFonts w:hint="eastAsia" w:ascii="宋体" w:hAnsi="宋体" w:cs="宋体"/>
                <w:color w:val="auto"/>
                <w:szCs w:val="21"/>
                <w:lang w:val="en-US" w:eastAsia="zh-CN"/>
              </w:rPr>
              <w:t>且</w:t>
            </w:r>
            <w:r>
              <w:rPr>
                <w:rFonts w:hint="eastAsia" w:ascii="宋体" w:hAnsi="宋体" w:cs="宋体"/>
                <w:color w:val="auto"/>
                <w:szCs w:val="21"/>
              </w:rPr>
              <w:t>在有效期范围内。</w:t>
            </w:r>
          </w:p>
          <w:p>
            <w:pPr>
              <w:spacing w:line="440" w:lineRule="exact"/>
              <w:ind w:firstLine="480"/>
              <w:rPr>
                <w:rFonts w:hint="eastAsia" w:ascii="宋体" w:hAnsi="宋体" w:cs="宋体"/>
                <w:color w:val="auto"/>
                <w:szCs w:val="21"/>
              </w:rPr>
            </w:pPr>
            <w:r>
              <w:rPr>
                <w:rFonts w:hint="eastAsia" w:ascii="宋体" w:hAnsi="宋体" w:cs="宋体"/>
                <w:color w:val="auto"/>
                <w:szCs w:val="21"/>
              </w:rPr>
              <w:t>经验证，</w:t>
            </w:r>
            <w:r>
              <w:rPr>
                <w:rFonts w:hint="eastAsia" w:ascii="宋体" w:hAnsi="宋体" w:cs="宋体"/>
                <w:color w:val="auto"/>
                <w:szCs w:val="21"/>
                <w:lang w:val="en-US" w:eastAsia="zh-CN"/>
              </w:rPr>
              <w:t>近一年来公司质量、</w:t>
            </w: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rPr>
              <w:t>职业健康安全管理体系运行正常，可判定公司</w:t>
            </w:r>
            <w:r>
              <w:rPr>
                <w:rFonts w:hint="eastAsia" w:ascii="宋体" w:hAnsi="宋体" w:cs="宋体"/>
                <w:color w:val="auto"/>
                <w:szCs w:val="21"/>
                <w:lang w:val="en-US" w:eastAsia="zh-CN"/>
              </w:rPr>
              <w:t>质量、</w:t>
            </w:r>
            <w:r>
              <w:rPr>
                <w:rFonts w:hint="eastAsia" w:ascii="宋体" w:hAnsi="宋体" w:cs="宋体"/>
                <w:color w:val="auto"/>
                <w:szCs w:val="21"/>
              </w:rPr>
              <w:t>环境和职业健康安全管理体系的建立符合标准要求、实施有效。</w:t>
            </w:r>
          </w:p>
          <w:p>
            <w:pPr>
              <w:spacing w:line="360" w:lineRule="auto"/>
              <w:ind w:firstLine="210" w:firstLineChars="100"/>
              <w:rPr>
                <w:rFonts w:hint="eastAsia"/>
                <w:color w:val="auto"/>
              </w:rPr>
            </w:pPr>
            <w:r>
              <w:rPr>
                <w:rFonts w:hint="eastAsia"/>
                <w:color w:val="auto"/>
              </w:rPr>
              <w:t>公司严格执行国标及行业要求和法律、法规要求。</w:t>
            </w:r>
          </w:p>
          <w:p>
            <w:pPr>
              <w:spacing w:line="360" w:lineRule="auto"/>
              <w:ind w:firstLine="210" w:firstLineChars="100"/>
              <w:rPr>
                <w:color w:val="auto"/>
                <w:highlight w:val="none"/>
              </w:rPr>
            </w:pPr>
            <w:r>
              <w:rPr>
                <w:rFonts w:hint="eastAsia"/>
                <w:color w:val="auto"/>
              </w:rPr>
              <w:t>现场查见认</w:t>
            </w:r>
            <w:r>
              <w:rPr>
                <w:rFonts w:hint="eastAsia"/>
                <w:color w:val="auto"/>
                <w:highlight w:val="none"/>
              </w:rPr>
              <w:t>证证书及标识使用情况，符合要求。</w:t>
            </w:r>
          </w:p>
          <w:p>
            <w:pPr>
              <w:spacing w:line="360" w:lineRule="auto"/>
              <w:ind w:firstLine="210" w:firstLineChars="100"/>
              <w:rPr>
                <w:rFonts w:hint="eastAsia"/>
                <w:color w:val="auto"/>
                <w:highlight w:val="none"/>
              </w:rPr>
            </w:pPr>
            <w:r>
              <w:rPr>
                <w:rFonts w:hint="eastAsia"/>
                <w:color w:val="auto"/>
                <w:highlight w:val="none"/>
              </w:rPr>
              <w:t>无重大的</w:t>
            </w:r>
            <w:r>
              <w:rPr>
                <w:rFonts w:hint="eastAsia"/>
                <w:color w:val="auto"/>
                <w:highlight w:val="none"/>
                <w:lang w:val="en-US" w:eastAsia="zh-CN"/>
              </w:rPr>
              <w:t>质量、</w:t>
            </w:r>
            <w:r>
              <w:rPr>
                <w:rFonts w:hint="eastAsia"/>
                <w:color w:val="auto"/>
                <w:highlight w:val="none"/>
              </w:rPr>
              <w:t>环境</w:t>
            </w:r>
            <w:r>
              <w:rPr>
                <w:rFonts w:hint="eastAsia"/>
                <w:color w:val="auto"/>
                <w:highlight w:val="none"/>
                <w:lang w:eastAsia="zh-CN"/>
              </w:rPr>
              <w:t>、</w:t>
            </w:r>
            <w:r>
              <w:rPr>
                <w:rFonts w:hint="eastAsia"/>
                <w:color w:val="auto"/>
                <w:highlight w:val="none"/>
              </w:rPr>
              <w:t>安全问题和投诉。</w:t>
            </w:r>
          </w:p>
          <w:p>
            <w:pPr>
              <w:pStyle w:val="2"/>
              <w:rPr>
                <w:color w:val="auto"/>
              </w:rPr>
            </w:pPr>
            <w:r>
              <w:rPr>
                <w:rFonts w:hint="eastAsia"/>
                <w:color w:val="auto"/>
                <w:szCs w:val="22"/>
                <w:highlight w:val="none"/>
              </w:rPr>
              <w:t>上次不符合的整改情况：上次不符合为</w:t>
            </w:r>
            <w:r>
              <w:rPr>
                <w:rFonts w:hint="eastAsia" w:ascii="宋体" w:hAnsi="宋体" w:cs="新宋体"/>
                <w:color w:val="auto"/>
                <w:sz w:val="21"/>
                <w:szCs w:val="21"/>
                <w:highlight w:val="none"/>
                <w:lang w:eastAsia="zh-CN"/>
              </w:rPr>
              <w:t>管理处</w:t>
            </w:r>
            <w:r>
              <w:rPr>
                <w:rFonts w:hint="eastAsia"/>
                <w:color w:val="auto"/>
                <w:szCs w:val="22"/>
                <w:highlight w:val="none"/>
              </w:rPr>
              <w:t>Q</w:t>
            </w:r>
            <w:r>
              <w:rPr>
                <w:rFonts w:hint="eastAsia"/>
                <w:color w:val="auto"/>
                <w:szCs w:val="22"/>
                <w:highlight w:val="none"/>
                <w:lang w:val="en-US" w:eastAsia="zh-CN"/>
              </w:rPr>
              <w:t>7.1.5</w:t>
            </w:r>
            <w:r>
              <w:rPr>
                <w:rFonts w:hint="eastAsia"/>
                <w:color w:val="auto"/>
                <w:szCs w:val="22"/>
                <w:highlight w:val="none"/>
              </w:rPr>
              <w:t>条款，经本次审核验证均整改且无类似不符合情况出现。</w:t>
            </w:r>
          </w:p>
        </w:tc>
        <w:tc>
          <w:tcPr>
            <w:tcW w:w="1585" w:type="dxa"/>
          </w:tcPr>
          <w:p>
            <w:pPr>
              <w:pStyle w:val="4"/>
              <w:rPr>
                <w:color w:val="auto"/>
              </w:rPr>
            </w:pPr>
            <w:r>
              <w:rPr>
                <w:rFonts w:hint="eastAsia"/>
                <w:color w:val="auto"/>
              </w:rPr>
              <w:t>符合</w:t>
            </w:r>
          </w:p>
        </w:tc>
      </w:tr>
    </w:tbl>
    <w:p>
      <w:pPr>
        <w:rPr>
          <w:color w:val="auto"/>
        </w:rPr>
      </w:pPr>
      <w:r>
        <w:rPr>
          <w:color w:val="auto"/>
        </w:rPr>
        <w:ptab w:relativeTo="margin" w:alignment="center" w:leader="none"/>
      </w:r>
    </w:p>
    <w:p>
      <w:pPr>
        <w:pStyle w:val="7"/>
        <w:rPr>
          <w:rFonts w:hint="eastAsia"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受审核部门：业务拓展部  主管领导：罗在喜，  陪同人员：</w:t>
            </w:r>
            <w:r>
              <w:rPr>
                <w:rFonts w:hint="eastAsia"/>
                <w:color w:val="auto"/>
                <w:sz w:val="24"/>
                <w:szCs w:val="24"/>
                <w:lang w:val="en-US" w:eastAsia="zh-CN"/>
              </w:rPr>
              <w:t>郑会玲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   审核时间：</w:t>
            </w:r>
            <w:r>
              <w:rPr>
                <w:rFonts w:hint="eastAsia"/>
                <w:color w:val="auto"/>
                <w:sz w:val="24"/>
                <w:szCs w:val="24"/>
                <w:lang w:val="en-US" w:eastAsia="zh-CN"/>
              </w:rPr>
              <w:t>2021.4.30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 w:val="18"/>
                <w:szCs w:val="18"/>
              </w:rPr>
              <w:t>岗位/职责 /权限</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Q5.3</w:t>
            </w:r>
          </w:p>
        </w:tc>
        <w:tc>
          <w:tcPr>
            <w:tcW w:w="10004" w:type="dxa"/>
            <w:vAlign w:val="top"/>
          </w:tcPr>
          <w:p>
            <w:pPr>
              <w:spacing w:line="400" w:lineRule="exact"/>
              <w:rPr>
                <w:rFonts w:ascii="宋体" w:hAnsi="宋体" w:cs="Arial"/>
                <w:color w:val="auto"/>
                <w:szCs w:val="21"/>
              </w:rPr>
            </w:pPr>
            <w:r>
              <w:rPr>
                <w:rFonts w:hint="eastAsia" w:ascii="宋体" w:hAnsi="宋体" w:cs="Arial"/>
                <w:color w:val="auto"/>
                <w:szCs w:val="21"/>
              </w:rPr>
              <w:t>在《管理手册》中规定了</w:t>
            </w:r>
            <w:r>
              <w:rPr>
                <w:rFonts w:hint="eastAsia" w:ascii="宋体" w:hAnsi="宋体" w:cs="新宋体"/>
                <w:color w:val="auto"/>
                <w:szCs w:val="21"/>
              </w:rPr>
              <w:t>业务拓展部</w:t>
            </w:r>
            <w:r>
              <w:rPr>
                <w:rFonts w:hint="eastAsia" w:ascii="宋体" w:hAnsi="宋体" w:cs="Arial"/>
                <w:color w:val="auto"/>
                <w:szCs w:val="21"/>
              </w:rPr>
              <w:t>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1)负责公司客户的维护管理。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2)负责本部门安全和环境卫生管理。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3)负责相关职业健康安全法律法规的收集。</w:t>
            </w:r>
          </w:p>
          <w:p>
            <w:pPr>
              <w:spacing w:line="400" w:lineRule="exact"/>
              <w:ind w:left="299" w:leftChars="142" w:hanging="1"/>
              <w:rPr>
                <w:rFonts w:ascii="宋体" w:hAnsi="宋体"/>
                <w:color w:val="auto"/>
                <w:szCs w:val="21"/>
              </w:rPr>
            </w:pPr>
            <w:r>
              <w:rPr>
                <w:rFonts w:hint="eastAsia" w:ascii="宋体" w:hAnsi="宋体"/>
                <w:color w:val="auto"/>
                <w:szCs w:val="21"/>
              </w:rPr>
              <w:t>4)负责组织参与危险源识别与评价。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5）负责组织参与应急演练预案编写、演习、评价。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highlight w:val="magenta"/>
                <w:lang w:val="en-US" w:eastAsia="zh-CN" w:bidi="ar-SA"/>
              </w:rPr>
            </w:pPr>
            <w:r>
              <w:rPr>
                <w:rFonts w:hint="eastAsia" w:ascii="宋体" w:hAnsi="宋体" w:cs="新宋体"/>
                <w:color w:val="auto"/>
                <w:szCs w:val="21"/>
              </w:rPr>
              <w:t>业务拓展部</w:t>
            </w:r>
            <w:r>
              <w:rPr>
                <w:rFonts w:hint="eastAsia" w:ascii="宋体" w:hAnsi="宋体"/>
                <w:color w:val="auto"/>
                <w:szCs w:val="21"/>
              </w:rPr>
              <w:t>负责人能基本阐述本部门的主要职责。</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 w:val="18"/>
                <w:szCs w:val="18"/>
              </w:rPr>
              <w:t>质量目标及其实现的策划</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Q6.2</w:t>
            </w:r>
          </w:p>
        </w:tc>
        <w:tc>
          <w:tcPr>
            <w:tcW w:w="10004" w:type="dxa"/>
            <w:vAlign w:val="top"/>
          </w:tcPr>
          <w:p>
            <w:pPr>
              <w:spacing w:line="400" w:lineRule="exact"/>
              <w:ind w:firstLine="420" w:firstLineChars="200"/>
              <w:rPr>
                <w:rFonts w:hint="eastAsia" w:ascii="宋体" w:cs="宋体"/>
                <w:color w:val="auto"/>
                <w:szCs w:val="21"/>
              </w:rPr>
            </w:pPr>
            <w:r>
              <w:rPr>
                <w:rFonts w:hint="eastAsia" w:ascii="宋体" w:cs="宋体"/>
                <w:color w:val="auto"/>
                <w:szCs w:val="21"/>
              </w:rPr>
              <w:t>查见：《目标完成情况统计表》。</w:t>
            </w:r>
          </w:p>
          <w:p>
            <w:pPr>
              <w:spacing w:line="400" w:lineRule="exact"/>
              <w:ind w:firstLine="420" w:firstLineChars="200"/>
              <w:rPr>
                <w:rFonts w:hint="eastAsia" w:ascii="宋体" w:cs="宋体"/>
                <w:color w:val="auto"/>
                <w:szCs w:val="21"/>
              </w:rPr>
            </w:pPr>
            <w:r>
              <w:rPr>
                <w:rFonts w:hint="eastAsia" w:ascii="宋体" w:cs="宋体"/>
                <w:color w:val="auto"/>
                <w:szCs w:val="21"/>
              </w:rPr>
              <w:t xml:space="preserve">业务拓展部质量目标：  </w:t>
            </w:r>
            <w:r>
              <w:rPr>
                <w:rFonts w:hint="eastAsia" w:ascii="宋体" w:cs="宋体"/>
                <w:color w:val="auto"/>
                <w:szCs w:val="21"/>
                <w:lang w:val="en-US" w:eastAsia="zh-CN"/>
              </w:rPr>
              <w:t xml:space="preserve">  </w:t>
            </w:r>
            <w:r>
              <w:rPr>
                <w:rFonts w:hint="eastAsia" w:ascii="宋体" w:cs="宋体"/>
                <w:color w:val="auto"/>
                <w:szCs w:val="21"/>
              </w:rPr>
              <w:t>统计时间（</w:t>
            </w:r>
            <w:r>
              <w:rPr>
                <w:rFonts w:hint="eastAsia" w:ascii="宋体" w:cs="宋体"/>
                <w:color w:val="auto"/>
                <w:szCs w:val="21"/>
                <w:lang w:eastAsia="zh-CN"/>
              </w:rPr>
              <w:t>2021年1月-3月</w:t>
            </w:r>
            <w:r>
              <w:rPr>
                <w:rFonts w:hint="eastAsia" w:ascii="宋体" w:cs="宋体"/>
                <w:color w:val="auto"/>
                <w:szCs w:val="21"/>
              </w:rPr>
              <w:t>）</w:t>
            </w:r>
          </w:p>
          <w:p>
            <w:pPr>
              <w:spacing w:line="400" w:lineRule="exact"/>
              <w:rPr>
                <w:rFonts w:ascii="宋体" w:cs="宋体"/>
                <w:color w:val="auto"/>
                <w:szCs w:val="21"/>
              </w:rPr>
            </w:pPr>
            <w:r>
              <w:rPr>
                <w:rFonts w:hint="eastAsia" w:ascii="宋体" w:cs="宋体"/>
                <w:color w:val="auto"/>
                <w:szCs w:val="21"/>
              </w:rPr>
              <w:t>1、</w:t>
            </w:r>
            <w:r>
              <w:rPr>
                <w:rFonts w:hint="eastAsia" w:ascii="宋体" w:hAnsi="宋体"/>
                <w:color w:val="auto"/>
                <w:szCs w:val="21"/>
              </w:rPr>
              <w:t>顾客满意率95分以上；</w:t>
            </w:r>
            <w:r>
              <w:rPr>
                <w:rFonts w:hint="eastAsia" w:ascii="宋体" w:cs="宋体"/>
                <w:color w:val="auto"/>
                <w:szCs w:val="21"/>
              </w:rPr>
              <w:t xml:space="preserve">       实测：98分  </w:t>
            </w:r>
          </w:p>
          <w:p>
            <w:pPr>
              <w:adjustRightInd w:val="0"/>
              <w:snapToGrid w:val="0"/>
              <w:spacing w:line="440" w:lineRule="exact"/>
              <w:ind w:left="118" w:leftChars="56" w:right="-23"/>
              <w:rPr>
                <w:rFonts w:ascii="宋体" w:hAnsi="宋体" w:eastAsia="宋体" w:cs="Times New Roman"/>
                <w:color w:val="auto"/>
                <w:kern w:val="2"/>
                <w:sz w:val="21"/>
                <w:szCs w:val="21"/>
                <w:lang w:val="en-US" w:eastAsia="zh-CN" w:bidi="ar-SA"/>
              </w:rPr>
            </w:pPr>
            <w:r>
              <w:rPr>
                <w:rFonts w:hint="eastAsia" w:ascii="宋体" w:cs="宋体"/>
                <w:color w:val="auto"/>
                <w:szCs w:val="21"/>
              </w:rPr>
              <w:t>目标与方针保持一致，可测量。</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trPr>
        <w:tc>
          <w:tcPr>
            <w:tcW w:w="2160" w:type="dxa"/>
          </w:tcPr>
          <w:p>
            <w:pPr>
              <w:adjustRightInd w:val="0"/>
              <w:snapToGrid w:val="0"/>
              <w:jc w:val="center"/>
              <w:rPr>
                <w:rFonts w:hint="eastAsia" w:ascii="宋体" w:hAnsi="宋体" w:eastAsia="宋体" w:cs="新宋体"/>
                <w:color w:val="auto"/>
                <w:sz w:val="18"/>
                <w:szCs w:val="18"/>
                <w:lang w:val="en-US" w:eastAsia="zh-CN"/>
              </w:rPr>
            </w:pPr>
            <w:r>
              <w:rPr>
                <w:rFonts w:hint="eastAsia" w:ascii="宋体" w:hAnsi="宋体" w:cs="新宋体"/>
                <w:color w:val="auto"/>
                <w:sz w:val="18"/>
                <w:szCs w:val="18"/>
                <w:lang w:val="en-US" w:eastAsia="zh-CN"/>
              </w:rPr>
              <w:t>沟通</w:t>
            </w:r>
          </w:p>
        </w:tc>
        <w:tc>
          <w:tcPr>
            <w:tcW w:w="960" w:type="dxa"/>
          </w:tcPr>
          <w:p>
            <w:pPr>
              <w:rPr>
                <w:rFonts w:hint="default" w:ascii="宋体" w:hAnsi="宋体" w:cs="新宋体"/>
                <w:color w:val="auto"/>
                <w:szCs w:val="21"/>
                <w:lang w:val="en-US" w:eastAsia="zh-CN"/>
              </w:rPr>
            </w:pPr>
            <w:r>
              <w:rPr>
                <w:rFonts w:hint="eastAsia" w:ascii="宋体" w:hAnsi="宋体" w:cs="新宋体"/>
                <w:color w:val="auto"/>
                <w:szCs w:val="21"/>
                <w:lang w:val="en-US" w:eastAsia="zh-CN"/>
              </w:rPr>
              <w:t>Q7.4</w:t>
            </w:r>
          </w:p>
        </w:tc>
        <w:tc>
          <w:tcPr>
            <w:tcW w:w="10004" w:type="dxa"/>
            <w:vAlign w:val="top"/>
          </w:tcPr>
          <w:p>
            <w:pPr>
              <w:pStyle w:val="9"/>
              <w:spacing w:line="400" w:lineRule="exact"/>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Arial"/>
                <w:iCs/>
                <w:color w:val="auto"/>
                <w:kern w:val="2"/>
                <w:sz w:val="21"/>
                <w:szCs w:val="21"/>
              </w:rPr>
              <w:t>《协商、沟通和信息交流管理程序 》规定了公司内外信息交流、协商的对象、方式、记录等。</w:t>
            </w:r>
          </w:p>
          <w:p>
            <w:pPr>
              <w:pStyle w:val="9"/>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rPr>
            </w:pPr>
            <w:r>
              <w:rPr>
                <w:rFonts w:hint="eastAsia" w:ascii="宋体" w:hAnsi="宋体" w:cs="宋体"/>
                <w:color w:val="auto"/>
                <w:szCs w:val="21"/>
              </w:rPr>
              <w:t xml:space="preserve">    </w:t>
            </w: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1）告知员工：管理者代表是曹可；职业健康安全事务代表是郑会玲。</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3）组织员工学习：与安全健康、环境管理有关的法律法规，包括《劳动合同法》、《安全服务法》、《职业病防治法》、《工会法》等关于员工权益、保险等内容；</w:t>
            </w:r>
          </w:p>
          <w:p>
            <w:pPr>
              <w:widowControl/>
              <w:spacing w:line="400" w:lineRule="atLeast"/>
              <w:ind w:firstLine="315" w:firstLineChars="150"/>
              <w:rPr>
                <w:rFonts w:hint="eastAsia" w:ascii="宋体" w:hAnsi="宋体" w:cs="Arial"/>
                <w:iCs/>
                <w:color w:val="auto"/>
                <w:szCs w:val="21"/>
              </w:rPr>
            </w:pPr>
            <w:r>
              <w:rPr>
                <w:rFonts w:hint="eastAsia" w:ascii="宋体" w:hAnsi="宋体" w:cs="Arial"/>
                <w:iCs/>
                <w:color w:val="auto"/>
                <w:szCs w:val="21"/>
              </w:rPr>
              <w:t>4）将劳动保护要求、安全、节能环保要求和意义作为新员工岗前培训内容。</w:t>
            </w:r>
          </w:p>
          <w:p>
            <w:pPr>
              <w:widowControl/>
              <w:spacing w:line="400" w:lineRule="atLeast"/>
              <w:ind w:firstLine="315" w:firstLineChars="150"/>
              <w:rPr>
                <w:rFonts w:hint="eastAsia" w:ascii="宋体" w:hAnsi="宋体" w:eastAsia="宋体" w:cs="Times New Roman"/>
                <w:color w:val="auto"/>
                <w:kern w:val="2"/>
                <w:sz w:val="21"/>
                <w:szCs w:val="21"/>
                <w:lang w:val="en-US" w:eastAsia="zh-CN" w:bidi="ar-SA"/>
              </w:rPr>
            </w:pPr>
            <w:r>
              <w:rPr>
                <w:rFonts w:hint="eastAsia" w:ascii="宋体" w:hAnsi="宋体" w:cs="Arial"/>
                <w:iCs/>
                <w:color w:val="auto"/>
                <w:szCs w:val="21"/>
              </w:rPr>
              <w:t>审核时未发现有相关方投诉和环境安全违规情况发生。</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3"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产品和服务的要求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 xml:space="preserve">Q8.2 </w:t>
            </w:r>
          </w:p>
        </w:tc>
        <w:tc>
          <w:tcPr>
            <w:tcW w:w="10004" w:type="dxa"/>
            <w:vAlign w:val="top"/>
          </w:tcPr>
          <w:p>
            <w:pPr>
              <w:ind w:firstLine="420" w:firstLineChars="200"/>
              <w:rPr>
                <w:color w:val="auto"/>
                <w:szCs w:val="21"/>
              </w:rPr>
            </w:pPr>
            <w:r>
              <w:rPr>
                <w:rFonts w:hint="eastAsia"/>
                <w:color w:val="auto"/>
                <w:szCs w:val="21"/>
              </w:rPr>
              <w:t>公司制定并实施《与顾客有关过程控制程序》，业务拓展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color w:val="auto"/>
                <w:szCs w:val="21"/>
              </w:rPr>
            </w:pPr>
          </w:p>
          <w:p>
            <w:pPr>
              <w:rPr>
                <w:color w:val="auto"/>
                <w:szCs w:val="21"/>
              </w:rPr>
            </w:pPr>
            <w:r>
              <w:rPr>
                <w:rFonts w:hint="eastAsia"/>
                <w:color w:val="auto"/>
                <w:szCs w:val="21"/>
              </w:rPr>
              <w:t>对市场进行调研，定向顾客提供的产品和服务的要求，从以下几个方面来确定与服务有关的要求：</w:t>
            </w:r>
          </w:p>
          <w:p>
            <w:pPr>
              <w:rPr>
                <w:color w:val="auto"/>
                <w:szCs w:val="21"/>
              </w:rPr>
            </w:pPr>
            <w:r>
              <w:rPr>
                <w:rFonts w:hint="eastAsia"/>
                <w:color w:val="auto"/>
                <w:szCs w:val="21"/>
              </w:rPr>
              <w:t xml:space="preserve">（1）顾客对产品规定的要求,包括产品项目内容、技术、进度和费用要求以及策划后期服务要求；      </w:t>
            </w:r>
          </w:p>
          <w:p>
            <w:pPr>
              <w:rPr>
                <w:color w:val="auto"/>
                <w:szCs w:val="21"/>
              </w:rPr>
            </w:pPr>
            <w:r>
              <w:rPr>
                <w:rFonts w:hint="eastAsia"/>
                <w:color w:val="auto"/>
                <w:szCs w:val="21"/>
              </w:rPr>
              <w:t>（2）与产品有关的法律、法规要求；</w:t>
            </w:r>
          </w:p>
          <w:p>
            <w:pPr>
              <w:rPr>
                <w:color w:val="auto"/>
                <w:szCs w:val="21"/>
              </w:rPr>
            </w:pPr>
            <w:r>
              <w:rPr>
                <w:rFonts w:hint="eastAsia"/>
                <w:color w:val="auto"/>
                <w:szCs w:val="21"/>
              </w:rPr>
              <w:t>（3）公司确定的其他附加要求；</w:t>
            </w:r>
          </w:p>
          <w:p>
            <w:pPr>
              <w:ind w:firstLine="420" w:firstLineChars="200"/>
              <w:rPr>
                <w:color w:val="auto"/>
                <w:szCs w:val="21"/>
              </w:rPr>
            </w:pPr>
            <w:r>
              <w:rPr>
                <w:rFonts w:hint="eastAsia"/>
                <w:color w:val="auto"/>
                <w:szCs w:val="21"/>
              </w:rPr>
              <w:t>顾客有合作意向时或发放招标文件时，介绍公司服务内容，了解顾客要求，并结合企业标准进行确定，且明示在合同或订单上，确定顾客对产品的具体要求。</w:t>
            </w:r>
          </w:p>
          <w:p>
            <w:pPr>
              <w:ind w:firstLine="420" w:firstLineChars="200"/>
              <w:rPr>
                <w:color w:val="auto"/>
                <w:szCs w:val="21"/>
              </w:rPr>
            </w:pPr>
            <w:r>
              <w:rPr>
                <w:rFonts w:hint="eastAsia"/>
                <w:color w:val="auto"/>
                <w:szCs w:val="21"/>
              </w:rPr>
              <w:t>抽小区物业管理合同：</w:t>
            </w:r>
          </w:p>
          <w:p>
            <w:pPr>
              <w:rPr>
                <w:color w:val="auto"/>
                <w:szCs w:val="21"/>
              </w:rPr>
            </w:pPr>
            <w:r>
              <w:rPr>
                <w:rFonts w:hint="eastAsia"/>
                <w:color w:val="auto"/>
                <w:szCs w:val="21"/>
              </w:rPr>
              <w:t>1甲方：德阳市山海天花园二期小区业主委员会</w:t>
            </w:r>
          </w:p>
          <w:p>
            <w:pPr>
              <w:rPr>
                <w:rFonts w:hint="eastAsia"/>
                <w:color w:val="auto"/>
                <w:szCs w:val="21"/>
              </w:rPr>
            </w:pPr>
            <w:r>
              <w:rPr>
                <w:rFonts w:hint="eastAsia"/>
                <w:color w:val="auto"/>
                <w:szCs w:val="21"/>
              </w:rPr>
              <w:t>合同号：</w:t>
            </w:r>
            <w:r>
              <w:rPr>
                <w:rFonts w:hint="eastAsia"/>
                <w:color w:val="auto"/>
                <w:szCs w:val="21"/>
                <w:lang w:val="en-US" w:eastAsia="zh-CN"/>
              </w:rPr>
              <w:t>DYXQ006-</w:t>
            </w:r>
            <w:r>
              <w:rPr>
                <w:rFonts w:hint="eastAsia"/>
                <w:color w:val="auto"/>
                <w:szCs w:val="21"/>
              </w:rPr>
              <w:t>2019-01</w:t>
            </w:r>
          </w:p>
          <w:p>
            <w:pPr>
              <w:rPr>
                <w:color w:val="auto"/>
              </w:rPr>
            </w:pPr>
            <w:r>
              <w:rPr>
                <w:rFonts w:hint="eastAsia"/>
                <w:color w:val="auto"/>
                <w:szCs w:val="21"/>
                <w:lang w:val="en-US" w:eastAsia="zh-CN"/>
              </w:rPr>
              <w:t>合同服务期限：</w:t>
            </w:r>
            <w:r>
              <w:rPr>
                <w:rFonts w:hint="eastAsia"/>
                <w:color w:val="auto"/>
                <w:szCs w:val="21"/>
              </w:rPr>
              <w:t>2019年1</w:t>
            </w:r>
            <w:r>
              <w:rPr>
                <w:rFonts w:hint="eastAsia"/>
                <w:color w:val="auto"/>
                <w:szCs w:val="21"/>
                <w:lang w:val="en-US" w:eastAsia="zh-CN"/>
              </w:rPr>
              <w:t>2</w:t>
            </w:r>
            <w:r>
              <w:rPr>
                <w:rFonts w:hint="eastAsia"/>
                <w:color w:val="auto"/>
                <w:szCs w:val="21"/>
              </w:rPr>
              <w:t>月</w:t>
            </w:r>
            <w:r>
              <w:rPr>
                <w:rFonts w:hint="eastAsia"/>
                <w:color w:val="auto"/>
                <w:szCs w:val="21"/>
                <w:lang w:val="en-US" w:eastAsia="zh-CN"/>
              </w:rPr>
              <w:t>3</w:t>
            </w:r>
            <w:r>
              <w:rPr>
                <w:rFonts w:hint="eastAsia"/>
                <w:color w:val="auto"/>
                <w:szCs w:val="21"/>
              </w:rPr>
              <w:t>1日至2021年12月31日止。</w:t>
            </w:r>
          </w:p>
          <w:p>
            <w:pPr>
              <w:pStyle w:val="19"/>
              <w:rPr>
                <w:color w:val="auto"/>
                <w:szCs w:val="21"/>
              </w:rPr>
            </w:pPr>
            <w:r>
              <w:rPr>
                <w:rFonts w:hint="eastAsia"/>
                <w:color w:val="auto"/>
                <w:szCs w:val="21"/>
              </w:rPr>
              <w:t>合同内容：服务内容与质量、物业服务费用、物业的经营与管理、物业的接管、物业的维护与使用、权利义务、违约责任等。提供物业服务合同。项目总面积114556.95平方米，其中电梯住宅（含公寓）建筑面积：61571.37平方米；商业建筑面积：93050.18平方米，物业用房233.57平方。公司主要负责综合维修、安全保卫和保洁。</w:t>
            </w:r>
          </w:p>
          <w:p>
            <w:pPr>
              <w:pStyle w:val="2"/>
              <w:rPr>
                <w:color w:val="auto"/>
              </w:rPr>
            </w:pPr>
          </w:p>
          <w:p>
            <w:pPr>
              <w:rPr>
                <w:color w:val="auto"/>
                <w:szCs w:val="21"/>
              </w:rPr>
            </w:pPr>
            <w:r>
              <w:rPr>
                <w:rFonts w:hint="eastAsia"/>
                <w:color w:val="auto"/>
                <w:szCs w:val="21"/>
              </w:rPr>
              <w:t>2甲方：</w:t>
            </w:r>
            <w:r>
              <w:rPr>
                <w:rFonts w:hint="eastAsia"/>
                <w:color w:val="auto"/>
                <w:szCs w:val="21"/>
                <w:lang w:val="en-US" w:eastAsia="zh-CN"/>
              </w:rPr>
              <w:t>国家税务总局</w:t>
            </w:r>
            <w:r>
              <w:rPr>
                <w:rFonts w:hint="eastAsia"/>
                <w:color w:val="auto"/>
                <w:szCs w:val="21"/>
              </w:rPr>
              <w:t>德阳市旌阳区税务局</w:t>
            </w:r>
          </w:p>
          <w:p>
            <w:pPr>
              <w:rPr>
                <w:rFonts w:hint="eastAsia"/>
                <w:color w:val="auto"/>
                <w:szCs w:val="21"/>
                <w:lang w:val="en-US" w:eastAsia="zh-CN"/>
              </w:rPr>
            </w:pPr>
            <w:r>
              <w:rPr>
                <w:rFonts w:hint="eastAsia"/>
                <w:color w:val="auto"/>
                <w:szCs w:val="21"/>
              </w:rPr>
              <w:t>合同号：DYB003-2020-</w:t>
            </w:r>
            <w:r>
              <w:rPr>
                <w:rFonts w:hint="eastAsia"/>
                <w:color w:val="auto"/>
                <w:szCs w:val="21"/>
                <w:lang w:val="en-US" w:eastAsia="zh-CN"/>
              </w:rPr>
              <w:t>2</w:t>
            </w:r>
          </w:p>
          <w:p>
            <w:pPr>
              <w:pStyle w:val="2"/>
              <w:rPr>
                <w:rFonts w:hint="default"/>
                <w:color w:val="auto"/>
                <w:lang w:val="en-US" w:eastAsia="zh-CN"/>
              </w:rPr>
            </w:pPr>
            <w:r>
              <w:rPr>
                <w:rFonts w:hint="eastAsia"/>
                <w:color w:val="auto"/>
                <w:szCs w:val="21"/>
                <w:lang w:val="en-US" w:eastAsia="zh-CN"/>
              </w:rPr>
              <w:t>合同服务期限：2020年2月21日到2021年2月20日止</w:t>
            </w:r>
          </w:p>
          <w:p>
            <w:pPr>
              <w:rPr>
                <w:rFonts w:hint="eastAsia" w:eastAsia="宋体"/>
                <w:color w:val="auto"/>
                <w:szCs w:val="21"/>
                <w:lang w:val="en-US" w:eastAsia="zh-CN"/>
              </w:rPr>
            </w:pPr>
            <w:r>
              <w:rPr>
                <w:rFonts w:hint="eastAsia"/>
                <w:color w:val="auto"/>
                <w:szCs w:val="21"/>
              </w:rPr>
              <w:t>合同内容：服务内容与质量、物业服务费用、物业的经营与管理、物业的接管、物业的维护与使用、权利义务、违约责任等。提供物业管理（服务）合同。大楼</w:t>
            </w:r>
            <w:r>
              <w:rPr>
                <w:rFonts w:hint="eastAsia"/>
                <w:color w:val="auto"/>
                <w:szCs w:val="21"/>
                <w:lang w:val="en-US" w:eastAsia="zh-CN"/>
              </w:rPr>
              <w:t>占地</w:t>
            </w:r>
            <w:r>
              <w:rPr>
                <w:rFonts w:hint="eastAsia"/>
                <w:color w:val="auto"/>
                <w:szCs w:val="21"/>
              </w:rPr>
              <w:t>面积：</w:t>
            </w:r>
            <w:r>
              <w:rPr>
                <w:rFonts w:hint="eastAsia"/>
                <w:color w:val="auto"/>
                <w:szCs w:val="21"/>
                <w:lang w:val="en-US" w:eastAsia="zh-CN"/>
              </w:rPr>
              <w:t>5151</w:t>
            </w:r>
            <w:r>
              <w:rPr>
                <w:rFonts w:hint="eastAsia"/>
                <w:color w:val="auto"/>
                <w:szCs w:val="21"/>
              </w:rPr>
              <w:t>平方米；室外道路、停车场等室外配套工程3000平方米</w:t>
            </w:r>
            <w:r>
              <w:rPr>
                <w:rFonts w:hint="eastAsia"/>
                <w:color w:val="auto"/>
                <w:szCs w:val="21"/>
                <w:lang w:eastAsia="zh-CN"/>
              </w:rPr>
              <w:t>，</w:t>
            </w:r>
            <w:r>
              <w:rPr>
                <w:rFonts w:hint="eastAsia"/>
                <w:color w:val="auto"/>
                <w:szCs w:val="21"/>
                <w:lang w:val="en-US" w:eastAsia="zh-CN"/>
              </w:rPr>
              <w:t>地下停车位33余个，地上停车位50余个</w:t>
            </w:r>
            <w:r>
              <w:rPr>
                <w:rFonts w:hint="eastAsia"/>
                <w:color w:val="auto"/>
                <w:szCs w:val="21"/>
              </w:rPr>
              <w:t>。公司主要负责</w:t>
            </w:r>
            <w:r>
              <w:rPr>
                <w:rFonts w:hint="eastAsia"/>
                <w:color w:val="auto"/>
                <w:szCs w:val="21"/>
                <w:lang w:val="en-US" w:eastAsia="zh-CN"/>
              </w:rPr>
              <w:t>安保</w:t>
            </w:r>
            <w:r>
              <w:rPr>
                <w:rFonts w:hint="eastAsia"/>
                <w:color w:val="auto"/>
                <w:szCs w:val="21"/>
              </w:rPr>
              <w:t>和保洁</w:t>
            </w:r>
            <w:r>
              <w:rPr>
                <w:rFonts w:hint="eastAsia"/>
                <w:color w:val="auto"/>
                <w:szCs w:val="21"/>
                <w:lang w:val="en-US" w:eastAsia="zh-CN"/>
              </w:rPr>
              <w:t>服务。</w:t>
            </w:r>
          </w:p>
          <w:p>
            <w:pPr>
              <w:ind w:firstLine="420" w:firstLineChars="200"/>
              <w:rPr>
                <w:color w:val="auto"/>
                <w:szCs w:val="21"/>
              </w:rPr>
            </w:pPr>
          </w:p>
          <w:p>
            <w:pPr>
              <w:rPr>
                <w:color w:val="auto"/>
                <w:szCs w:val="21"/>
              </w:rPr>
            </w:pPr>
          </w:p>
          <w:p>
            <w:pPr>
              <w:ind w:firstLine="420" w:firstLineChars="200"/>
              <w:rPr>
                <w:color w:val="auto"/>
                <w:szCs w:val="21"/>
              </w:rPr>
            </w:pPr>
            <w:r>
              <w:rPr>
                <w:rFonts w:hint="eastAsia"/>
                <w:color w:val="auto"/>
                <w:szCs w:val="21"/>
              </w:rPr>
              <w:t>为了明确与产品有关的要求，确保公司有能力满足顾客要求；在公司向顾客做出提供产品的承诺之前对产品有关要求进行了评审。</w:t>
            </w:r>
          </w:p>
          <w:p>
            <w:pPr>
              <w:rPr>
                <w:color w:val="auto"/>
                <w:szCs w:val="21"/>
              </w:rPr>
            </w:pPr>
            <w:r>
              <w:rPr>
                <w:rFonts w:hint="eastAsia"/>
                <w:color w:val="auto"/>
                <w:szCs w:val="21"/>
              </w:rPr>
              <w:t>抽查《合同评审记录》</w:t>
            </w:r>
          </w:p>
          <w:p>
            <w:pPr>
              <w:rPr>
                <w:color w:val="auto"/>
                <w:szCs w:val="21"/>
              </w:rPr>
            </w:pPr>
            <w:r>
              <w:rPr>
                <w:rFonts w:hint="eastAsia"/>
                <w:color w:val="auto"/>
                <w:szCs w:val="21"/>
              </w:rPr>
              <w:t>顾客：德阳市山海天花园二期小区业主委员会</w:t>
            </w:r>
          </w:p>
          <w:p>
            <w:pPr>
              <w:rPr>
                <w:color w:val="auto"/>
                <w:szCs w:val="21"/>
              </w:rPr>
            </w:pPr>
            <w:r>
              <w:rPr>
                <w:rFonts w:hint="eastAsia"/>
                <w:color w:val="auto"/>
                <w:szCs w:val="21"/>
              </w:rPr>
              <w:t>合同要求简述：合同规定时间内完成物业管理服务。</w:t>
            </w:r>
          </w:p>
          <w:p>
            <w:pPr>
              <w:rPr>
                <w:color w:val="auto"/>
                <w:szCs w:val="21"/>
              </w:rPr>
            </w:pPr>
            <w:r>
              <w:rPr>
                <w:rFonts w:hint="eastAsia"/>
                <w:color w:val="auto"/>
                <w:szCs w:val="21"/>
              </w:rPr>
              <w:t>评审内容：客户要求、公司服务能力、法律法规风险、环保和安全能否满足等；</w:t>
            </w:r>
          </w:p>
          <w:p>
            <w:pPr>
              <w:rPr>
                <w:color w:val="auto"/>
                <w:szCs w:val="21"/>
              </w:rPr>
            </w:pPr>
            <w:r>
              <w:rPr>
                <w:rFonts w:hint="eastAsia"/>
                <w:color w:val="auto"/>
                <w:szCs w:val="21"/>
              </w:rPr>
              <w:t>评审负责人：邬中富、罗在喜、郑会玲</w:t>
            </w:r>
          </w:p>
          <w:p>
            <w:pPr>
              <w:rPr>
                <w:color w:val="auto"/>
                <w:szCs w:val="21"/>
              </w:rPr>
            </w:pPr>
            <w:r>
              <w:rPr>
                <w:rFonts w:hint="eastAsia"/>
                <w:color w:val="auto"/>
                <w:szCs w:val="21"/>
              </w:rPr>
              <w:t xml:space="preserve">评审结论：符合要求，同意签订 </w:t>
            </w:r>
          </w:p>
          <w:p>
            <w:pPr>
              <w:rPr>
                <w:color w:val="auto"/>
                <w:szCs w:val="21"/>
              </w:rPr>
            </w:pPr>
            <w:r>
              <w:rPr>
                <w:rFonts w:hint="eastAsia"/>
                <w:color w:val="auto"/>
                <w:szCs w:val="21"/>
              </w:rPr>
              <w:t>批准人：郑渝</w:t>
            </w:r>
          </w:p>
          <w:p>
            <w:pPr>
              <w:rPr>
                <w:color w:val="auto"/>
                <w:szCs w:val="21"/>
              </w:rPr>
            </w:pPr>
            <w:r>
              <w:rPr>
                <w:rFonts w:hint="eastAsia"/>
                <w:color w:val="auto"/>
                <w:szCs w:val="21"/>
              </w:rPr>
              <w:t>评审时间:2019年1</w:t>
            </w:r>
            <w:r>
              <w:rPr>
                <w:rFonts w:hint="eastAsia"/>
                <w:color w:val="auto"/>
                <w:szCs w:val="21"/>
                <w:lang w:val="en-US" w:eastAsia="zh-CN"/>
              </w:rPr>
              <w:t>2</w:t>
            </w:r>
            <w:r>
              <w:rPr>
                <w:rFonts w:hint="eastAsia"/>
                <w:color w:val="auto"/>
                <w:szCs w:val="21"/>
              </w:rPr>
              <w:t>月2</w:t>
            </w:r>
            <w:r>
              <w:rPr>
                <w:rFonts w:hint="eastAsia"/>
                <w:color w:val="auto"/>
                <w:szCs w:val="21"/>
                <w:lang w:val="en-US" w:eastAsia="zh-CN"/>
              </w:rPr>
              <w:t>8</w:t>
            </w:r>
            <w:r>
              <w:rPr>
                <w:rFonts w:hint="eastAsia"/>
                <w:color w:val="auto"/>
                <w:szCs w:val="21"/>
              </w:rPr>
              <w:t>日（</w:t>
            </w:r>
            <w:r>
              <w:rPr>
                <w:rFonts w:hint="eastAsia"/>
                <w:color w:val="auto"/>
                <w:szCs w:val="21"/>
                <w:lang w:val="en-US" w:eastAsia="zh-CN"/>
              </w:rPr>
              <w:t>继签</w:t>
            </w:r>
            <w:r>
              <w:rPr>
                <w:rFonts w:hint="eastAsia"/>
                <w:color w:val="auto"/>
                <w:szCs w:val="21"/>
              </w:rPr>
              <w:t>合同</w:t>
            </w:r>
            <w:r>
              <w:rPr>
                <w:rFonts w:hint="eastAsia"/>
                <w:color w:val="auto"/>
                <w:szCs w:val="21"/>
                <w:lang w:val="en-US" w:eastAsia="zh-CN"/>
              </w:rPr>
              <w:t>前</w:t>
            </w:r>
            <w:r>
              <w:rPr>
                <w:rFonts w:hint="eastAsia"/>
                <w:color w:val="auto"/>
                <w:szCs w:val="21"/>
              </w:rPr>
              <w:t>）。</w:t>
            </w:r>
          </w:p>
          <w:p>
            <w:pPr>
              <w:rPr>
                <w:color w:val="auto"/>
                <w:szCs w:val="21"/>
              </w:rPr>
            </w:pPr>
          </w:p>
          <w:p>
            <w:pPr>
              <w:rPr>
                <w:color w:val="auto"/>
                <w:szCs w:val="21"/>
              </w:rPr>
            </w:pPr>
            <w:r>
              <w:rPr>
                <w:rFonts w:hint="eastAsia"/>
                <w:color w:val="auto"/>
                <w:szCs w:val="21"/>
              </w:rPr>
              <w:t>顾客：德阳市旌阳区税务局</w:t>
            </w:r>
          </w:p>
          <w:p>
            <w:pPr>
              <w:rPr>
                <w:color w:val="auto"/>
                <w:szCs w:val="21"/>
              </w:rPr>
            </w:pPr>
            <w:r>
              <w:rPr>
                <w:rFonts w:hint="eastAsia"/>
                <w:color w:val="auto"/>
                <w:szCs w:val="21"/>
              </w:rPr>
              <w:t>合同要求简述：合同规定时间内完成物业管理服务。</w:t>
            </w:r>
          </w:p>
          <w:p>
            <w:pPr>
              <w:rPr>
                <w:color w:val="auto"/>
                <w:szCs w:val="21"/>
              </w:rPr>
            </w:pPr>
            <w:r>
              <w:rPr>
                <w:rFonts w:hint="eastAsia"/>
                <w:color w:val="auto"/>
                <w:szCs w:val="21"/>
              </w:rPr>
              <w:t>评审内容：客户要求、公司服务能力、法律法规风险、环保和安全能否满足等；</w:t>
            </w:r>
          </w:p>
          <w:p>
            <w:pPr>
              <w:rPr>
                <w:color w:val="auto"/>
                <w:szCs w:val="21"/>
              </w:rPr>
            </w:pPr>
            <w:r>
              <w:rPr>
                <w:rFonts w:hint="eastAsia"/>
                <w:color w:val="auto"/>
                <w:szCs w:val="21"/>
              </w:rPr>
              <w:t>评审负责人：邬中富、罗在喜、郑会玲</w:t>
            </w:r>
          </w:p>
          <w:p>
            <w:pPr>
              <w:rPr>
                <w:color w:val="auto"/>
                <w:szCs w:val="21"/>
              </w:rPr>
            </w:pPr>
            <w:r>
              <w:rPr>
                <w:rFonts w:hint="eastAsia"/>
                <w:color w:val="auto"/>
                <w:szCs w:val="21"/>
              </w:rPr>
              <w:t xml:space="preserve">评审结论：符合要求，同意签订 </w:t>
            </w:r>
          </w:p>
          <w:p>
            <w:pPr>
              <w:rPr>
                <w:color w:val="auto"/>
                <w:szCs w:val="21"/>
              </w:rPr>
            </w:pPr>
            <w:r>
              <w:rPr>
                <w:rFonts w:hint="eastAsia"/>
                <w:color w:val="auto"/>
                <w:szCs w:val="21"/>
              </w:rPr>
              <w:t>批准人：郑渝</w:t>
            </w:r>
          </w:p>
          <w:p>
            <w:pPr>
              <w:rPr>
                <w:color w:val="auto"/>
                <w:szCs w:val="21"/>
              </w:rPr>
            </w:pPr>
            <w:r>
              <w:rPr>
                <w:rFonts w:hint="eastAsia"/>
                <w:color w:val="auto"/>
                <w:szCs w:val="21"/>
              </w:rPr>
              <w:t>评审时间:2020年2月20日（合同签订时间</w:t>
            </w:r>
            <w:r>
              <w:rPr>
                <w:rFonts w:hint="eastAsia"/>
                <w:color w:val="auto"/>
                <w:szCs w:val="21"/>
                <w:lang w:val="en-US" w:eastAsia="zh-CN"/>
              </w:rPr>
              <w:t>前</w:t>
            </w:r>
            <w:r>
              <w:rPr>
                <w:rFonts w:hint="eastAsia"/>
                <w:color w:val="auto"/>
                <w:szCs w:val="21"/>
              </w:rPr>
              <w:t>）。</w:t>
            </w:r>
          </w:p>
          <w:p>
            <w:pPr>
              <w:rPr>
                <w:color w:val="auto"/>
                <w:szCs w:val="21"/>
              </w:rPr>
            </w:pPr>
          </w:p>
          <w:p>
            <w:pPr>
              <w:ind w:firstLine="210" w:firstLineChars="100"/>
              <w:rPr>
                <w:rFonts w:hint="eastAsia" w:ascii="宋体" w:hAnsi="宋体" w:eastAsia="宋体" w:cs="宋体"/>
                <w:color w:val="auto"/>
                <w:kern w:val="2"/>
                <w:sz w:val="21"/>
                <w:szCs w:val="21"/>
                <w:lang w:val="en-US" w:eastAsia="zh-CN" w:bidi="ar-SA"/>
              </w:rPr>
            </w:pPr>
            <w:r>
              <w:rPr>
                <w:rFonts w:hint="eastAsia"/>
                <w:color w:val="auto"/>
                <w:szCs w:val="21"/>
              </w:rPr>
              <w:t>经查：近期以来，没有发生合同更改的情况，如果需要更改，需对更改内容重新评审。并将变化的要求及时通知有关人员。</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color w:val="auto"/>
                <w:szCs w:val="21"/>
              </w:rPr>
            </w:pPr>
            <w:r>
              <w:rPr>
                <w:rFonts w:hint="eastAsia" w:ascii="宋体" w:hAnsi="宋体" w:cs="新宋体"/>
                <w:color w:val="auto"/>
                <w:szCs w:val="21"/>
              </w:rPr>
              <w:t>顾客满意</w:t>
            </w:r>
          </w:p>
          <w:p>
            <w:pPr>
              <w:adjustRightInd w:val="0"/>
              <w:snapToGrid w:val="0"/>
              <w:jc w:val="cente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新宋体"/>
                <w:color w:val="auto"/>
                <w:szCs w:val="21"/>
              </w:rPr>
              <w:t>Q9.1.2</w:t>
            </w:r>
          </w:p>
        </w:tc>
        <w:tc>
          <w:tcPr>
            <w:tcW w:w="10004" w:type="dxa"/>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公司主要通过日常口头交流、电话回访、登门拜访、定期发放《顾客满意度调查表》等形式来收集了解顾客是</w:t>
            </w:r>
            <w:r>
              <w:rPr>
                <w:rFonts w:hint="eastAsia"/>
                <w:color w:val="auto"/>
                <w:szCs w:val="21"/>
                <w:highlight w:val="none"/>
              </w:rPr>
              <w:t>否满意的信息。提供有20</w:t>
            </w:r>
            <w:r>
              <w:rPr>
                <w:rFonts w:hint="eastAsia"/>
                <w:color w:val="auto"/>
                <w:szCs w:val="21"/>
                <w:highlight w:val="none"/>
                <w:lang w:val="en-US" w:eastAsia="zh-CN"/>
              </w:rPr>
              <w:t>20</w:t>
            </w:r>
            <w:r>
              <w:rPr>
                <w:rFonts w:hint="eastAsia"/>
                <w:color w:val="auto"/>
                <w:szCs w:val="21"/>
                <w:highlight w:val="none"/>
              </w:rPr>
              <w:t>年12</w:t>
            </w:r>
            <w:r>
              <w:rPr>
                <w:rFonts w:hint="eastAsia" w:ascii="宋体" w:hAnsi="宋体" w:cs="宋体"/>
                <w:color w:val="auto"/>
                <w:szCs w:val="21"/>
                <w:highlight w:val="none"/>
              </w:rPr>
              <w:t>月《顾客满意度调查表》调查表共</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 ，调查顾客有：1）德阳市山海天花园二期业主委员会；2）德阳市旌阳区税务局</w:t>
            </w:r>
            <w:r>
              <w:rPr>
                <w:rFonts w:hint="eastAsia" w:ascii="宋体" w:hAnsi="宋体" w:cs="宋体"/>
                <w:color w:val="auto"/>
                <w:szCs w:val="21"/>
                <w:highlight w:val="none"/>
                <w:lang w:val="en-US" w:eastAsia="zh-CN"/>
              </w:rPr>
              <w:t>；3）龙湾上城小区业主委员会</w:t>
            </w:r>
          </w:p>
          <w:p>
            <w:pPr>
              <w:rPr>
                <w:rFonts w:ascii="宋体" w:hAnsi="宋体"/>
                <w:color w:val="auto"/>
                <w:szCs w:val="21"/>
                <w:highlight w:val="none"/>
              </w:rPr>
            </w:pPr>
            <w:r>
              <w:rPr>
                <w:rFonts w:hint="eastAsia" w:ascii="宋体" w:hAnsi="宋体" w:cs="宋体"/>
                <w:color w:val="auto"/>
                <w:szCs w:val="21"/>
                <w:highlight w:val="none"/>
              </w:rPr>
              <w:t>--调查内容包括：</w:t>
            </w:r>
            <w:r>
              <w:rPr>
                <w:rFonts w:hint="eastAsia" w:ascii="宋体" w:hAnsi="宋体"/>
                <w:color w:val="auto"/>
                <w:szCs w:val="21"/>
                <w:highlight w:val="none"/>
              </w:rPr>
              <w:t>质量、价格、反馈处理、服务等。</w:t>
            </w:r>
          </w:p>
          <w:p>
            <w:pPr>
              <w:rPr>
                <w:rFonts w:ascii="宋体" w:hAnsi="宋体" w:cs="宋体"/>
                <w:color w:val="auto"/>
                <w:szCs w:val="21"/>
                <w:highlight w:val="none"/>
              </w:rPr>
            </w:pPr>
            <w:r>
              <w:rPr>
                <w:rFonts w:hint="eastAsia" w:ascii="宋体" w:hAnsi="宋体" w:cs="宋体"/>
                <w:color w:val="auto"/>
                <w:szCs w:val="21"/>
                <w:highlight w:val="none"/>
              </w:rPr>
              <w:t>--统计分析结果</w:t>
            </w:r>
            <w:r>
              <w:rPr>
                <w:rFonts w:hint="eastAsia"/>
                <w:color w:val="auto"/>
                <w:szCs w:val="21"/>
                <w:highlight w:val="none"/>
                <w:lang w:val="zh-CN"/>
              </w:rPr>
              <w:t>顾客满意度</w:t>
            </w:r>
            <w:r>
              <w:rPr>
                <w:rFonts w:hint="eastAsia" w:ascii="宋体" w:hAnsi="宋体" w:cs="宋体"/>
                <w:color w:val="auto"/>
                <w:szCs w:val="21"/>
                <w:highlight w:val="none"/>
              </w:rPr>
              <w:t>：98分（达到公司质量目标）</w:t>
            </w:r>
          </w:p>
          <w:p>
            <w:pPr>
              <w:rPr>
                <w:rFonts w:ascii="宋体" w:hAnsi="宋体" w:cs="宋体"/>
                <w:color w:val="auto"/>
                <w:szCs w:val="21"/>
                <w:highlight w:val="none"/>
              </w:rPr>
            </w:pPr>
            <w:r>
              <w:rPr>
                <w:rFonts w:hint="eastAsia" w:ascii="宋体" w:hAnsi="宋体" w:cs="宋体"/>
                <w:color w:val="auto"/>
                <w:szCs w:val="21"/>
                <w:highlight w:val="none"/>
              </w:rPr>
              <w:t>--暂无明显需实施纠正措施的改进事项。</w:t>
            </w:r>
          </w:p>
          <w:p>
            <w:pPr>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szCs w:val="21"/>
                <w:highlight w:val="none"/>
              </w:rPr>
              <w:t>提供顾客满意调查分析报告，报告显示：从整体来看，客户对于我司各方面综合评价是满意的。对于我们的弱项，</w:t>
            </w:r>
            <w:r>
              <w:rPr>
                <w:rFonts w:hint="eastAsia" w:ascii="宋体" w:hAnsi="宋体"/>
                <w:color w:val="auto"/>
                <w:szCs w:val="21"/>
                <w:highlight w:val="none"/>
              </w:rPr>
              <w:t>反馈处理</w:t>
            </w:r>
            <w:r>
              <w:rPr>
                <w:rFonts w:hint="eastAsia"/>
                <w:color w:val="auto"/>
                <w:szCs w:val="21"/>
                <w:highlight w:val="none"/>
              </w:rPr>
              <w:t>准时度，问题产生原因是服务结构不合理，人员分工不合理导致。因此我司需要有的放矢，扬长避短，客户满意的方面我们要稳定保持，不满意的方面还需要各部门努力合作改善。</w:t>
            </w:r>
          </w:p>
        </w:tc>
        <w:tc>
          <w:tcPr>
            <w:tcW w:w="1585" w:type="dxa"/>
          </w:tcPr>
          <w:p>
            <w:pPr>
              <w:rPr>
                <w:color w:val="auto"/>
                <w:highlight w:val="magenta"/>
              </w:rPr>
            </w:pPr>
            <w:r>
              <w:rPr>
                <w:rFonts w:hint="eastAsia"/>
                <w:color w:val="auto"/>
              </w:rPr>
              <w:t>符合</w:t>
            </w:r>
          </w:p>
        </w:tc>
      </w:tr>
    </w:tbl>
    <w:p>
      <w:pPr>
        <w:pStyle w:val="7"/>
        <w:rPr>
          <w:rFonts w:hint="eastAsia"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受审核部门：业务拓展部  主管领导：罗在喜，  陪同人员：</w:t>
            </w:r>
            <w:r>
              <w:rPr>
                <w:rFonts w:hint="eastAsia"/>
                <w:color w:val="auto"/>
                <w:sz w:val="24"/>
                <w:szCs w:val="24"/>
                <w:lang w:val="en-US" w:eastAsia="zh-CN"/>
              </w:rPr>
              <w:t>郑会玲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审核时间：</w:t>
            </w:r>
            <w:r>
              <w:rPr>
                <w:rFonts w:hint="eastAsia"/>
                <w:color w:val="auto"/>
                <w:sz w:val="24"/>
                <w:szCs w:val="24"/>
                <w:lang w:val="en-US" w:eastAsia="zh-CN"/>
              </w:rPr>
              <w:t>2021.4.30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r>
              <w:rPr>
                <w:color w:val="auto"/>
                <w:szCs w:val="21"/>
              </w:rPr>
              <w:t xml:space="preserve"> </w:t>
            </w:r>
          </w:p>
          <w:p>
            <w:pPr>
              <w:rPr>
                <w:color w:val="auto"/>
                <w:szCs w:val="21"/>
              </w:rPr>
            </w:pP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在《管理手册》中规定了</w:t>
            </w:r>
            <w:r>
              <w:rPr>
                <w:rFonts w:hint="eastAsia" w:ascii="宋体" w:hAnsi="宋体" w:cs="新宋体"/>
                <w:color w:val="auto"/>
                <w:szCs w:val="21"/>
              </w:rPr>
              <w:t>业务拓展部</w:t>
            </w:r>
            <w:r>
              <w:rPr>
                <w:rFonts w:hint="eastAsia" w:ascii="宋体" w:hAnsi="宋体" w:cs="Arial"/>
                <w:color w:val="auto"/>
                <w:szCs w:val="21"/>
              </w:rPr>
              <w:t>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1)负责公司客户的维护管理。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2)负责本部门安全和环境卫生管理。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3)负责相关职业健康安全法律法规的收集。</w:t>
            </w:r>
          </w:p>
          <w:p>
            <w:pPr>
              <w:spacing w:line="400" w:lineRule="exact"/>
              <w:ind w:left="299" w:leftChars="142" w:hanging="1"/>
              <w:rPr>
                <w:rFonts w:ascii="宋体" w:hAnsi="宋体"/>
                <w:color w:val="auto"/>
                <w:szCs w:val="21"/>
              </w:rPr>
            </w:pPr>
            <w:r>
              <w:rPr>
                <w:rFonts w:hint="eastAsia" w:ascii="宋体" w:hAnsi="宋体"/>
                <w:color w:val="auto"/>
                <w:szCs w:val="21"/>
              </w:rPr>
              <w:t>4)负责组织参与危险源识别与评价。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5）负责组织参与应急演练预案编写、演习、评价。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highlight w:val="magenta"/>
              </w:rPr>
            </w:pPr>
            <w:r>
              <w:rPr>
                <w:rFonts w:hint="eastAsia" w:ascii="宋体" w:hAnsi="宋体" w:cs="新宋体"/>
                <w:color w:val="auto"/>
                <w:szCs w:val="21"/>
              </w:rPr>
              <w:t>业务拓展部</w:t>
            </w:r>
            <w:r>
              <w:rPr>
                <w:rFonts w:hint="eastAsia" w:ascii="宋体" w:hAnsi="宋体"/>
                <w:color w:val="auto"/>
                <w:szCs w:val="21"/>
              </w:rPr>
              <w:t>负责人能基本阐述本部门的主要职责。</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spacing w:line="400" w:lineRule="exact"/>
              <w:rPr>
                <w:rFonts w:ascii="宋体" w:cs="宋体"/>
                <w:color w:val="auto"/>
                <w:szCs w:val="21"/>
              </w:rPr>
            </w:pPr>
            <w:r>
              <w:rPr>
                <w:rFonts w:hint="eastAsia" w:ascii="宋体" w:cs="宋体"/>
                <w:color w:val="auto"/>
                <w:szCs w:val="21"/>
              </w:rPr>
              <w:t>目标及其实现的策划</w:t>
            </w:r>
          </w:p>
        </w:tc>
        <w:tc>
          <w:tcPr>
            <w:tcW w:w="960" w:type="dxa"/>
          </w:tcPr>
          <w:p>
            <w:pPr>
              <w:spacing w:line="400" w:lineRule="exact"/>
              <w:rPr>
                <w:rFonts w:ascii="宋体" w:cs="宋体"/>
                <w:color w:val="auto"/>
                <w:szCs w:val="21"/>
              </w:rPr>
            </w:pPr>
            <w:r>
              <w:rPr>
                <w:rFonts w:hint="eastAsia" w:ascii="宋体" w:cs="宋体"/>
                <w:color w:val="auto"/>
                <w:szCs w:val="21"/>
              </w:rPr>
              <w:t>ES6.2</w:t>
            </w:r>
          </w:p>
          <w:p>
            <w:pPr>
              <w:spacing w:line="400" w:lineRule="exact"/>
              <w:ind w:firstLine="420" w:firstLineChars="200"/>
              <w:rPr>
                <w:rFonts w:ascii="宋体" w:cs="宋体"/>
                <w:color w:val="auto"/>
                <w:szCs w:val="21"/>
              </w:rPr>
            </w:pPr>
          </w:p>
        </w:tc>
        <w:tc>
          <w:tcPr>
            <w:tcW w:w="10004" w:type="dxa"/>
          </w:tcPr>
          <w:p>
            <w:pPr>
              <w:spacing w:line="400" w:lineRule="exact"/>
              <w:ind w:firstLine="420" w:firstLineChars="200"/>
              <w:rPr>
                <w:rFonts w:ascii="宋体" w:cs="宋体"/>
                <w:color w:val="auto"/>
                <w:szCs w:val="21"/>
              </w:rPr>
            </w:pPr>
            <w:r>
              <w:rPr>
                <w:rFonts w:hint="eastAsia" w:ascii="宋体" w:cs="宋体"/>
                <w:color w:val="auto"/>
                <w:szCs w:val="21"/>
              </w:rPr>
              <w:t>查见：按要求每半年由行政办公室办公室对各部门质量目标完成情况进行统计分析，编制《目标完成情况统计表》。业务拓展部“环境和职业健康安全目标指标和管理方案”，内容包括：</w:t>
            </w:r>
          </w:p>
          <w:p>
            <w:pPr>
              <w:spacing w:line="400" w:lineRule="exact"/>
              <w:rPr>
                <w:rFonts w:ascii="宋体" w:cs="宋体"/>
                <w:color w:val="auto"/>
                <w:szCs w:val="21"/>
              </w:rPr>
            </w:pPr>
            <w:r>
              <w:rPr>
                <w:rFonts w:hint="eastAsia" w:ascii="宋体" w:cs="宋体"/>
                <w:color w:val="auto"/>
                <w:szCs w:val="21"/>
                <w:lang w:val="en-US" w:eastAsia="zh-CN"/>
              </w:rPr>
              <w:t>环境</w:t>
            </w:r>
            <w:r>
              <w:rPr>
                <w:rFonts w:hint="eastAsia" w:ascii="宋体" w:cs="宋体"/>
                <w:color w:val="auto"/>
                <w:szCs w:val="21"/>
              </w:rPr>
              <w:t xml:space="preserve">目标和安全目标：  </w:t>
            </w:r>
          </w:p>
          <w:p>
            <w:pPr>
              <w:spacing w:line="400" w:lineRule="exact"/>
              <w:rPr>
                <w:rFonts w:hint="eastAsia" w:ascii="宋体" w:cs="宋体"/>
                <w:color w:val="auto"/>
                <w:szCs w:val="21"/>
              </w:rPr>
            </w:pPr>
            <w:r>
              <w:rPr>
                <w:rFonts w:hint="eastAsia" w:ascii="宋体" w:cs="宋体"/>
                <w:color w:val="auto"/>
                <w:szCs w:val="21"/>
              </w:rPr>
              <w:t>统计时间（</w:t>
            </w:r>
            <w:r>
              <w:rPr>
                <w:rFonts w:hint="eastAsia" w:ascii="宋体" w:cs="宋体"/>
                <w:color w:val="auto"/>
                <w:szCs w:val="21"/>
                <w:lang w:eastAsia="zh-CN"/>
              </w:rPr>
              <w:t>2021年1月-3月</w:t>
            </w:r>
            <w:r>
              <w:rPr>
                <w:rFonts w:hint="eastAsia" w:ascii="宋体" w:cs="宋体"/>
                <w:color w:val="auto"/>
                <w:szCs w:val="21"/>
              </w:rPr>
              <w:t>）</w:t>
            </w:r>
          </w:p>
          <w:p>
            <w:pPr>
              <w:spacing w:line="400" w:lineRule="exact"/>
              <w:rPr>
                <w:rFonts w:ascii="宋体" w:cs="宋体"/>
                <w:color w:val="auto"/>
                <w:szCs w:val="21"/>
              </w:rPr>
            </w:pPr>
            <w:r>
              <w:rPr>
                <w:rFonts w:hint="eastAsia" w:ascii="宋体" w:cs="宋体"/>
                <w:color w:val="auto"/>
                <w:szCs w:val="21"/>
                <w:lang w:val="en-US" w:eastAsia="zh-CN"/>
              </w:rPr>
              <w:t>1</w:t>
            </w:r>
            <w:r>
              <w:rPr>
                <w:rFonts w:hint="eastAsia" w:ascii="宋体" w:cs="宋体"/>
                <w:color w:val="auto"/>
                <w:szCs w:val="21"/>
              </w:rPr>
              <w:t xml:space="preserve">、 火灾、触电事故为0；       实测：0    </w:t>
            </w:r>
          </w:p>
          <w:p>
            <w:pPr>
              <w:adjustRightInd w:val="0"/>
              <w:snapToGrid w:val="0"/>
              <w:spacing w:line="440" w:lineRule="exact"/>
              <w:ind w:left="118" w:leftChars="56" w:right="-23"/>
              <w:rPr>
                <w:rFonts w:ascii="宋体" w:cs="宋体"/>
                <w:color w:val="auto"/>
                <w:szCs w:val="21"/>
              </w:rPr>
            </w:pPr>
            <w:r>
              <w:rPr>
                <w:rFonts w:hint="eastAsia" w:ascii="宋体" w:cs="宋体"/>
                <w:color w:val="auto"/>
                <w:szCs w:val="21"/>
              </w:rPr>
              <w:t>目标与方针保持一致，可测量。</w:t>
            </w:r>
          </w:p>
          <w:p>
            <w:pPr>
              <w:spacing w:line="400" w:lineRule="exact"/>
              <w:rPr>
                <w:rFonts w:ascii="宋体" w:cs="宋体"/>
                <w:color w:val="auto"/>
                <w:sz w:val="21"/>
                <w:szCs w:val="21"/>
              </w:rPr>
            </w:pPr>
            <w:r>
              <w:rPr>
                <w:rFonts w:hint="eastAsia" w:ascii="宋体" w:cs="宋体"/>
                <w:color w:val="auto"/>
                <w:szCs w:val="21"/>
              </w:rPr>
              <w:t>查见确定的对应</w:t>
            </w:r>
            <w:r>
              <w:rPr>
                <w:rFonts w:hint="eastAsia" w:ascii="宋体" w:cs="宋体"/>
                <w:color w:val="auto"/>
                <w:szCs w:val="21"/>
                <w:lang w:val="en-US" w:eastAsia="zh-CN"/>
              </w:rPr>
              <w:t>中暑、</w:t>
            </w:r>
            <w:r>
              <w:rPr>
                <w:rFonts w:hint="eastAsia" w:ascii="宋体" w:cs="宋体"/>
                <w:color w:val="auto"/>
                <w:sz w:val="21"/>
                <w:szCs w:val="21"/>
                <w:lang w:val="en-US" w:eastAsia="zh-CN"/>
              </w:rPr>
              <w:t>交通事故</w:t>
            </w:r>
            <w:r>
              <w:rPr>
                <w:rFonts w:hint="eastAsia" w:ascii="宋体" w:cs="宋体"/>
                <w:color w:val="auto"/>
                <w:sz w:val="21"/>
                <w:szCs w:val="21"/>
              </w:rPr>
              <w:t>管理措施：</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1.</w:t>
            </w:r>
            <w:r>
              <w:rPr>
                <w:rFonts w:hint="eastAsia"/>
                <w:color w:val="auto"/>
                <w:sz w:val="21"/>
                <w:szCs w:val="21"/>
              </w:rPr>
              <w:t>每年张贴安全、职业健康的宣传、禁示标识；</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2.</w:t>
            </w:r>
            <w:r>
              <w:rPr>
                <w:rFonts w:hint="eastAsia"/>
                <w:color w:val="auto"/>
                <w:sz w:val="21"/>
                <w:szCs w:val="21"/>
              </w:rPr>
              <w:t>每年不少于一次职业卫生、劳动防护、健康知识讲座或培训；</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3.</w:t>
            </w:r>
            <w:r>
              <w:rPr>
                <w:rFonts w:hint="eastAsia"/>
                <w:color w:val="auto"/>
                <w:sz w:val="21"/>
                <w:szCs w:val="21"/>
              </w:rPr>
              <w:t>安全目标纳入部门、个人的绩效考核</w:t>
            </w:r>
          </w:p>
          <w:p>
            <w:pPr>
              <w:numPr>
                <w:ilvl w:val="0"/>
                <w:numId w:val="0"/>
              </w:numPr>
              <w:spacing w:line="360" w:lineRule="exact"/>
              <w:ind w:leftChars="0"/>
              <w:rPr>
                <w:rFonts w:hint="eastAsia" w:ascii="Times New Roman" w:hAnsi="Times New Roman" w:cs="Times New Roman"/>
                <w:color w:val="auto"/>
                <w:sz w:val="21"/>
                <w:szCs w:val="21"/>
              </w:rPr>
            </w:pPr>
            <w:r>
              <w:rPr>
                <w:rFonts w:hint="eastAsia"/>
                <w:color w:val="auto"/>
                <w:sz w:val="21"/>
                <w:szCs w:val="21"/>
                <w:lang w:val="en-US" w:eastAsia="zh-CN"/>
              </w:rPr>
              <w:t>4.</w:t>
            </w:r>
            <w:r>
              <w:rPr>
                <w:rFonts w:hint="eastAsia"/>
                <w:color w:val="auto"/>
                <w:sz w:val="21"/>
                <w:szCs w:val="21"/>
              </w:rPr>
              <w:t>定期组织员工进行安全意识培训，提高员工的安全意识。</w:t>
            </w:r>
          </w:p>
          <w:p>
            <w:pPr>
              <w:pStyle w:val="2"/>
              <w:rPr>
                <w:rFonts w:hint="eastAsia"/>
                <w:color w:val="auto"/>
                <w:sz w:val="21"/>
                <w:szCs w:val="21"/>
              </w:rPr>
            </w:pPr>
          </w:p>
          <w:p>
            <w:pPr>
              <w:spacing w:line="400" w:lineRule="exact"/>
              <w:rPr>
                <w:rFonts w:ascii="宋体" w:cs="宋体"/>
                <w:color w:val="auto"/>
                <w:sz w:val="21"/>
                <w:szCs w:val="21"/>
              </w:rPr>
            </w:pPr>
            <w:r>
              <w:rPr>
                <w:rFonts w:hint="eastAsia" w:ascii="宋体" w:cs="宋体"/>
                <w:color w:val="auto"/>
                <w:sz w:val="21"/>
                <w:szCs w:val="21"/>
              </w:rPr>
              <w:t>查见确定的对应</w:t>
            </w:r>
            <w:r>
              <w:rPr>
                <w:rFonts w:hint="eastAsia" w:ascii="宋体" w:cs="宋体"/>
                <w:color w:val="auto"/>
                <w:sz w:val="21"/>
                <w:szCs w:val="21"/>
                <w:lang w:val="en-US" w:eastAsia="zh-CN"/>
              </w:rPr>
              <w:t>火灾</w:t>
            </w:r>
            <w:r>
              <w:rPr>
                <w:rFonts w:hint="eastAsia" w:ascii="宋体" w:cs="宋体"/>
                <w:color w:val="auto"/>
                <w:sz w:val="21"/>
                <w:szCs w:val="21"/>
              </w:rPr>
              <w:t>管理措施：</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1.</w:t>
            </w:r>
            <w:r>
              <w:rPr>
                <w:rFonts w:hint="eastAsia"/>
                <w:color w:val="auto"/>
                <w:sz w:val="21"/>
                <w:szCs w:val="21"/>
              </w:rPr>
              <w:t>安全、消防、救援知识培训、学习；</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2.</w:t>
            </w:r>
            <w:r>
              <w:rPr>
                <w:rFonts w:hint="eastAsia"/>
                <w:color w:val="auto"/>
                <w:sz w:val="21"/>
                <w:szCs w:val="21"/>
              </w:rPr>
              <w:t>严禁购买和使用三无电器产品；</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3.</w:t>
            </w:r>
            <w:r>
              <w:rPr>
                <w:rFonts w:hint="eastAsia"/>
                <w:color w:val="auto"/>
                <w:sz w:val="21"/>
                <w:szCs w:val="21"/>
              </w:rPr>
              <w:t>加强日常安全用电检查和电器设备维保；</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4.</w:t>
            </w:r>
            <w:r>
              <w:rPr>
                <w:rFonts w:hint="eastAsia"/>
                <w:color w:val="auto"/>
                <w:sz w:val="21"/>
                <w:szCs w:val="21"/>
              </w:rPr>
              <w:t>每年至少进行一次消防演习。</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5.</w:t>
            </w:r>
            <w:r>
              <w:rPr>
                <w:rFonts w:hint="eastAsia"/>
                <w:color w:val="auto"/>
                <w:sz w:val="21"/>
                <w:szCs w:val="21"/>
              </w:rPr>
              <w:t>制定《安全用电管理规定》</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6.</w:t>
            </w:r>
            <w:r>
              <w:rPr>
                <w:rFonts w:hint="eastAsia"/>
                <w:color w:val="auto"/>
                <w:sz w:val="21"/>
                <w:szCs w:val="21"/>
              </w:rPr>
              <w:t>配置充分的消防器材</w:t>
            </w:r>
          </w:p>
          <w:p>
            <w:pPr>
              <w:numPr>
                <w:ilvl w:val="0"/>
                <w:numId w:val="0"/>
              </w:numPr>
              <w:spacing w:line="360" w:lineRule="exact"/>
              <w:ind w:leftChars="0"/>
              <w:rPr>
                <w:rFonts w:hint="eastAsia"/>
                <w:color w:val="auto"/>
                <w:sz w:val="21"/>
                <w:szCs w:val="21"/>
              </w:rPr>
            </w:pPr>
            <w:r>
              <w:rPr>
                <w:rFonts w:hint="eastAsia"/>
                <w:color w:val="auto"/>
                <w:sz w:val="21"/>
                <w:szCs w:val="21"/>
                <w:lang w:val="en-US" w:eastAsia="zh-CN"/>
              </w:rPr>
              <w:t>7.</w:t>
            </w:r>
            <w:r>
              <w:rPr>
                <w:rFonts w:hint="eastAsia"/>
                <w:color w:val="auto"/>
                <w:sz w:val="21"/>
                <w:szCs w:val="21"/>
              </w:rPr>
              <w:t>现场增加安全、防火标识。</w:t>
            </w:r>
          </w:p>
          <w:p>
            <w:pPr>
              <w:autoSpaceDE w:val="0"/>
              <w:autoSpaceDN w:val="0"/>
              <w:adjustRightInd w:val="0"/>
              <w:rPr>
                <w:rFonts w:ascii="宋体" w:cs="宋体"/>
                <w:color w:val="auto"/>
                <w:szCs w:val="21"/>
              </w:rPr>
            </w:pPr>
            <w:r>
              <w:rPr>
                <w:rFonts w:hint="eastAsia" w:ascii="宋体" w:cs="宋体"/>
                <w:color w:val="auto"/>
                <w:szCs w:val="21"/>
              </w:rPr>
              <w:t>……</w:t>
            </w:r>
          </w:p>
          <w:p>
            <w:pPr>
              <w:widowControl/>
              <w:jc w:val="left"/>
              <w:rPr>
                <w:rFonts w:ascii="宋体" w:hAnsi="宋体"/>
                <w:color w:val="auto"/>
                <w:szCs w:val="21"/>
              </w:rPr>
            </w:pPr>
            <w:r>
              <w:rPr>
                <w:rFonts w:hint="eastAsia" w:ascii="宋体" w:cs="宋体"/>
                <w:color w:val="auto"/>
                <w:szCs w:val="21"/>
              </w:rPr>
              <w:t>环境和安全目标、指标基本实现。</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环境因素</w:t>
            </w:r>
          </w:p>
        </w:tc>
        <w:tc>
          <w:tcPr>
            <w:tcW w:w="960" w:type="dxa"/>
          </w:tcPr>
          <w:p>
            <w:pPr>
              <w:spacing w:line="400" w:lineRule="exact"/>
              <w:rPr>
                <w:rFonts w:ascii="宋体" w:hAnsi="宋体" w:cs="宋体"/>
                <w:color w:val="auto"/>
                <w:szCs w:val="21"/>
              </w:rPr>
            </w:pPr>
            <w:r>
              <w:rPr>
                <w:rFonts w:hint="eastAsia" w:ascii="宋体" w:hAnsi="宋体" w:cs="宋体"/>
                <w:color w:val="auto"/>
                <w:szCs w:val="21"/>
              </w:rPr>
              <w:t>E6.1.2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环境因素识别评价控制程序</w:t>
            </w:r>
            <w:r>
              <w:rPr>
                <w:rFonts w:hint="eastAsia" w:ascii="宋体" w:hAnsi="宋体" w:cs="宋体"/>
                <w:color w:val="auto"/>
                <w:szCs w:val="21"/>
              </w:rPr>
              <w:t>》，上述文件对识别和评价方法、程序、职责、记录作了规定。</w:t>
            </w:r>
          </w:p>
          <w:p>
            <w:pPr>
              <w:spacing w:line="400" w:lineRule="exact"/>
              <w:rPr>
                <w:rFonts w:ascii="宋体" w:hAnsi="宋体" w:cs="宋体"/>
                <w:color w:val="auto"/>
                <w:szCs w:val="21"/>
              </w:rPr>
            </w:pPr>
            <w:r>
              <w:rPr>
                <w:rFonts w:hint="eastAsia" w:ascii="宋体" w:hAnsi="宋体" w:cs="宋体"/>
                <w:color w:val="auto"/>
                <w:szCs w:val="21"/>
              </w:rPr>
              <w:t>查，业务拓展部《环境因素识别评价表》：</w:t>
            </w:r>
          </w:p>
          <w:p>
            <w:pPr>
              <w:spacing w:line="400" w:lineRule="exact"/>
              <w:rPr>
                <w:rFonts w:ascii="宋体" w:hAnsi="宋体" w:cs="宋体"/>
                <w:color w:val="auto"/>
                <w:szCs w:val="21"/>
              </w:rPr>
            </w:pPr>
            <w:r>
              <w:rPr>
                <w:rFonts w:hint="eastAsia" w:ascii="宋体" w:hAnsi="宋体" w:cs="宋体"/>
                <w:color w:val="auto"/>
                <w:szCs w:val="21"/>
              </w:rPr>
              <w:t>业务拓展部环境因素有：</w:t>
            </w:r>
          </w:p>
          <w:p>
            <w:pPr>
              <w:spacing w:line="400" w:lineRule="exact"/>
              <w:rPr>
                <w:rFonts w:ascii="宋体" w:hAnsi="宋体" w:cs="宋体"/>
                <w:color w:val="auto"/>
                <w:szCs w:val="21"/>
              </w:rPr>
            </w:pPr>
            <w:r>
              <w:rPr>
                <w:rFonts w:hint="eastAsia" w:ascii="宋体" w:hAnsi="宋体" w:cs="宋体"/>
                <w:color w:val="auto"/>
                <w:szCs w:val="21"/>
              </w:rPr>
              <w:t>a.水电资源的消耗、固体废弃物如笔芯、纸张、纸杯的废弃；</w:t>
            </w:r>
          </w:p>
          <w:p>
            <w:pPr>
              <w:spacing w:line="400" w:lineRule="exact"/>
              <w:rPr>
                <w:rFonts w:ascii="宋体" w:hAnsi="宋体" w:cs="宋体"/>
                <w:color w:val="auto"/>
                <w:szCs w:val="21"/>
              </w:rPr>
            </w:pPr>
            <w:r>
              <w:rPr>
                <w:rFonts w:hint="eastAsia" w:ascii="宋体" w:hAnsi="宋体" w:cs="宋体"/>
                <w:color w:val="auto"/>
                <w:szCs w:val="21"/>
              </w:rPr>
              <w:t>b. 复印机硒鼓、打印机色带、墨盒的更换等；</w:t>
            </w:r>
          </w:p>
          <w:p>
            <w:pPr>
              <w:spacing w:line="400" w:lineRule="exact"/>
              <w:rPr>
                <w:rFonts w:ascii="宋体" w:hAnsi="宋体" w:cs="宋体"/>
                <w:color w:val="auto"/>
                <w:szCs w:val="21"/>
              </w:rPr>
            </w:pPr>
            <w:r>
              <w:rPr>
                <w:rFonts w:hint="eastAsia" w:ascii="宋体" w:hAnsi="宋体" w:cs="宋体"/>
                <w:color w:val="auto"/>
                <w:szCs w:val="21"/>
              </w:rPr>
              <w:t>查，部门的重要环境因素为：固体废弃物的排放、潜在火灾等2项。</w:t>
            </w:r>
          </w:p>
          <w:p>
            <w:pPr>
              <w:spacing w:line="400" w:lineRule="exact"/>
              <w:rPr>
                <w:rFonts w:ascii="宋体" w:hAnsi="宋体" w:cs="宋体"/>
                <w:color w:val="auto"/>
                <w:szCs w:val="21"/>
              </w:rPr>
            </w:pPr>
            <w:r>
              <w:rPr>
                <w:rFonts w:hint="eastAsia" w:ascii="宋体" w:hAnsi="宋体" w:cs="宋体"/>
                <w:color w:val="auto"/>
                <w:szCs w:val="21"/>
              </w:rPr>
              <w:t>公司采用了现场观察、经验判断等环境因素识别及环境影响评价方法。</w:t>
            </w:r>
          </w:p>
          <w:p>
            <w:pPr>
              <w:spacing w:line="400" w:lineRule="exact"/>
              <w:rPr>
                <w:rFonts w:ascii="宋体" w:hAnsi="宋体" w:cs="宋体"/>
                <w:color w:val="auto"/>
                <w:szCs w:val="21"/>
              </w:rPr>
            </w:pPr>
            <w:r>
              <w:rPr>
                <w:rFonts w:hint="eastAsia" w:ascii="宋体" w:hAnsi="宋体" w:cs="宋体"/>
                <w:color w:val="auto"/>
                <w:szCs w:val="21"/>
              </w:rPr>
              <w:t>识别基本清楚、充分，评价基本合理</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left"/>
              <w:rPr>
                <w:rFonts w:ascii="宋体" w:hAnsi="宋体" w:cs="新宋体"/>
                <w:color w:val="auto"/>
                <w:szCs w:val="21"/>
              </w:rPr>
            </w:pPr>
            <w:r>
              <w:rPr>
                <w:rStyle w:val="13"/>
                <w:rFonts w:hint="eastAsia"/>
                <w:color w:val="auto"/>
              </w:rPr>
              <w:t>危险源辨识及风险和机遇的评价</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查见：《危险源辨识、风险评价与风险控制程序》</w:t>
            </w:r>
          </w:p>
          <w:p>
            <w:pPr>
              <w:spacing w:line="400" w:lineRule="exac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rPr>
                <w:rFonts w:ascii="宋体" w:hAnsi="宋体" w:cs="宋体"/>
                <w:color w:val="auto"/>
                <w:szCs w:val="21"/>
              </w:rPr>
            </w:pPr>
            <w:r>
              <w:rPr>
                <w:rFonts w:hint="eastAsia" w:ascii="宋体" w:hAnsi="宋体" w:cs="宋体"/>
                <w:color w:val="auto"/>
                <w:szCs w:val="21"/>
              </w:rPr>
              <w:t>查见：业务拓展部“危险源辨识与风险评价表” 和部门识别的“不可接受风险清单”。</w:t>
            </w:r>
          </w:p>
          <w:p>
            <w:pPr>
              <w:spacing w:line="400" w:lineRule="exact"/>
              <w:rPr>
                <w:rFonts w:ascii="宋体" w:hAnsi="宋体" w:cs="宋体"/>
                <w:color w:val="auto"/>
                <w:szCs w:val="21"/>
              </w:rPr>
            </w:pPr>
            <w:r>
              <w:rPr>
                <w:rFonts w:hint="eastAsia" w:ascii="宋体" w:hAnsi="宋体" w:cs="宋体"/>
                <w:color w:val="auto"/>
                <w:szCs w:val="21"/>
              </w:rPr>
              <w:t>针对业务拓展部办公区域活动，经现场观察、经验判断法进行识别，共识别出本部门8项危险源。</w:t>
            </w:r>
          </w:p>
          <w:p>
            <w:pPr>
              <w:spacing w:line="400" w:lineRule="exact"/>
              <w:rPr>
                <w:rFonts w:ascii="宋体" w:hAnsi="宋体" w:cs="宋体"/>
                <w:color w:val="auto"/>
                <w:szCs w:val="21"/>
              </w:rPr>
            </w:pPr>
            <w:r>
              <w:rPr>
                <w:rFonts w:hint="eastAsia" w:ascii="宋体" w:hAnsi="宋体" w:cs="宋体"/>
                <w:color w:val="auto"/>
                <w:szCs w:val="21"/>
              </w:rPr>
              <w:t>经过评议共评价出不可接受风险有：潜在火灾、高温中暑、触电等3项。</w:t>
            </w:r>
          </w:p>
          <w:p>
            <w:pPr>
              <w:spacing w:line="400" w:lineRule="exact"/>
              <w:rPr>
                <w:rFonts w:ascii="宋体" w:hAnsi="宋体" w:cs="宋体"/>
                <w:color w:val="auto"/>
                <w:szCs w:val="21"/>
              </w:rPr>
            </w:pPr>
            <w:r>
              <w:rPr>
                <w:rFonts w:hint="eastAsia" w:ascii="宋体" w:hAnsi="宋体" w:cs="宋体"/>
                <w:color w:val="auto"/>
                <w:szCs w:val="21"/>
              </w:rPr>
              <w:t>辨识清楚、准确，评价充分合理。</w:t>
            </w:r>
          </w:p>
          <w:p>
            <w:pPr>
              <w:spacing w:line="400" w:lineRule="exact"/>
              <w:rPr>
                <w:rFonts w:ascii="宋体" w:hAnsi="宋体" w:cs="宋体"/>
                <w:color w:val="auto"/>
                <w:szCs w:val="21"/>
              </w:rPr>
            </w:pPr>
            <w:r>
              <w:rPr>
                <w:rFonts w:hint="eastAsia" w:ascii="宋体" w:hAnsi="宋体" w:cs="宋体"/>
                <w:color w:val="auto"/>
                <w:szCs w:val="21"/>
              </w:rPr>
              <w:t>查见确定的风险控制措施：</w:t>
            </w:r>
          </w:p>
          <w:p>
            <w:pPr>
              <w:spacing w:line="400" w:lineRule="exact"/>
              <w:rPr>
                <w:rFonts w:ascii="宋体" w:hAnsi="宋体" w:cs="宋体"/>
                <w:color w:val="auto"/>
                <w:szCs w:val="21"/>
              </w:rPr>
            </w:pPr>
            <w:r>
              <w:rPr>
                <w:rFonts w:hint="eastAsia" w:ascii="宋体" w:hAnsi="宋体" w:cs="宋体"/>
                <w:color w:val="auto"/>
                <w:szCs w:val="21"/>
              </w:rPr>
              <w:t>A：制定目标、管理方案；</w:t>
            </w:r>
          </w:p>
          <w:p>
            <w:pPr>
              <w:spacing w:line="400" w:lineRule="exact"/>
              <w:rPr>
                <w:rFonts w:ascii="宋体" w:hAnsi="宋体" w:cs="宋体"/>
                <w:color w:val="auto"/>
                <w:szCs w:val="21"/>
              </w:rPr>
            </w:pPr>
            <w:r>
              <w:rPr>
                <w:rFonts w:hint="eastAsia" w:ascii="宋体" w:hAnsi="宋体" w:cs="宋体"/>
                <w:color w:val="auto"/>
                <w:szCs w:val="21"/>
              </w:rPr>
              <w:t>B：培训与教育；</w:t>
            </w:r>
          </w:p>
          <w:p>
            <w:pPr>
              <w:spacing w:line="400" w:lineRule="exact"/>
              <w:rPr>
                <w:rFonts w:ascii="宋体" w:hAnsi="宋体" w:cs="宋体"/>
                <w:color w:val="auto"/>
                <w:szCs w:val="21"/>
              </w:rPr>
            </w:pPr>
            <w:r>
              <w:rPr>
                <w:rFonts w:hint="eastAsia" w:ascii="宋体" w:hAnsi="宋体" w:cs="宋体"/>
                <w:color w:val="auto"/>
                <w:szCs w:val="21"/>
              </w:rPr>
              <w:t>C：加强检查及考核；</w:t>
            </w:r>
          </w:p>
          <w:p>
            <w:pPr>
              <w:spacing w:line="400" w:lineRule="exact"/>
              <w:rPr>
                <w:rFonts w:ascii="宋体" w:hAnsi="宋体" w:cs="宋体"/>
                <w:color w:val="auto"/>
                <w:szCs w:val="21"/>
              </w:rPr>
            </w:pPr>
            <w:r>
              <w:rPr>
                <w:rFonts w:hint="eastAsia" w:ascii="宋体" w:hAnsi="宋体" w:cs="宋体"/>
                <w:color w:val="auto"/>
                <w:szCs w:val="21"/>
              </w:rPr>
              <w:t>D：张贴安全标识和警告标识</w:t>
            </w:r>
          </w:p>
          <w:p>
            <w:pPr>
              <w:spacing w:line="400" w:lineRule="exact"/>
              <w:rPr>
                <w:rFonts w:ascii="宋体" w:hAnsi="宋体" w:cs="宋体"/>
                <w:color w:val="auto"/>
                <w:szCs w:val="21"/>
              </w:rPr>
            </w:pPr>
            <w:r>
              <w:rPr>
                <w:rFonts w:hint="eastAsia" w:ascii="宋体" w:hAnsi="宋体" w:cs="宋体"/>
                <w:color w:val="auto"/>
                <w:szCs w:val="21"/>
              </w:rPr>
              <w:t>E：参与应急演习等</w:t>
            </w:r>
          </w:p>
          <w:p>
            <w:pPr>
              <w:spacing w:line="400" w:lineRule="exact"/>
              <w:rPr>
                <w:rFonts w:ascii="宋体" w:hAnsi="宋体" w:cs="宋体"/>
                <w:color w:val="auto"/>
                <w:szCs w:val="21"/>
              </w:rPr>
            </w:pPr>
            <w:r>
              <w:rPr>
                <w:rFonts w:hint="eastAsia" w:ascii="宋体" w:hAnsi="宋体" w:cs="宋体"/>
                <w:color w:val="auto"/>
                <w:szCs w:val="21"/>
              </w:rPr>
              <w:t>危险源辨识与评价充分、合理，控制措施可实施</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 xml:space="preserve">ES7.4 </w:t>
            </w:r>
          </w:p>
          <w:p>
            <w:pPr>
              <w:rPr>
                <w:rFonts w:ascii="宋体" w:hAnsi="宋体" w:cs="新宋体"/>
                <w:color w:val="auto"/>
                <w:szCs w:val="21"/>
              </w:rPr>
            </w:pPr>
          </w:p>
        </w:tc>
        <w:tc>
          <w:tcPr>
            <w:tcW w:w="10004" w:type="dxa"/>
          </w:tcPr>
          <w:p>
            <w:pPr>
              <w:pStyle w:val="9"/>
              <w:spacing w:line="400" w:lineRule="exact"/>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Arial"/>
                <w:iCs/>
                <w:color w:val="auto"/>
                <w:kern w:val="2"/>
                <w:sz w:val="21"/>
                <w:szCs w:val="21"/>
              </w:rPr>
              <w:t>《协商、沟通和信息交流管理程序 》规定了公司内外信息交流、协商的对象、方式、记录等。</w:t>
            </w:r>
          </w:p>
          <w:p>
            <w:pPr>
              <w:pStyle w:val="9"/>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rPr>
            </w:pPr>
            <w:r>
              <w:rPr>
                <w:rFonts w:hint="eastAsia" w:ascii="宋体" w:hAnsi="宋体" w:cs="宋体"/>
                <w:color w:val="auto"/>
                <w:szCs w:val="21"/>
              </w:rPr>
              <w:t xml:space="preserve">    </w:t>
            </w: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1）告知员工：管理者代表是曹可；职业健康安全事务代表是郑会玲。</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3）组织员工学习：与安全健康、环境管理有关的法律法规，包括《劳动合同法》、《安全服务法》、《职业病防治法》、《工会法》等关于员工权益、保险等内容；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4）将劳动保护要求、安全、节能环保要求和意义作为新员工岗前培训内容。</w:t>
            </w:r>
          </w:p>
          <w:p>
            <w:pPr>
              <w:widowControl/>
              <w:jc w:val="left"/>
              <w:rPr>
                <w:rFonts w:ascii="宋体" w:hAnsi="宋体"/>
                <w:color w:val="auto"/>
                <w:szCs w:val="21"/>
              </w:rPr>
            </w:pPr>
            <w:r>
              <w:rPr>
                <w:rFonts w:hint="eastAsia" w:ascii="宋体" w:hAnsi="宋体"/>
                <w:color w:val="auto"/>
                <w:szCs w:val="21"/>
              </w:rPr>
              <w:t>审核时未发现有相关方投诉和环境安全违规情况发生。</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ES8.1 </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----有《服务过程控制程序》、《固体废弃物管理规定》、《资源能源管理办法》、《消防安全管理制度》、《火灾应急预案》、《职业健康安全管理制度》等文件。</w:t>
            </w:r>
          </w:p>
          <w:p>
            <w:pPr>
              <w:tabs>
                <w:tab w:val="left" w:pos="-3"/>
              </w:tabs>
              <w:spacing w:line="400" w:lineRule="exact"/>
              <w:ind w:firstLine="315" w:firstLineChars="150"/>
              <w:rPr>
                <w:rFonts w:ascii="宋体" w:hAnsi="宋体" w:cs="宋体"/>
                <w:color w:val="auto"/>
                <w:szCs w:val="21"/>
              </w:rPr>
            </w:pPr>
            <w:r>
              <w:rPr>
                <w:rFonts w:hint="eastAsia" w:ascii="宋体" w:hAnsi="宋体" w:cs="宋体"/>
                <w:color w:val="auto"/>
                <w:szCs w:val="21"/>
              </w:rPr>
              <w:t>其运行控制措施如下：</w:t>
            </w:r>
          </w:p>
          <w:p>
            <w:pPr>
              <w:spacing w:line="400" w:lineRule="exact"/>
              <w:rPr>
                <w:rFonts w:ascii="宋体" w:hAnsi="宋体" w:cs="宋体"/>
                <w:color w:val="auto"/>
                <w:szCs w:val="21"/>
              </w:rPr>
            </w:pPr>
            <w:r>
              <w:rPr>
                <w:rFonts w:hint="eastAsia" w:ascii="宋体" w:hAnsi="宋体" w:cs="宋体"/>
                <w:color w:val="auto"/>
                <w:szCs w:val="21"/>
              </w:rPr>
              <w:t>◆ 一般固体废弃物控制：</w:t>
            </w:r>
          </w:p>
          <w:p>
            <w:pPr>
              <w:autoSpaceDE w:val="0"/>
              <w:autoSpaceDN w:val="0"/>
              <w:adjustRightInd w:val="0"/>
              <w:spacing w:line="360" w:lineRule="auto"/>
              <w:ind w:firstLine="420" w:firstLineChars="200"/>
              <w:rPr>
                <w:rFonts w:ascii="宋体" w:cs="宋体"/>
                <w:color w:val="auto"/>
                <w:szCs w:val="21"/>
              </w:rPr>
            </w:pPr>
            <w:r>
              <w:rPr>
                <w:rFonts w:hint="eastAsia" w:ascii="宋体" w:cs="宋体"/>
                <w:color w:val="auto"/>
                <w:szCs w:val="21"/>
              </w:rPr>
              <w:t>对固废分类收集，交市政送垃圾填埋场处置。</w:t>
            </w:r>
          </w:p>
          <w:p>
            <w:pPr>
              <w:spacing w:line="400" w:lineRule="exact"/>
              <w:ind w:left="105" w:hanging="105" w:hangingChars="50"/>
              <w:rPr>
                <w:rFonts w:ascii="宋体" w:hAnsi="宋体" w:cs="宋体"/>
                <w:color w:val="auto"/>
                <w:szCs w:val="21"/>
              </w:rPr>
            </w:pPr>
            <w:r>
              <w:rPr>
                <w:rFonts w:hint="eastAsia" w:ascii="宋体" w:hAnsi="宋体" w:cs="宋体"/>
                <w:color w:val="auto"/>
                <w:szCs w:val="21"/>
              </w:rPr>
              <w:t>◆ 资源和能源消耗：</w:t>
            </w:r>
          </w:p>
          <w:p>
            <w:pPr>
              <w:spacing w:line="400" w:lineRule="exact"/>
              <w:ind w:firstLine="420" w:firstLineChars="200"/>
              <w:rPr>
                <w:rFonts w:ascii="宋体" w:hAnsi="宋体" w:cs="宋体"/>
                <w:color w:val="auto"/>
                <w:szCs w:val="21"/>
              </w:rPr>
            </w:pPr>
            <w:r>
              <w:rPr>
                <w:rFonts w:hint="eastAsia" w:ascii="宋体" w:hAnsi="宋体" w:cs="宋体"/>
                <w:color w:val="auto"/>
                <w:szCs w:val="21"/>
              </w:rPr>
              <w:t>办公用纸两面使用后方可按废纸处理；定期对水电的消耗进行统计；</w:t>
            </w:r>
          </w:p>
          <w:p>
            <w:pPr>
              <w:spacing w:line="400" w:lineRule="exact"/>
              <w:rPr>
                <w:rFonts w:ascii="宋体" w:hAnsi="宋体" w:cs="宋体"/>
                <w:color w:val="auto"/>
                <w:szCs w:val="21"/>
              </w:rPr>
            </w:pPr>
            <w:r>
              <w:rPr>
                <w:rFonts w:hint="eastAsia" w:ascii="宋体" w:hAnsi="宋体" w:cs="宋体"/>
                <w:color w:val="auto"/>
                <w:szCs w:val="21"/>
              </w:rPr>
              <w:t>◆ 现场查看，业务拓展部安全环保措施实施情况：</w:t>
            </w:r>
          </w:p>
          <w:p>
            <w:pPr>
              <w:spacing w:line="400" w:lineRule="exac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配备灭火器、消防应急灯及消防报警装置等</w:t>
            </w:r>
          </w:p>
          <w:p>
            <w:pPr>
              <w:spacing w:line="400" w:lineRule="exac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现场张贴禁烟标识、安全用电及节能标志等标识。</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未发现大功率电器使用。</w:t>
            </w:r>
          </w:p>
          <w:p>
            <w:pPr>
              <w:spacing w:line="400" w:lineRule="exac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安全教育                                                               </w:t>
            </w:r>
          </w:p>
          <w:p>
            <w:pPr>
              <w:numPr>
                <w:ilvl w:val="0"/>
                <w:numId w:val="0"/>
              </w:numPr>
              <w:spacing w:line="400" w:lineRule="exact"/>
              <w:ind w:leftChars="0" w:firstLine="210" w:firstLineChars="100"/>
              <w:rPr>
                <w:rFonts w:ascii="宋体" w:hAnsi="宋体" w:cs="宋体"/>
                <w:color w:val="auto"/>
                <w:szCs w:val="21"/>
              </w:rPr>
            </w:pPr>
            <w:r>
              <w:rPr>
                <w:rFonts w:hint="eastAsia" w:ascii="宋体" w:hAnsi="宋体" w:cs="宋体"/>
                <w:color w:val="auto"/>
                <w:szCs w:val="21"/>
              </w:rPr>
              <w:t>培训教育宣传：</w:t>
            </w:r>
          </w:p>
          <w:p>
            <w:pPr>
              <w:spacing w:line="400" w:lineRule="exact"/>
              <w:ind w:firstLine="210" w:firstLineChars="100"/>
              <w:rPr>
                <w:rFonts w:ascii="宋体" w:hAnsi="宋体" w:cs="宋体"/>
                <w:color w:val="auto"/>
                <w:szCs w:val="21"/>
              </w:rPr>
            </w:pPr>
            <w:r>
              <w:rPr>
                <w:rFonts w:hint="eastAsia" w:ascii="宋体" w:hAnsi="宋体" w:cs="宋体"/>
                <w:color w:val="auto"/>
                <w:szCs w:val="21"/>
              </w:rPr>
              <w:t>查见：有三级安全教育记录，包括救援知识、垃圾处理等培训记录。</w:t>
            </w:r>
          </w:p>
          <w:p>
            <w:pPr>
              <w:spacing w:line="400" w:lineRule="exact"/>
              <w:ind w:firstLine="315" w:firstLineChars="150"/>
              <w:rPr>
                <w:rFonts w:ascii="宋体" w:hAnsi="宋体"/>
                <w:color w:val="auto"/>
                <w:szCs w:val="21"/>
              </w:rPr>
            </w:pPr>
            <w:r>
              <w:rPr>
                <w:rFonts w:hint="eastAsia" w:ascii="宋体" w:hAnsi="宋体" w:cs="宋体"/>
                <w:color w:val="auto"/>
                <w:szCs w:val="21"/>
              </w:rPr>
              <w:t>查，业务拓展部门劳保用品领用记录， 有手套、板蓝根、藿香正气水等降暑清凉物品和劳动保护物品。</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rPr>
              <w:t>》、《火灾事故应急预案》</w:t>
            </w:r>
            <w:r>
              <w:rPr>
                <w:rFonts w:hint="eastAsia" w:ascii="宋体" w:hAnsi="宋体" w:cs="宋体"/>
                <w:color w:val="auto"/>
                <w:szCs w:val="21"/>
                <w:lang w:eastAsia="zh-CN"/>
              </w:rPr>
              <w:t>、《防中暑应急预案》、《应急救援预案》</w:t>
            </w:r>
            <w:r>
              <w:rPr>
                <w:rFonts w:hint="eastAsia" w:ascii="宋体" w:hAnsi="宋体" w:cs="宋体"/>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查见：2020年12月25日业务拓展部全体人员参与了的火灾消防演练。</w:t>
            </w:r>
          </w:p>
          <w:p>
            <w:pPr>
              <w:spacing w:line="400" w:lineRule="exact"/>
              <w:rPr>
                <w:rFonts w:ascii="宋体" w:hAnsi="宋体" w:cs="宋体"/>
                <w:color w:val="auto"/>
                <w:szCs w:val="21"/>
              </w:rPr>
            </w:pPr>
            <w:r>
              <w:rPr>
                <w:rFonts w:hint="eastAsia" w:ascii="宋体" w:hAnsi="宋体" w:cs="宋体"/>
                <w:color w:val="auto"/>
                <w:szCs w:val="21"/>
              </w:rPr>
              <w:t>经询问部门员工，通过消防演练，提高部门员工的应急救援技能和应急反应综合素质。有效降低事故危害，减少事故损失，确保公司安全、健康、有序的发展等。</w:t>
            </w:r>
          </w:p>
          <w:p>
            <w:pPr>
              <w:spacing w:line="400" w:lineRule="exact"/>
              <w:rPr>
                <w:rFonts w:ascii="宋体" w:hAnsi="宋体" w:cs="宋体"/>
                <w:color w:val="auto"/>
                <w:szCs w:val="21"/>
              </w:rPr>
            </w:pPr>
            <w:r>
              <w:rPr>
                <w:rFonts w:hint="eastAsia" w:ascii="宋体" w:hAnsi="宋体" w:cs="宋体"/>
                <w:color w:val="auto"/>
                <w:szCs w:val="21"/>
              </w:rPr>
              <w:t>应急准备：在部门办公区域，按要求配置灭火器。</w:t>
            </w:r>
          </w:p>
        </w:tc>
        <w:tc>
          <w:tcPr>
            <w:tcW w:w="1585" w:type="dxa"/>
          </w:tcPr>
          <w:p>
            <w:pPr>
              <w:rPr>
                <w:color w:val="auto"/>
                <w:highlight w:val="magenta"/>
              </w:rPr>
            </w:pPr>
            <w:r>
              <w:rPr>
                <w:rFonts w:hint="eastAsia"/>
                <w:color w:val="auto"/>
              </w:rPr>
              <w:t>符合</w:t>
            </w:r>
          </w:p>
        </w:tc>
      </w:tr>
    </w:tbl>
    <w:p>
      <w:pPr>
        <w:pStyle w:val="7"/>
        <w:rPr>
          <w:rFonts w:ascii="隶书" w:hAnsi="宋体" w:eastAsia="隶书"/>
          <w:bCs/>
          <w:color w:val="auto"/>
          <w:sz w:val="36"/>
          <w:szCs w:val="36"/>
        </w:rPr>
      </w:pPr>
      <w:r>
        <w:rPr>
          <w:rFonts w:hint="eastAsia"/>
          <w:color w:val="auto"/>
        </w:rPr>
        <w:t>说明：不符合标注N</w:t>
      </w:r>
    </w:p>
    <w:p>
      <w:pP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受审核部门：行政办公室（含财务部）   主管领导：郑会玲， 陪同人员：</w:t>
            </w:r>
            <w:r>
              <w:rPr>
                <w:rFonts w:hint="eastAsia"/>
                <w:color w:val="auto"/>
                <w:sz w:val="24"/>
                <w:szCs w:val="24"/>
                <w:lang w:val="en-US" w:eastAsia="zh-CN"/>
              </w:rPr>
              <w:t>李兴兰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val="en-US" w:eastAsia="zh-CN"/>
              </w:rPr>
              <w:t>2021.4.30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 w:val="18"/>
                <w:szCs w:val="18"/>
              </w:rPr>
              <w:t>组织的角色、职责和权限</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Q5.3</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在管理手册中和岗位任职要求中规定了行政办公室（含财务部）的安全职责和权限，以确保部门工作的展开和实施：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行政办公室和财务部负责人能基本阐述本部门的主要职责。</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 w:val="18"/>
                <w:szCs w:val="18"/>
              </w:rPr>
              <w:t>目标及其实现的策划</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Q6.2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行政办公室（财务部）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w:t>
            </w:r>
            <w:r>
              <w:rPr>
                <w:rFonts w:hint="eastAsia" w:ascii="宋体" w:hAnsi="宋体" w:cs="宋体"/>
                <w:color w:val="auto"/>
                <w:szCs w:val="21"/>
                <w:lang w:eastAsia="zh-CN"/>
              </w:rPr>
              <w:t>：</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2021年1月-3月</w:t>
            </w:r>
            <w:r>
              <w:rPr>
                <w:rFonts w:hint="eastAsia" w:ascii="宋体" w:hAnsi="宋体" w:cs="宋体"/>
                <w:color w:val="auto"/>
                <w:szCs w:val="21"/>
              </w:rPr>
              <w:t>）</w:t>
            </w:r>
          </w:p>
          <w:p>
            <w:pPr>
              <w:numPr>
                <w:ilvl w:val="0"/>
                <w:numId w:val="4"/>
              </w:numPr>
              <w:tabs>
                <w:tab w:val="center" w:pos="3169"/>
              </w:tabs>
              <w:spacing w:line="400" w:lineRule="exact"/>
              <w:jc w:val="left"/>
              <w:rPr>
                <w:rFonts w:ascii="宋体" w:hAnsi="宋体" w:cs="宋体" w:eastAsiaTheme="minorEastAsia"/>
                <w:color w:val="auto"/>
                <w:szCs w:val="21"/>
              </w:rPr>
            </w:pPr>
            <w:r>
              <w:rPr>
                <w:rFonts w:hint="eastAsia" w:ascii="宋体" w:hAnsi="宋体" w:cs="宋体" w:eastAsiaTheme="minorEastAsia"/>
                <w:color w:val="auto"/>
                <w:szCs w:val="21"/>
              </w:rPr>
              <w:t>培训计划及时完成率100%               完成：100%</w:t>
            </w:r>
          </w:p>
          <w:p>
            <w:pPr>
              <w:tabs>
                <w:tab w:val="center" w:pos="3169"/>
              </w:tabs>
              <w:spacing w:line="400" w:lineRule="exact"/>
              <w:jc w:val="left"/>
              <w:rPr>
                <w:rFonts w:ascii="宋体" w:hAnsi="宋体" w:eastAsia="宋体" w:cs="宋体"/>
                <w:color w:val="auto"/>
                <w:kern w:val="2"/>
                <w:sz w:val="21"/>
                <w:szCs w:val="21"/>
                <w:lang w:val="en-US" w:eastAsia="zh-CN" w:bidi="ar-SA"/>
              </w:rPr>
            </w:pPr>
            <w:r>
              <w:rPr>
                <w:rFonts w:hint="eastAsia" w:asciiTheme="minorEastAsia" w:hAnsiTheme="minorEastAsia" w:eastAsiaTheme="minorEastAsia"/>
                <w:bCs/>
                <w:iCs/>
                <w:color w:val="auto"/>
                <w:szCs w:val="21"/>
              </w:rPr>
              <w:t>抽查</w:t>
            </w:r>
            <w:r>
              <w:rPr>
                <w:rFonts w:hint="eastAsia" w:asciiTheme="minorEastAsia" w:hAnsiTheme="minorEastAsia" w:eastAsiaTheme="minorEastAsia"/>
                <w:bCs/>
                <w:iCs/>
                <w:color w:val="auto"/>
                <w:szCs w:val="21"/>
                <w:lang w:eastAsia="zh-CN"/>
              </w:rPr>
              <w:t>2021年1月-3月</w:t>
            </w:r>
            <w:r>
              <w:rPr>
                <w:rFonts w:hint="eastAsia" w:asciiTheme="minorEastAsia" w:hAnsiTheme="minorEastAsia" w:eastAsiaTheme="minorEastAsia"/>
                <w:bCs/>
                <w:iCs/>
                <w:color w:val="auto"/>
                <w:szCs w:val="21"/>
              </w:rPr>
              <w:t>的《公司及部门管理目标达成统计表》和考核记录，经考核均完成目标任务。</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人员</w:t>
            </w:r>
          </w:p>
          <w:p>
            <w:pPr>
              <w:adjustRightInd w:val="0"/>
              <w:snapToGrid w:val="0"/>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Q7.1.2</w:t>
            </w:r>
          </w:p>
        </w:tc>
        <w:tc>
          <w:tcPr>
            <w:tcW w:w="10004" w:type="dxa"/>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人力资源管理控制程序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现场确认，能满足规定要求。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基础设施</w:t>
            </w:r>
          </w:p>
          <w:p>
            <w:pPr>
              <w:adjustRightInd w:val="0"/>
              <w:snapToGrid w:val="0"/>
              <w:jc w:val="left"/>
              <w:rPr>
                <w:rFonts w:ascii="宋体" w:hAnsi="宋体" w:cs="新宋体"/>
                <w:color w:val="auto"/>
                <w:szCs w:val="21"/>
              </w:rPr>
            </w:pPr>
            <w:r>
              <w:rPr>
                <w:rFonts w:hint="eastAsia" w:ascii="宋体" w:hAnsi="宋体" w:cs="新宋体"/>
                <w:color w:val="auto"/>
                <w:szCs w:val="21"/>
              </w:rPr>
              <w:t>过程运行环境</w:t>
            </w:r>
          </w:p>
          <w:p>
            <w:pPr>
              <w:rPr>
                <w:rFonts w:ascii="宋体" w:hAnsi="宋体" w:cs="新宋体"/>
                <w:color w:val="auto"/>
                <w:szCs w:val="21"/>
              </w:rPr>
            </w:pPr>
          </w:p>
        </w:tc>
        <w:tc>
          <w:tcPr>
            <w:tcW w:w="960" w:type="dxa"/>
          </w:tcPr>
          <w:p>
            <w:pPr>
              <w:jc w:val="left"/>
              <w:rPr>
                <w:rFonts w:ascii="宋体" w:hAnsi="宋体" w:cs="新宋体"/>
                <w:color w:val="auto"/>
                <w:szCs w:val="21"/>
              </w:rPr>
            </w:pPr>
            <w:r>
              <w:rPr>
                <w:rFonts w:hint="eastAsia" w:ascii="宋体" w:hAnsi="宋体" w:cs="新宋体"/>
                <w:color w:val="auto"/>
                <w:szCs w:val="21"/>
              </w:rPr>
              <w:t xml:space="preserve">Q7.1.3 </w:t>
            </w:r>
          </w:p>
          <w:p>
            <w:pPr>
              <w:adjustRightInd w:val="0"/>
              <w:snapToGrid w:val="0"/>
              <w:jc w:val="left"/>
              <w:rPr>
                <w:rFonts w:ascii="宋体" w:hAnsi="宋体" w:cs="新宋体"/>
                <w:color w:val="auto"/>
                <w:szCs w:val="21"/>
              </w:rPr>
            </w:pPr>
            <w:r>
              <w:rPr>
                <w:rFonts w:hint="eastAsia" w:ascii="宋体" w:hAnsi="宋体" w:cs="新宋体"/>
                <w:color w:val="auto"/>
                <w:szCs w:val="21"/>
              </w:rPr>
              <w:t xml:space="preserve">Q7.1.4 </w:t>
            </w:r>
          </w:p>
        </w:tc>
        <w:tc>
          <w:tcPr>
            <w:tcW w:w="10004" w:type="dxa"/>
          </w:tcPr>
          <w:p>
            <w:pPr>
              <w:spacing w:line="400" w:lineRule="exact"/>
              <w:ind w:firstLine="420" w:firstLineChars="200"/>
              <w:rPr>
                <w:color w:val="auto"/>
              </w:rPr>
            </w:pPr>
            <w:r>
              <w:rPr>
                <w:rFonts w:hint="eastAsia"/>
                <w:color w:val="auto"/>
              </w:rPr>
              <w:t>公司提供了办公场所，配置了相应的办公及服务设备。制定了管理程序对为实现服务符合性所需的基础设施的控制进行了规定。</w:t>
            </w:r>
          </w:p>
          <w:p>
            <w:pPr>
              <w:spacing w:line="400" w:lineRule="exact"/>
              <w:ind w:firstLine="420" w:firstLineChars="200"/>
              <w:rPr>
                <w:color w:val="auto"/>
              </w:rPr>
            </w:pPr>
            <w:r>
              <w:rPr>
                <w:rFonts w:hint="eastAsia"/>
                <w:color w:val="auto"/>
              </w:rPr>
              <w:t>查见：《设施设备汇总表》，有序号，设备名称，型号规格，设备编号，设备状况，放置地点等的描述。公司代管设备包含有：高压配电柜、变压器、低压配电箱、载人电梯、监控系统、消防系统等住宅小区的必要设施；公司自备的设备（工具）主要为：办公设备（电脑、打印机、复印机等）、维修工具(电工刀、螺丝刀等)、计算器等设备。</w:t>
            </w:r>
          </w:p>
          <w:p>
            <w:pPr>
              <w:spacing w:line="400" w:lineRule="exact"/>
              <w:ind w:firstLine="420" w:firstLineChars="200"/>
              <w:rPr>
                <w:color w:val="auto"/>
              </w:rPr>
            </w:pPr>
            <w:r>
              <w:rPr>
                <w:rFonts w:hint="eastAsia"/>
                <w:color w:val="auto"/>
              </w:rPr>
              <w:t>据维修经理介绍：公司设备的维修由公司安排专人负责，日常保养由设备保管员和使用人员负责。</w:t>
            </w:r>
          </w:p>
          <w:p>
            <w:pPr>
              <w:spacing w:line="400" w:lineRule="exact"/>
              <w:ind w:firstLine="420" w:firstLineChars="200"/>
              <w:rPr>
                <w:color w:val="auto"/>
                <w:highlight w:val="none"/>
              </w:rPr>
            </w:pPr>
            <w:r>
              <w:rPr>
                <w:rFonts w:hint="eastAsia"/>
                <w:color w:val="auto"/>
                <w:highlight w:val="none"/>
              </w:rPr>
              <w:t>查电梯维保</w:t>
            </w:r>
            <w:r>
              <w:rPr>
                <w:rFonts w:hint="eastAsia"/>
                <w:color w:val="auto"/>
                <w:highlight w:val="none"/>
                <w:lang w:val="en-US" w:eastAsia="zh-CN"/>
              </w:rPr>
              <w:t>与四川鑫达电梯有限公司签订有</w:t>
            </w:r>
            <w:r>
              <w:rPr>
                <w:rFonts w:hint="eastAsia"/>
                <w:color w:val="auto"/>
                <w:highlight w:val="none"/>
              </w:rPr>
              <w:t>维保</w:t>
            </w:r>
            <w:r>
              <w:rPr>
                <w:rFonts w:hint="eastAsia"/>
                <w:color w:val="auto"/>
                <w:highlight w:val="none"/>
                <w:lang w:val="en-US" w:eastAsia="zh-CN"/>
              </w:rPr>
              <w:t>合同</w:t>
            </w:r>
            <w:r>
              <w:rPr>
                <w:rFonts w:hint="eastAsia"/>
                <w:color w:val="auto"/>
                <w:highlight w:val="none"/>
              </w:rPr>
              <w:t>，公司有专人每天对电梯进行日检，检验项目主要为外观监测，检查人：</w:t>
            </w:r>
            <w:r>
              <w:rPr>
                <w:rFonts w:hint="eastAsia"/>
                <w:color w:val="auto"/>
                <w:highlight w:val="none"/>
                <w:lang w:val="en-US" w:eastAsia="zh-CN"/>
              </w:rPr>
              <w:t>赵军</w:t>
            </w:r>
            <w:r>
              <w:rPr>
                <w:rFonts w:hint="eastAsia"/>
                <w:color w:val="auto"/>
                <w:highlight w:val="none"/>
              </w:rPr>
              <w:t>。提供</w:t>
            </w:r>
            <w:r>
              <w:rPr>
                <w:rFonts w:hint="eastAsia"/>
                <w:color w:val="auto"/>
                <w:highlight w:val="none"/>
                <w:lang w:val="en-US" w:eastAsia="zh-CN"/>
              </w:rPr>
              <w:t>2021年3</w:t>
            </w:r>
            <w:r>
              <w:rPr>
                <w:rFonts w:hint="eastAsia"/>
                <w:color w:val="auto"/>
                <w:highlight w:val="none"/>
              </w:rPr>
              <w:t>月《电梯</w:t>
            </w:r>
            <w:r>
              <w:rPr>
                <w:rFonts w:hint="eastAsia"/>
                <w:color w:val="auto"/>
                <w:highlight w:val="none"/>
                <w:lang w:val="en-US" w:eastAsia="zh-CN"/>
              </w:rPr>
              <w:t>月自检</w:t>
            </w:r>
            <w:r>
              <w:rPr>
                <w:rFonts w:hint="eastAsia"/>
                <w:color w:val="auto"/>
                <w:highlight w:val="none"/>
              </w:rPr>
              <w:t>记录表》，</w:t>
            </w:r>
          </w:p>
          <w:p>
            <w:pPr>
              <w:spacing w:line="400" w:lineRule="exact"/>
              <w:ind w:firstLine="420" w:firstLineChars="200"/>
              <w:rPr>
                <w:color w:val="auto"/>
                <w:highlight w:val="none"/>
              </w:rPr>
            </w:pPr>
            <w:r>
              <w:rPr>
                <w:rFonts w:hint="eastAsia"/>
                <w:color w:val="auto"/>
                <w:highlight w:val="none"/>
              </w:rPr>
              <w:t>抽见：</w:t>
            </w:r>
            <w:r>
              <w:rPr>
                <w:rFonts w:hint="eastAsia"/>
                <w:color w:val="auto"/>
                <w:highlight w:val="none"/>
                <w:lang w:val="en-US" w:eastAsia="zh-CN"/>
              </w:rPr>
              <w:t>电梯</w:t>
            </w:r>
            <w:r>
              <w:rPr>
                <w:rFonts w:hint="eastAsia"/>
                <w:color w:val="auto"/>
                <w:highlight w:val="none"/>
              </w:rPr>
              <w:t>维修保养记录表：</w:t>
            </w:r>
          </w:p>
          <w:p>
            <w:pPr>
              <w:spacing w:line="400" w:lineRule="exact"/>
              <w:ind w:firstLine="420" w:firstLineChars="200"/>
              <w:rPr>
                <w:rFonts w:hint="default" w:eastAsia="宋体"/>
                <w:color w:val="auto"/>
                <w:highlight w:val="none"/>
                <w:lang w:val="en-US" w:eastAsia="zh-CN"/>
              </w:rPr>
            </w:pPr>
            <w:r>
              <w:rPr>
                <w:rFonts w:hint="eastAsia"/>
                <w:color w:val="auto"/>
                <w:highlight w:val="none"/>
              </w:rPr>
              <w:t>日期：202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8</w:t>
            </w:r>
            <w:r>
              <w:rPr>
                <w:rFonts w:hint="eastAsia"/>
                <w:color w:val="auto"/>
                <w:highlight w:val="none"/>
              </w:rPr>
              <w:t>日</w:t>
            </w:r>
            <w:r>
              <w:rPr>
                <w:rFonts w:hint="eastAsia"/>
                <w:color w:val="auto"/>
                <w:highlight w:val="none"/>
                <w:lang w:val="en-US" w:eastAsia="zh-CN"/>
              </w:rPr>
              <w:t>-4月20日</w:t>
            </w:r>
          </w:p>
          <w:p>
            <w:pPr>
              <w:spacing w:line="400" w:lineRule="exact"/>
              <w:ind w:firstLine="420" w:firstLineChars="200"/>
              <w:rPr>
                <w:color w:val="auto"/>
                <w:highlight w:val="none"/>
              </w:rPr>
            </w:pPr>
            <w:r>
              <w:rPr>
                <w:rFonts w:hint="eastAsia"/>
                <w:color w:val="auto"/>
                <w:highlight w:val="none"/>
                <w:lang w:val="en-US" w:eastAsia="zh-CN"/>
              </w:rPr>
              <w:t>养护</w:t>
            </w:r>
            <w:r>
              <w:rPr>
                <w:rFonts w:hint="eastAsia"/>
                <w:color w:val="auto"/>
                <w:highlight w:val="none"/>
              </w:rPr>
              <w:t>内容：</w:t>
            </w:r>
            <w:r>
              <w:rPr>
                <w:rFonts w:hint="eastAsia"/>
                <w:color w:val="auto"/>
                <w:szCs w:val="21"/>
                <w:highlight w:val="none"/>
              </w:rPr>
              <w:t>山海天花园二期</w:t>
            </w:r>
            <w:r>
              <w:rPr>
                <w:rFonts w:hint="eastAsia"/>
                <w:color w:val="auto"/>
                <w:szCs w:val="21"/>
                <w:highlight w:val="none"/>
                <w:lang w:val="en-US" w:eastAsia="zh-CN"/>
              </w:rPr>
              <w:t>3号电梯保养</w:t>
            </w:r>
            <w:r>
              <w:rPr>
                <w:rFonts w:hint="eastAsia"/>
                <w:color w:val="auto"/>
                <w:highlight w:val="none"/>
              </w:rPr>
              <w:t>。</w:t>
            </w:r>
          </w:p>
          <w:p>
            <w:pPr>
              <w:spacing w:line="400" w:lineRule="exact"/>
              <w:ind w:firstLine="420" w:firstLineChars="200"/>
              <w:rPr>
                <w:rFonts w:hint="eastAsia"/>
                <w:color w:val="auto"/>
                <w:highlight w:val="none"/>
                <w:lang w:val="en-US" w:eastAsia="zh-CN"/>
              </w:rPr>
            </w:pPr>
            <w:r>
              <w:rPr>
                <w:rFonts w:hint="eastAsia"/>
                <w:color w:val="auto"/>
                <w:highlight w:val="none"/>
                <w:lang w:val="en-US" w:eastAsia="zh-CN"/>
              </w:rPr>
              <w:t>保养人</w:t>
            </w:r>
            <w:r>
              <w:rPr>
                <w:rFonts w:hint="eastAsia"/>
                <w:color w:val="auto"/>
                <w:highlight w:val="none"/>
              </w:rPr>
              <w:t>人：</w:t>
            </w:r>
            <w:r>
              <w:rPr>
                <w:rFonts w:hint="eastAsia"/>
                <w:color w:val="auto"/>
                <w:highlight w:val="none"/>
                <w:lang w:val="en-US" w:eastAsia="zh-CN"/>
              </w:rPr>
              <w:t>李雪松、周洋</w:t>
            </w:r>
          </w:p>
          <w:p>
            <w:pPr>
              <w:pStyle w:val="2"/>
              <w:ind w:firstLine="460" w:firstLineChars="200"/>
              <w:rPr>
                <w:rFonts w:hint="default"/>
                <w:color w:val="auto"/>
                <w:lang w:val="en-US" w:eastAsia="zh-CN"/>
              </w:rPr>
            </w:pPr>
            <w:r>
              <w:rPr>
                <w:rFonts w:hint="eastAsia"/>
                <w:color w:val="auto"/>
                <w:highlight w:val="none"/>
                <w:lang w:val="en-US" w:eastAsia="zh-CN"/>
              </w:rPr>
              <w:t>维保单位：四川鑫达电梯有限公司</w:t>
            </w:r>
          </w:p>
          <w:p>
            <w:pPr>
              <w:spacing w:line="400" w:lineRule="exact"/>
              <w:ind w:firstLine="420" w:firstLineChars="200"/>
              <w:rPr>
                <w:color w:val="auto"/>
                <w:highlight w:val="none"/>
              </w:rPr>
            </w:pPr>
            <w:r>
              <w:rPr>
                <w:rFonts w:hint="eastAsia"/>
                <w:color w:val="auto"/>
                <w:highlight w:val="none"/>
              </w:rPr>
              <w:t>现场询问，公司对建筑主体、供电系统、给排水系统、消防系统、安防系统等进行日常巡查维护，目前状态良好。</w:t>
            </w:r>
          </w:p>
          <w:p>
            <w:pPr>
              <w:spacing w:line="400" w:lineRule="exact"/>
              <w:ind w:firstLine="420" w:firstLineChars="200"/>
              <w:rPr>
                <w:color w:val="auto"/>
                <w:highlight w:val="none"/>
              </w:rPr>
            </w:pPr>
            <w:r>
              <w:rPr>
                <w:rFonts w:hint="eastAsia"/>
                <w:color w:val="auto"/>
                <w:highlight w:val="none"/>
              </w:rPr>
              <w:t>现场观察设备运行正常，设备能力稳定。</w:t>
            </w:r>
          </w:p>
          <w:p>
            <w:pPr>
              <w:spacing w:line="400" w:lineRule="exact"/>
              <w:ind w:firstLine="420" w:firstLineChars="200"/>
              <w:rPr>
                <w:color w:val="auto"/>
                <w:highlight w:val="none"/>
              </w:rPr>
            </w:pPr>
            <w:r>
              <w:rPr>
                <w:rFonts w:hint="eastAsia"/>
                <w:color w:val="auto"/>
                <w:highlight w:val="none"/>
              </w:rPr>
              <w:t>据负责介绍：公司设备的维修由公司安排专人负责，日常保养由设备保管员和使用人员负责。</w:t>
            </w:r>
          </w:p>
          <w:p>
            <w:pPr>
              <w:spacing w:line="400" w:lineRule="exact"/>
              <w:ind w:firstLine="420" w:firstLineChars="200"/>
              <w:rPr>
                <w:color w:val="auto"/>
                <w:highlight w:val="yellow"/>
              </w:rPr>
            </w:pPr>
            <w:r>
              <w:rPr>
                <w:rFonts w:hint="eastAsia"/>
                <w:color w:val="auto"/>
                <w:highlight w:val="none"/>
              </w:rPr>
              <w:t>查化粪池清掏、电梯维保、消防设施维保由第三方专门公司负责，公司有专人每天对电梯运行状况进行日检，检验项目主要为外观监测，检查人：</w:t>
            </w:r>
            <w:r>
              <w:rPr>
                <w:rFonts w:hint="eastAsia"/>
                <w:color w:val="auto"/>
                <w:highlight w:val="none"/>
                <w:lang w:val="en-US" w:eastAsia="zh-CN"/>
              </w:rPr>
              <w:t>李黎</w:t>
            </w:r>
            <w:r>
              <w:rPr>
                <w:rFonts w:hint="eastAsia"/>
                <w:color w:val="auto"/>
                <w:highlight w:val="none"/>
              </w:rPr>
              <w:t>。提供《电梯安全运行日检查表》；</w:t>
            </w:r>
          </w:p>
          <w:p>
            <w:pPr>
              <w:spacing w:line="400" w:lineRule="exact"/>
              <w:rPr>
                <w:color w:val="auto"/>
                <w:highlight w:val="yellow"/>
              </w:rPr>
            </w:pPr>
          </w:p>
          <w:p>
            <w:pPr>
              <w:spacing w:line="400" w:lineRule="exact"/>
              <w:rPr>
                <w:color w:val="auto"/>
                <w:szCs w:val="22"/>
                <w:highlight w:val="none"/>
              </w:rPr>
            </w:pPr>
            <w:r>
              <w:rPr>
                <w:rFonts w:hint="eastAsia"/>
                <w:color w:val="auto"/>
                <w:highlight w:val="none"/>
              </w:rPr>
              <w:t>提供电梯维修保养合同，</w:t>
            </w:r>
            <w:r>
              <w:rPr>
                <w:rFonts w:hint="eastAsia"/>
                <w:color w:val="auto"/>
                <w:szCs w:val="22"/>
                <w:highlight w:val="none"/>
              </w:rPr>
              <w:t>供应商：四川鑫达电梯有限公司，签订时间20</w:t>
            </w:r>
            <w:r>
              <w:rPr>
                <w:rFonts w:hint="eastAsia"/>
                <w:color w:val="auto"/>
                <w:szCs w:val="22"/>
                <w:highlight w:val="none"/>
                <w:lang w:val="en-US" w:eastAsia="zh-CN"/>
              </w:rPr>
              <w:t>20</w:t>
            </w:r>
            <w:r>
              <w:rPr>
                <w:rFonts w:hint="eastAsia"/>
                <w:color w:val="auto"/>
                <w:szCs w:val="22"/>
                <w:highlight w:val="none"/>
              </w:rPr>
              <w:t>年</w:t>
            </w:r>
            <w:r>
              <w:rPr>
                <w:rFonts w:hint="eastAsia"/>
                <w:color w:val="auto"/>
                <w:szCs w:val="22"/>
                <w:highlight w:val="none"/>
                <w:lang w:val="en-US" w:eastAsia="zh-CN"/>
              </w:rPr>
              <w:t>6</w:t>
            </w:r>
            <w:r>
              <w:rPr>
                <w:rFonts w:hint="eastAsia"/>
                <w:color w:val="auto"/>
                <w:szCs w:val="22"/>
                <w:highlight w:val="none"/>
              </w:rPr>
              <w:t>月2</w:t>
            </w:r>
            <w:r>
              <w:rPr>
                <w:rFonts w:hint="eastAsia"/>
                <w:color w:val="auto"/>
                <w:szCs w:val="22"/>
                <w:highlight w:val="none"/>
                <w:lang w:val="en-US" w:eastAsia="zh-CN"/>
              </w:rPr>
              <w:t>5</w:t>
            </w:r>
            <w:r>
              <w:rPr>
                <w:rFonts w:hint="eastAsia"/>
                <w:color w:val="auto"/>
                <w:szCs w:val="22"/>
                <w:highlight w:val="none"/>
              </w:rPr>
              <w:t>日，供应商资质，详见附件；</w:t>
            </w:r>
          </w:p>
          <w:p>
            <w:pPr>
              <w:spacing w:line="400" w:lineRule="exact"/>
              <w:rPr>
                <w:rFonts w:hint="default" w:eastAsia="宋体"/>
                <w:color w:val="auto"/>
                <w:lang w:val="en-US" w:eastAsia="zh-CN"/>
              </w:rPr>
            </w:pPr>
            <w:r>
              <w:rPr>
                <w:rFonts w:hint="eastAsia"/>
                <w:color w:val="auto"/>
                <w:szCs w:val="22"/>
                <w:highlight w:val="none"/>
              </w:rPr>
              <w:t>负责人介绍公司所属的物业的化粪池清掏由</w:t>
            </w:r>
            <w:r>
              <w:rPr>
                <w:rFonts w:hint="eastAsia"/>
                <w:color w:val="auto"/>
                <w:szCs w:val="22"/>
                <w:highlight w:val="none"/>
                <w:lang w:val="en-US" w:eastAsia="zh-CN"/>
              </w:rPr>
              <w:t>旌阳区力兴管道疏通服务部</w:t>
            </w:r>
            <w:r>
              <w:rPr>
                <w:rFonts w:hint="eastAsia"/>
                <w:color w:val="auto"/>
                <w:szCs w:val="22"/>
                <w:highlight w:val="none"/>
              </w:rPr>
              <w:t>定期进行清理。</w:t>
            </w:r>
            <w:r>
              <w:rPr>
                <w:rFonts w:hint="eastAsia"/>
                <w:color w:val="auto"/>
                <w:szCs w:val="22"/>
                <w:highlight w:val="none"/>
                <w:lang w:val="en-US" w:eastAsia="zh-CN"/>
              </w:rPr>
              <w:t>提供有合同书及</w:t>
            </w:r>
            <w:r>
              <w:rPr>
                <w:rFonts w:hint="eastAsia"/>
                <w:color w:val="auto"/>
                <w:szCs w:val="22"/>
                <w:highlight w:val="none"/>
              </w:rPr>
              <w:t>供应商</w:t>
            </w:r>
            <w:r>
              <w:rPr>
                <w:rFonts w:hint="eastAsia"/>
                <w:color w:val="auto"/>
                <w:szCs w:val="22"/>
                <w:highlight w:val="none"/>
                <w:lang w:val="en-US" w:eastAsia="zh-CN"/>
              </w:rPr>
              <w:t>营业执照。</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jc w:val="left"/>
              <w:rPr>
                <w:rFonts w:ascii="宋体" w:hAnsi="宋体" w:cs="新宋体"/>
                <w:color w:val="auto"/>
                <w:szCs w:val="21"/>
              </w:rPr>
            </w:pPr>
            <w:r>
              <w:rPr>
                <w:rFonts w:hint="eastAsia" w:ascii="宋体" w:hAnsi="宋体" w:cs="新宋体"/>
                <w:color w:val="auto"/>
                <w:szCs w:val="21"/>
              </w:rPr>
              <w:t>Q7.2</w:t>
            </w:r>
          </w:p>
          <w:p>
            <w:pPr>
              <w:jc w:val="left"/>
              <w:rPr>
                <w:rFonts w:hint="eastAsia" w:ascii="宋体" w:hAnsi="宋体" w:eastAsia="宋体" w:cs="新宋体"/>
                <w:color w:val="auto"/>
                <w:kern w:val="2"/>
                <w:sz w:val="21"/>
                <w:szCs w:val="21"/>
                <w:lang w:val="en-US" w:eastAsia="zh-CN" w:bidi="ar-SA"/>
              </w:rPr>
            </w:pPr>
          </w:p>
        </w:tc>
        <w:tc>
          <w:tcPr>
            <w:tcW w:w="10004" w:type="dxa"/>
            <w:vAlign w:val="top"/>
          </w:tcPr>
          <w:p>
            <w:pPr>
              <w:rPr>
                <w:color w:val="auto"/>
                <w:szCs w:val="21"/>
              </w:rPr>
            </w:pPr>
            <w:r>
              <w:rPr>
                <w:rFonts w:hint="eastAsia" w:ascii="宋体" w:hAnsi="宋体"/>
                <w:color w:val="auto"/>
                <w:szCs w:val="21"/>
              </w:rPr>
              <w:t>公司确定了从事的工作影响质量、环境和职业健康安全管理体系绩效和有效性且在公司控制范围内的人员所必要的能力，这些能力主要是基于适当的教育、培训或经历等。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iCs/>
                <w:color w:val="auto"/>
                <w:szCs w:val="21"/>
              </w:rPr>
            </w:pPr>
            <w:r>
              <w:rPr>
                <w:rFonts w:hint="eastAsia" w:ascii="宋体" w:hAnsi="宋体" w:cs="宋体"/>
                <w:iCs/>
                <w:color w:val="auto"/>
                <w:szCs w:val="21"/>
              </w:rPr>
              <w:t>公司的关键岗位在学历、经历、资质上均有要求。</w:t>
            </w:r>
          </w:p>
          <w:p>
            <w:pPr>
              <w:spacing w:line="360" w:lineRule="auto"/>
              <w:rPr>
                <w:rFonts w:ascii="宋体" w:hAnsi="宋体" w:cs="宋体"/>
                <w:color w:val="auto"/>
                <w:szCs w:val="21"/>
                <w:highlight w:val="none"/>
              </w:rPr>
            </w:pPr>
            <w:r>
              <w:rPr>
                <w:rFonts w:hint="eastAsia" w:ascii="宋体" w:hAnsi="宋体" w:cs="宋体"/>
                <w:color w:val="auto"/>
                <w:szCs w:val="21"/>
              </w:rPr>
              <w:t>抽</w:t>
            </w:r>
            <w:r>
              <w:rPr>
                <w:rFonts w:hint="eastAsia" w:ascii="宋体" w:hAnsi="宋体" w:cs="宋体"/>
                <w:iCs/>
                <w:color w:val="auto"/>
                <w:szCs w:val="21"/>
              </w:rPr>
              <w:t>关键岗位</w:t>
            </w:r>
            <w:r>
              <w:rPr>
                <w:rFonts w:hint="eastAsia" w:ascii="宋体" w:hAnsi="宋体" w:cs="宋体"/>
                <w:color w:val="auto"/>
                <w:szCs w:val="21"/>
              </w:rPr>
              <w:t>人员资质需求：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姓名    职业（工种）及等级    证号编号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发证机构</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刘东  物业管理师  2013040510402013510501000069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四川省人力资源和社会保障部；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孙刚 消防设施操作员 1836003015506229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公安部消防局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夏紫呤 消防设施操作员 1836003015506228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公安部消防局</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周太金</w:t>
            </w:r>
            <w:r>
              <w:rPr>
                <w:rFonts w:hint="eastAsia" w:ascii="宋体" w:hAnsi="宋体" w:cs="宋体"/>
                <w:color w:val="auto"/>
                <w:szCs w:val="21"/>
                <w:highlight w:val="none"/>
              </w:rPr>
              <w:t xml:space="preserve">  电工作业 T510602196</w:t>
            </w:r>
            <w:r>
              <w:rPr>
                <w:rFonts w:hint="eastAsia" w:ascii="宋体" w:hAnsi="宋体" w:cs="宋体"/>
                <w:color w:val="auto"/>
                <w:szCs w:val="21"/>
                <w:highlight w:val="none"/>
                <w:lang w:val="en-US" w:eastAsia="zh-CN"/>
              </w:rPr>
              <w:t>407101789</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有效期至202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28</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谭榜建</w:t>
            </w:r>
            <w:r>
              <w:rPr>
                <w:rFonts w:hint="eastAsia" w:ascii="宋体" w:hAnsi="宋体" w:cs="宋体"/>
                <w:color w:val="auto"/>
                <w:szCs w:val="21"/>
                <w:highlight w:val="none"/>
              </w:rPr>
              <w:t xml:space="preserve">  电工作业 T5106</w:t>
            </w:r>
            <w:r>
              <w:rPr>
                <w:rFonts w:hint="eastAsia" w:ascii="宋体" w:hAnsi="宋体" w:cs="宋体"/>
                <w:color w:val="auto"/>
                <w:szCs w:val="21"/>
                <w:highlight w:val="none"/>
                <w:lang w:val="en-US" w:eastAsia="zh-CN"/>
              </w:rPr>
              <w:t>25196610202812</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有效期至202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p>
          <w:p>
            <w:pPr>
              <w:rPr>
                <w:rFonts w:ascii="宋体" w:hAnsi="宋体"/>
                <w:color w:val="auto"/>
                <w:szCs w:val="21"/>
              </w:rPr>
            </w:pPr>
          </w:p>
          <w:p>
            <w:pPr>
              <w:rPr>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rPr>
                <w:color w:val="auto"/>
                <w:szCs w:val="21"/>
              </w:rPr>
            </w:pPr>
            <w:r>
              <w:rPr>
                <w:rFonts w:hint="eastAsia" w:ascii="宋体" w:hAnsi="宋体"/>
                <w:color w:val="auto"/>
                <w:szCs w:val="21"/>
              </w:rPr>
              <w:t>1）：</w:t>
            </w:r>
            <w:r>
              <w:rPr>
                <w:rFonts w:hint="eastAsia"/>
                <w:color w:val="auto"/>
                <w:szCs w:val="21"/>
              </w:rPr>
              <w:t>20</w:t>
            </w:r>
            <w:r>
              <w:rPr>
                <w:rFonts w:hint="eastAsia"/>
                <w:color w:val="auto"/>
                <w:szCs w:val="21"/>
                <w:lang w:val="en-US" w:eastAsia="zh-CN"/>
              </w:rPr>
              <w:t>21</w:t>
            </w:r>
            <w:r>
              <w:rPr>
                <w:rFonts w:hint="eastAsia"/>
                <w:color w:val="auto"/>
                <w:szCs w:val="21"/>
              </w:rPr>
              <w:t>年1月1</w:t>
            </w:r>
            <w:r>
              <w:rPr>
                <w:rFonts w:hint="eastAsia"/>
                <w:color w:val="auto"/>
                <w:szCs w:val="21"/>
                <w:lang w:val="en-US" w:eastAsia="zh-CN"/>
              </w:rPr>
              <w:t>0</w:t>
            </w:r>
            <w:r>
              <w:rPr>
                <w:rFonts w:hint="eastAsia"/>
                <w:color w:val="auto"/>
                <w:szCs w:val="21"/>
              </w:rPr>
              <w:t>日 ，GB/T28001：2011、GB/T 24001：2016 、GB/T 19001：2016</w:t>
            </w:r>
            <w:r>
              <w:rPr>
                <w:rFonts w:hint="eastAsia" w:ascii="宋体" w:hAnsi="宋体"/>
                <w:color w:val="auto"/>
                <w:szCs w:val="21"/>
              </w:rPr>
              <w:t>体系标准</w:t>
            </w:r>
            <w:r>
              <w:rPr>
                <w:rFonts w:hint="eastAsia"/>
                <w:color w:val="auto"/>
                <w:szCs w:val="21"/>
              </w:rPr>
              <w:t>,培训</w:t>
            </w:r>
            <w:r>
              <w:rPr>
                <w:rFonts w:hint="eastAsia" w:ascii="宋体" w:hAnsi="宋体"/>
                <w:color w:val="auto"/>
                <w:szCs w:val="21"/>
              </w:rPr>
              <w:t>老师：咨询老师  参加培训人员：</w:t>
            </w:r>
            <w:r>
              <w:rPr>
                <w:rFonts w:hint="eastAsia" w:ascii="宋体" w:hAnsi="宋体"/>
                <w:color w:val="auto"/>
                <w:szCs w:val="21"/>
                <w:lang w:val="en-US" w:eastAsia="zh-CN"/>
              </w:rPr>
              <w:t>公司全体人员</w:t>
            </w:r>
            <w:r>
              <w:rPr>
                <w:rFonts w:hint="eastAsia" w:ascii="宋体" w:hAnsi="宋体"/>
                <w:color w:val="auto"/>
                <w:szCs w:val="21"/>
              </w:rPr>
              <w:t>。口试确认，均合格。培训效果评价：通过此次培训，参加人员对管理体系文件理解程度</w:t>
            </w:r>
            <w:r>
              <w:rPr>
                <w:rFonts w:hint="eastAsia" w:ascii="宋体" w:hAnsi="宋体"/>
                <w:color w:val="auto"/>
                <w:szCs w:val="21"/>
                <w:lang w:val="en-US" w:eastAsia="zh-CN"/>
              </w:rPr>
              <w:t>进一步加</w:t>
            </w:r>
            <w:r>
              <w:rPr>
                <w:rFonts w:hint="eastAsia" w:ascii="宋体" w:hAnsi="宋体"/>
                <w:color w:val="auto"/>
                <w:szCs w:val="21"/>
              </w:rPr>
              <w:t>深，</w:t>
            </w:r>
            <w:r>
              <w:rPr>
                <w:rFonts w:hint="eastAsia" w:ascii="宋体" w:hAnsi="宋体"/>
                <w:color w:val="auto"/>
                <w:szCs w:val="21"/>
                <w:lang w:val="en-US" w:eastAsia="zh-CN"/>
              </w:rPr>
              <w:t>合公司全体人员的质量、环保和安全意识有了很大提高。</w:t>
            </w:r>
            <w:r>
              <w:rPr>
                <w:rFonts w:hint="eastAsia" w:ascii="宋体" w:hAnsi="宋体"/>
                <w:color w:val="auto"/>
                <w:szCs w:val="21"/>
              </w:rPr>
              <w:t>此次培训效果有效，评价人：郑会玲</w:t>
            </w:r>
          </w:p>
          <w:p>
            <w:pPr>
              <w:rPr>
                <w:rFonts w:hint="eastAsia" w:ascii="宋体" w:hAnsi="宋体" w:cs="Times New Roman"/>
                <w:color w:val="auto"/>
                <w:szCs w:val="21"/>
                <w:lang w:val="en-US" w:eastAsia="zh-CN"/>
              </w:rPr>
            </w:pPr>
            <w:r>
              <w:rPr>
                <w:rFonts w:hint="eastAsia" w:ascii="宋体" w:hAnsi="宋体"/>
                <w:color w:val="auto"/>
                <w:szCs w:val="21"/>
              </w:rPr>
              <w:t>2）20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体系文件、质量方针、作业指导书</w:t>
            </w:r>
            <w:r>
              <w:rPr>
                <w:rFonts w:hint="eastAsia" w:ascii="宋体" w:hAnsi="宋体"/>
                <w:color w:val="auto"/>
                <w:szCs w:val="21"/>
              </w:rPr>
              <w:t>培训</w:t>
            </w:r>
            <w:r>
              <w:rPr>
                <w:rFonts w:hint="eastAsia"/>
                <w:color w:val="auto"/>
                <w:szCs w:val="21"/>
              </w:rPr>
              <w:t>,主讲人</w:t>
            </w:r>
            <w:r>
              <w:rPr>
                <w:rFonts w:hint="eastAsia" w:ascii="宋体" w:hAnsi="宋体"/>
                <w:color w:val="auto"/>
                <w:szCs w:val="21"/>
              </w:rPr>
              <w:t>：郑渝  参加培训人员：郑渝、曹可、邬中富、郑会玲、罗再喜等。</w:t>
            </w:r>
            <w:r>
              <w:rPr>
                <w:rFonts w:hint="eastAsia" w:ascii="宋体" w:hAnsi="宋体"/>
                <w:color w:val="auto"/>
                <w:szCs w:val="21"/>
                <w:lang w:val="en-US" w:eastAsia="zh-CN"/>
              </w:rPr>
              <w:t>培训效果评</w:t>
            </w:r>
            <w:r>
              <w:rPr>
                <w:rFonts w:hint="eastAsia" w:ascii="宋体" w:hAnsi="宋体" w:cs="Times New Roman"/>
                <w:color w:val="auto"/>
                <w:szCs w:val="21"/>
                <w:lang w:val="en-US" w:eastAsia="zh-CN"/>
              </w:rPr>
              <w:t>价：公司全体人员在依据GB/T19001-2016、GB/T24001-2016、GB/T45001-2020标准下建立的管理体系有了全面的认识，更深层次结合本公司的实际情况，对管理体系的运行打下了良好的基础，对日后的管理提供了保障。评价人：郑会玲</w:t>
            </w:r>
          </w:p>
          <w:p>
            <w:pPr>
              <w:rPr>
                <w:rFonts w:ascii="宋体" w:hAnsi="宋体"/>
                <w:color w:val="auto"/>
                <w:szCs w:val="21"/>
              </w:rPr>
            </w:pPr>
            <w:r>
              <w:rPr>
                <w:rFonts w:hint="eastAsia" w:ascii="宋体" w:hAnsi="宋体"/>
                <w:color w:val="auto"/>
                <w:szCs w:val="21"/>
              </w:rPr>
              <w:t>.......</w:t>
            </w:r>
          </w:p>
          <w:p>
            <w:pPr>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其余计划</w:t>
            </w:r>
            <w:r>
              <w:rPr>
                <w:rFonts w:hint="eastAsia"/>
                <w:color w:val="auto"/>
                <w:szCs w:val="21"/>
              </w:rPr>
              <w:t>均按时进行了培</w:t>
            </w:r>
            <w:r>
              <w:rPr>
                <w:rFonts w:hint="eastAsia" w:ascii="宋体" w:hAnsi="宋体" w:cs="宋体"/>
                <w:color w:val="auto"/>
                <w:szCs w:val="21"/>
              </w:rPr>
              <w:t>训。</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tc>
        <w:tc>
          <w:tcPr>
            <w:tcW w:w="960" w:type="dxa"/>
          </w:tcPr>
          <w:p>
            <w:pPr>
              <w:spacing w:line="360" w:lineRule="auto"/>
              <w:rPr>
                <w:rFonts w:ascii="宋体" w:hAnsi="宋体" w:cs="宋体"/>
                <w:color w:val="auto"/>
                <w:szCs w:val="21"/>
              </w:rPr>
            </w:pPr>
            <w:r>
              <w:rPr>
                <w:rFonts w:hint="eastAsia" w:ascii="宋体" w:hAnsi="宋体" w:cs="宋体"/>
                <w:color w:val="auto"/>
                <w:szCs w:val="21"/>
              </w:rPr>
              <w:t>Q7.3</w:t>
            </w:r>
          </w:p>
        </w:tc>
        <w:tc>
          <w:tcPr>
            <w:tcW w:w="10004" w:type="dxa"/>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rPr>
              <w:t>公司通过宣导、培训、制度约束等方式确保员工能意识到他们从事的活动的相关性及重要性，以及他们对贯彻质量方针、达成质量</w:t>
            </w:r>
            <w:r>
              <w:rPr>
                <w:rFonts w:hint="eastAsia" w:ascii="宋体" w:hAnsi="宋体" w:cs="宋体"/>
                <w:color w:val="auto"/>
                <w:szCs w:val="21"/>
                <w:highlight w:val="none"/>
              </w:rPr>
              <w:t>目标及实现QMS的有效性的积极贡献，以及其不符合QMS要求的后果。</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rPr>
              <w:t>---经与员工</w:t>
            </w:r>
            <w:r>
              <w:rPr>
                <w:rFonts w:hint="eastAsia" w:ascii="宋体" w:hAnsi="宋体" w:cs="宋体"/>
                <w:color w:val="auto"/>
                <w:szCs w:val="21"/>
                <w:highlight w:val="none"/>
                <w:lang w:val="en-US" w:eastAsia="zh-CN"/>
              </w:rPr>
              <w:t>李顺华</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周太金</w:t>
            </w:r>
            <w:r>
              <w:rPr>
                <w:rFonts w:hint="eastAsia" w:ascii="宋体" w:hAnsi="宋体" w:cs="宋体"/>
                <w:color w:val="auto"/>
                <w:szCs w:val="21"/>
                <w:highlight w:val="none"/>
              </w:rPr>
              <w:t>沟</w:t>
            </w:r>
            <w:r>
              <w:rPr>
                <w:rFonts w:hint="eastAsia" w:ascii="宋体" w:hAnsi="宋体" w:cs="宋体"/>
                <w:color w:val="auto"/>
                <w:szCs w:val="21"/>
              </w:rPr>
              <w:t>通了解，基本具备必要的质量意识和质量管理体系相关意识。</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受审核部门：行政办公室（含财务部）   主管领导：郑会玲， 陪同人员：</w:t>
            </w:r>
            <w:r>
              <w:rPr>
                <w:rFonts w:hint="eastAsia"/>
                <w:color w:val="auto"/>
                <w:sz w:val="24"/>
                <w:szCs w:val="24"/>
                <w:lang w:val="en-US" w:eastAsia="zh-CN"/>
              </w:rPr>
              <w:t>李兴兰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xml:space="preserve">     审核时间：</w:t>
            </w:r>
            <w:r>
              <w:rPr>
                <w:rFonts w:hint="eastAsia"/>
                <w:color w:val="auto"/>
                <w:sz w:val="24"/>
                <w:szCs w:val="24"/>
                <w:lang w:val="en-US" w:eastAsia="zh-CN"/>
              </w:rPr>
              <w:t>2021.4.31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在管理手册中和岗位任职要求中规定了行政办公室（含财务部）的安全职责和权限，以确保部门工作的展开和实施：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行政办公室和财务部负责人能基本阐述本部门的主要职责。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行政办公室（财务部）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环境、职业健康安全目标        完成（</w:t>
            </w:r>
            <w:r>
              <w:rPr>
                <w:rFonts w:hint="eastAsia" w:ascii="宋体" w:hAnsi="宋体" w:cs="宋体"/>
                <w:color w:val="auto"/>
                <w:szCs w:val="21"/>
                <w:lang w:eastAsia="zh-CN"/>
              </w:rPr>
              <w:t>2021年1月-3月</w:t>
            </w:r>
            <w:r>
              <w:rPr>
                <w:rFonts w:hint="eastAsia" w:ascii="宋体" w:hAnsi="宋体" w:cs="宋体"/>
                <w:color w:val="auto"/>
                <w:szCs w:val="21"/>
              </w:rPr>
              <w:t>）</w:t>
            </w:r>
          </w:p>
          <w:p>
            <w:pPr>
              <w:pStyle w:val="2"/>
              <w:numPr>
                <w:ilvl w:val="0"/>
                <w:numId w:val="0"/>
              </w:numPr>
              <w:rPr>
                <w:rFonts w:ascii="宋体" w:hAnsi="宋体" w:cs="宋体" w:eastAsiaTheme="minorEastAsia"/>
                <w:color w:val="auto"/>
                <w:szCs w:val="21"/>
              </w:rPr>
            </w:pPr>
            <w:r>
              <w:rPr>
                <w:rFonts w:hint="eastAsia" w:ascii="宋体" w:hAnsi="宋体" w:cs="宋体" w:eastAsiaTheme="minorEastAsia"/>
                <w:color w:val="auto"/>
                <w:szCs w:val="21"/>
                <w:lang w:val="en-US" w:eastAsia="zh-CN"/>
              </w:rPr>
              <w:t>1、</w:t>
            </w:r>
            <w:r>
              <w:rPr>
                <w:rFonts w:hint="eastAsia" w:ascii="宋体" w:hAnsi="宋体" w:cs="宋体" w:eastAsiaTheme="minorEastAsia"/>
                <w:color w:val="auto"/>
                <w:szCs w:val="21"/>
              </w:rPr>
              <w:t>固体废弃物有效处置率≥95%        完成：100%</w:t>
            </w:r>
          </w:p>
          <w:p>
            <w:pPr>
              <w:pStyle w:val="2"/>
              <w:numPr>
                <w:ilvl w:val="0"/>
                <w:numId w:val="4"/>
              </w:numPr>
              <w:rPr>
                <w:rFonts w:ascii="宋体" w:hAnsi="宋体" w:cs="宋体" w:eastAsiaTheme="minorEastAsia"/>
                <w:color w:val="auto"/>
                <w:szCs w:val="21"/>
              </w:rPr>
            </w:pPr>
            <w:r>
              <w:rPr>
                <w:rFonts w:hint="eastAsia" w:ascii="宋体" w:hAnsi="宋体" w:cs="宋体" w:eastAsiaTheme="minorEastAsia"/>
                <w:color w:val="auto"/>
                <w:szCs w:val="21"/>
              </w:rPr>
              <w:t>火灾爆炸事故为0                   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抽查</w:t>
            </w:r>
            <w:r>
              <w:rPr>
                <w:rFonts w:hint="eastAsia" w:asciiTheme="minorEastAsia" w:hAnsiTheme="minorEastAsia" w:eastAsiaTheme="minorEastAsia"/>
                <w:bCs/>
                <w:iCs/>
                <w:color w:val="auto"/>
                <w:szCs w:val="21"/>
                <w:lang w:eastAsia="zh-CN"/>
              </w:rPr>
              <w:t>2021年1月-3月</w:t>
            </w:r>
            <w:r>
              <w:rPr>
                <w:rFonts w:hint="eastAsia" w:asciiTheme="minorEastAsia" w:hAnsiTheme="minorEastAsia" w:eastAsiaTheme="minorEastAsia"/>
                <w:bCs/>
                <w:iCs/>
                <w:color w:val="auto"/>
                <w:szCs w:val="21"/>
              </w:rPr>
              <w:t>的《公司及部门管理目标达成统计表》和考核记录，经考核均完成目标任务。</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查见公司制定的管理方案有：火灾、固废废弃物分类管理等。管理方案内容涉及：目标/指标、管理方案、资金预算、完成日期、责任部门。</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抽查：固废的排放确定的管理方案：</w:t>
            </w:r>
          </w:p>
          <w:p>
            <w:pPr>
              <w:numPr>
                <w:ilvl w:val="0"/>
                <w:numId w:val="5"/>
              </w:numPr>
              <w:spacing w:line="360" w:lineRule="exact"/>
              <w:rPr>
                <w:rFonts w:hint="eastAsia" w:ascii="宋体" w:hAnsi="宋体" w:cs="宋体"/>
                <w:color w:val="auto"/>
                <w:szCs w:val="21"/>
              </w:rPr>
            </w:pPr>
            <w:r>
              <w:rPr>
                <w:rFonts w:hint="eastAsia" w:asciiTheme="minorEastAsia" w:hAnsiTheme="minorEastAsia" w:eastAsiaTheme="minorEastAsia"/>
                <w:bCs/>
                <w:iCs/>
                <w:color w:val="auto"/>
                <w:szCs w:val="21"/>
              </w:rPr>
              <w:t>目标：</w:t>
            </w:r>
            <w:r>
              <w:rPr>
                <w:rFonts w:hint="eastAsia" w:cs="Times New Roman" w:asciiTheme="minorEastAsia" w:hAnsiTheme="minorEastAsia" w:eastAsiaTheme="minorEastAsia"/>
                <w:bCs/>
                <w:iCs/>
                <w:color w:val="auto"/>
                <w:szCs w:val="21"/>
              </w:rPr>
              <w:t>固体废弃物合</w:t>
            </w:r>
            <w:r>
              <w:rPr>
                <w:rFonts w:hint="eastAsia" w:ascii="宋体" w:hAnsi="宋体" w:cs="宋体"/>
                <w:color w:val="auto"/>
                <w:szCs w:val="21"/>
              </w:rPr>
              <w:t xml:space="preserve">法处置；指标：固体废弃物合规性处理率100％；生活垃圾处置率100%；管理方案：1）按时向工业园区环卫所交纳垃圾清运费；2）购买有盖垃圾箱/桶，分类贮存固废，集中送至有资质回收公司回收。责任部门：公司各部门；检查部门：行政办公室。 </w:t>
            </w:r>
          </w:p>
          <w:p>
            <w:pPr>
              <w:pStyle w:val="2"/>
              <w:numPr>
                <w:ilvl w:val="0"/>
                <w:numId w:val="0"/>
              </w:numPr>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抽查：预防火灾管理方案：</w:t>
            </w:r>
          </w:p>
          <w:p>
            <w:pPr>
              <w:spacing w:line="360" w:lineRule="exact"/>
              <w:jc w:val="left"/>
              <w:rPr>
                <w:rFonts w:asciiTheme="minorEastAsia" w:hAnsiTheme="minorEastAsia" w:eastAsiaTheme="minorEastAsia"/>
                <w:bCs/>
                <w:iCs/>
                <w:color w:val="auto"/>
                <w:szCs w:val="21"/>
              </w:rPr>
            </w:pPr>
            <w:r>
              <w:rPr>
                <w:rFonts w:hint="eastAsia" w:ascii="宋体" w:hAnsi="宋体" w:cs="宋体"/>
                <w:color w:val="auto"/>
                <w:szCs w:val="21"/>
              </w:rPr>
              <w:t>2、</w:t>
            </w:r>
            <w:r>
              <w:rPr>
                <w:rFonts w:hint="eastAsia" w:cs="Times New Roman" w:asciiTheme="minorEastAsia" w:hAnsiTheme="minorEastAsia" w:eastAsiaTheme="minorEastAsia"/>
                <w:bCs/>
                <w:iCs/>
                <w:color w:val="auto"/>
                <w:szCs w:val="21"/>
              </w:rPr>
              <w:t>目标：无火灾爆炸事故，指标：火灾爆炸事故发生率为0环境知识及法规知识培训≥3次/年；管理措施：1）安全、消防知识学习；2）更换接线插座；3）定期巡检电路；4）购买安全标识张贴；5）消防演习每年至少一次。责任部门：全体部门；检查部门：行政办</w:t>
            </w:r>
            <w:r>
              <w:rPr>
                <w:rFonts w:hint="eastAsia" w:asciiTheme="minorEastAsia" w:hAnsiTheme="minorEastAsia" w:eastAsiaTheme="minorEastAsia"/>
                <w:bCs/>
                <w:iCs/>
                <w:color w:val="auto"/>
                <w:szCs w:val="21"/>
              </w:rPr>
              <w:t>公室。</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目标指标管理方案基本适宜，能够完成。</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bCs/>
                <w:iCs/>
                <w:color w:val="auto"/>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查见：《环境因素的识别与评价控制程序》，上述文件对识别和评价方法、程序、职责、记录作了规定。行政办公室</w:t>
            </w:r>
            <w:r>
              <w:rPr>
                <w:rFonts w:hint="eastAsia" w:ascii="宋体" w:hAnsi="宋体" w:cs="宋体"/>
                <w:color w:val="auto"/>
                <w:szCs w:val="21"/>
                <w:lang w:val="en-US" w:eastAsia="zh-CN"/>
              </w:rPr>
              <w:t>于</w:t>
            </w:r>
            <w:r>
              <w:rPr>
                <w:rFonts w:hint="eastAsia" w:ascii="宋体" w:hAnsi="宋体" w:cs="宋体"/>
                <w:color w:val="auto"/>
                <w:szCs w:val="21"/>
              </w:rPr>
              <w:t>2021年1月15日组织了各个部门开展了环境因素的识别工作</w:t>
            </w:r>
            <w:r>
              <w:rPr>
                <w:rFonts w:hint="eastAsia" w:ascii="宋体" w:hAnsi="宋体" w:cs="宋体"/>
                <w:color w:val="auto"/>
                <w:szCs w:val="21"/>
                <w:lang w:eastAsia="zh-CN"/>
              </w:rPr>
              <w:t>，</w:t>
            </w:r>
            <w:r>
              <w:rPr>
                <w:rFonts w:hint="eastAsia" w:ascii="宋体" w:hAnsi="宋体" w:cs="宋体"/>
                <w:color w:val="auto"/>
                <w:szCs w:val="21"/>
                <w:lang w:val="en-US" w:eastAsia="zh-CN"/>
              </w:rPr>
              <w:t>对环境因素进行了修订</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w:t>
            </w:r>
            <w:r>
              <w:rPr>
                <w:rFonts w:hint="eastAsia" w:ascii="宋体" w:cs="宋体"/>
                <w:color w:val="auto"/>
                <w:szCs w:val="21"/>
              </w:rPr>
              <w:t>潜在火灾、</w:t>
            </w:r>
            <w:r>
              <w:rPr>
                <w:rFonts w:hint="eastAsia"/>
                <w:color w:val="auto"/>
                <w:szCs w:val="21"/>
              </w:rPr>
              <w:t>固废排放</w:t>
            </w:r>
            <w:r>
              <w:rPr>
                <w:rFonts w:hint="eastAsia"/>
                <w:color w:val="auto"/>
                <w:szCs w:val="21"/>
                <w:lang w:eastAsia="zh-CN"/>
              </w:rPr>
              <w:t>、</w:t>
            </w:r>
            <w:r>
              <w:rPr>
                <w:rFonts w:hint="eastAsia"/>
                <w:color w:val="auto"/>
                <w:szCs w:val="21"/>
                <w:lang w:val="en-US" w:eastAsia="zh-CN"/>
              </w:rPr>
              <w:t>粉尘排放</w:t>
            </w:r>
            <w:r>
              <w:rPr>
                <w:rFonts w:hint="eastAsia" w:ascii="宋体" w:hAnsi="宋体" w:cs="宋体"/>
                <w:color w:val="auto"/>
                <w:szCs w:val="21"/>
              </w:rPr>
              <w:t>等，识别清楚、准确，评价合理。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b.服务现场噪声排放；</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c.服务现场固废排放； </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d.</w:t>
            </w:r>
            <w:r>
              <w:rPr>
                <w:rFonts w:hint="eastAsia" w:ascii="宋体" w:hAnsi="宋体" w:cs="宋体"/>
                <w:color w:val="auto"/>
                <w:szCs w:val="21"/>
              </w:rPr>
              <w:t>服务现场</w:t>
            </w:r>
            <w:r>
              <w:rPr>
                <w:rFonts w:hint="eastAsia" w:ascii="宋体" w:hAnsi="宋体" w:cs="宋体"/>
                <w:color w:val="auto"/>
                <w:szCs w:val="21"/>
                <w:lang w:val="en-US" w:eastAsia="zh-CN"/>
              </w:rPr>
              <w:t>扬尘。</w:t>
            </w:r>
          </w:p>
          <w:p>
            <w:pPr>
              <w:pStyle w:val="2"/>
              <w:rPr>
                <w:rFonts w:hint="eastAsia"/>
                <w:color w:val="auto"/>
                <w:lang w:val="en-US" w:eastAsia="zh-CN"/>
              </w:rPr>
            </w:pPr>
            <w:r>
              <w:rPr>
                <w:rFonts w:hint="eastAsia" w:ascii="宋体" w:hAnsi="宋体" w:cs="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查：行政办公室及办公区域的《环境因素识别评价表》，涉及以下内容：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查见：《危险源辨识、风险评价和风险控制程序》上述文件对识别和评价方法、程序、职责、记录作了规定。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由于组织的认证范围、经营范围及作业流程与去年没有变化。</w:t>
            </w:r>
          </w:p>
          <w:p>
            <w:pPr>
              <w:spacing w:line="400" w:lineRule="exact"/>
              <w:jc w:val="left"/>
              <w:rPr>
                <w:rFonts w:ascii="宋体" w:hAnsi="宋体" w:cs="宋体"/>
                <w:color w:val="auto"/>
                <w:szCs w:val="21"/>
              </w:rPr>
            </w:pPr>
            <w:r>
              <w:rPr>
                <w:rFonts w:hint="eastAsia" w:ascii="宋体" w:hAnsi="宋体" w:cs="宋体"/>
                <w:color w:val="auto"/>
                <w:szCs w:val="21"/>
              </w:rPr>
              <w:t>查见：《危险源识别和评价表》，危险源过打分和小组评议共评价出公司不可接受风险：4项，分别是：潜在火灾</w:t>
            </w:r>
            <w:r>
              <w:rPr>
                <w:rFonts w:hint="eastAsia" w:ascii="宋体" w:hAnsi="宋体" w:cs="宋体"/>
                <w:color w:val="auto"/>
                <w:szCs w:val="21"/>
                <w:lang w:val="en-US" w:eastAsia="zh-CN"/>
              </w:rPr>
              <w:t>触电、</w:t>
            </w:r>
            <w:r>
              <w:rPr>
                <w:rFonts w:hint="eastAsia" w:ascii="宋体" w:hAnsi="宋体" w:cs="宋体"/>
                <w:color w:val="auto"/>
                <w:szCs w:val="21"/>
              </w:rPr>
              <w:t>中暑</w:t>
            </w:r>
            <w:r>
              <w:rPr>
                <w:rFonts w:hint="eastAsia" w:ascii="宋体" w:hAnsi="宋体" w:cs="宋体"/>
                <w:color w:val="auto"/>
                <w:szCs w:val="21"/>
                <w:lang w:eastAsia="zh-CN"/>
              </w:rPr>
              <w:t>、</w:t>
            </w:r>
            <w:r>
              <w:rPr>
                <w:rFonts w:hint="eastAsia" w:ascii="宋体" w:hAnsi="宋体" w:cs="宋体"/>
                <w:color w:val="auto"/>
                <w:szCs w:val="21"/>
                <w:lang w:val="en-US" w:eastAsia="zh-CN"/>
              </w:rPr>
              <w:t>人身伤害、新冠疫情感染</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抽查确定的预防</w:t>
            </w:r>
            <w:r>
              <w:rPr>
                <w:rFonts w:hint="eastAsia" w:ascii="宋体" w:hAnsi="宋体" w:cs="宋体"/>
                <w:color w:val="auto"/>
                <w:szCs w:val="21"/>
                <w:lang w:val="en-US" w:eastAsia="zh-CN"/>
              </w:rPr>
              <w:t>火灾、</w:t>
            </w:r>
            <w:r>
              <w:rPr>
                <w:rFonts w:hint="eastAsia" w:ascii="宋体" w:hAnsi="宋体" w:cs="宋体"/>
                <w:color w:val="auto"/>
                <w:szCs w:val="21"/>
              </w:rPr>
              <w:t>触电伤害控制措施的策划：</w:t>
            </w:r>
          </w:p>
          <w:p>
            <w:pPr>
              <w:numPr>
                <w:ilvl w:val="0"/>
                <w:numId w:val="6"/>
              </w:numPr>
              <w:spacing w:line="360" w:lineRule="exact"/>
              <w:ind w:left="425" w:leftChars="0" w:hanging="425" w:firstLineChars="0"/>
              <w:rPr>
                <w:rFonts w:hint="eastAsia"/>
                <w:color w:val="auto"/>
                <w:sz w:val="21"/>
                <w:szCs w:val="21"/>
              </w:rPr>
            </w:pPr>
            <w:r>
              <w:rPr>
                <w:rFonts w:hint="eastAsia"/>
                <w:color w:val="auto"/>
                <w:sz w:val="21"/>
                <w:szCs w:val="21"/>
              </w:rPr>
              <w:t>安全、消防、救援知识培训、学习；</w:t>
            </w:r>
          </w:p>
          <w:p>
            <w:pPr>
              <w:numPr>
                <w:ilvl w:val="0"/>
                <w:numId w:val="6"/>
              </w:numPr>
              <w:spacing w:line="360" w:lineRule="exact"/>
              <w:ind w:left="425" w:leftChars="0" w:hanging="425" w:firstLineChars="0"/>
              <w:rPr>
                <w:rFonts w:hint="eastAsia"/>
                <w:color w:val="auto"/>
                <w:sz w:val="21"/>
                <w:szCs w:val="21"/>
              </w:rPr>
            </w:pPr>
            <w:r>
              <w:rPr>
                <w:rFonts w:hint="eastAsia"/>
                <w:color w:val="auto"/>
                <w:sz w:val="21"/>
                <w:szCs w:val="21"/>
              </w:rPr>
              <w:t>严禁购买和使用三无电器产品；</w:t>
            </w:r>
          </w:p>
          <w:p>
            <w:pPr>
              <w:numPr>
                <w:ilvl w:val="0"/>
                <w:numId w:val="6"/>
              </w:numPr>
              <w:spacing w:line="360" w:lineRule="exact"/>
              <w:ind w:left="425" w:leftChars="0" w:hanging="425" w:firstLineChars="0"/>
              <w:rPr>
                <w:rFonts w:hint="eastAsia"/>
                <w:color w:val="auto"/>
                <w:sz w:val="21"/>
                <w:szCs w:val="21"/>
              </w:rPr>
            </w:pPr>
            <w:r>
              <w:rPr>
                <w:rFonts w:hint="eastAsia"/>
                <w:color w:val="auto"/>
                <w:sz w:val="21"/>
                <w:szCs w:val="21"/>
              </w:rPr>
              <w:t>加强日常安全用电检查和电器设备维保；</w:t>
            </w:r>
          </w:p>
          <w:p>
            <w:pPr>
              <w:numPr>
                <w:ilvl w:val="0"/>
                <w:numId w:val="6"/>
              </w:numPr>
              <w:spacing w:line="360" w:lineRule="exact"/>
              <w:ind w:left="425" w:leftChars="0" w:hanging="425" w:firstLineChars="0"/>
              <w:rPr>
                <w:rFonts w:hint="eastAsia"/>
                <w:color w:val="auto"/>
                <w:sz w:val="21"/>
                <w:szCs w:val="21"/>
              </w:rPr>
            </w:pPr>
            <w:r>
              <w:rPr>
                <w:rFonts w:hint="eastAsia"/>
                <w:color w:val="auto"/>
                <w:sz w:val="21"/>
                <w:szCs w:val="21"/>
              </w:rPr>
              <w:t>每年至少进行一次消防演习。</w:t>
            </w:r>
          </w:p>
          <w:p>
            <w:pPr>
              <w:numPr>
                <w:ilvl w:val="0"/>
                <w:numId w:val="6"/>
              </w:numPr>
              <w:spacing w:line="360" w:lineRule="exact"/>
              <w:ind w:left="425" w:leftChars="0" w:hanging="425" w:firstLineChars="0"/>
              <w:rPr>
                <w:rFonts w:hint="eastAsia"/>
                <w:color w:val="auto"/>
                <w:sz w:val="21"/>
                <w:szCs w:val="21"/>
              </w:rPr>
            </w:pPr>
            <w:r>
              <w:rPr>
                <w:rFonts w:hint="eastAsia"/>
                <w:color w:val="auto"/>
                <w:sz w:val="21"/>
                <w:szCs w:val="21"/>
              </w:rPr>
              <w:t>制定《安全用电管理规定》</w:t>
            </w:r>
          </w:p>
          <w:p>
            <w:pPr>
              <w:numPr>
                <w:ilvl w:val="0"/>
                <w:numId w:val="6"/>
              </w:numPr>
              <w:spacing w:line="360" w:lineRule="exact"/>
              <w:ind w:left="425" w:leftChars="0" w:hanging="425" w:firstLineChars="0"/>
              <w:rPr>
                <w:rFonts w:hint="eastAsia"/>
                <w:color w:val="auto"/>
                <w:sz w:val="21"/>
                <w:szCs w:val="21"/>
              </w:rPr>
            </w:pPr>
            <w:r>
              <w:rPr>
                <w:rFonts w:hint="eastAsia"/>
                <w:color w:val="auto"/>
                <w:sz w:val="21"/>
                <w:szCs w:val="21"/>
              </w:rPr>
              <w:t>配置充分的消防器材</w:t>
            </w:r>
          </w:p>
          <w:p>
            <w:pPr>
              <w:numPr>
                <w:ilvl w:val="0"/>
                <w:numId w:val="6"/>
              </w:numPr>
              <w:spacing w:line="400" w:lineRule="exact"/>
              <w:ind w:left="425" w:leftChars="0" w:hanging="425" w:firstLineChars="0"/>
              <w:rPr>
                <w:rFonts w:ascii="宋体" w:hAnsi="宋体" w:cs="宋体"/>
                <w:color w:val="auto"/>
                <w:sz w:val="21"/>
                <w:szCs w:val="21"/>
              </w:rPr>
            </w:pPr>
            <w:r>
              <w:rPr>
                <w:rFonts w:hint="eastAsia"/>
                <w:color w:val="auto"/>
                <w:sz w:val="21"/>
                <w:szCs w:val="21"/>
              </w:rPr>
              <w:t>现场增加安全、防火标识</w:t>
            </w:r>
            <w:r>
              <w:rPr>
                <w:rFonts w:hint="eastAsia" w:ascii="宋体" w:hAnsi="宋体" w:cs="宋体"/>
                <w:color w:val="auto"/>
                <w:sz w:val="21"/>
                <w:szCs w:val="21"/>
              </w:rPr>
              <w:t>。</w:t>
            </w:r>
          </w:p>
          <w:p>
            <w:pPr>
              <w:spacing w:line="400" w:lineRule="exact"/>
              <w:jc w:val="left"/>
              <w:rPr>
                <w:rFonts w:hint="eastAsia" w:ascii="宋体" w:hAnsi="宋体" w:cs="宋体"/>
                <w:color w:val="auto"/>
                <w:szCs w:val="21"/>
              </w:rPr>
            </w:pPr>
            <w:r>
              <w:rPr>
                <w:rFonts w:hint="eastAsia" w:ascii="宋体" w:hAnsi="宋体" w:cs="宋体"/>
                <w:color w:val="auto"/>
                <w:szCs w:val="21"/>
              </w:rPr>
              <w:t>查见：行政办公室及办公区域《危险辨识及风险评价表》</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2021年1月15日</w:t>
            </w:r>
            <w:r>
              <w:rPr>
                <w:rFonts w:hint="eastAsia" w:ascii="宋体" w:hAnsi="宋体" w:cs="宋体"/>
                <w:color w:val="auto"/>
                <w:szCs w:val="21"/>
                <w:lang w:val="en-US" w:eastAsia="zh-CN"/>
              </w:rPr>
              <w:t>修订</w:t>
            </w:r>
          </w:p>
          <w:p>
            <w:pPr>
              <w:spacing w:line="400" w:lineRule="exact"/>
              <w:jc w:val="left"/>
              <w:rPr>
                <w:rFonts w:ascii="宋体" w:hAnsi="宋体" w:cs="宋体"/>
                <w:color w:val="auto"/>
                <w:szCs w:val="21"/>
              </w:rPr>
            </w:pPr>
            <w:r>
              <w:rPr>
                <w:rFonts w:hint="eastAsia" w:ascii="宋体" w:hAnsi="宋体" w:cs="宋体"/>
                <w:color w:val="auto"/>
                <w:szCs w:val="21"/>
              </w:rPr>
              <w:t>行政办公室及办公区域共识别出包括: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办公设备发生故障，漏电导致的触电；线路老化漏电、人员吸烟引发火灾；发生机械伤人事故等危险源.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查见，行政办公室</w:t>
            </w:r>
            <w:r>
              <w:rPr>
                <w:rFonts w:hint="eastAsia" w:ascii="宋体" w:hAnsi="宋体" w:cs="新宋体"/>
                <w:color w:val="auto"/>
                <w:szCs w:val="21"/>
              </w:rPr>
              <w:t>（财务部）</w:t>
            </w:r>
            <w:r>
              <w:rPr>
                <w:rFonts w:hint="eastAsia" w:ascii="宋体" w:hAnsi="宋体" w:cs="宋体"/>
                <w:color w:val="auto"/>
                <w:szCs w:val="21"/>
              </w:rPr>
              <w:t>及办公区域打分法确定了3项不可接受风险：潜在火灾、高温中暑、触电。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加强检查考核，不少于三个月进行一次；制定安全用电使用管理规定；每年参与公司组织的消防演练</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法律法规获取及管理程序</w:t>
            </w:r>
            <w:r>
              <w:rPr>
                <w:rFonts w:hint="eastAsia" w:ascii="宋体" w:hAnsi="宋体" w:cs="宋体"/>
                <w:color w:val="auto"/>
                <w:szCs w:val="21"/>
              </w:rPr>
              <w:t>》，查有《适用法律法规清单》，对本公司环境和职业健康安全管理体系适用的法律法规和当地政府、行业要求进行了识别，包括环境质量标准、排放标准、职业健康安全卫生标准等。</w:t>
            </w:r>
          </w:p>
          <w:p>
            <w:pPr>
              <w:rPr>
                <w:rFonts w:ascii="宋体" w:hAnsi="宋体" w:cs="宋体"/>
                <w:color w:val="auto"/>
                <w:szCs w:val="21"/>
              </w:rPr>
            </w:pPr>
            <w:r>
              <w:rPr>
                <w:rFonts w:hint="eastAsia" w:ascii="宋体" w:hAnsi="宋体" w:cs="宋体"/>
                <w:color w:val="auto"/>
                <w:szCs w:val="21"/>
              </w:rPr>
              <w:t>查见：</w:t>
            </w:r>
            <w:r>
              <w:rPr>
                <w:rFonts w:hint="eastAsia"/>
                <w:color w:val="auto"/>
                <w:szCs w:val="21"/>
              </w:rPr>
              <w:t xml:space="preserve"> 20</w:t>
            </w:r>
            <w:r>
              <w:rPr>
                <w:color w:val="auto"/>
                <w:szCs w:val="21"/>
              </w:rPr>
              <w:t>21</w:t>
            </w:r>
            <w:r>
              <w:rPr>
                <w:rFonts w:hint="eastAsia"/>
                <w:color w:val="auto"/>
                <w:szCs w:val="21"/>
              </w:rPr>
              <w:t>年1月4日修订</w:t>
            </w:r>
            <w:r>
              <w:rPr>
                <w:rFonts w:hint="eastAsia"/>
                <w:color w:val="auto"/>
                <w:szCs w:val="21"/>
                <w:lang w:val="en-US" w:eastAsia="zh-CN"/>
              </w:rPr>
              <w:t>的</w:t>
            </w:r>
            <w:r>
              <w:rPr>
                <w:rFonts w:hint="eastAsia" w:ascii="宋体" w:hAnsi="宋体" w:cs="宋体"/>
                <w:color w:val="auto"/>
                <w:szCs w:val="21"/>
              </w:rPr>
              <w:t>《适用法律法规清单》</w:t>
            </w:r>
          </w:p>
          <w:p>
            <w:pPr>
              <w:rPr>
                <w:rFonts w:ascii="宋体" w:hAnsi="宋体" w:cs="宋体"/>
                <w:color w:val="auto"/>
                <w:szCs w:val="21"/>
              </w:rPr>
            </w:pPr>
            <w:r>
              <w:rPr>
                <w:rFonts w:hint="eastAsia" w:ascii="宋体" w:hAnsi="宋体" w:cs="宋体"/>
                <w:color w:val="auto"/>
                <w:szCs w:val="21"/>
              </w:rPr>
              <w:t>1）国家相关法律法规等</w:t>
            </w:r>
          </w:p>
          <w:p>
            <w:pPr>
              <w:rPr>
                <w:rFonts w:ascii="宋体" w:hAnsi="宋体" w:cs="宋体"/>
                <w:color w:val="auto"/>
                <w:szCs w:val="21"/>
              </w:rPr>
            </w:pPr>
            <w:r>
              <w:rPr>
                <w:rFonts w:hint="eastAsia" w:ascii="宋体" w:hAnsi="宋体" w:cs="宋体"/>
                <w:color w:val="auto"/>
                <w:szCs w:val="21"/>
              </w:rPr>
              <w:t>2）四川省等地方法规；</w:t>
            </w:r>
          </w:p>
          <w:p>
            <w:pPr>
              <w:rPr>
                <w:rFonts w:ascii="宋体" w:hAnsi="宋体" w:cs="宋体"/>
                <w:color w:val="auto"/>
                <w:szCs w:val="21"/>
              </w:rPr>
            </w:pPr>
            <w:r>
              <w:rPr>
                <w:rFonts w:hint="eastAsia" w:ascii="宋体" w:hAnsi="宋体" w:cs="宋体"/>
                <w:color w:val="auto"/>
                <w:szCs w:val="21"/>
              </w:rPr>
              <w:t>3）与环境、职业健康安全管理相关的执行标准</w:t>
            </w:r>
          </w:p>
          <w:p>
            <w:pPr>
              <w:rPr>
                <w:rFonts w:ascii="宋体" w:hAnsi="宋体" w:cs="宋体"/>
                <w:color w:val="auto"/>
                <w:szCs w:val="21"/>
              </w:rPr>
            </w:pPr>
            <w:r>
              <w:rPr>
                <w:rFonts w:hint="eastAsia" w:ascii="宋体" w:hAnsi="宋体" w:cs="宋体"/>
                <w:color w:val="auto"/>
                <w:szCs w:val="21"/>
              </w:rPr>
              <w:t>抽 ：中华人民共和国环境保护法</w:t>
            </w:r>
          </w:p>
          <w:p>
            <w:pPr>
              <w:rPr>
                <w:rFonts w:ascii="宋体" w:hAnsi="宋体" w:cs="宋体"/>
                <w:color w:val="auto"/>
                <w:szCs w:val="21"/>
              </w:rPr>
            </w:pPr>
            <w:r>
              <w:rPr>
                <w:rFonts w:hint="eastAsia" w:ascii="宋体" w:hAnsi="宋体" w:cs="宋体"/>
                <w:color w:val="auto"/>
                <w:szCs w:val="21"/>
              </w:rPr>
              <w:t xml:space="preserve">     中华人民共和国消防法</w:t>
            </w:r>
          </w:p>
          <w:p>
            <w:pPr>
              <w:rPr>
                <w:rFonts w:ascii="宋体" w:hAnsi="宋体" w:cs="宋体"/>
                <w:color w:val="auto"/>
                <w:szCs w:val="21"/>
              </w:rPr>
            </w:pPr>
            <w:r>
              <w:rPr>
                <w:rFonts w:hint="eastAsia" w:ascii="宋体" w:hAnsi="宋体" w:cs="宋体"/>
                <w:color w:val="auto"/>
                <w:szCs w:val="21"/>
              </w:rPr>
              <w:t>中华人民共和国循环经济促进法</w:t>
            </w:r>
          </w:p>
          <w:p>
            <w:pPr>
              <w:rPr>
                <w:rFonts w:ascii="宋体" w:hAnsi="宋体" w:cs="宋体"/>
                <w:color w:val="auto"/>
                <w:szCs w:val="21"/>
              </w:rPr>
            </w:pPr>
            <w:r>
              <w:rPr>
                <w:rFonts w:hint="eastAsia" w:ascii="宋体" w:hAnsi="宋体" w:cs="宋体"/>
                <w:color w:val="auto"/>
                <w:szCs w:val="21"/>
              </w:rPr>
              <w:t>劳动防护用品配备标准（试行）等。</w:t>
            </w:r>
          </w:p>
          <w:p>
            <w:pPr>
              <w:rPr>
                <w:rFonts w:ascii="宋体" w:hAnsi="宋体" w:cs="宋体"/>
                <w:color w:val="auto"/>
                <w:szCs w:val="21"/>
              </w:rPr>
            </w:pPr>
            <w:r>
              <w:rPr>
                <w:rFonts w:hint="eastAsia" w:ascii="宋体" w:hAnsi="宋体" w:cs="宋体"/>
                <w:color w:val="auto"/>
                <w:szCs w:val="21"/>
              </w:rPr>
              <w:t>《清单》中列出了法规名称、颁布实施时间、适用条款等内容。</w:t>
            </w:r>
          </w:p>
          <w:p>
            <w:pPr>
              <w:rPr>
                <w:rFonts w:ascii="宋体" w:hAnsi="宋体" w:cs="宋体"/>
                <w:color w:val="auto"/>
                <w:szCs w:val="21"/>
              </w:rPr>
            </w:pPr>
            <w:r>
              <w:rPr>
                <w:rFonts w:hint="eastAsia" w:ascii="宋体" w:hAnsi="宋体" w:cs="宋体"/>
                <w:color w:val="auto"/>
                <w:szCs w:val="21"/>
              </w:rPr>
              <w:t>法规清单以培训和宣传结合向员工传达要求，记录充分。基本符合要求。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jc w:val="left"/>
              <w:rPr>
                <w:rFonts w:ascii="宋体" w:hAnsi="宋体" w:cs="新宋体"/>
                <w:color w:val="auto"/>
                <w:szCs w:val="21"/>
              </w:rPr>
            </w:pPr>
            <w:r>
              <w:rPr>
                <w:rFonts w:hint="eastAsia" w:ascii="宋体" w:hAnsi="宋体" w:cs="新宋体"/>
                <w:color w:val="auto"/>
                <w:szCs w:val="21"/>
              </w:rPr>
              <w:t>ES7.2</w:t>
            </w:r>
          </w:p>
          <w:p>
            <w:pPr>
              <w:jc w:val="left"/>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公司确定了从事的工作影响质量、环境和职业健康安全管理体系绩效和有效性且在公司控制范围内的人员所必要的能力，这些能力主要是基于适当的教育、培训或经历等。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iCs/>
                <w:color w:val="auto"/>
                <w:szCs w:val="21"/>
              </w:rPr>
            </w:pPr>
            <w:r>
              <w:rPr>
                <w:rFonts w:hint="eastAsia" w:ascii="宋体" w:hAnsi="宋体" w:cs="宋体"/>
                <w:iCs/>
                <w:color w:val="auto"/>
                <w:szCs w:val="21"/>
              </w:rPr>
              <w:t>公司的关键岗位在学历、经历、资质上均有要求。</w:t>
            </w:r>
          </w:p>
          <w:p>
            <w:pPr>
              <w:spacing w:line="360" w:lineRule="auto"/>
              <w:rPr>
                <w:rFonts w:ascii="宋体" w:hAnsi="宋体" w:cs="宋体"/>
                <w:color w:val="auto"/>
                <w:szCs w:val="21"/>
                <w:highlight w:val="none"/>
              </w:rPr>
            </w:pPr>
            <w:r>
              <w:rPr>
                <w:rFonts w:hint="eastAsia" w:ascii="宋体" w:hAnsi="宋体" w:cs="宋体"/>
                <w:color w:val="auto"/>
                <w:szCs w:val="21"/>
              </w:rPr>
              <w:t>抽</w:t>
            </w:r>
            <w:r>
              <w:rPr>
                <w:rFonts w:hint="eastAsia" w:ascii="宋体" w:hAnsi="宋体" w:cs="宋体"/>
                <w:iCs/>
                <w:color w:val="auto"/>
                <w:szCs w:val="21"/>
              </w:rPr>
              <w:t>关键岗位</w:t>
            </w:r>
            <w:r>
              <w:rPr>
                <w:rFonts w:hint="eastAsia" w:ascii="宋体" w:hAnsi="宋体" w:cs="宋体"/>
                <w:color w:val="auto"/>
                <w:szCs w:val="21"/>
              </w:rPr>
              <w:t>人员资质需求：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姓名    职业（工种）及等级    证号编号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发证机构</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刘东  物业管理师  2013040510402013510501000069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四川省人力资源和社会保障部；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孙刚 消防设施操作员 1836003015506229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公安部消防局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夏紫呤 消防设施操作员 1836003015506228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公安部消防局</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周太金</w:t>
            </w:r>
            <w:r>
              <w:rPr>
                <w:rFonts w:hint="eastAsia" w:ascii="宋体" w:hAnsi="宋体" w:cs="宋体"/>
                <w:color w:val="auto"/>
                <w:szCs w:val="21"/>
                <w:highlight w:val="none"/>
              </w:rPr>
              <w:t xml:space="preserve">  电工作业 T510602196</w:t>
            </w:r>
            <w:r>
              <w:rPr>
                <w:rFonts w:hint="eastAsia" w:ascii="宋体" w:hAnsi="宋体" w:cs="宋体"/>
                <w:color w:val="auto"/>
                <w:szCs w:val="21"/>
                <w:highlight w:val="none"/>
                <w:lang w:val="en-US" w:eastAsia="zh-CN"/>
              </w:rPr>
              <w:t>407101789</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有效期至202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28</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谭榜建</w:t>
            </w:r>
            <w:r>
              <w:rPr>
                <w:rFonts w:hint="eastAsia" w:ascii="宋体" w:hAnsi="宋体" w:cs="宋体"/>
                <w:color w:val="auto"/>
                <w:szCs w:val="21"/>
                <w:highlight w:val="none"/>
              </w:rPr>
              <w:t xml:space="preserve">  电工作业 T5106</w:t>
            </w:r>
            <w:r>
              <w:rPr>
                <w:rFonts w:hint="eastAsia" w:ascii="宋体" w:hAnsi="宋体" w:cs="宋体"/>
                <w:color w:val="auto"/>
                <w:szCs w:val="21"/>
                <w:highlight w:val="none"/>
                <w:lang w:val="en-US" w:eastAsia="zh-CN"/>
              </w:rPr>
              <w:t>25196610202812</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有效期至202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p>
          <w:p>
            <w:pPr>
              <w:rPr>
                <w:rFonts w:ascii="宋体" w:hAnsi="宋体"/>
                <w:color w:val="auto"/>
                <w:szCs w:val="21"/>
              </w:rPr>
            </w:pPr>
          </w:p>
          <w:p>
            <w:pPr>
              <w:rPr>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rPr>
                <w:color w:val="auto"/>
                <w:szCs w:val="21"/>
              </w:rPr>
            </w:pPr>
            <w:r>
              <w:rPr>
                <w:rFonts w:hint="eastAsia" w:ascii="宋体" w:hAnsi="宋体"/>
                <w:color w:val="auto"/>
                <w:szCs w:val="21"/>
              </w:rPr>
              <w:t>1）：</w:t>
            </w:r>
            <w:r>
              <w:rPr>
                <w:rFonts w:hint="eastAsia"/>
                <w:color w:val="auto"/>
                <w:szCs w:val="21"/>
              </w:rPr>
              <w:t>20</w:t>
            </w:r>
            <w:r>
              <w:rPr>
                <w:rFonts w:hint="eastAsia"/>
                <w:color w:val="auto"/>
                <w:szCs w:val="21"/>
                <w:lang w:val="en-US" w:eastAsia="zh-CN"/>
              </w:rPr>
              <w:t>21</w:t>
            </w:r>
            <w:r>
              <w:rPr>
                <w:rFonts w:hint="eastAsia"/>
                <w:color w:val="auto"/>
                <w:szCs w:val="21"/>
              </w:rPr>
              <w:t>年1月1</w:t>
            </w:r>
            <w:r>
              <w:rPr>
                <w:rFonts w:hint="eastAsia"/>
                <w:color w:val="auto"/>
                <w:szCs w:val="21"/>
                <w:lang w:val="en-US" w:eastAsia="zh-CN"/>
              </w:rPr>
              <w:t>0</w:t>
            </w:r>
            <w:r>
              <w:rPr>
                <w:rFonts w:hint="eastAsia"/>
                <w:color w:val="auto"/>
                <w:szCs w:val="21"/>
              </w:rPr>
              <w:t>日 ，GB/T28001：2011、GB/T 24001：2016 、GB/T 19001：2016</w:t>
            </w:r>
            <w:r>
              <w:rPr>
                <w:rFonts w:hint="eastAsia" w:ascii="宋体" w:hAnsi="宋体"/>
                <w:color w:val="auto"/>
                <w:szCs w:val="21"/>
              </w:rPr>
              <w:t>体系标准</w:t>
            </w:r>
            <w:r>
              <w:rPr>
                <w:rFonts w:hint="eastAsia"/>
                <w:color w:val="auto"/>
                <w:szCs w:val="21"/>
              </w:rPr>
              <w:t>,培训</w:t>
            </w:r>
            <w:r>
              <w:rPr>
                <w:rFonts w:hint="eastAsia" w:ascii="宋体" w:hAnsi="宋体"/>
                <w:color w:val="auto"/>
                <w:szCs w:val="21"/>
              </w:rPr>
              <w:t>老师：咨询老师  参加培训人员：</w:t>
            </w:r>
            <w:r>
              <w:rPr>
                <w:rFonts w:hint="eastAsia" w:ascii="宋体" w:hAnsi="宋体"/>
                <w:color w:val="auto"/>
                <w:szCs w:val="21"/>
                <w:lang w:val="en-US" w:eastAsia="zh-CN"/>
              </w:rPr>
              <w:t>公司全体人员</w:t>
            </w:r>
            <w:r>
              <w:rPr>
                <w:rFonts w:hint="eastAsia" w:ascii="宋体" w:hAnsi="宋体"/>
                <w:color w:val="auto"/>
                <w:szCs w:val="21"/>
              </w:rPr>
              <w:t>。口试确认，均合格。培训效果评价：通过此次培训，参加人员对管理体系文件理解程度</w:t>
            </w:r>
            <w:r>
              <w:rPr>
                <w:rFonts w:hint="eastAsia" w:ascii="宋体" w:hAnsi="宋体"/>
                <w:color w:val="auto"/>
                <w:szCs w:val="21"/>
                <w:lang w:val="en-US" w:eastAsia="zh-CN"/>
              </w:rPr>
              <w:t>进一步加</w:t>
            </w:r>
            <w:r>
              <w:rPr>
                <w:rFonts w:hint="eastAsia" w:ascii="宋体" w:hAnsi="宋体"/>
                <w:color w:val="auto"/>
                <w:szCs w:val="21"/>
              </w:rPr>
              <w:t>深，</w:t>
            </w:r>
            <w:r>
              <w:rPr>
                <w:rFonts w:hint="eastAsia" w:ascii="宋体" w:hAnsi="宋体"/>
                <w:color w:val="auto"/>
                <w:szCs w:val="21"/>
                <w:lang w:val="en-US" w:eastAsia="zh-CN"/>
              </w:rPr>
              <w:t>合公司全体人员的质量、环保和安全意识有了很大提高。</w:t>
            </w:r>
            <w:r>
              <w:rPr>
                <w:rFonts w:hint="eastAsia" w:ascii="宋体" w:hAnsi="宋体"/>
                <w:color w:val="auto"/>
                <w:szCs w:val="21"/>
              </w:rPr>
              <w:t>此次培训效果有效，评价人：郑会玲</w:t>
            </w:r>
          </w:p>
          <w:p>
            <w:pPr>
              <w:rPr>
                <w:rFonts w:hint="eastAsia" w:ascii="宋体" w:hAnsi="宋体" w:cs="Times New Roman"/>
                <w:color w:val="auto"/>
                <w:szCs w:val="21"/>
                <w:lang w:val="en-US" w:eastAsia="zh-CN"/>
              </w:rPr>
            </w:pPr>
            <w:r>
              <w:rPr>
                <w:rFonts w:hint="eastAsia" w:ascii="宋体" w:hAnsi="宋体"/>
                <w:color w:val="auto"/>
                <w:szCs w:val="21"/>
              </w:rPr>
              <w:t>2）20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体系文件、质量方针、作业指导书</w:t>
            </w:r>
            <w:r>
              <w:rPr>
                <w:rFonts w:hint="eastAsia" w:ascii="宋体" w:hAnsi="宋体"/>
                <w:color w:val="auto"/>
                <w:szCs w:val="21"/>
              </w:rPr>
              <w:t>培训</w:t>
            </w:r>
            <w:r>
              <w:rPr>
                <w:rFonts w:hint="eastAsia"/>
                <w:color w:val="auto"/>
                <w:szCs w:val="21"/>
              </w:rPr>
              <w:t>,主讲人</w:t>
            </w:r>
            <w:r>
              <w:rPr>
                <w:rFonts w:hint="eastAsia" w:ascii="宋体" w:hAnsi="宋体"/>
                <w:color w:val="auto"/>
                <w:szCs w:val="21"/>
              </w:rPr>
              <w:t>：郑渝  参加培训人员：郑渝、曹可、邬中富、郑会玲、罗再喜等。</w:t>
            </w:r>
            <w:r>
              <w:rPr>
                <w:rFonts w:hint="eastAsia" w:ascii="宋体" w:hAnsi="宋体"/>
                <w:color w:val="auto"/>
                <w:szCs w:val="21"/>
                <w:lang w:val="en-US" w:eastAsia="zh-CN"/>
              </w:rPr>
              <w:t>培训效果评</w:t>
            </w:r>
            <w:r>
              <w:rPr>
                <w:rFonts w:hint="eastAsia" w:ascii="宋体" w:hAnsi="宋体" w:cs="Times New Roman"/>
                <w:color w:val="auto"/>
                <w:szCs w:val="21"/>
                <w:lang w:val="en-US" w:eastAsia="zh-CN"/>
              </w:rPr>
              <w:t>价：公司全体人员在依据GB/T19001-2016、GB/T24001-2016、GB/T45001-2020标准下建立的管理体系有了全面的认识，更深层次结合本公司的实际情况，对管理体系的运行打下了良好的基础，对日后的管理提供了保障。评价人：郑会玲</w:t>
            </w:r>
          </w:p>
          <w:p>
            <w:pPr>
              <w:rPr>
                <w:rFonts w:ascii="宋体" w:hAnsi="宋体"/>
                <w:color w:val="auto"/>
                <w:szCs w:val="21"/>
              </w:rPr>
            </w:pPr>
            <w:r>
              <w:rPr>
                <w:rFonts w:hint="eastAsia" w:ascii="宋体" w:hAnsi="宋体"/>
                <w:color w:val="auto"/>
                <w:szCs w:val="21"/>
              </w:rPr>
              <w:t>.......</w:t>
            </w:r>
          </w:p>
          <w:p>
            <w:pPr>
              <w:ind w:firstLine="210" w:firstLineChars="100"/>
              <w:rPr>
                <w:rFonts w:ascii="宋体" w:hAnsi="宋体"/>
                <w:color w:val="auto"/>
                <w:szCs w:val="21"/>
              </w:rPr>
            </w:pPr>
            <w:r>
              <w:rPr>
                <w:rFonts w:hint="eastAsia" w:ascii="宋体" w:hAnsi="宋体"/>
                <w:color w:val="auto"/>
                <w:szCs w:val="21"/>
              </w:rPr>
              <w:t>其余计划</w:t>
            </w:r>
            <w:r>
              <w:rPr>
                <w:rFonts w:hint="eastAsia"/>
                <w:color w:val="auto"/>
                <w:szCs w:val="21"/>
              </w:rPr>
              <w:t>均按时进行了培</w:t>
            </w:r>
            <w:r>
              <w:rPr>
                <w:rFonts w:hint="eastAsia" w:ascii="宋体" w:hAnsi="宋体" w:cs="宋体"/>
                <w:color w:val="auto"/>
                <w:szCs w:val="21"/>
              </w:rPr>
              <w:t>训。</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ES7.3</w:t>
            </w: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rPr>
              <w:t>环境/职业健康安全管理体系</w:t>
            </w:r>
            <w:r>
              <w:rPr>
                <w:rFonts w:hint="eastAsia" w:ascii="宋体" w:hAnsi="宋体"/>
                <w:color w:val="auto"/>
                <w:szCs w:val="21"/>
              </w:rPr>
              <w:t>的有效性的积极贡献，以及其不符合ES要求的后果。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沟通了解，基本具备以上必要环境和职业健康安全管理体系相关意识。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8"/>
              <w:ind w:firstLine="0" w:firstLineChars="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固废主要是办公固废、生活垃圾等废弃物。控制方式：固体废物由垃圾桶收集，分类放置由物业统一送至市政或有资质回收公司处理。</w:t>
            </w:r>
          </w:p>
          <w:p>
            <w:pPr>
              <w:pStyle w:val="18"/>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建立消防检查管理制度；确定消防小组人员职责；按规定每日进行消防检查；制定应急准备响应预案；进行消防演习。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2）意外触电防控</w:t>
            </w:r>
          </w:p>
          <w:p>
            <w:pPr>
              <w:rPr>
                <w:rFonts w:ascii="宋体" w:hAnsi="宋体" w:cs="宋体"/>
                <w:color w:val="auto"/>
                <w:szCs w:val="21"/>
              </w:rPr>
            </w:pPr>
            <w:r>
              <w:rPr>
                <w:rFonts w:hint="eastAsia" w:ascii="宋体" w:hAnsi="宋体" w:cs="宋体"/>
                <w:color w:val="auto"/>
                <w:szCs w:val="21"/>
              </w:rPr>
              <w:t xml:space="preserve"> 建立用电检查管理制度；按规定进行安全检查；制定应急准备响应预案；</w:t>
            </w:r>
          </w:p>
          <w:p>
            <w:pPr>
              <w:ind w:firstLine="210" w:firstLineChars="100"/>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春节</w:t>
            </w:r>
            <w:r>
              <w:rPr>
                <w:rFonts w:hint="eastAsia" w:ascii="宋体" w:hAnsi="宋体" w:cs="宋体"/>
                <w:color w:val="auto"/>
                <w:szCs w:val="21"/>
              </w:rPr>
              <w:t>期间，组织策划了《疫情防控应急工作预案》，对</w:t>
            </w:r>
            <w:r>
              <w:rPr>
                <w:rFonts w:hint="eastAsia" w:ascii="宋体" w:hAnsi="宋体" w:cs="宋体"/>
                <w:color w:val="auto"/>
                <w:szCs w:val="21"/>
                <w:lang w:val="en-US" w:eastAsia="zh-CN"/>
              </w:rPr>
              <w:t>春节节后返工</w:t>
            </w:r>
            <w:r>
              <w:rPr>
                <w:rFonts w:hint="eastAsia" w:ascii="宋体" w:hAnsi="宋体" w:cs="宋体"/>
                <w:color w:val="auto"/>
                <w:szCs w:val="21"/>
              </w:rPr>
              <w:t>期间人员</w:t>
            </w:r>
            <w:r>
              <w:rPr>
                <w:rFonts w:hint="eastAsia" w:ascii="宋体" w:hAnsi="宋体" w:cs="宋体"/>
                <w:color w:val="auto"/>
                <w:szCs w:val="21"/>
                <w:lang w:val="en-US" w:eastAsia="zh-CN"/>
              </w:rPr>
              <w:t>行动轨迹、体温</w:t>
            </w:r>
            <w:r>
              <w:rPr>
                <w:rFonts w:hint="eastAsia" w:ascii="宋体" w:hAnsi="宋体" w:cs="宋体"/>
                <w:color w:val="auto"/>
                <w:szCs w:val="21"/>
              </w:rPr>
              <w:t>检测</w:t>
            </w:r>
            <w:r>
              <w:rPr>
                <w:rFonts w:hint="eastAsia" w:ascii="宋体" w:hAnsi="宋体" w:cs="宋体"/>
                <w:color w:val="auto"/>
                <w:szCs w:val="21"/>
                <w:lang w:val="en-US" w:eastAsia="zh-CN"/>
              </w:rPr>
              <w:t>等进行</w:t>
            </w:r>
            <w:r>
              <w:rPr>
                <w:rFonts w:hint="eastAsia" w:ascii="宋体" w:hAnsi="宋体" w:cs="宋体"/>
                <w:color w:val="auto"/>
                <w:szCs w:val="21"/>
              </w:rPr>
              <w:t>管控、</w:t>
            </w:r>
            <w:r>
              <w:rPr>
                <w:rFonts w:hint="eastAsia" w:ascii="宋体" w:hAnsi="宋体" w:cs="宋体"/>
                <w:color w:val="auto"/>
                <w:szCs w:val="21"/>
                <w:lang w:val="en-US" w:eastAsia="zh-CN"/>
              </w:rPr>
              <w:t>办公</w:t>
            </w:r>
            <w:r>
              <w:rPr>
                <w:rFonts w:hint="eastAsia" w:ascii="宋体" w:hAnsi="宋体" w:cs="宋体"/>
                <w:color w:val="auto"/>
                <w:szCs w:val="21"/>
              </w:rPr>
              <w:t>环境</w:t>
            </w:r>
            <w:r>
              <w:rPr>
                <w:rFonts w:hint="eastAsia" w:ascii="宋体" w:hAnsi="宋体" w:cs="宋体"/>
                <w:color w:val="auto"/>
                <w:szCs w:val="21"/>
                <w:lang w:val="en-US" w:eastAsia="zh-CN"/>
              </w:rPr>
              <w:t>及服务场所的</w:t>
            </w:r>
            <w:r>
              <w:rPr>
                <w:rFonts w:hint="eastAsia" w:ascii="宋体" w:hAnsi="宋体" w:cs="宋体"/>
                <w:color w:val="auto"/>
                <w:szCs w:val="21"/>
              </w:rPr>
              <w:t>消毒等进行了策划。查202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20日节后返岗</w:t>
            </w:r>
            <w:r>
              <w:rPr>
                <w:rFonts w:hint="eastAsia" w:ascii="宋体" w:hAnsi="宋体" w:cs="宋体"/>
                <w:color w:val="auto"/>
                <w:szCs w:val="21"/>
              </w:rPr>
              <w:t>人员体温监测表和办公作业场所消毒情况记录表，符合策划要求。</w:t>
            </w:r>
          </w:p>
          <w:p>
            <w:pPr>
              <w:rPr>
                <w:rFonts w:ascii="宋体" w:hAnsi="宋体" w:cs="宋体"/>
                <w:color w:val="auto"/>
                <w:szCs w:val="21"/>
              </w:rPr>
            </w:pPr>
            <w:r>
              <w:rPr>
                <w:rFonts w:hint="eastAsia" w:ascii="宋体" w:hAnsi="宋体" w:cs="宋体"/>
                <w:color w:val="auto"/>
                <w:szCs w:val="21"/>
              </w:rPr>
              <w:t xml:space="preserve">  4）对相关方施加影响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应急准备与响应控制程序</w:t>
            </w:r>
            <w:r>
              <w:rPr>
                <w:rFonts w:hint="eastAsia" w:cs="宋体"/>
                <w:color w:val="auto"/>
                <w:szCs w:val="21"/>
              </w:rPr>
              <w:t>》、《</w:t>
            </w:r>
            <w:r>
              <w:rPr>
                <w:rFonts w:hint="eastAsia" w:ascii="宋体" w:hAnsi="宋体" w:cs="宋体"/>
                <w:color w:val="auto"/>
                <w:szCs w:val="21"/>
              </w:rPr>
              <w:t>火灾应急预案</w:t>
            </w:r>
            <w:r>
              <w:rPr>
                <w:rFonts w:hint="eastAsia" w:cs="宋体"/>
                <w:color w:val="auto"/>
                <w:szCs w:val="21"/>
              </w:rPr>
              <w:t>》、《高温中暑应急预案》、《触电应急预案》等。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年12月25日由行政办公室组织的在管理处进行火灾消防演练。</w:t>
            </w:r>
          </w:p>
          <w:p>
            <w:pPr>
              <w:spacing w:line="400" w:lineRule="atLeast"/>
              <w:ind w:firstLine="420" w:firstLineChars="200"/>
              <w:rPr>
                <w:rFonts w:ascii="宋体" w:cs="宋体"/>
                <w:color w:val="auto"/>
                <w:szCs w:val="21"/>
              </w:rPr>
            </w:pPr>
            <w:r>
              <w:rPr>
                <w:rFonts w:hint="eastAsia" w:ascii="宋体" w:cs="宋体"/>
                <w:color w:val="auto"/>
                <w:szCs w:val="21"/>
              </w:rPr>
              <w:t>查，现场能提供以上演练记录及演练效果评估报告。通过演练，公司员工的安全逃生意识有明显的改善和较大提高。使员工掌握了安全逃生的方式和路径，员工能按预案执行和获救等。</w:t>
            </w:r>
          </w:p>
          <w:p>
            <w:pPr>
              <w:rPr>
                <w:rFonts w:ascii="宋体" w:hAnsi="宋体" w:cs="宋体"/>
                <w:color w:val="auto"/>
                <w:szCs w:val="21"/>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在公司办公区域，配置灭火器、消防栓</w:t>
            </w:r>
            <w:r>
              <w:rPr>
                <w:rFonts w:hint="eastAsia" w:ascii="宋体" w:hAnsi="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◆查公司环境体系运行检查记录表</w:t>
            </w:r>
          </w:p>
          <w:p>
            <w:pPr>
              <w:spacing w:line="400" w:lineRule="exac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年1月至202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月份，公司对水电管理、固废料管理、消防安全管理、和相关方管理进行了检查，检查结论：运行正常。</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检查人：</w:t>
            </w:r>
            <w:r>
              <w:rPr>
                <w:rFonts w:hint="eastAsia" w:ascii="宋体" w:hAnsi="宋体" w:cs="宋体"/>
                <w:color w:val="auto"/>
                <w:szCs w:val="21"/>
                <w:lang w:val="en-US" w:eastAsia="zh-CN"/>
              </w:rPr>
              <w:t>郑会玲</w:t>
            </w:r>
          </w:p>
          <w:p>
            <w:pPr>
              <w:spacing w:line="400" w:lineRule="exact"/>
              <w:ind w:firstLine="210" w:firstLineChars="100"/>
              <w:rPr>
                <w:rFonts w:ascii="宋体" w:hAnsi="宋体" w:cs="宋体"/>
                <w:color w:val="auto"/>
                <w:szCs w:val="21"/>
              </w:rPr>
            </w:pPr>
            <w:r>
              <w:rPr>
                <w:rFonts w:hint="eastAsia" w:ascii="宋体" w:hAnsi="宋体" w:cs="宋体"/>
                <w:color w:val="auto"/>
                <w:szCs w:val="21"/>
              </w:rPr>
              <w:t>◆ 查《消防安全检查记录表》，由行政办公室组织实施对公司各部门的灭火器、消防设施、消防通道、防火六是否正常等方面进行检查，每月一次。提供有202</w:t>
            </w:r>
            <w:r>
              <w:rPr>
                <w:rFonts w:hint="eastAsia" w:ascii="宋体" w:hAnsi="宋体" w:cs="宋体"/>
                <w:color w:val="auto"/>
                <w:szCs w:val="21"/>
                <w:lang w:val="en-US" w:eastAsia="zh-CN"/>
              </w:rPr>
              <w:t>1</w:t>
            </w:r>
            <w:r>
              <w:rPr>
                <w:rFonts w:hint="eastAsia" w:ascii="宋体" w:hAnsi="宋体" w:cs="宋体"/>
                <w:color w:val="auto"/>
                <w:szCs w:val="21"/>
              </w:rPr>
              <w:t>年1月至202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月记录，检查人：罗再喜。</w:t>
            </w:r>
          </w:p>
          <w:p>
            <w:pPr>
              <w:spacing w:line="400" w:lineRule="exact"/>
              <w:rPr>
                <w:rFonts w:ascii="宋体" w:hAnsi="宋体" w:cs="宋体"/>
                <w:b/>
                <w:color w:val="auto"/>
                <w:szCs w:val="21"/>
                <w:highlight w:val="none"/>
              </w:rPr>
            </w:pPr>
            <w:r>
              <w:rPr>
                <w:rFonts w:hint="eastAsia" w:ascii="宋体" w:hAnsi="宋体" w:cs="宋体"/>
                <w:color w:val="auto"/>
                <w:szCs w:val="21"/>
              </w:rPr>
              <w:t>----有《</w:t>
            </w:r>
            <w:r>
              <w:rPr>
                <w:rFonts w:hint="eastAsia" w:ascii="宋体" w:hAnsi="宋体" w:cs="宋体"/>
                <w:color w:val="auto"/>
                <w:szCs w:val="21"/>
                <w:highlight w:val="none"/>
              </w:rPr>
              <w:t>环境测量和测量控制程序》和管理文件。</w:t>
            </w:r>
          </w:p>
          <w:p>
            <w:pPr>
              <w:spacing w:line="400" w:lineRule="exact"/>
              <w:rPr>
                <w:color w:val="auto"/>
                <w:highlight w:val="none"/>
              </w:rPr>
            </w:pPr>
            <w:r>
              <w:rPr>
                <w:rFonts w:hint="eastAsia" w:ascii="宋体" w:hAnsi="宋体" w:cs="宋体"/>
                <w:color w:val="auto"/>
                <w:szCs w:val="21"/>
                <w:highlight w:val="none"/>
              </w:rPr>
              <w:t>◆职工健康体检报告</w:t>
            </w:r>
          </w:p>
          <w:p>
            <w:pPr>
              <w:spacing w:line="400" w:lineRule="exact"/>
              <w:ind w:firstLine="210" w:firstLineChars="100"/>
              <w:rPr>
                <w:rFonts w:hint="eastAsia" w:ascii="宋体" w:hAnsi="宋体" w:cs="宋体"/>
                <w:color w:val="auto"/>
                <w:szCs w:val="21"/>
                <w:lang w:val="en-US" w:eastAsia="zh-CN"/>
              </w:rPr>
            </w:pPr>
            <w:r>
              <w:rPr>
                <w:rFonts w:hint="eastAsia" w:ascii="宋体" w:hAnsi="宋体" w:cs="宋体"/>
                <w:color w:val="auto"/>
                <w:szCs w:val="21"/>
              </w:rPr>
              <w:t>公司已将小区物业服务过程的保洁、绿化外包</w:t>
            </w:r>
            <w:r>
              <w:rPr>
                <w:rFonts w:hint="eastAsia" w:ascii="宋体" w:hAnsi="宋体" w:cs="宋体"/>
                <w:color w:val="auto"/>
                <w:szCs w:val="21"/>
                <w:lang w:eastAsia="zh-CN"/>
              </w:rPr>
              <w:t>，</w:t>
            </w:r>
            <w:r>
              <w:rPr>
                <w:rFonts w:hint="eastAsia" w:ascii="宋体" w:hAnsi="宋体" w:cs="宋体"/>
                <w:color w:val="auto"/>
                <w:szCs w:val="21"/>
                <w:lang w:val="en-US" w:eastAsia="zh-CN"/>
              </w:rPr>
              <w:t>对员工只做了常规健康体检，抽查体检报告：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756"/>
              <w:gridCol w:w="210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pPr>
                    <w:pStyle w:val="2"/>
                    <w:rPr>
                      <w:rFonts w:hint="default"/>
                      <w:color w:val="auto"/>
                      <w:vertAlign w:val="baseline"/>
                      <w:lang w:val="en-US" w:eastAsia="zh-CN"/>
                    </w:rPr>
                  </w:pPr>
                  <w:r>
                    <w:rPr>
                      <w:rFonts w:hint="eastAsia"/>
                      <w:color w:val="auto"/>
                      <w:vertAlign w:val="baseline"/>
                      <w:lang w:val="en-US" w:eastAsia="zh-CN"/>
                    </w:rPr>
                    <w:t>姓名</w:t>
                  </w:r>
                </w:p>
              </w:tc>
              <w:tc>
                <w:tcPr>
                  <w:tcW w:w="2756" w:type="dxa"/>
                </w:tcPr>
                <w:p>
                  <w:pPr>
                    <w:pStyle w:val="2"/>
                    <w:rPr>
                      <w:rFonts w:hint="default"/>
                      <w:color w:val="auto"/>
                      <w:vertAlign w:val="baseline"/>
                      <w:lang w:val="en-US" w:eastAsia="zh-CN"/>
                    </w:rPr>
                  </w:pPr>
                  <w:r>
                    <w:rPr>
                      <w:rFonts w:hint="eastAsia"/>
                      <w:color w:val="auto"/>
                      <w:vertAlign w:val="baseline"/>
                      <w:lang w:val="en-US" w:eastAsia="zh-CN"/>
                    </w:rPr>
                    <w:t>体检机构</w:t>
                  </w:r>
                </w:p>
              </w:tc>
              <w:tc>
                <w:tcPr>
                  <w:tcW w:w="2100" w:type="dxa"/>
                </w:tcPr>
                <w:p>
                  <w:pPr>
                    <w:pStyle w:val="2"/>
                    <w:rPr>
                      <w:rFonts w:hint="default"/>
                      <w:color w:val="auto"/>
                      <w:vertAlign w:val="baseline"/>
                      <w:lang w:val="en-US" w:eastAsia="zh-CN"/>
                    </w:rPr>
                  </w:pPr>
                  <w:r>
                    <w:rPr>
                      <w:rFonts w:hint="eastAsia"/>
                      <w:color w:val="auto"/>
                      <w:vertAlign w:val="baseline"/>
                      <w:lang w:val="en-US" w:eastAsia="zh-CN"/>
                    </w:rPr>
                    <w:t>日期</w:t>
                  </w:r>
                </w:p>
              </w:tc>
              <w:tc>
                <w:tcPr>
                  <w:tcW w:w="1733" w:type="dxa"/>
                </w:tcPr>
                <w:p>
                  <w:pPr>
                    <w:pStyle w:val="2"/>
                    <w:rPr>
                      <w:rFonts w:hint="default"/>
                      <w:color w:val="auto"/>
                      <w:vertAlign w:val="baseline"/>
                      <w:lang w:val="en-US" w:eastAsia="zh-CN"/>
                    </w:rPr>
                  </w:pPr>
                  <w:r>
                    <w:rPr>
                      <w:rFonts w:hint="eastAsia"/>
                      <w:color w:val="auto"/>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pPr>
                    <w:pStyle w:val="2"/>
                    <w:rPr>
                      <w:rFonts w:hint="default"/>
                      <w:color w:val="auto"/>
                      <w:vertAlign w:val="baseline"/>
                      <w:lang w:val="en-US" w:eastAsia="zh-CN"/>
                    </w:rPr>
                  </w:pPr>
                  <w:r>
                    <w:rPr>
                      <w:rFonts w:hint="eastAsia"/>
                      <w:color w:val="auto"/>
                      <w:vertAlign w:val="baseline"/>
                      <w:lang w:val="en-US" w:eastAsia="zh-CN"/>
                    </w:rPr>
                    <w:t>母润生</w:t>
                  </w:r>
                </w:p>
              </w:tc>
              <w:tc>
                <w:tcPr>
                  <w:tcW w:w="2756" w:type="dxa"/>
                </w:tcPr>
                <w:p>
                  <w:pPr>
                    <w:pStyle w:val="2"/>
                    <w:rPr>
                      <w:rFonts w:hint="default"/>
                      <w:color w:val="auto"/>
                      <w:vertAlign w:val="baseline"/>
                      <w:lang w:val="en-US" w:eastAsia="zh-CN"/>
                    </w:rPr>
                  </w:pPr>
                  <w:r>
                    <w:rPr>
                      <w:rFonts w:hint="eastAsia"/>
                      <w:color w:val="auto"/>
                      <w:vertAlign w:val="baseline"/>
                      <w:lang w:val="en-US" w:eastAsia="zh-CN"/>
                    </w:rPr>
                    <w:t>美年大健康体检中心</w:t>
                  </w:r>
                </w:p>
              </w:tc>
              <w:tc>
                <w:tcPr>
                  <w:tcW w:w="2100" w:type="dxa"/>
                </w:tcPr>
                <w:p>
                  <w:pPr>
                    <w:pStyle w:val="2"/>
                    <w:rPr>
                      <w:rFonts w:hint="default"/>
                      <w:color w:val="auto"/>
                      <w:vertAlign w:val="baseline"/>
                      <w:lang w:val="en-US" w:eastAsia="zh-CN"/>
                    </w:rPr>
                  </w:pPr>
                  <w:r>
                    <w:rPr>
                      <w:rFonts w:hint="eastAsia"/>
                      <w:color w:val="auto"/>
                      <w:vertAlign w:val="baseline"/>
                      <w:lang w:val="en-US" w:eastAsia="zh-CN"/>
                    </w:rPr>
                    <w:t>2020-11-20</w:t>
                  </w:r>
                </w:p>
              </w:tc>
              <w:tc>
                <w:tcPr>
                  <w:tcW w:w="1733" w:type="dxa"/>
                </w:tcPr>
                <w:p>
                  <w:pPr>
                    <w:pStyle w:val="2"/>
                    <w:rPr>
                      <w:rFonts w:hint="default"/>
                      <w:color w:val="auto"/>
                      <w:vertAlign w:val="baseline"/>
                      <w:lang w:val="en-US" w:eastAsia="zh-CN"/>
                    </w:rPr>
                  </w:pPr>
                  <w:r>
                    <w:rPr>
                      <w:rFonts w:hint="eastAsia"/>
                      <w:color w:val="auto"/>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s="Times New Roman"/>
                      <w:bCs/>
                      <w:color w:val="auto"/>
                      <w:spacing w:val="10"/>
                      <w:kern w:val="2"/>
                      <w:sz w:val="21"/>
                      <w:vertAlign w:val="baseline"/>
                      <w:lang w:val="en-US" w:eastAsia="zh-CN" w:bidi="ar-SA"/>
                    </w:rPr>
                    <w:t>熊长福</w:t>
                  </w:r>
                </w:p>
              </w:tc>
              <w:tc>
                <w:tcPr>
                  <w:tcW w:w="2756"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美年大健康体检中心</w:t>
                  </w:r>
                </w:p>
              </w:tc>
              <w:tc>
                <w:tcPr>
                  <w:tcW w:w="210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2020-11-20</w:t>
                  </w:r>
                </w:p>
              </w:tc>
              <w:tc>
                <w:tcPr>
                  <w:tcW w:w="1733"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无异常</w:t>
                  </w:r>
                </w:p>
              </w:tc>
            </w:tr>
          </w:tbl>
          <w:p>
            <w:pPr>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合规性评价控制程序</w:t>
            </w:r>
            <w:r>
              <w:rPr>
                <w:rFonts w:hint="eastAsia" w:ascii="宋体" w:hAnsi="宋体"/>
                <w:color w:val="auto"/>
                <w:szCs w:val="21"/>
              </w:rPr>
              <w:t>》，规定明确基本合理。行政办公室组织对公司环境安全健康管理活动，遵守相关法律法规和其他要求情况进行评价，评价结果符合相关法律法规和其他要求，无违法违规情况并保持有合规性评价记录。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查由行政办公室组织各部门于</w:t>
            </w:r>
            <w:r>
              <w:rPr>
                <w:rFonts w:hint="eastAsia" w:ascii="宋体" w:hAnsi="宋体" w:cs="Times New Roman"/>
                <w:color w:val="auto"/>
                <w:szCs w:val="21"/>
                <w:lang w:eastAsia="zh-CN"/>
              </w:rPr>
              <w:t>2021年1月26日</w:t>
            </w:r>
            <w:r>
              <w:rPr>
                <w:rFonts w:hint="eastAsia" w:ascii="宋体" w:hAnsi="宋体" w:cs="Times New Roman"/>
                <w:color w:val="auto"/>
                <w:szCs w:val="21"/>
              </w:rPr>
              <w:t>对公</w:t>
            </w:r>
            <w:r>
              <w:rPr>
                <w:rFonts w:hint="eastAsia" w:ascii="宋体" w:hAnsi="宋体"/>
                <w:color w:val="auto"/>
                <w:szCs w:val="21"/>
              </w:rPr>
              <w:t>司管理和经营活动中涉及的重要环境因素、危险源、法律法规进行了评价。</w:t>
            </w:r>
          </w:p>
          <w:p>
            <w:pPr>
              <w:widowControl/>
              <w:spacing w:line="400" w:lineRule="exact"/>
              <w:jc w:val="left"/>
              <w:rPr>
                <w:rFonts w:hint="eastAsia" w:ascii="宋体" w:hAnsi="宋体" w:cs="Times New Roman"/>
                <w:color w:val="auto"/>
                <w:szCs w:val="21"/>
              </w:rPr>
            </w:pPr>
            <w:r>
              <w:rPr>
                <w:rFonts w:hint="eastAsia" w:ascii="宋体" w:hAnsi="宋体"/>
                <w:color w:val="auto"/>
                <w:szCs w:val="21"/>
              </w:rPr>
              <w:t>评价结论：符合</w:t>
            </w:r>
          </w:p>
          <w:p>
            <w:pPr>
              <w:widowControl/>
              <w:spacing w:line="400" w:lineRule="exact"/>
              <w:jc w:val="left"/>
              <w:rPr>
                <w:rFonts w:hint="eastAsia" w:ascii="宋体" w:hAnsi="宋体" w:cs="Times New Roman"/>
                <w:color w:val="auto"/>
                <w:szCs w:val="21"/>
                <w:lang w:eastAsia="zh-CN"/>
              </w:rPr>
            </w:pPr>
            <w:r>
              <w:rPr>
                <w:rFonts w:hint="eastAsia" w:ascii="宋体" w:hAnsi="宋体" w:cs="Times New Roman"/>
                <w:color w:val="auto"/>
                <w:szCs w:val="21"/>
                <w:lang w:eastAsia="zh-CN"/>
              </w:rPr>
              <w:t>评价组长：郑渝</w:t>
            </w:r>
          </w:p>
          <w:p>
            <w:pPr>
              <w:widowControl/>
              <w:spacing w:line="400" w:lineRule="exact"/>
              <w:jc w:val="left"/>
              <w:rPr>
                <w:rFonts w:hint="eastAsia" w:ascii="宋体" w:hAnsi="宋体" w:cs="Times New Roman"/>
                <w:color w:val="auto"/>
                <w:szCs w:val="21"/>
                <w:lang w:eastAsia="zh-CN"/>
              </w:rPr>
            </w:pPr>
            <w:r>
              <w:rPr>
                <w:rFonts w:hint="eastAsia" w:ascii="宋体" w:hAnsi="宋体" w:cs="Times New Roman"/>
                <w:color w:val="auto"/>
                <w:szCs w:val="21"/>
                <w:lang w:eastAsia="zh-CN"/>
              </w:rPr>
              <w:t>成员： 郑会玲  曹可  李兴兰  罗再喜 谭启好</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E10.2;10.3；S</w:t>
            </w:r>
            <w:r>
              <w:rPr>
                <w:rFonts w:hint="eastAsia" w:ascii="宋体" w:hAnsi="宋体"/>
                <w:color w:val="auto"/>
                <w:szCs w:val="21"/>
                <w:lang w:val="en-US" w:eastAsia="zh-CN"/>
              </w:rPr>
              <w:t>10.1;10.2</w:t>
            </w:r>
          </w:p>
          <w:p>
            <w:pPr>
              <w:rPr>
                <w:rFonts w:ascii="宋体" w:hAnsi="宋体" w:cs="新宋体"/>
                <w:color w:val="auto"/>
                <w:szCs w:val="21"/>
              </w:rPr>
            </w:pPr>
          </w:p>
        </w:tc>
        <w:tc>
          <w:tcPr>
            <w:tcW w:w="10004" w:type="dxa"/>
          </w:tcPr>
          <w:p>
            <w:pPr>
              <w:spacing w:line="400" w:lineRule="atLeast"/>
              <w:rPr>
                <w:rFonts w:ascii="宋体" w:hAnsi="宋体"/>
                <w:color w:val="auto"/>
                <w:szCs w:val="21"/>
              </w:rPr>
            </w:pPr>
            <w:r>
              <w:rPr>
                <w:rFonts w:hint="eastAsia" w:ascii="宋体" w:hAnsi="宋体"/>
                <w:color w:val="auto"/>
                <w:szCs w:val="21"/>
              </w:rPr>
              <w:t>公司制定系列程序文件《管理评审控制程序》、《</w:t>
            </w:r>
            <w:r>
              <w:rPr>
                <w:rFonts w:hint="eastAsia" w:ascii="宋体" w:hAnsi="宋体" w:cs="宋体"/>
                <w:color w:val="auto"/>
                <w:szCs w:val="21"/>
              </w:rPr>
              <w:t>事故事件不符合控制程序》</w:t>
            </w:r>
            <w:r>
              <w:rPr>
                <w:rFonts w:hint="eastAsia" w:ascii="宋体" w:hAnsi="宋体"/>
                <w:color w:val="auto"/>
                <w:szCs w:val="21"/>
              </w:rPr>
              <w:t>、《纠正与预防措施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年度安全环保投入清单：支出项目有固废处置、灭火器等消防器材、员工劳保用品、员工培训等共计</w:t>
            </w:r>
            <w:r>
              <w:rPr>
                <w:rFonts w:hint="eastAsia" w:ascii="宋体" w:hAnsi="宋体"/>
                <w:color w:val="auto"/>
                <w:szCs w:val="21"/>
                <w:lang w:val="en-US" w:eastAsia="zh-CN"/>
              </w:rPr>
              <w:t>2.8</w:t>
            </w:r>
            <w:r>
              <w:rPr>
                <w:rFonts w:hint="eastAsia" w:ascii="宋体" w:hAnsi="宋体"/>
                <w:color w:val="auto"/>
                <w:szCs w:val="21"/>
              </w:rPr>
              <w:t>万元左右。</w:t>
            </w:r>
          </w:p>
        </w:tc>
        <w:tc>
          <w:tcPr>
            <w:tcW w:w="1585" w:type="dxa"/>
          </w:tcPr>
          <w:p>
            <w:pPr>
              <w:rPr>
                <w:color w:val="auto"/>
              </w:rPr>
            </w:pPr>
            <w:r>
              <w:rPr>
                <w:rFonts w:hint="eastAsia"/>
                <w:color w:val="auto"/>
              </w:rPr>
              <w:t>符合</w:t>
            </w:r>
          </w:p>
        </w:tc>
      </w:tr>
    </w:tbl>
    <w:p>
      <w:pPr>
        <w:spacing w:line="480" w:lineRule="exact"/>
        <w:jc w:val="center"/>
        <w:rPr>
          <w:rFonts w:ascii="隶书" w:hAnsi="宋体" w:eastAsia="隶书"/>
          <w:bCs/>
          <w:color w:val="auto"/>
          <w:sz w:val="36"/>
          <w:szCs w:val="36"/>
        </w:rPr>
      </w:pPr>
      <w:r>
        <w:rPr>
          <w:rFonts w:hint="eastAsia"/>
          <w:color w:val="auto"/>
        </w:rPr>
        <w:t>说明：不符合标注N</w:t>
      </w: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受审核部门：管理处（含临时场所）， 主管领导：邬中富，  陪同人员：邬中富</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val="en-US" w:eastAsia="zh-CN"/>
              </w:rPr>
              <w:t>2021.4.29</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查，管理处的岗位职责和权限如下：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1）负责监测管理方针、目标与指标的实施；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2）领导建立和完善管理制度，组织实施并监督、检查服务体系的运行；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3）组织落实、监督调控服务过程各项工艺、质量、安全、成本指标等；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6）负责本部门环境因素、危险源的识别评价和控制措施的实施；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7）参与公司组织的应急演习、合规性评价、三标内审和三标管理评审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rPr>
              <w:t>管理处负责人对部门职责清楚。</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 xml:space="preserve">查管理处的质量目标为：                      </w:t>
            </w:r>
            <w:r>
              <w:rPr>
                <w:rFonts w:hint="eastAsia" w:ascii="宋体" w:hAnsi="宋体"/>
                <w:color w:val="auto"/>
                <w:szCs w:val="21"/>
              </w:rPr>
              <w:t>考核情况（20</w:t>
            </w:r>
            <w:r>
              <w:rPr>
                <w:rFonts w:hint="eastAsia" w:ascii="宋体" w:hAnsi="宋体"/>
                <w:color w:val="auto"/>
                <w:szCs w:val="21"/>
                <w:lang w:val="en-US" w:eastAsia="zh-CN"/>
              </w:rPr>
              <w:t>21</w:t>
            </w:r>
            <w:r>
              <w:rPr>
                <w:rFonts w:hint="eastAsia" w:ascii="宋体" w:hAnsi="宋体"/>
                <w:color w:val="auto"/>
                <w:szCs w:val="21"/>
              </w:rPr>
              <w:t>年0</w:t>
            </w:r>
            <w:r>
              <w:rPr>
                <w:rFonts w:hint="eastAsia" w:ascii="宋体" w:hAnsi="宋体"/>
                <w:color w:val="auto"/>
                <w:szCs w:val="21"/>
                <w:lang w:val="en-US" w:eastAsia="zh-CN"/>
              </w:rPr>
              <w:t>1</w:t>
            </w:r>
            <w:r>
              <w:rPr>
                <w:rFonts w:hint="eastAsia" w:ascii="宋体" w:hAnsi="宋体"/>
                <w:color w:val="auto"/>
                <w:szCs w:val="21"/>
              </w:rPr>
              <w:t>月-20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p>
          <w:p>
            <w:pPr>
              <w:numPr>
                <w:ilvl w:val="0"/>
                <w:numId w:val="7"/>
              </w:numPr>
              <w:tabs>
                <w:tab w:val="left" w:pos="5620"/>
              </w:tabs>
              <w:spacing w:line="276" w:lineRule="auto"/>
              <w:jc w:val="left"/>
              <w:outlineLvl w:val="0"/>
              <w:rPr>
                <w:rFonts w:ascii="宋体" w:hAnsi="宋体" w:cs="宋体"/>
                <w:color w:val="auto"/>
                <w:szCs w:val="21"/>
              </w:rPr>
            </w:pPr>
            <w:r>
              <w:rPr>
                <w:rFonts w:hint="eastAsia" w:ascii="Arial" w:hAnsi="宋体" w:cs="Arial"/>
                <w:color w:val="auto"/>
                <w:szCs w:val="21"/>
              </w:rPr>
              <w:t>业主反馈处理率100%</w:t>
            </w:r>
            <w:r>
              <w:rPr>
                <w:rFonts w:ascii="Arial" w:hAnsi="宋体" w:cs="Arial"/>
                <w:color w:val="auto"/>
                <w:szCs w:val="21"/>
              </w:rPr>
              <w:t>；</w:t>
            </w:r>
            <w:r>
              <w:rPr>
                <w:rFonts w:hint="eastAsia" w:ascii="Arial" w:hAnsi="宋体" w:cs="Arial"/>
                <w:color w:val="auto"/>
                <w:szCs w:val="21"/>
              </w:rPr>
              <w:t xml:space="preserve">                               实测：100%</w:t>
            </w:r>
            <w:r>
              <w:rPr>
                <w:rFonts w:hint="eastAsia" w:ascii="宋体" w:hAnsi="宋体" w:cs="宋体"/>
                <w:color w:val="auto"/>
                <w:szCs w:val="21"/>
              </w:rPr>
              <w:t xml:space="preserve">    </w:t>
            </w:r>
          </w:p>
          <w:p>
            <w:pPr>
              <w:widowControl/>
              <w:jc w:val="left"/>
              <w:rPr>
                <w:rFonts w:ascii="宋体" w:hAnsi="宋体"/>
                <w:color w:val="auto"/>
                <w:szCs w:val="21"/>
              </w:rPr>
            </w:pPr>
            <w:r>
              <w:rPr>
                <w:rFonts w:hint="eastAsia" w:ascii="宋体" w:hAnsi="宋体" w:cs="宋体"/>
                <w:color w:val="auto"/>
                <w:szCs w:val="21"/>
              </w:rPr>
              <w:t>查，公司编制了质量目标管理实施方案：制定、执行程序或作业文件；加强监测和测量；培训与教育等。</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cs="新宋体"/>
                <w:color w:val="auto"/>
                <w:szCs w:val="21"/>
              </w:rPr>
            </w:pPr>
            <w:r>
              <w:rPr>
                <w:rFonts w:hint="eastAsia" w:ascii="宋体" w:hAnsi="宋体" w:cs="新宋体"/>
                <w:color w:val="auto"/>
                <w:szCs w:val="21"/>
              </w:rPr>
              <w:t>监视和测量资源</w:t>
            </w:r>
          </w:p>
        </w:tc>
        <w:tc>
          <w:tcPr>
            <w:tcW w:w="960" w:type="dxa"/>
          </w:tcPr>
          <w:p>
            <w:pPr>
              <w:adjustRightInd w:val="0"/>
              <w:snapToGrid w:val="0"/>
              <w:rPr>
                <w:rFonts w:ascii="宋体" w:hAnsi="宋体" w:cs="新宋体"/>
                <w:color w:val="auto"/>
                <w:szCs w:val="21"/>
              </w:rPr>
            </w:pPr>
            <w:r>
              <w:rPr>
                <w:rFonts w:hint="eastAsia" w:ascii="宋体" w:hAnsi="宋体" w:cs="新宋体"/>
                <w:color w:val="auto"/>
                <w:szCs w:val="21"/>
              </w:rPr>
              <w:t>Q7.1.5</w:t>
            </w:r>
          </w:p>
        </w:tc>
        <w:tc>
          <w:tcPr>
            <w:tcW w:w="10004" w:type="dxa"/>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保洁和绿化，采取人为检查、核对方式进行；线路、照明设施维护用万用表、钳行表、兆欧表检测，能提供万用表、钳行表、兆欧表有效检定证书。</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抽绝缘电阻表检定证书：证书编号：20200602693，出厂编号：11111089，检定日期：2020.6.10，有效期：2021.6.9，结论：合格，检定单位：德阳市计量测试所。</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抽钳形表校准证书：证书编号：20200602692，出厂编号：ZH01#，校准日期：2020.6.10，校准单位：德阳市计量测试所。</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抽绝万用表校准证书：证书编号：20200605469，出厂编号：997293342，校准日期：2020.6.24，校准单位：德阳市计量测试所</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具体校准证书见附件。</w:t>
            </w:r>
          </w:p>
          <w:p>
            <w:pPr>
              <w:spacing w:line="40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查去年不符合情况</w:t>
            </w:r>
            <w:r>
              <w:rPr>
                <w:rFonts w:hint="eastAsia" w:ascii="宋体" w:hAnsi="宋体" w:eastAsia="宋体" w:cs="宋体"/>
                <w:color w:val="auto"/>
                <w:szCs w:val="21"/>
                <w:lang w:val="en-US" w:eastAsia="zh-CN"/>
              </w:rPr>
              <w:t>为未能提供万用表、钳行表、兆欧表有效检定或校准证书。经本次审核，已完成整改且无类似情况再次发生，整改有效。</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s="新宋体"/>
                <w:color w:val="auto"/>
                <w:szCs w:val="21"/>
              </w:rPr>
            </w:pPr>
            <w:r>
              <w:rPr>
                <w:rFonts w:hint="eastAsia" w:ascii="宋体" w:hAnsi="宋体" w:cs="宋体"/>
                <w:color w:val="auto"/>
                <w:szCs w:val="21"/>
              </w:rPr>
              <w:t>Q8.4</w:t>
            </w:r>
          </w:p>
        </w:tc>
        <w:tc>
          <w:tcPr>
            <w:tcW w:w="10004" w:type="dxa"/>
          </w:tcPr>
          <w:p>
            <w:pPr>
              <w:rPr>
                <w:color w:val="auto"/>
                <w:szCs w:val="21"/>
              </w:rPr>
            </w:pPr>
            <w:r>
              <w:rPr>
                <w:rFonts w:hint="eastAsia"/>
                <w:color w:val="auto"/>
                <w:szCs w:val="21"/>
              </w:rPr>
              <w:t>1.查公司编制并执行了《采购控制程序》，规定了采购控制要求，明确了对供方选择、评价、及再评价的准则。</w:t>
            </w:r>
          </w:p>
          <w:p>
            <w:pPr>
              <w:rPr>
                <w:color w:val="auto"/>
                <w:szCs w:val="21"/>
              </w:rPr>
            </w:pPr>
            <w:r>
              <w:rPr>
                <w:rFonts w:hint="eastAsia"/>
                <w:color w:val="auto"/>
                <w:szCs w:val="21"/>
              </w:rPr>
              <w:t>2.查《合格供方名录》</w:t>
            </w:r>
            <w:r>
              <w:rPr>
                <w:rFonts w:hint="eastAsia"/>
                <w:color w:val="auto"/>
                <w:szCs w:val="21"/>
                <w:lang w:val="en-US" w:eastAsia="zh-CN"/>
              </w:rPr>
              <w:t>新增</w:t>
            </w:r>
            <w:r>
              <w:rPr>
                <w:rFonts w:hint="eastAsia"/>
                <w:color w:val="auto"/>
                <w:szCs w:val="21"/>
              </w:rPr>
              <w:t>有</w:t>
            </w:r>
            <w:r>
              <w:rPr>
                <w:rFonts w:hint="eastAsia"/>
                <w:color w:val="auto"/>
                <w:szCs w:val="21"/>
                <w:lang w:val="en-US" w:eastAsia="zh-CN"/>
              </w:rPr>
              <w:t>以下公司</w:t>
            </w:r>
            <w:r>
              <w:rPr>
                <w:rFonts w:hint="eastAsia"/>
                <w:color w:val="auto"/>
                <w:szCs w:val="21"/>
              </w:rPr>
              <w:t>：</w:t>
            </w:r>
          </w:p>
          <w:p>
            <w:pPr>
              <w:widowControl/>
              <w:spacing w:line="400" w:lineRule="exact"/>
              <w:jc w:val="left"/>
              <w:rPr>
                <w:color w:val="auto"/>
                <w:szCs w:val="21"/>
              </w:rPr>
            </w:pPr>
            <w:r>
              <w:rPr>
                <w:rFonts w:hint="eastAsia"/>
                <w:color w:val="auto"/>
                <w:szCs w:val="21"/>
              </w:rPr>
              <w:t>1）</w:t>
            </w:r>
            <w:r>
              <w:rPr>
                <w:rFonts w:hint="eastAsia"/>
                <w:color w:val="auto"/>
                <w:szCs w:val="21"/>
                <w:lang w:val="en-US" w:eastAsia="zh-CN"/>
              </w:rPr>
              <w:t>德阳市吉粮商贸有限公司</w:t>
            </w:r>
            <w:r>
              <w:rPr>
                <w:rFonts w:hint="eastAsia"/>
                <w:color w:val="auto"/>
                <w:szCs w:val="21"/>
                <w:lang w:eastAsia="zh-CN"/>
              </w:rPr>
              <w:t>，</w:t>
            </w:r>
            <w:r>
              <w:rPr>
                <w:rFonts w:hint="eastAsia"/>
                <w:color w:val="auto"/>
                <w:szCs w:val="21"/>
              </w:rPr>
              <w:t xml:space="preserve">供应： </w:t>
            </w:r>
            <w:r>
              <w:rPr>
                <w:rFonts w:hint="eastAsia"/>
                <w:color w:val="auto"/>
                <w:szCs w:val="21"/>
                <w:lang w:val="en-US" w:eastAsia="zh-CN"/>
              </w:rPr>
              <w:t>食用油</w:t>
            </w:r>
            <w:r>
              <w:rPr>
                <w:rFonts w:hint="eastAsia"/>
                <w:color w:val="auto"/>
                <w:szCs w:val="21"/>
              </w:rPr>
              <w:t>等；</w:t>
            </w:r>
          </w:p>
          <w:p>
            <w:pPr>
              <w:widowControl/>
              <w:spacing w:line="400" w:lineRule="exact"/>
              <w:jc w:val="left"/>
              <w:rPr>
                <w:color w:val="auto"/>
                <w:szCs w:val="21"/>
              </w:rPr>
            </w:pPr>
            <w:r>
              <w:rPr>
                <w:rFonts w:hint="eastAsia"/>
                <w:color w:val="auto"/>
                <w:szCs w:val="21"/>
              </w:rPr>
              <w:t>2）</w:t>
            </w:r>
            <w:r>
              <w:rPr>
                <w:rFonts w:hint="eastAsia"/>
                <w:color w:val="auto"/>
                <w:szCs w:val="21"/>
                <w:lang w:val="en-US" w:eastAsia="zh-CN"/>
              </w:rPr>
              <w:t>德阳蓝友消防设备维修保养有限责任公司</w:t>
            </w:r>
            <w:r>
              <w:rPr>
                <w:rFonts w:hint="eastAsia"/>
                <w:color w:val="auto"/>
                <w:szCs w:val="21"/>
                <w:lang w:eastAsia="zh-CN"/>
              </w:rPr>
              <w:t>，</w:t>
            </w:r>
            <w:r>
              <w:rPr>
                <w:rFonts w:hint="eastAsia"/>
                <w:color w:val="auto"/>
                <w:szCs w:val="21"/>
                <w:lang w:val="en-US" w:eastAsia="zh-CN"/>
              </w:rPr>
              <w:t>外包服务</w:t>
            </w:r>
            <w:r>
              <w:rPr>
                <w:rFonts w:hint="eastAsia"/>
                <w:color w:val="auto"/>
                <w:szCs w:val="21"/>
              </w:rPr>
              <w:t>：</w:t>
            </w:r>
            <w:r>
              <w:rPr>
                <w:rFonts w:hint="eastAsia"/>
                <w:color w:val="auto"/>
                <w:szCs w:val="21"/>
                <w:lang w:val="en-US" w:eastAsia="zh-CN"/>
              </w:rPr>
              <w:t>消防设备维保</w:t>
            </w:r>
            <w:r>
              <w:rPr>
                <w:rFonts w:hint="eastAsia"/>
                <w:color w:val="auto"/>
                <w:szCs w:val="21"/>
              </w:rPr>
              <w:t>等；</w:t>
            </w:r>
          </w:p>
          <w:p>
            <w:pPr>
              <w:pStyle w:val="2"/>
              <w:rPr>
                <w:rFonts w:hint="eastAsia"/>
                <w:color w:val="auto"/>
                <w:szCs w:val="21"/>
              </w:rPr>
            </w:pPr>
            <w:r>
              <w:rPr>
                <w:rFonts w:hint="eastAsia"/>
                <w:color w:val="auto"/>
                <w:szCs w:val="21"/>
              </w:rPr>
              <w:t>3）</w:t>
            </w:r>
            <w:r>
              <w:rPr>
                <w:rFonts w:hint="eastAsia"/>
                <w:color w:val="auto"/>
                <w:szCs w:val="21"/>
                <w:lang w:val="en-US" w:eastAsia="zh-CN"/>
              </w:rPr>
              <w:t>旌阳区力兴管道疏通服务部</w:t>
            </w:r>
            <w:r>
              <w:rPr>
                <w:rFonts w:hint="eastAsia"/>
                <w:color w:val="auto"/>
                <w:szCs w:val="21"/>
                <w:lang w:eastAsia="zh-CN"/>
              </w:rPr>
              <w:t>，</w:t>
            </w:r>
            <w:r>
              <w:rPr>
                <w:rFonts w:hint="eastAsia"/>
                <w:color w:val="auto"/>
                <w:szCs w:val="21"/>
                <w:lang w:val="en-US" w:eastAsia="zh-CN"/>
              </w:rPr>
              <w:t>外包服务</w:t>
            </w:r>
            <w:r>
              <w:rPr>
                <w:rFonts w:hint="eastAsia"/>
                <w:color w:val="auto"/>
                <w:szCs w:val="21"/>
              </w:rPr>
              <w:t>：</w:t>
            </w:r>
            <w:r>
              <w:rPr>
                <w:rFonts w:hint="eastAsia"/>
                <w:color w:val="auto"/>
                <w:szCs w:val="21"/>
                <w:lang w:val="en-US" w:eastAsia="zh-CN"/>
              </w:rPr>
              <w:t>化粪池清掏</w:t>
            </w:r>
            <w:r>
              <w:rPr>
                <w:rFonts w:hint="eastAsia"/>
                <w:color w:val="auto"/>
                <w:szCs w:val="21"/>
              </w:rPr>
              <w:t>等；</w:t>
            </w:r>
          </w:p>
          <w:p>
            <w:pPr>
              <w:pStyle w:val="2"/>
              <w:rPr>
                <w:rFonts w:hint="eastAsia"/>
                <w:color w:val="auto"/>
                <w:szCs w:val="21"/>
                <w:lang w:val="en-US" w:eastAsia="zh-CN"/>
              </w:rPr>
            </w:pPr>
            <w:r>
              <w:rPr>
                <w:rFonts w:hint="eastAsia"/>
                <w:color w:val="auto"/>
                <w:szCs w:val="21"/>
                <w:lang w:val="en-US" w:eastAsia="zh-CN"/>
              </w:rPr>
              <w:t>4）四川鑫达电梯有限公司，外包服务电梯维保保养服务；</w:t>
            </w:r>
          </w:p>
          <w:p>
            <w:pPr>
              <w:pStyle w:val="2"/>
              <w:rPr>
                <w:rFonts w:hint="default"/>
                <w:color w:val="auto"/>
                <w:szCs w:val="21"/>
                <w:lang w:val="en-US" w:eastAsia="zh-CN"/>
              </w:rPr>
            </w:pPr>
            <w:r>
              <w:rPr>
                <w:rFonts w:hint="eastAsia"/>
                <w:color w:val="auto"/>
                <w:szCs w:val="21"/>
                <w:lang w:val="en-US" w:eastAsia="zh-CN"/>
              </w:rPr>
              <w:t>5）四川福顺物业服务有限公司，外包服务：物业保洁服务等；</w:t>
            </w:r>
          </w:p>
          <w:p>
            <w:pPr>
              <w:rPr>
                <w:color w:val="auto"/>
                <w:szCs w:val="21"/>
              </w:rPr>
            </w:pPr>
            <w:r>
              <w:rPr>
                <w:color w:val="auto"/>
                <w:szCs w:val="21"/>
              </w:rPr>
              <w:t>......</w:t>
            </w:r>
          </w:p>
          <w:p>
            <w:pPr>
              <w:rPr>
                <w:color w:val="auto"/>
                <w:szCs w:val="21"/>
              </w:rPr>
            </w:pPr>
            <w:r>
              <w:rPr>
                <w:rFonts w:hint="eastAsia"/>
                <w:color w:val="auto"/>
                <w:szCs w:val="21"/>
              </w:rPr>
              <w:t>3．查：供应商评价记录：</w:t>
            </w:r>
          </w:p>
          <w:p>
            <w:pPr>
              <w:rPr>
                <w:color w:val="auto"/>
                <w:szCs w:val="21"/>
              </w:rPr>
            </w:pPr>
            <w:r>
              <w:rPr>
                <w:rFonts w:hint="eastAsia"/>
                <w:color w:val="auto"/>
                <w:szCs w:val="21"/>
              </w:rPr>
              <w:t>抽查《供方评价报告》</w:t>
            </w:r>
          </w:p>
          <w:p>
            <w:pPr>
              <w:rPr>
                <w:color w:val="auto"/>
                <w:szCs w:val="21"/>
              </w:rPr>
            </w:pPr>
            <w:r>
              <w:rPr>
                <w:rFonts w:hint="eastAsia"/>
                <w:color w:val="auto"/>
                <w:szCs w:val="21"/>
                <w:lang w:val="en-US" w:eastAsia="zh-CN"/>
              </w:rPr>
              <w:t>外包方</w:t>
            </w:r>
            <w:r>
              <w:rPr>
                <w:rFonts w:hint="eastAsia"/>
                <w:color w:val="auto"/>
                <w:szCs w:val="21"/>
              </w:rPr>
              <w:t>：</w:t>
            </w:r>
            <w:r>
              <w:rPr>
                <w:rFonts w:hint="eastAsia"/>
                <w:color w:val="auto"/>
                <w:szCs w:val="21"/>
                <w:lang w:val="en-US" w:eastAsia="zh-CN"/>
              </w:rPr>
              <w:t>旌阳区力兴管道疏通服务部</w:t>
            </w:r>
          </w:p>
          <w:p>
            <w:pPr>
              <w:rPr>
                <w:color w:val="auto"/>
                <w:szCs w:val="21"/>
              </w:rPr>
            </w:pPr>
            <w:r>
              <w:rPr>
                <w:rFonts w:hint="eastAsia"/>
                <w:color w:val="auto"/>
                <w:szCs w:val="21"/>
              </w:rPr>
              <w:t>评价项目：资质；质量和安全保证保证能力、交付期、售后服务、价格等。</w:t>
            </w:r>
          </w:p>
          <w:p>
            <w:pPr>
              <w:rPr>
                <w:color w:val="auto"/>
                <w:szCs w:val="21"/>
              </w:rPr>
            </w:pPr>
            <w:r>
              <w:rPr>
                <w:rFonts w:hint="eastAsia"/>
                <w:color w:val="auto"/>
                <w:szCs w:val="21"/>
              </w:rPr>
              <w:t xml:space="preserve">评价负责人：郑会玲、邬中富、罗再喜、郑渝    </w:t>
            </w:r>
          </w:p>
          <w:p>
            <w:pPr>
              <w:rPr>
                <w:rFonts w:hint="default" w:eastAsia="宋体"/>
                <w:color w:val="auto"/>
                <w:szCs w:val="21"/>
                <w:lang w:val="en-US" w:eastAsia="zh-CN"/>
              </w:rPr>
            </w:pPr>
            <w:r>
              <w:rPr>
                <w:rFonts w:hint="eastAsia"/>
                <w:color w:val="auto"/>
                <w:szCs w:val="21"/>
              </w:rPr>
              <w:t>评审日期：</w:t>
            </w:r>
            <w:r>
              <w:rPr>
                <w:rFonts w:hint="eastAsia"/>
                <w:color w:val="auto"/>
                <w:szCs w:val="21"/>
                <w:lang w:val="en-US" w:eastAsia="zh-CN"/>
              </w:rPr>
              <w:t>2020.9.28</w:t>
            </w:r>
          </w:p>
          <w:p>
            <w:pPr>
              <w:rPr>
                <w:color w:val="auto"/>
                <w:szCs w:val="21"/>
              </w:rPr>
            </w:pPr>
            <w:r>
              <w:rPr>
                <w:rFonts w:hint="eastAsia"/>
                <w:color w:val="auto"/>
                <w:szCs w:val="21"/>
                <w:lang w:val="en-US" w:eastAsia="zh-CN"/>
              </w:rPr>
              <w:t>外包方</w:t>
            </w:r>
            <w:r>
              <w:rPr>
                <w:rFonts w:hint="eastAsia"/>
                <w:color w:val="auto"/>
                <w:szCs w:val="21"/>
              </w:rPr>
              <w:t>：</w:t>
            </w:r>
            <w:r>
              <w:rPr>
                <w:rFonts w:hint="eastAsia"/>
                <w:color w:val="auto"/>
                <w:szCs w:val="21"/>
                <w:lang w:val="en-US" w:eastAsia="zh-CN"/>
              </w:rPr>
              <w:t>四川鑫达电梯有限公司</w:t>
            </w:r>
            <w:r>
              <w:rPr>
                <w:rFonts w:hint="eastAsia"/>
                <w:color w:val="auto"/>
                <w:szCs w:val="21"/>
              </w:rPr>
              <w:t xml:space="preserve">  </w:t>
            </w:r>
          </w:p>
          <w:p>
            <w:pPr>
              <w:rPr>
                <w:color w:val="auto"/>
                <w:szCs w:val="21"/>
              </w:rPr>
            </w:pPr>
            <w:r>
              <w:rPr>
                <w:rFonts w:hint="eastAsia"/>
                <w:color w:val="auto"/>
                <w:szCs w:val="21"/>
              </w:rPr>
              <w:t>评价项目：资质；质量和安全保证保证能力、交付期、售后服务、价格等。</w:t>
            </w:r>
          </w:p>
          <w:p>
            <w:pPr>
              <w:rPr>
                <w:color w:val="auto"/>
                <w:szCs w:val="21"/>
              </w:rPr>
            </w:pPr>
            <w:r>
              <w:rPr>
                <w:rFonts w:hint="eastAsia"/>
                <w:color w:val="auto"/>
                <w:szCs w:val="21"/>
              </w:rPr>
              <w:t>评价负责人：郑会玲、邬中富、罗再喜、郑渝</w:t>
            </w:r>
          </w:p>
          <w:p>
            <w:pPr>
              <w:rPr>
                <w:rFonts w:hint="default" w:eastAsia="宋体"/>
                <w:color w:val="auto"/>
                <w:szCs w:val="21"/>
                <w:lang w:val="en-US" w:eastAsia="zh-CN"/>
              </w:rPr>
            </w:pPr>
            <w:r>
              <w:rPr>
                <w:rFonts w:hint="eastAsia"/>
                <w:color w:val="auto"/>
                <w:szCs w:val="21"/>
              </w:rPr>
              <w:t xml:space="preserve">评审日期： </w:t>
            </w:r>
            <w:r>
              <w:rPr>
                <w:rFonts w:hint="eastAsia"/>
                <w:color w:val="auto"/>
                <w:szCs w:val="21"/>
                <w:lang w:val="en-US" w:eastAsia="zh-CN"/>
              </w:rPr>
              <w:t>2020.6.23</w:t>
            </w:r>
          </w:p>
          <w:p>
            <w:pPr>
              <w:rPr>
                <w:color w:val="auto"/>
                <w:szCs w:val="21"/>
              </w:rPr>
            </w:pPr>
            <w:r>
              <w:rPr>
                <w:rFonts w:hint="eastAsia"/>
                <w:color w:val="auto"/>
                <w:szCs w:val="21"/>
              </w:rPr>
              <w:t>采购的产品均为合格供方名录中的供方进行采购</w:t>
            </w:r>
            <w:r>
              <w:rPr>
                <w:rFonts w:hint="eastAsia"/>
                <w:color w:val="auto"/>
                <w:szCs w:val="21"/>
                <w:lang w:eastAsia="zh-CN"/>
              </w:rPr>
              <w:t>，</w:t>
            </w:r>
            <w:r>
              <w:rPr>
                <w:rFonts w:hint="eastAsia"/>
                <w:color w:val="auto"/>
                <w:szCs w:val="21"/>
                <w:lang w:val="en-US" w:eastAsia="zh-CN"/>
              </w:rPr>
              <w:t>外包方均含有资质</w:t>
            </w:r>
            <w:r>
              <w:rPr>
                <w:rFonts w:hint="eastAsia"/>
                <w:color w:val="auto"/>
                <w:szCs w:val="21"/>
              </w:rPr>
              <w:t>。基本符合要求</w:t>
            </w:r>
          </w:p>
          <w:p>
            <w:pPr>
              <w:rPr>
                <w:color w:val="auto"/>
                <w:szCs w:val="21"/>
              </w:rPr>
            </w:pPr>
            <w:r>
              <w:rPr>
                <w:rFonts w:hint="eastAsia"/>
                <w:color w:val="auto"/>
                <w:szCs w:val="21"/>
              </w:rPr>
              <w:t xml:space="preserve">  </w:t>
            </w:r>
          </w:p>
          <w:p>
            <w:pPr>
              <w:spacing w:line="400" w:lineRule="exact"/>
              <w:rPr>
                <w:rFonts w:ascii="宋体" w:hAnsi="宋体" w:cs="宋体"/>
                <w:color w:val="auto"/>
                <w:szCs w:val="21"/>
              </w:rPr>
            </w:pPr>
            <w:r>
              <w:rPr>
                <w:rFonts w:hint="eastAsia"/>
                <w:color w:val="auto"/>
                <w:szCs w:val="21"/>
              </w:rPr>
              <w:t>组织对外部供方的控制是分类、分级进行控制，实施优胜劣汰的控制方法。并对影响最终产品质量的关键原材料和外包方进行从严控制。</w:t>
            </w:r>
          </w:p>
        </w:tc>
        <w:tc>
          <w:tcPr>
            <w:tcW w:w="1585" w:type="dxa"/>
          </w:tcPr>
          <w:p>
            <w:pPr>
              <w:rPr>
                <w:color w:val="auto"/>
                <w:highlight w:val="magenta"/>
              </w:rPr>
            </w:pPr>
            <w:r>
              <w:rPr>
                <w:rFonts w:hint="eastAsia"/>
                <w:color w:val="auto"/>
              </w:rPr>
              <w:t>符合</w:t>
            </w:r>
          </w:p>
        </w:tc>
      </w:tr>
    </w:tbl>
    <w:p>
      <w:pPr>
        <w:pStyle w:val="7"/>
        <w:rPr>
          <w:color w:val="auto"/>
        </w:rPr>
      </w:pPr>
      <w:r>
        <w:rPr>
          <w:rFonts w:hint="eastAsia"/>
          <w:color w:val="auto"/>
        </w:rPr>
        <w:t>说明：不符合标注N</w:t>
      </w:r>
    </w:p>
    <w:p>
      <w:pPr>
        <w:spacing w:line="480" w:lineRule="exact"/>
        <w:rPr>
          <w:rFonts w:ascii="隶书" w:hAnsi="宋体" w:eastAsia="隶书"/>
          <w:bCs/>
          <w:color w:val="auto"/>
          <w:sz w:val="36"/>
          <w:szCs w:val="36"/>
        </w:rPr>
      </w:pP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受审核部门：管理处（含临时场所）， 主管领导：邬中富，  陪同人员：邬中富</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审核时间：</w:t>
            </w:r>
            <w:r>
              <w:rPr>
                <w:rFonts w:hint="eastAsia"/>
                <w:color w:val="auto"/>
                <w:sz w:val="24"/>
                <w:szCs w:val="24"/>
                <w:lang w:val="en-US" w:eastAsia="zh-CN"/>
              </w:rPr>
              <w:t>2021.4.29</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rPr>
                <w:color w:val="auto"/>
                <w:sz w:val="24"/>
                <w:szCs w:val="24"/>
                <w:highlight w:val="magenta"/>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查，管理处的岗位职责和权限如下：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1）负责监测管理方针、目标与指标的实施；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2）领导建立和完善管理制度，组织实施并监督、检查服务体系的运行；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3）组织落实、监督调控服务过程各项工艺、质量、安全、成本指标等；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6）负责本部门环境因素、危险源的识别评价和控制措施的实施；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7）参与公司组织的应急演习、合规性评价、三标内审和三标管理评审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color w:val="auto"/>
                <w:szCs w:val="21"/>
              </w:rPr>
            </w:pPr>
            <w:r>
              <w:rPr>
                <w:rFonts w:hint="eastAsia" w:ascii="宋体"/>
                <w:color w:val="auto"/>
                <w:szCs w:val="21"/>
              </w:rPr>
              <w:t>管理处负责人对部门职责清楚。</w:t>
            </w:r>
          </w:p>
          <w:p>
            <w:pPr>
              <w:widowControl/>
              <w:jc w:val="left"/>
              <w:rPr>
                <w:rFonts w:ascii="宋体" w:hAnsi="宋体"/>
                <w:color w:val="auto"/>
                <w:szCs w:val="21"/>
              </w:rPr>
            </w:pPr>
          </w:p>
        </w:tc>
        <w:tc>
          <w:tcPr>
            <w:tcW w:w="1585" w:type="dxa"/>
          </w:tcPr>
          <w:p>
            <w:pPr>
              <w:rPr>
                <w:color w:val="auto"/>
              </w:rPr>
            </w:pPr>
            <w:r>
              <w:rPr>
                <w:rFonts w:hint="eastAsia"/>
                <w:color w:val="auto"/>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S6.2</w:t>
            </w: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查管理处的</w:t>
            </w:r>
            <w:r>
              <w:rPr>
                <w:rFonts w:hint="eastAsia" w:ascii="宋体" w:hAnsi="宋体" w:cs="Arial"/>
                <w:iCs/>
                <w:color w:val="auto"/>
                <w:szCs w:val="21"/>
                <w:lang w:val="en-US" w:eastAsia="zh-CN"/>
              </w:rPr>
              <w:t>环境</w:t>
            </w:r>
            <w:r>
              <w:rPr>
                <w:rFonts w:hint="eastAsia" w:ascii="宋体" w:hAnsi="宋体" w:cs="Arial"/>
                <w:iCs/>
                <w:color w:val="auto"/>
                <w:szCs w:val="21"/>
              </w:rPr>
              <w:t xml:space="preserve">安全目标为：          </w:t>
            </w:r>
            <w:r>
              <w:rPr>
                <w:rFonts w:hint="eastAsia" w:ascii="宋体" w:hAnsi="宋体"/>
                <w:color w:val="auto"/>
                <w:szCs w:val="21"/>
              </w:rPr>
              <w:t>考核情况（20</w:t>
            </w:r>
            <w:r>
              <w:rPr>
                <w:rFonts w:hint="eastAsia" w:ascii="宋体" w:hAnsi="宋体"/>
                <w:color w:val="auto"/>
                <w:szCs w:val="21"/>
                <w:lang w:val="en-US" w:eastAsia="zh-CN"/>
              </w:rPr>
              <w:t>21</w:t>
            </w:r>
            <w:r>
              <w:rPr>
                <w:rFonts w:hint="eastAsia" w:ascii="宋体" w:hAnsi="宋体"/>
                <w:color w:val="auto"/>
                <w:szCs w:val="21"/>
              </w:rPr>
              <w:t>年0</w:t>
            </w:r>
            <w:r>
              <w:rPr>
                <w:rFonts w:hint="eastAsia" w:ascii="宋体" w:hAnsi="宋体"/>
                <w:color w:val="auto"/>
                <w:szCs w:val="21"/>
                <w:lang w:val="en-US" w:eastAsia="zh-CN"/>
              </w:rPr>
              <w:t>1</w:t>
            </w:r>
            <w:r>
              <w:rPr>
                <w:rFonts w:hint="eastAsia" w:ascii="宋体" w:hAnsi="宋体"/>
                <w:color w:val="auto"/>
                <w:szCs w:val="21"/>
              </w:rPr>
              <w:t>月-20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p>
          <w:p>
            <w:pPr>
              <w:tabs>
                <w:tab w:val="left" w:pos="5620"/>
              </w:tabs>
              <w:spacing w:line="276" w:lineRule="auto"/>
              <w:jc w:val="left"/>
              <w:outlineLvl w:val="0"/>
              <w:rPr>
                <w:rFonts w:hint="default" w:ascii="Arial" w:hAnsi="Arial" w:eastAsia="宋体" w:cs="Arial"/>
                <w:color w:val="auto"/>
                <w:szCs w:val="21"/>
                <w:lang w:val="en-US" w:eastAsia="zh-CN"/>
              </w:rPr>
            </w:pPr>
            <w:r>
              <w:rPr>
                <w:rFonts w:hint="eastAsia" w:ascii="Arial" w:hAnsi="Arial" w:cs="Arial"/>
                <w:color w:val="auto"/>
                <w:szCs w:val="21"/>
              </w:rPr>
              <w:t>1）固体废弃物有效处置率≥95%</w:t>
            </w:r>
            <w:r>
              <w:rPr>
                <w:rFonts w:hint="eastAsia" w:ascii="Arial" w:hAnsi="Arial" w:cs="Arial"/>
                <w:color w:val="auto"/>
                <w:szCs w:val="21"/>
                <w:lang w:val="en-US" w:eastAsia="zh-CN"/>
              </w:rPr>
              <w:t xml:space="preserve">                  实测：100%</w:t>
            </w:r>
          </w:p>
          <w:p>
            <w:pPr>
              <w:tabs>
                <w:tab w:val="left" w:pos="5620"/>
              </w:tabs>
              <w:spacing w:line="276" w:lineRule="auto"/>
              <w:jc w:val="left"/>
              <w:outlineLvl w:val="0"/>
              <w:rPr>
                <w:rFonts w:ascii="宋体" w:hAnsi="宋体" w:cs="宋体"/>
                <w:color w:val="auto"/>
                <w:szCs w:val="21"/>
              </w:rPr>
            </w:pPr>
            <w:r>
              <w:rPr>
                <w:rFonts w:hint="eastAsia" w:ascii="Arial" w:hAnsi="Arial" w:cs="Arial"/>
                <w:color w:val="auto"/>
                <w:szCs w:val="21"/>
                <w:lang w:val="en-US" w:eastAsia="zh-CN"/>
              </w:rPr>
              <w:t>2）</w:t>
            </w:r>
            <w:r>
              <w:rPr>
                <w:rFonts w:hint="eastAsia" w:ascii="Arial" w:hAnsi="Arial" w:cs="Arial"/>
                <w:color w:val="auto"/>
                <w:szCs w:val="21"/>
              </w:rPr>
              <w:t>重大事故为0；</w:t>
            </w:r>
            <w:r>
              <w:rPr>
                <w:rFonts w:hint="eastAsia" w:ascii="Arial" w:hAnsi="宋体" w:cs="Arial"/>
                <w:color w:val="auto"/>
                <w:szCs w:val="21"/>
              </w:rPr>
              <w:t xml:space="preserve">                               实测：零</w:t>
            </w:r>
          </w:p>
          <w:p>
            <w:pPr>
              <w:tabs>
                <w:tab w:val="left" w:pos="5620"/>
              </w:tabs>
              <w:spacing w:line="276" w:lineRule="auto"/>
              <w:jc w:val="left"/>
              <w:outlineLvl w:val="0"/>
              <w:rPr>
                <w:rFonts w:ascii="宋体" w:hAnsi="宋体" w:cs="宋体"/>
                <w:color w:val="auto"/>
                <w:szCs w:val="21"/>
              </w:rPr>
            </w:pPr>
            <w:r>
              <w:rPr>
                <w:rFonts w:hint="eastAsia" w:ascii="Arial" w:hAnsi="Arial" w:cs="Arial"/>
                <w:color w:val="auto"/>
                <w:szCs w:val="21"/>
                <w:lang w:val="en-US" w:eastAsia="zh-CN"/>
              </w:rPr>
              <w:t>3</w:t>
            </w:r>
            <w:r>
              <w:rPr>
                <w:rFonts w:hint="eastAsia" w:ascii="Arial" w:hAnsi="Arial" w:cs="Arial"/>
                <w:color w:val="auto"/>
                <w:szCs w:val="21"/>
              </w:rPr>
              <w:t>）火灾爆炸事故为0</w:t>
            </w:r>
            <w:r>
              <w:rPr>
                <w:rFonts w:hint="eastAsia" w:ascii="宋体" w:hAnsi="宋体" w:cs="宋体"/>
                <w:color w:val="auto"/>
                <w:szCs w:val="21"/>
              </w:rPr>
              <w:t xml:space="preserve"> 。                          </w:t>
            </w:r>
            <w:r>
              <w:rPr>
                <w:rFonts w:hint="eastAsia" w:ascii="Arial" w:hAnsi="宋体" w:cs="Arial"/>
                <w:color w:val="auto"/>
                <w:szCs w:val="21"/>
              </w:rPr>
              <w:t>实测：零</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年0</w:t>
            </w:r>
            <w:r>
              <w:rPr>
                <w:rFonts w:hint="eastAsia" w:ascii="宋体" w:hAnsi="宋体"/>
                <w:color w:val="auto"/>
                <w:szCs w:val="21"/>
                <w:lang w:val="en-US" w:eastAsia="zh-CN"/>
              </w:rPr>
              <w:t>1</w:t>
            </w:r>
            <w:r>
              <w:rPr>
                <w:rFonts w:hint="eastAsia" w:ascii="宋体" w:hAnsi="宋体"/>
                <w:color w:val="auto"/>
                <w:szCs w:val="21"/>
              </w:rPr>
              <w:t>月-20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环境安全</w:t>
            </w:r>
            <w:r>
              <w:rPr>
                <w:rFonts w:hint="eastAsia" w:ascii="宋体" w:hAnsi="宋体" w:cs="宋体"/>
                <w:color w:val="auto"/>
                <w:szCs w:val="21"/>
              </w:rPr>
              <w:t>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查，公司编制了环境</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目标管理实施方案：制定、执行程序或作业文件；加强监测和测量；培训与教育；应急响应。</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《环境因素的识别与评价控制程序》</w:t>
            </w:r>
            <w:r>
              <w:rPr>
                <w:rFonts w:hint="eastAsia" w:ascii="宋体" w:cs="宋体"/>
                <w:color w:val="auto"/>
                <w:szCs w:val="21"/>
              </w:rPr>
              <w:t>，根据不同的时态、状态识别了环境因素，通过对其发生的可能性、危害性等进行评价，管理处确定的重要环境因素有：潜在火灾、</w:t>
            </w:r>
            <w:r>
              <w:rPr>
                <w:rFonts w:hint="eastAsia"/>
                <w:color w:val="auto"/>
                <w:szCs w:val="21"/>
              </w:rPr>
              <w:t>固废排放、粉尘排放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现场查看，管理处的主要工作为为客户提供</w:t>
            </w:r>
            <w:r>
              <w:rPr>
                <w:rFonts w:hint="eastAsia" w:ascii="宋体" w:hAnsi="宋体"/>
                <w:color w:val="auto"/>
                <w:szCs w:val="21"/>
              </w:rPr>
              <w:t>树木养护；环境卫生服务</w:t>
            </w:r>
            <w:r>
              <w:rPr>
                <w:rFonts w:hint="eastAsia" w:ascii="宋体" w:hAnsi="宋体"/>
                <w:color w:val="auto"/>
                <w:szCs w:val="21"/>
                <w:lang w:eastAsia="zh-CN"/>
              </w:rPr>
              <w:t>；</w:t>
            </w:r>
            <w:r>
              <w:rPr>
                <w:rFonts w:hint="eastAsia" w:ascii="宋体" w:hAnsi="宋体"/>
                <w:color w:val="auto"/>
                <w:szCs w:val="21"/>
                <w:lang w:val="en-US" w:eastAsia="zh-CN"/>
              </w:rPr>
              <w:t>物业维保服务，安全巡查服务</w:t>
            </w:r>
            <w:r>
              <w:rPr>
                <w:rFonts w:hint="eastAsia" w:ascii="宋体" w:cs="宋体"/>
                <w:color w:val="auto"/>
                <w:szCs w:val="21"/>
              </w:rPr>
              <w:t>。作业过程中有废弃工具、辅料、包装纸箱、废包装袋等固废；道路环卫清扫保洁、垃圾清运过程中</w:t>
            </w:r>
            <w:r>
              <w:rPr>
                <w:rFonts w:hint="eastAsia" w:ascii="宋体" w:cs="宋体"/>
                <w:color w:val="auto"/>
                <w:szCs w:val="21"/>
                <w:lang w:val="en-US" w:eastAsia="zh-CN"/>
              </w:rPr>
              <w:t>产生的粉尘</w:t>
            </w:r>
            <w:r>
              <w:rPr>
                <w:rFonts w:hint="eastAsia" w:cs="宋体"/>
                <w:color w:val="auto"/>
                <w:szCs w:val="21"/>
              </w:rPr>
              <w:t>，</w:t>
            </w:r>
            <w:r>
              <w:rPr>
                <w:rFonts w:hint="eastAsia" w:cs="宋体"/>
                <w:color w:val="auto"/>
                <w:szCs w:val="21"/>
                <w:lang w:val="en-US" w:eastAsia="zh-CN"/>
              </w:rPr>
              <w:t>物业服务中</w:t>
            </w:r>
            <w:r>
              <w:rPr>
                <w:rFonts w:hint="eastAsia" w:ascii="宋体" w:hAnsi="宋体" w:cs="宋体"/>
                <w:color w:val="auto"/>
                <w:szCs w:val="21"/>
              </w:rPr>
              <w:t>电气设备使用不当</w:t>
            </w:r>
            <w:r>
              <w:rPr>
                <w:rFonts w:hint="eastAsia" w:cs="宋体"/>
                <w:color w:val="auto"/>
                <w:szCs w:val="21"/>
                <w:lang w:val="en-US" w:eastAsia="zh-CN"/>
              </w:rPr>
              <w:t>产生的火灾。</w:t>
            </w:r>
            <w:r>
              <w:rPr>
                <w:rFonts w:hint="eastAsia" w:ascii="宋体" w:cs="宋体"/>
                <w:color w:val="auto"/>
                <w:szCs w:val="21"/>
              </w:rPr>
              <w:t>部门的环境因素识别和重要环境因素基本到位。</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查，管理处经过辨识与评审形成了</w:t>
            </w:r>
            <w:r>
              <w:rPr>
                <w:rFonts w:hint="eastAsia" w:ascii="宋体" w:hAnsi="宋体" w:cs="宋体"/>
                <w:color w:val="auto"/>
                <w:szCs w:val="21"/>
              </w:rPr>
              <w:t>《危险源辨识评价表》，包括电气设备使用不当造成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机械伤害；保洁服务接触的扬尘、更换小区设施登高作业等造成职业危害</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打分法确定不可接受风险：潜在火灾；高温中暑；高空坠落、摔伤；触电</w:t>
            </w:r>
            <w:r>
              <w:rPr>
                <w:rFonts w:hint="eastAsia" w:ascii="宋体" w:hAnsi="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配置个人防护用品等；定期安全检查等。</w:t>
            </w:r>
          </w:p>
          <w:p>
            <w:pPr>
              <w:widowControl/>
              <w:jc w:val="left"/>
              <w:rPr>
                <w:rFonts w:ascii="宋体" w:cs="宋体"/>
                <w:color w:val="auto"/>
                <w:szCs w:val="21"/>
              </w:rPr>
            </w:pPr>
            <w:r>
              <w:rPr>
                <w:rFonts w:hint="eastAsia" w:ascii="宋体" w:hAnsi="宋体"/>
                <w:color w:val="auto"/>
                <w:szCs w:val="21"/>
              </w:rPr>
              <w:t>危险源识别基本充分，控制措施需要完善。</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7" w:hRule="atLeast"/>
        </w:trPr>
        <w:tc>
          <w:tcPr>
            <w:tcW w:w="2160" w:type="dxa"/>
          </w:tcPr>
          <w:p>
            <w:pPr>
              <w:spacing w:line="360" w:lineRule="auto"/>
              <w:rPr>
                <w:rFonts w:ascii="宋体" w:hAnsi="宋体" w:cs="宋体"/>
                <w:color w:val="auto"/>
                <w:szCs w:val="21"/>
                <w:highlight w:val="yellow"/>
              </w:rPr>
            </w:pPr>
            <w:r>
              <w:rPr>
                <w:rFonts w:hint="eastAsia" w:cs="黑体" w:asciiTheme="minorEastAsia" w:hAnsiTheme="minorEastAsia" w:eastAsiaTheme="minorEastAsia"/>
                <w:color w:val="auto"/>
                <w:szCs w:val="21"/>
              </w:rPr>
              <w:t>运行策划和控制</w:t>
            </w:r>
          </w:p>
        </w:tc>
        <w:tc>
          <w:tcPr>
            <w:tcW w:w="960" w:type="dxa"/>
          </w:tcPr>
          <w:p>
            <w:pPr>
              <w:spacing w:line="360" w:lineRule="auto"/>
              <w:jc w:val="left"/>
              <w:rPr>
                <w:rFonts w:ascii="宋体" w:hAnsi="宋体" w:cs="宋体"/>
                <w:color w:val="auto"/>
                <w:szCs w:val="21"/>
                <w:highlight w:val="yellow"/>
              </w:rPr>
            </w:pPr>
            <w:r>
              <w:rPr>
                <w:rFonts w:hint="eastAsia" w:cs="黑体" w:asciiTheme="minorEastAsia" w:hAnsiTheme="minorEastAsia" w:eastAsiaTheme="minorEastAsia"/>
                <w:color w:val="auto"/>
                <w:szCs w:val="21"/>
              </w:rPr>
              <w:t>QES8.1</w:t>
            </w:r>
          </w:p>
        </w:tc>
        <w:tc>
          <w:tcPr>
            <w:tcW w:w="10004" w:type="dxa"/>
          </w:tcPr>
          <w:p>
            <w:pPr>
              <w:spacing w:line="360" w:lineRule="auto"/>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公司主要从事物业（住宅小区、办公楼）管理。</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公司物业管理服务执行标准主要为：</w:t>
            </w:r>
            <w:r>
              <w:rPr>
                <w:rFonts w:hint="eastAsia"/>
                <w:color w:val="auto"/>
                <w:szCs w:val="21"/>
              </w:rPr>
              <w:t>《</w:t>
            </w:r>
            <w:r>
              <w:rPr>
                <w:rFonts w:hint="eastAsia"/>
                <w:color w:val="auto"/>
                <w:szCs w:val="21"/>
                <w:lang w:val="en-US" w:eastAsia="zh-CN"/>
              </w:rPr>
              <w:t>德阳市</w:t>
            </w:r>
            <w:r>
              <w:rPr>
                <w:rFonts w:hint="eastAsia"/>
                <w:color w:val="auto"/>
                <w:szCs w:val="21"/>
              </w:rPr>
              <w:t>物业管理条例》、《物业服务收费管理办法》、《商务楼宇物业管理服务规范》和合同协议</w:t>
            </w:r>
            <w:r>
              <w:rPr>
                <w:rFonts w:hint="eastAsia" w:cs="黑体" w:asciiTheme="minorEastAsia" w:hAnsiTheme="minorEastAsia" w:eastAsiaTheme="minorEastAsia"/>
                <w:color w:val="auto"/>
                <w:szCs w:val="21"/>
              </w:rPr>
              <w:t>等标准。</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管理处负责物业管理服务实现和服务提供的策划，策划输出的具体结果包括以下内容：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a）确定物业管理服务的要求；--《需求分析》、《合同》</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b）建立过程准则以及物业管理服务的接收准则；---验收标准、作业指导书、《合同》</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color w:val="auto"/>
                <w:szCs w:val="21"/>
              </w:rPr>
            </w:pPr>
            <w:r>
              <w:rPr>
                <w:rFonts w:hint="eastAsia" w:cs="黑体" w:asciiTheme="minorEastAsia" w:hAnsiTheme="minorEastAsia" w:eastAsiaTheme="minorEastAsia"/>
                <w:color w:val="auto"/>
                <w:szCs w:val="21"/>
              </w:rPr>
              <w:t>----外包过程：</w:t>
            </w:r>
            <w:r>
              <w:rPr>
                <w:rFonts w:hint="eastAsia" w:ascii="宋体" w:eastAsiaTheme="minorEastAsia"/>
                <w:color w:val="auto"/>
                <w:kern w:val="0"/>
                <w:szCs w:val="21"/>
              </w:rPr>
              <w:t>电梯维保、化粪清淘、</w:t>
            </w:r>
            <w:r>
              <w:rPr>
                <w:rFonts w:hint="eastAsia" w:ascii="宋体"/>
                <w:color w:val="auto"/>
                <w:kern w:val="0"/>
                <w:szCs w:val="21"/>
              </w:rPr>
              <w:t>保洁、绿化。</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----关键过程的识别：服务过程；</w:t>
            </w:r>
          </w:p>
          <w:p>
            <w:pPr>
              <w:rPr>
                <w:rFonts w:ascii="宋体"/>
                <w:color w:val="auto"/>
                <w:kern w:val="0"/>
                <w:szCs w:val="21"/>
              </w:rPr>
            </w:pPr>
            <w:r>
              <w:rPr>
                <w:rFonts w:hint="eastAsia" w:cs="黑体" w:asciiTheme="minorEastAsia" w:hAnsiTheme="minorEastAsia" w:eastAsiaTheme="minorEastAsia"/>
                <w:color w:val="auto"/>
                <w:szCs w:val="21"/>
              </w:rPr>
              <w:t>-----经确认：暂无策划的更改。</w:t>
            </w:r>
          </w:p>
          <w:p>
            <w:pPr>
              <w:rPr>
                <w:rFonts w:ascii="宋体"/>
                <w:color w:val="auto"/>
                <w:kern w:val="0"/>
                <w:szCs w:val="21"/>
              </w:rPr>
            </w:pPr>
          </w:p>
          <w:p>
            <w:pPr>
              <w:rPr>
                <w:rFonts w:ascii="宋体" w:hAnsi="宋体"/>
                <w:b/>
                <w:bCs/>
                <w:color w:val="auto"/>
                <w:szCs w:val="21"/>
              </w:rPr>
            </w:pPr>
            <w:r>
              <w:rPr>
                <w:rFonts w:hint="eastAsia" w:ascii="宋体" w:hAnsi="宋体"/>
                <w:b/>
                <w:bCs/>
                <w:color w:val="auto"/>
                <w:szCs w:val="21"/>
              </w:rPr>
              <w:t>物业管理服务流程：</w:t>
            </w:r>
          </w:p>
          <w:p>
            <w:pPr>
              <w:rPr>
                <w:rFonts w:ascii="宋体" w:hAnsi="宋体"/>
                <w:color w:val="auto"/>
                <w:szCs w:val="21"/>
              </w:rPr>
            </w:pPr>
            <w:r>
              <w:rPr>
                <w:rFonts w:hint="eastAsia" w:ascii="宋体" w:hAnsi="宋体"/>
                <w:color w:val="auto"/>
                <w:szCs w:val="21"/>
              </w:rPr>
              <w:t>委托签约——接管验收——服务提供（公共设施维修、秩序管理、保洁服务）——服务检查考评——持续改进提升——增强业主满意。</w:t>
            </w:r>
          </w:p>
          <w:p>
            <w:pPr>
              <w:rPr>
                <w:rFonts w:ascii="宋体" w:hAnsi="宋体"/>
                <w:color w:val="auto"/>
                <w:szCs w:val="21"/>
              </w:rPr>
            </w:pPr>
            <w:r>
              <w:rPr>
                <w:rFonts w:hint="eastAsia" w:ascii="宋体" w:hAnsi="宋体"/>
                <w:b/>
                <w:bCs/>
                <w:color w:val="auto"/>
                <w:szCs w:val="21"/>
              </w:rPr>
              <w:t>维修服务流程：</w:t>
            </w:r>
          </w:p>
          <w:p>
            <w:pPr>
              <w:rPr>
                <w:color w:val="auto"/>
              </w:rPr>
            </w:pPr>
            <w:r>
              <w:rPr>
                <w:color w:val="auto"/>
              </w:rPr>
              <w:t>客户投诉——接受派工——前往查勘——维修——填定《维修单》——客户确认——维修场地清理</w:t>
            </w:r>
            <w:r>
              <w:rPr>
                <w:rFonts w:hint="eastAsia"/>
                <w:color w:val="auto"/>
              </w:rPr>
              <w:t>。</w:t>
            </w:r>
          </w:p>
          <w:p>
            <w:pPr>
              <w:rPr>
                <w:rFonts w:ascii="宋体" w:hAnsi="宋体"/>
                <w:b/>
                <w:bCs/>
                <w:color w:val="auto"/>
                <w:szCs w:val="21"/>
              </w:rPr>
            </w:pPr>
            <w:r>
              <w:rPr>
                <w:rFonts w:hint="eastAsia" w:ascii="宋体" w:hAnsi="宋体"/>
                <w:b/>
                <w:bCs/>
                <w:color w:val="auto"/>
                <w:szCs w:val="21"/>
              </w:rPr>
              <w:t>巡逻岗操作流程：</w:t>
            </w:r>
          </w:p>
          <w:p>
            <w:pPr>
              <w:rPr>
                <w:color w:val="auto"/>
              </w:rPr>
            </w:pPr>
            <w:r>
              <w:rPr>
                <w:color w:val="auto"/>
              </w:rPr>
              <w:t>保安队长各岗位巡查——每班巡楼两次（对房屋本体、公共设施、消防、小区护栏巡视）——仔细发现和消除各种隐患——填写记录</w:t>
            </w:r>
            <w:r>
              <w:rPr>
                <w:rFonts w:hint="eastAsia"/>
                <w:color w:val="auto"/>
              </w:rPr>
              <w:t>。</w:t>
            </w:r>
          </w:p>
          <w:p>
            <w:pPr>
              <w:rPr>
                <w:rFonts w:ascii="宋体" w:hAnsi="宋体"/>
                <w:b/>
                <w:bCs/>
                <w:color w:val="auto"/>
                <w:szCs w:val="21"/>
              </w:rPr>
            </w:pPr>
            <w:r>
              <w:rPr>
                <w:rFonts w:hint="eastAsia" w:ascii="宋体" w:hAnsi="宋体"/>
                <w:b/>
                <w:bCs/>
                <w:color w:val="auto"/>
                <w:szCs w:val="21"/>
              </w:rPr>
              <w:t>门卫服务流程图：</w:t>
            </w:r>
            <w:r>
              <w:rPr>
                <w:rFonts w:hint="eastAsia"/>
                <w:color w:val="auto"/>
              </w:rPr>
              <w:t>站门岗→出入人员、车辆登记→外围巡查→内部巡查。</w:t>
            </w:r>
          </w:p>
          <w:p>
            <w:pPr>
              <w:rPr>
                <w:rFonts w:ascii="宋体" w:hAnsi="宋体"/>
                <w:b/>
                <w:bCs/>
                <w:color w:val="auto"/>
                <w:szCs w:val="21"/>
              </w:rPr>
            </w:pPr>
            <w:r>
              <w:rPr>
                <w:rFonts w:hint="eastAsia" w:ascii="宋体" w:hAnsi="宋体"/>
                <w:b/>
                <w:bCs/>
                <w:color w:val="auto"/>
                <w:szCs w:val="21"/>
              </w:rPr>
              <w:t>保洁服务流程图：</w:t>
            </w:r>
          </w:p>
          <w:p>
            <w:pPr>
              <w:rPr>
                <w:color w:val="auto"/>
              </w:rPr>
            </w:pPr>
            <w:r>
              <w:rPr>
                <w:color w:val="auto"/>
              </w:rPr>
              <w:t>清洁药水的配置→清洁工具的配置→清扫楼道→湿拖楼道→清扫公共场所→垃圾清运→整理工具、药水→检查→整改→复检</w:t>
            </w:r>
            <w:r>
              <w:rPr>
                <w:rFonts w:hint="eastAsia"/>
                <w:color w:val="auto"/>
              </w:rPr>
              <w:t>。</w:t>
            </w:r>
          </w:p>
          <w:p>
            <w:pPr>
              <w:ind w:firstLine="210" w:firstLineChars="100"/>
              <w:rPr>
                <w:rFonts w:ascii="宋体" w:hAnsi="宋体" w:cs="宋体"/>
                <w:color w:val="auto"/>
                <w:szCs w:val="21"/>
              </w:rPr>
            </w:pPr>
            <w:r>
              <w:rPr>
                <w:rFonts w:hint="eastAsia" w:ascii="宋体" w:hAnsi="宋体" w:cs="宋体"/>
                <w:color w:val="auto"/>
                <w:szCs w:val="21"/>
              </w:rPr>
              <w:t>管理处实施以下环境安全管理制度：《运行控制程序》、《节约用电用水管理制度》、《固体废弃物管理制度》《消防安全管理制度》、《用电安全管理规定》、《公司劳动安全管理办法》、《消防器材管理规定程序》、《火灾事故应急救援预案》、《劳动防护用品管理制度》、《清洁保洁管理方案》等。</w:t>
            </w:r>
          </w:p>
          <w:p>
            <w:pPr>
              <w:spacing w:line="400" w:lineRule="atLeast"/>
              <w:ind w:firstLine="420" w:firstLineChars="200"/>
              <w:rPr>
                <w:rFonts w:ascii="宋体" w:hAnsi="宋体"/>
                <w:color w:val="auto"/>
                <w:szCs w:val="21"/>
              </w:rPr>
            </w:pPr>
            <w:r>
              <w:rPr>
                <w:rFonts w:hint="eastAsia" w:ascii="宋体" w:hAnsi="宋体"/>
                <w:color w:val="auto"/>
                <w:szCs w:val="21"/>
              </w:rPr>
              <w:t>现场查看和询问，公司目前服务项目有以下项目：</w:t>
            </w:r>
          </w:p>
          <w:p>
            <w:pPr>
              <w:spacing w:line="400" w:lineRule="atLeast"/>
              <w:ind w:firstLine="420" w:firstLineChars="200"/>
              <w:rPr>
                <w:rFonts w:ascii="宋体" w:hAnsi="宋体"/>
                <w:color w:val="auto"/>
                <w:szCs w:val="21"/>
              </w:rPr>
            </w:pPr>
            <w:r>
              <w:rPr>
                <w:rFonts w:hint="eastAsia" w:ascii="宋体" w:hAnsi="宋体"/>
                <w:color w:val="auto"/>
                <w:szCs w:val="21"/>
              </w:rPr>
              <w:t>A、德阳市山海天花园2期小区的物业管理，服务内容：保安、客服、工程维护，小区的电梯维保、化粪池清淘、保洁、绿化外包。</w:t>
            </w:r>
          </w:p>
          <w:p>
            <w:pPr>
              <w:spacing w:line="400" w:lineRule="atLeast"/>
              <w:ind w:firstLine="420" w:firstLineChars="200"/>
              <w:rPr>
                <w:rFonts w:ascii="宋体" w:hAnsi="宋体"/>
                <w:color w:val="auto"/>
                <w:szCs w:val="21"/>
              </w:rPr>
            </w:pPr>
            <w:r>
              <w:rPr>
                <w:rFonts w:hint="eastAsia" w:ascii="宋体" w:hAnsi="宋体"/>
                <w:color w:val="auto"/>
                <w:szCs w:val="21"/>
              </w:rPr>
              <w:t>A、在德阳市山海天花园小区现场查看：</w:t>
            </w:r>
          </w:p>
          <w:p>
            <w:pPr>
              <w:spacing w:line="400" w:lineRule="atLeast"/>
              <w:ind w:firstLine="420" w:firstLineChars="200"/>
              <w:rPr>
                <w:rFonts w:ascii="宋体" w:hAnsi="宋体"/>
                <w:color w:val="auto"/>
                <w:szCs w:val="21"/>
              </w:rPr>
            </w:pPr>
            <w:r>
              <w:rPr>
                <w:rFonts w:hint="eastAsia" w:ascii="宋体" w:hAnsi="宋体"/>
                <w:color w:val="auto"/>
                <w:szCs w:val="21"/>
              </w:rPr>
              <w:t>1、保安服务流程</w:t>
            </w:r>
          </w:p>
          <w:p>
            <w:pPr>
              <w:spacing w:line="400" w:lineRule="atLeast"/>
              <w:ind w:firstLine="420" w:firstLineChars="200"/>
              <w:rPr>
                <w:rFonts w:ascii="宋体" w:hAnsi="宋体"/>
                <w:color w:val="auto"/>
                <w:szCs w:val="21"/>
              </w:rPr>
            </w:pPr>
            <w:r>
              <w:rPr>
                <w:rFonts w:hint="eastAsia" w:ascii="宋体" w:hAnsi="宋体"/>
                <w:color w:val="auto"/>
                <w:szCs w:val="21"/>
              </w:rPr>
              <w:t>该小区共有12幢大楼，1000套住房，目前常住600户左右，共有两个进出大门，配有保安人员10人。</w:t>
            </w:r>
          </w:p>
          <w:p>
            <w:pPr>
              <w:spacing w:line="400" w:lineRule="atLeast"/>
              <w:ind w:firstLine="420" w:firstLineChars="200"/>
              <w:rPr>
                <w:rFonts w:ascii="宋体" w:hAnsi="宋体"/>
                <w:color w:val="auto"/>
                <w:szCs w:val="21"/>
              </w:rPr>
            </w:pPr>
            <w:r>
              <w:rPr>
                <w:rFonts w:hint="eastAsia" w:ascii="宋体" w:hAnsi="宋体"/>
                <w:color w:val="auto"/>
                <w:szCs w:val="21"/>
              </w:rPr>
              <w:t>公司编制了《小区保安管理规定》，规定了小区保安服务的管理要求。</w:t>
            </w:r>
          </w:p>
          <w:p>
            <w:pPr>
              <w:spacing w:line="400" w:lineRule="atLeast"/>
              <w:ind w:firstLine="420" w:firstLineChars="200"/>
              <w:rPr>
                <w:rFonts w:ascii="宋体" w:hAnsi="宋体"/>
                <w:color w:val="auto"/>
                <w:szCs w:val="21"/>
              </w:rPr>
            </w:pPr>
            <w:r>
              <w:rPr>
                <w:rFonts w:hint="eastAsia" w:ascii="宋体" w:hAnsi="宋体"/>
                <w:color w:val="auto"/>
                <w:szCs w:val="21"/>
              </w:rPr>
              <w:t>小区住户使用门禁卡进入小区，外来人员进入小区前需在门岗登记，经保安人员确认后进入小区。小区实施人、车分流，车库采用自动识别车牌系统，外来车辆在未经许可时不能进入小区。在新冠脑炎疫情控制期间小区实行非小区业主不准入内，本小区业主持通行证在测量体温合格后方可进入，发现体温高于37.3℃人员立即向社区报告处理，现场配备有体温测试仪和体温测试记录表。</w:t>
            </w:r>
          </w:p>
          <w:p>
            <w:pPr>
              <w:spacing w:line="400" w:lineRule="atLeast"/>
              <w:ind w:firstLine="420" w:firstLineChars="200"/>
              <w:rPr>
                <w:rFonts w:ascii="宋体" w:hAnsi="宋体"/>
                <w:color w:val="auto"/>
                <w:szCs w:val="21"/>
              </w:rPr>
            </w:pPr>
            <w:r>
              <w:rPr>
                <w:rFonts w:hint="eastAsia" w:ascii="宋体" w:hAnsi="宋体"/>
                <w:color w:val="auto"/>
                <w:szCs w:val="21"/>
              </w:rPr>
              <w:t>2、固废排放管理：</w:t>
            </w:r>
          </w:p>
          <w:p>
            <w:pPr>
              <w:spacing w:line="400" w:lineRule="atLeast"/>
              <w:ind w:firstLine="420" w:firstLineChars="200"/>
              <w:rPr>
                <w:rFonts w:ascii="宋体" w:hAnsi="宋体"/>
                <w:color w:val="auto"/>
                <w:szCs w:val="21"/>
              </w:rPr>
            </w:pPr>
            <w:r>
              <w:rPr>
                <w:rFonts w:hint="eastAsia" w:ascii="宋体" w:hAnsi="宋体"/>
                <w:color w:val="auto"/>
                <w:szCs w:val="21"/>
              </w:rPr>
              <w:t>查，小区的主要固废为：业主生活垃圾，公共区域保洁垃圾、建筑垃圾。</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公司编制了《固体废弃物管理规定》，规定了保洁绿化过程固废处理的管理要求。保洁、绿化过程的固废有：可回收垃圾和不可回收垃圾。</w:t>
            </w:r>
          </w:p>
          <w:p>
            <w:pPr>
              <w:spacing w:line="400" w:lineRule="atLeast"/>
              <w:ind w:firstLine="420" w:firstLineChars="200"/>
              <w:rPr>
                <w:rFonts w:ascii="宋体"/>
                <w:color w:val="auto"/>
                <w:kern w:val="0"/>
                <w:szCs w:val="21"/>
              </w:rPr>
            </w:pPr>
            <w:r>
              <w:rPr>
                <w:rFonts w:hint="eastAsia" w:ascii="宋体"/>
                <w:color w:val="auto"/>
                <w:kern w:val="0"/>
                <w:szCs w:val="21"/>
              </w:rPr>
              <w:t>现场查看，该小区共有12栋楼，现场查看公共区域、大楼无垃圾桶，垃圾桶都在每栋楼室外固定点，垃圾桶标识明确。现场查看建筑垃圾堆放处在指定区域（车库处划分了区域）。在垃圾堆放处，有两只垃圾桶，基本按要求对垃圾进行分类入桶管理。</w:t>
            </w:r>
          </w:p>
          <w:p>
            <w:pPr>
              <w:spacing w:line="400" w:lineRule="atLeast"/>
              <w:ind w:firstLine="420" w:firstLineChars="200"/>
              <w:rPr>
                <w:rFonts w:ascii="宋体"/>
                <w:color w:val="auto"/>
                <w:kern w:val="0"/>
                <w:szCs w:val="21"/>
              </w:rPr>
            </w:pPr>
            <w:r>
              <w:rPr>
                <w:rFonts w:hint="eastAsia" w:ascii="宋体"/>
                <w:color w:val="auto"/>
                <w:kern w:val="0"/>
                <w:szCs w:val="21"/>
              </w:rPr>
              <w:t>垃圾处理都有环卫部门定期进行。</w:t>
            </w:r>
          </w:p>
          <w:p>
            <w:pPr>
              <w:spacing w:line="400" w:lineRule="atLeast"/>
              <w:ind w:firstLine="420" w:firstLineChars="200"/>
              <w:rPr>
                <w:rFonts w:ascii="宋体"/>
                <w:color w:val="auto"/>
                <w:kern w:val="0"/>
                <w:szCs w:val="21"/>
              </w:rPr>
            </w:pPr>
            <w:r>
              <w:rPr>
                <w:rFonts w:hint="eastAsia" w:ascii="宋体"/>
                <w:color w:val="auto"/>
                <w:kern w:val="0"/>
                <w:szCs w:val="21"/>
              </w:rPr>
              <w:t>3、</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查看，共用区域、住宅楼层设置了消防栓、灭火器、应急报警器等，设施状态良好。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现场查看公共区域、大楼和地下车库，消防设施配置完整，完好。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公司定期参加组织的消防培训和演练，管理处主要岗位均参与。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4、噪声</w:t>
            </w:r>
            <w:r>
              <w:rPr>
                <w:rFonts w:hint="eastAsia" w:ascii="宋体" w:hAnsi="宋体"/>
                <w:color w:val="auto"/>
                <w:szCs w:val="21"/>
                <w:lang w:val="en-US" w:eastAsia="zh-CN"/>
              </w:rPr>
              <w:t>粉尘</w:t>
            </w:r>
            <w:r>
              <w:rPr>
                <w:rFonts w:hint="eastAsia" w:ascii="宋体" w:hAnsi="宋体"/>
                <w:color w:val="auto"/>
                <w:szCs w:val="21"/>
              </w:rPr>
              <w:t>排放：</w:t>
            </w:r>
          </w:p>
          <w:p>
            <w:pPr>
              <w:spacing w:line="400" w:lineRule="atLeast"/>
              <w:ind w:firstLine="420" w:firstLineChars="200"/>
              <w:rPr>
                <w:rFonts w:ascii="宋体" w:hAnsi="宋体"/>
                <w:color w:val="auto"/>
                <w:szCs w:val="21"/>
              </w:rPr>
            </w:pPr>
            <w:r>
              <w:rPr>
                <w:rFonts w:hint="eastAsia" w:ascii="宋体" w:hAnsi="宋体"/>
                <w:color w:val="auto"/>
                <w:szCs w:val="21"/>
              </w:rPr>
              <w:t>查，噪声主要偶然装修噪声、夜晚异常噪声。</w:t>
            </w:r>
          </w:p>
          <w:p>
            <w:pPr>
              <w:spacing w:line="400" w:lineRule="atLeast"/>
              <w:ind w:firstLine="420" w:firstLineChars="200"/>
              <w:rPr>
                <w:rFonts w:ascii="宋体" w:hAnsi="宋体"/>
                <w:color w:val="auto"/>
                <w:szCs w:val="21"/>
              </w:rPr>
            </w:pPr>
            <w:r>
              <w:rPr>
                <w:rFonts w:hint="eastAsia" w:ascii="宋体" w:hAnsi="宋体"/>
                <w:color w:val="auto"/>
                <w:szCs w:val="21"/>
              </w:rPr>
              <w:t>公司与业主签订《装修协议》，约定了装修过程的噪声管理要求：规定了装修管理要求，同时施工要求告知公众，并定期进行巡查。</w:t>
            </w:r>
          </w:p>
          <w:p>
            <w:pPr>
              <w:spacing w:line="400" w:lineRule="atLeast"/>
              <w:ind w:firstLine="420" w:firstLineChars="200"/>
              <w:rPr>
                <w:rFonts w:hint="eastAsia" w:ascii="宋体" w:hAnsi="宋体"/>
                <w:color w:val="auto"/>
                <w:szCs w:val="21"/>
              </w:rPr>
            </w:pPr>
            <w:r>
              <w:rPr>
                <w:rFonts w:hint="eastAsia" w:ascii="宋体" w:hAnsi="宋体"/>
                <w:color w:val="auto"/>
                <w:szCs w:val="21"/>
              </w:rPr>
              <w:t>对于异常噪声管理，主要有夜晚车辆不得鸣笛，夜晚应急施工的管理要求等。</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查粉尘排放主要为清扫产生粉尘。</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采用人员培训，干燥时清洁必须进行洒水降尘操作。</w:t>
            </w:r>
          </w:p>
          <w:p>
            <w:pPr>
              <w:spacing w:line="400" w:lineRule="atLeast"/>
              <w:ind w:firstLine="420" w:firstLineChars="200"/>
              <w:rPr>
                <w:rFonts w:ascii="宋体"/>
                <w:color w:val="auto"/>
                <w:kern w:val="0"/>
                <w:szCs w:val="21"/>
              </w:rPr>
            </w:pPr>
            <w:r>
              <w:rPr>
                <w:rFonts w:hint="eastAsia" w:ascii="宋体"/>
                <w:color w:val="auto"/>
                <w:kern w:val="0"/>
                <w:szCs w:val="21"/>
              </w:rPr>
              <w:t>查，保洁、绿化、化粪池清掏和电梯维保等由</w:t>
            </w:r>
            <w:r>
              <w:rPr>
                <w:rFonts w:hint="eastAsia" w:ascii="宋体"/>
                <w:color w:val="auto"/>
                <w:kern w:val="0"/>
                <w:szCs w:val="21"/>
                <w:lang w:val="en-US" w:eastAsia="zh-CN"/>
              </w:rPr>
              <w:t>外包方</w:t>
            </w:r>
            <w:r>
              <w:rPr>
                <w:rFonts w:hint="eastAsia" w:ascii="宋体"/>
                <w:color w:val="auto"/>
                <w:kern w:val="0"/>
                <w:szCs w:val="21"/>
              </w:rPr>
              <w:t>负责</w:t>
            </w:r>
            <w:r>
              <w:rPr>
                <w:rFonts w:hint="eastAsia" w:ascii="宋体"/>
                <w:color w:val="auto"/>
                <w:kern w:val="0"/>
                <w:szCs w:val="21"/>
                <w:lang w:eastAsia="zh-CN"/>
              </w:rPr>
              <w:t>，</w:t>
            </w:r>
            <w:r>
              <w:rPr>
                <w:rFonts w:hint="eastAsia" w:ascii="宋体"/>
                <w:color w:val="auto"/>
                <w:kern w:val="0"/>
                <w:szCs w:val="21"/>
                <w:lang w:val="en-US" w:eastAsia="zh-CN"/>
              </w:rPr>
              <w:t>公司负责监管</w:t>
            </w:r>
            <w:r>
              <w:rPr>
                <w:rFonts w:hint="eastAsia" w:ascii="宋体"/>
                <w:color w:val="auto"/>
                <w:kern w:val="0"/>
                <w:szCs w:val="21"/>
              </w:rPr>
              <w:t>。</w:t>
            </w:r>
          </w:p>
          <w:p>
            <w:pPr>
              <w:spacing w:line="400" w:lineRule="exact"/>
              <w:ind w:firstLine="420" w:firstLineChars="200"/>
              <w:rPr>
                <w:rFonts w:ascii="宋体"/>
                <w:color w:val="auto"/>
                <w:kern w:val="0"/>
                <w:szCs w:val="21"/>
              </w:rPr>
            </w:pPr>
            <w:r>
              <w:rPr>
                <w:rFonts w:hint="eastAsia" w:ascii="宋体"/>
                <w:color w:val="auto"/>
                <w:kern w:val="0"/>
                <w:szCs w:val="21"/>
              </w:rPr>
              <w:t>管理处环境控制措施基本与管理要求基本一致，基本符合管理要求。</w:t>
            </w:r>
          </w:p>
          <w:p>
            <w:pPr>
              <w:pStyle w:val="2"/>
              <w:rPr>
                <w:color w:val="auto"/>
              </w:rPr>
            </w:pPr>
          </w:p>
          <w:p>
            <w:pPr>
              <w:spacing w:line="400" w:lineRule="exact"/>
              <w:ind w:firstLine="420" w:firstLineChars="200"/>
              <w:rPr>
                <w:rFonts w:ascii="宋体" w:hAnsi="宋体"/>
                <w:color w:val="auto"/>
                <w:szCs w:val="21"/>
              </w:rPr>
            </w:pPr>
            <w:r>
              <w:rPr>
                <w:rFonts w:hint="eastAsia" w:ascii="宋体"/>
                <w:color w:val="auto"/>
                <w:kern w:val="0"/>
                <w:szCs w:val="21"/>
              </w:rPr>
              <w:t>现场查看，管理处确定</w:t>
            </w:r>
            <w:r>
              <w:rPr>
                <w:rFonts w:hint="eastAsia" w:ascii="宋体" w:hAnsi="宋体"/>
                <w:color w:val="auto"/>
                <w:szCs w:val="21"/>
              </w:rPr>
              <w:t>的不可接受风险为：火灾、触电；中暑；高空坠落、摔伤。</w:t>
            </w:r>
          </w:p>
          <w:p>
            <w:pPr>
              <w:spacing w:line="400" w:lineRule="exact"/>
              <w:ind w:firstLine="420" w:firstLineChars="200"/>
              <w:rPr>
                <w:rFonts w:ascii="宋体" w:hAnsi="宋体"/>
                <w:color w:val="auto"/>
                <w:szCs w:val="21"/>
              </w:rPr>
            </w:pPr>
            <w:r>
              <w:rPr>
                <w:rFonts w:hint="eastAsia" w:ascii="宋体" w:hAnsi="宋体"/>
                <w:color w:val="auto"/>
                <w:szCs w:val="21"/>
              </w:rPr>
              <w:t>管理处制订了相关的危险源防护、管理措施：</w:t>
            </w:r>
          </w:p>
          <w:p>
            <w:pPr>
              <w:spacing w:line="400" w:lineRule="exact"/>
              <w:ind w:firstLine="420" w:firstLineChars="200"/>
              <w:rPr>
                <w:rFonts w:ascii="宋体" w:hAnsi="宋体"/>
                <w:color w:val="auto"/>
                <w:szCs w:val="21"/>
              </w:rPr>
            </w:pPr>
            <w:r>
              <w:rPr>
                <w:rFonts w:hint="eastAsia" w:ascii="宋体" w:hAnsi="宋体"/>
                <w:color w:val="auto"/>
                <w:szCs w:val="21"/>
              </w:rPr>
              <w:t>在德阳市山海天花园小区和项目现场查看：</w:t>
            </w:r>
          </w:p>
          <w:p>
            <w:pPr>
              <w:spacing w:line="400" w:lineRule="exact"/>
              <w:ind w:firstLine="420" w:firstLineChars="200"/>
              <w:rPr>
                <w:rFonts w:ascii="宋体" w:hAnsi="宋体"/>
                <w:color w:val="auto"/>
                <w:szCs w:val="21"/>
              </w:rPr>
            </w:pPr>
            <w:r>
              <w:rPr>
                <w:rFonts w:hint="eastAsia" w:ascii="宋体" w:hAnsi="宋体"/>
                <w:color w:val="auto"/>
                <w:szCs w:val="21"/>
              </w:rPr>
              <w:t>1、触电风险管理：</w:t>
            </w:r>
          </w:p>
          <w:p>
            <w:pPr>
              <w:spacing w:line="400" w:lineRule="exact"/>
              <w:ind w:firstLine="420" w:firstLineChars="200"/>
              <w:rPr>
                <w:rFonts w:ascii="宋体" w:hAnsi="宋体"/>
                <w:color w:val="auto"/>
                <w:szCs w:val="21"/>
              </w:rPr>
            </w:pPr>
            <w:r>
              <w:rPr>
                <w:rFonts w:hint="eastAsia" w:ascii="宋体" w:hAnsi="宋体"/>
                <w:color w:val="auto"/>
                <w:szCs w:val="21"/>
              </w:rPr>
              <w:t>现场查看，公司规定了安全供电的管理要求，所有电路维修必须电工进行处理，公司定期对项目范围的配电房、电路等进行安全检查，发现问题及时进行处理。同时公司对保安、工程维修过程的用电安全管理进行了培训。</w:t>
            </w:r>
          </w:p>
          <w:p>
            <w:pPr>
              <w:spacing w:line="400" w:lineRule="exact"/>
              <w:ind w:firstLine="420" w:firstLineChars="200"/>
              <w:rPr>
                <w:rFonts w:ascii="宋体" w:hAnsi="宋体"/>
                <w:color w:val="auto"/>
                <w:szCs w:val="21"/>
              </w:rPr>
            </w:pPr>
            <w:r>
              <w:rPr>
                <w:rFonts w:hint="eastAsia" w:ascii="宋体" w:hAnsi="宋体"/>
                <w:color w:val="auto"/>
                <w:szCs w:val="21"/>
              </w:rPr>
              <w:t>现场查看，该项目范围内的电器、电线、配电设施完好，设置规范，无不符合情况。</w:t>
            </w:r>
          </w:p>
          <w:p>
            <w:pPr>
              <w:spacing w:line="400" w:lineRule="exact"/>
              <w:ind w:firstLine="420" w:firstLineChars="200"/>
              <w:rPr>
                <w:rFonts w:ascii="宋体" w:hAnsi="宋体"/>
                <w:color w:val="auto"/>
                <w:szCs w:val="21"/>
              </w:rPr>
            </w:pPr>
            <w:r>
              <w:rPr>
                <w:rFonts w:hint="eastAsia" w:ascii="宋体" w:hAnsi="宋体"/>
                <w:color w:val="auto"/>
                <w:szCs w:val="21"/>
              </w:rPr>
              <w:t>2、火灾伤害预防：</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火灾预防管理规定、应急管理规定。每个楼层、及公共场所均设置了消防栓、灭火器、消费通道、楼梯、消费报警器、应急疏散指示灯等。</w:t>
            </w:r>
          </w:p>
          <w:p>
            <w:pPr>
              <w:spacing w:line="400" w:lineRule="atLeast"/>
              <w:ind w:firstLine="420" w:firstLineChars="200"/>
              <w:rPr>
                <w:rFonts w:ascii="宋体"/>
                <w:color w:val="auto"/>
                <w:kern w:val="0"/>
                <w:szCs w:val="21"/>
              </w:rPr>
            </w:pPr>
            <w:r>
              <w:rPr>
                <w:rFonts w:hint="eastAsia" w:ascii="宋体"/>
                <w:color w:val="auto"/>
                <w:kern w:val="0"/>
                <w:szCs w:val="21"/>
              </w:rPr>
              <w:t>查，管理处员工定期参加小区的消防、应急、逃生培训和演习。</w:t>
            </w:r>
          </w:p>
          <w:p>
            <w:pPr>
              <w:spacing w:line="400" w:lineRule="atLeast"/>
              <w:ind w:firstLine="420" w:firstLineChars="200"/>
              <w:rPr>
                <w:rFonts w:ascii="宋体"/>
                <w:color w:val="auto"/>
                <w:kern w:val="0"/>
                <w:szCs w:val="21"/>
              </w:rPr>
            </w:pPr>
            <w:r>
              <w:rPr>
                <w:rFonts w:hint="eastAsia" w:ascii="宋体"/>
                <w:color w:val="auto"/>
                <w:kern w:val="0"/>
                <w:szCs w:val="21"/>
              </w:rPr>
              <w:t>现场查看，办公地点位于1幢一楼，办公室内消防逃生通道畅通，办公室设置了烟雾感应器，现场打开消防栓，能供水，压力明显。</w:t>
            </w:r>
          </w:p>
          <w:p>
            <w:pPr>
              <w:spacing w:line="400" w:lineRule="atLeast"/>
              <w:ind w:firstLine="420" w:firstLineChars="200"/>
              <w:rPr>
                <w:rFonts w:ascii="宋体"/>
                <w:color w:val="auto"/>
                <w:kern w:val="0"/>
                <w:szCs w:val="21"/>
              </w:rPr>
            </w:pPr>
            <w:r>
              <w:rPr>
                <w:rFonts w:hint="eastAsia" w:ascii="宋体"/>
                <w:color w:val="auto"/>
                <w:kern w:val="0"/>
                <w:szCs w:val="21"/>
              </w:rPr>
              <w:t>现场查看公共区域、1-12幢，火灾伤害预防管理基本符合要求。</w:t>
            </w:r>
          </w:p>
          <w:p>
            <w:pPr>
              <w:spacing w:line="400" w:lineRule="exact"/>
              <w:ind w:firstLine="420" w:firstLineChars="200"/>
              <w:rPr>
                <w:rFonts w:ascii="宋体" w:hAnsi="宋体"/>
                <w:color w:val="auto"/>
                <w:szCs w:val="21"/>
              </w:rPr>
            </w:pPr>
            <w:r>
              <w:rPr>
                <w:rFonts w:hint="eastAsia" w:ascii="宋体" w:hAnsi="宋体"/>
                <w:color w:val="auto"/>
                <w:szCs w:val="21"/>
              </w:rPr>
              <w:t>3、高空坠物预防管理：</w:t>
            </w:r>
          </w:p>
          <w:p>
            <w:pPr>
              <w:spacing w:line="400" w:lineRule="exact"/>
              <w:ind w:firstLine="420" w:firstLineChars="200"/>
              <w:rPr>
                <w:rFonts w:ascii="宋体" w:hAnsi="宋体"/>
                <w:color w:val="auto"/>
                <w:szCs w:val="21"/>
              </w:rPr>
            </w:pPr>
            <w:r>
              <w:rPr>
                <w:rFonts w:hint="eastAsia" w:ascii="宋体" w:hAnsi="宋体"/>
                <w:color w:val="auto"/>
                <w:szCs w:val="21"/>
              </w:rPr>
              <w:t>查，管理处制订了高空坠物的管理要求，并通过公告等方式提醒业主，不得向窗外抛丢物品、垃圾等。</w:t>
            </w:r>
          </w:p>
          <w:p>
            <w:pPr>
              <w:spacing w:line="400" w:lineRule="exact"/>
              <w:ind w:firstLine="420" w:firstLineChars="200"/>
              <w:rPr>
                <w:rFonts w:ascii="宋体" w:hAnsi="宋体"/>
                <w:color w:val="auto"/>
                <w:szCs w:val="21"/>
              </w:rPr>
            </w:pPr>
            <w:r>
              <w:rPr>
                <w:rFonts w:hint="eastAsia" w:ascii="宋体" w:hAnsi="宋体"/>
                <w:color w:val="auto"/>
                <w:szCs w:val="21"/>
              </w:rPr>
              <w:t>同时对容易掉落物品的门道出口灯地方进行挡板防护。对于高空的墙体等可能掉落的物体，公司定期进行检查，及时消除隐患。对于异常高空保洁，公司规定了保洁方法和管理要求，要求必须使用安全带，截止目前，公司暂无高空保洁操作，主要通过使用长杆进行天花板清洁等。</w:t>
            </w:r>
          </w:p>
          <w:p>
            <w:pPr>
              <w:spacing w:line="400" w:lineRule="exact"/>
              <w:ind w:firstLine="420" w:firstLineChars="200"/>
              <w:rPr>
                <w:rFonts w:ascii="宋体" w:hAnsi="宋体"/>
                <w:color w:val="auto"/>
                <w:szCs w:val="21"/>
              </w:rPr>
            </w:pPr>
            <w:r>
              <w:rPr>
                <w:rFonts w:hint="eastAsia" w:ascii="宋体" w:hAnsi="宋体"/>
                <w:color w:val="auto"/>
                <w:szCs w:val="21"/>
              </w:rPr>
              <w:t>在保洁和绿化工作中，要求员工远离高空坠落隐患点。</w:t>
            </w:r>
          </w:p>
          <w:p>
            <w:pPr>
              <w:spacing w:line="400" w:lineRule="exact"/>
              <w:ind w:firstLine="420" w:firstLineChars="200"/>
              <w:rPr>
                <w:rFonts w:ascii="宋体" w:hAnsi="宋体"/>
                <w:color w:val="auto"/>
                <w:szCs w:val="21"/>
              </w:rPr>
            </w:pPr>
            <w:r>
              <w:rPr>
                <w:rFonts w:hint="eastAsia" w:ascii="宋体"/>
                <w:color w:val="auto"/>
                <w:kern w:val="0"/>
                <w:szCs w:val="21"/>
              </w:rPr>
              <w:t>现场查看公共区域、1-12幢楼，未见高空坠物隐患。</w:t>
            </w:r>
          </w:p>
          <w:p>
            <w:pPr>
              <w:spacing w:line="400" w:lineRule="exact"/>
              <w:ind w:firstLine="420" w:firstLineChars="200"/>
              <w:rPr>
                <w:rFonts w:ascii="宋体" w:hAnsi="宋体"/>
                <w:color w:val="auto"/>
                <w:szCs w:val="21"/>
              </w:rPr>
            </w:pPr>
            <w:r>
              <w:rPr>
                <w:rFonts w:hint="eastAsia" w:ascii="宋体" w:hAnsi="宋体"/>
                <w:color w:val="auto"/>
                <w:szCs w:val="21"/>
              </w:rPr>
              <w:t>4、中暑预防管理：</w:t>
            </w:r>
          </w:p>
          <w:p>
            <w:pPr>
              <w:spacing w:line="400" w:lineRule="exact"/>
              <w:ind w:firstLine="420" w:firstLineChars="200"/>
              <w:rPr>
                <w:rFonts w:ascii="宋体" w:hAnsi="宋体"/>
                <w:color w:val="auto"/>
                <w:szCs w:val="21"/>
              </w:rPr>
            </w:pPr>
            <w:r>
              <w:rPr>
                <w:rFonts w:hint="eastAsia" w:ascii="宋体" w:hAnsi="宋体"/>
                <w:color w:val="auto"/>
                <w:szCs w:val="21"/>
              </w:rPr>
              <w:t>主要为保安、客户过程管理。</w:t>
            </w:r>
          </w:p>
          <w:p>
            <w:pPr>
              <w:spacing w:line="400" w:lineRule="exact"/>
              <w:ind w:firstLine="420" w:firstLineChars="200"/>
              <w:rPr>
                <w:rFonts w:ascii="宋体" w:hAnsi="宋体"/>
                <w:color w:val="auto"/>
                <w:szCs w:val="21"/>
              </w:rPr>
            </w:pPr>
            <w:r>
              <w:rPr>
                <w:rFonts w:hint="eastAsia" w:ascii="宋体" w:hAnsi="宋体"/>
                <w:color w:val="auto"/>
                <w:szCs w:val="21"/>
              </w:rPr>
              <w:t>现场查看，公司配备了相应的防暑降温药品，同时在工作区域配置有相应的降温设施，如空调、风扇灯等，避免工作中中暑情况。</w:t>
            </w:r>
          </w:p>
          <w:p>
            <w:pPr>
              <w:spacing w:line="400" w:lineRule="exact"/>
              <w:ind w:firstLine="420" w:firstLineChars="200"/>
              <w:rPr>
                <w:rFonts w:ascii="宋体" w:hAnsi="宋体"/>
                <w:color w:val="auto"/>
                <w:szCs w:val="21"/>
              </w:rPr>
            </w:pPr>
          </w:p>
          <w:p>
            <w:pPr>
              <w:spacing w:line="400" w:lineRule="exact"/>
              <w:ind w:firstLine="420" w:firstLineChars="200"/>
              <w:rPr>
                <w:rFonts w:ascii="宋体" w:hAnsi="宋体"/>
                <w:color w:val="auto"/>
                <w:szCs w:val="21"/>
              </w:rPr>
            </w:pPr>
            <w:r>
              <w:rPr>
                <w:rFonts w:hint="eastAsia" w:ascii="宋体" w:hAnsi="宋体"/>
                <w:color w:val="auto"/>
                <w:szCs w:val="21"/>
              </w:rPr>
              <w:t>现场查看，对保洁、绿化委外项目管理，要求杀虫过程应进行记录，如喷药时间、用药、防护等记录清楚。同时对公司的业主、进入公司的相关人员提前通过标识进行公告通知，对灭鼠点进行标准公告。</w:t>
            </w:r>
          </w:p>
          <w:p>
            <w:pPr>
              <w:pStyle w:val="2"/>
              <w:rPr>
                <w:color w:val="auto"/>
              </w:rPr>
            </w:pPr>
            <w:r>
              <w:rPr>
                <w:rFonts w:hint="eastAsia" w:ascii="宋体" w:hAnsi="宋体"/>
                <w:color w:val="auto"/>
                <w:szCs w:val="21"/>
              </w:rPr>
              <w:t>加公告，检查记录</w:t>
            </w:r>
          </w:p>
          <w:p>
            <w:pPr>
              <w:spacing w:line="400" w:lineRule="exact"/>
              <w:ind w:firstLine="420" w:firstLineChars="200"/>
              <w:rPr>
                <w:rFonts w:ascii="宋体" w:hAnsi="宋体"/>
                <w:color w:val="auto"/>
                <w:szCs w:val="21"/>
              </w:rPr>
            </w:pPr>
            <w:r>
              <w:rPr>
                <w:rFonts w:hint="eastAsia" w:ascii="宋体" w:hAnsi="宋体"/>
                <w:color w:val="auto"/>
                <w:szCs w:val="21"/>
              </w:rPr>
              <w:t>查，管理处的安全应急主要有：火灾应急、触电应急等，公司策划了相应的应急管理要求。</w:t>
            </w:r>
          </w:p>
          <w:p>
            <w:pPr>
              <w:spacing w:line="400" w:lineRule="exact"/>
              <w:ind w:firstLine="420" w:firstLineChars="200"/>
              <w:rPr>
                <w:rFonts w:ascii="宋体" w:hAnsi="宋体"/>
                <w:color w:val="auto"/>
                <w:szCs w:val="21"/>
              </w:rPr>
            </w:pPr>
            <w:r>
              <w:rPr>
                <w:rFonts w:hint="eastAsia" w:ascii="宋体" w:hAnsi="宋体"/>
                <w:color w:val="auto"/>
                <w:szCs w:val="21"/>
              </w:rPr>
              <w:t>查保安、客户和工程维护过程的安全管理，基本符合要求。</w:t>
            </w:r>
          </w:p>
          <w:p>
            <w:pPr>
              <w:spacing w:line="400" w:lineRule="exact"/>
              <w:ind w:firstLine="420" w:firstLineChars="200"/>
              <w:rPr>
                <w:rFonts w:ascii="宋体" w:hAnsi="宋体"/>
                <w:color w:val="auto"/>
                <w:szCs w:val="21"/>
              </w:rPr>
            </w:pPr>
            <w:r>
              <w:rPr>
                <w:rFonts w:hint="eastAsia" w:ascii="宋体" w:hAnsi="宋体"/>
                <w:color w:val="auto"/>
                <w:szCs w:val="21"/>
              </w:rPr>
              <w:t>........</w:t>
            </w:r>
          </w:p>
          <w:p>
            <w:pPr>
              <w:pStyle w:val="2"/>
              <w:ind w:firstLine="460" w:firstLineChars="200"/>
              <w:rPr>
                <w:color w:val="auto"/>
              </w:rPr>
            </w:pPr>
            <w:r>
              <w:rPr>
                <w:color w:val="auto"/>
              </w:rPr>
              <w:t>查疫情期间控制措施:配置有测温仪、消毒液、口罩等设施物资，现场查看：每位员工都佩戴有口罩，对外来人员进行登记，登记有姓名、身份证号、手机号等，测量温度低于37度才能进入。并定期对服务区域喷洒消毒水消毒。</w:t>
            </w:r>
          </w:p>
          <w:p>
            <w:pPr>
              <w:rPr>
                <w:rFonts w:ascii="宋体" w:hAnsi="宋体" w:cs="宋体"/>
                <w:color w:val="auto"/>
                <w:szCs w:val="21"/>
                <w:highlight w:val="yellow"/>
              </w:rPr>
            </w:pPr>
            <w:r>
              <w:rPr>
                <w:rFonts w:hint="eastAsia" w:ascii="宋体" w:hAnsi="宋体" w:cs="宋体"/>
                <w:color w:val="auto"/>
                <w:szCs w:val="21"/>
              </w:rPr>
              <w:t>现场运行管理基本受控。</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400" w:lineRule="atLeast"/>
              <w:ind w:firstLine="420" w:firstLineChars="200"/>
              <w:rPr>
                <w:rFonts w:ascii="宋体" w:hAnsi="宋体"/>
                <w:color w:val="auto"/>
                <w:szCs w:val="21"/>
              </w:rPr>
            </w:pPr>
            <w:r>
              <w:rPr>
                <w:rFonts w:hint="eastAsia" w:cs="宋体"/>
                <w:color w:val="auto"/>
                <w:szCs w:val="21"/>
              </w:rPr>
              <w:t>管理处工作人在20</w:t>
            </w:r>
            <w:r>
              <w:rPr>
                <w:rFonts w:hint="eastAsia" w:cs="宋体"/>
                <w:color w:val="auto"/>
                <w:szCs w:val="21"/>
                <w:lang w:val="en-US" w:eastAsia="zh-CN"/>
              </w:rPr>
              <w:t>20</w:t>
            </w:r>
            <w:r>
              <w:rPr>
                <w:rFonts w:hint="eastAsia" w:cs="宋体"/>
                <w:color w:val="auto"/>
                <w:szCs w:val="21"/>
              </w:rPr>
              <w:t>年12月25日参加了行政办公室组织的消防演练。</w:t>
            </w:r>
            <w:r>
              <w:rPr>
                <w:rFonts w:hint="eastAsia" w:ascii="宋体" w:cs="宋体"/>
                <w:color w:val="auto"/>
                <w:szCs w:val="21"/>
              </w:rPr>
              <w:t>现场对应，公司员工的安全逃生意识有明显的改善和较大提高。使员工掌握了安全逃生的方式和路径。同时使员工掌握了灭火器材的使用。消防器材完善、良好。</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cs="黑体" w:asciiTheme="minorEastAsia" w:hAnsiTheme="minorEastAsia" w:eastAsiaTheme="minorEastAsia"/>
                <w:color w:val="auto"/>
                <w:szCs w:val="21"/>
                <w:highlight w:val="magenta"/>
              </w:rPr>
            </w:pPr>
            <w:r>
              <w:rPr>
                <w:rFonts w:hint="eastAsia" w:ascii="宋体" w:hAnsi="宋体"/>
                <w:color w:val="auto"/>
                <w:szCs w:val="21"/>
              </w:rPr>
              <w:t>设计开发</w:t>
            </w:r>
          </w:p>
        </w:tc>
        <w:tc>
          <w:tcPr>
            <w:tcW w:w="960" w:type="dxa"/>
          </w:tcPr>
          <w:p>
            <w:pPr>
              <w:spacing w:line="400" w:lineRule="exact"/>
              <w:rPr>
                <w:rFonts w:cs="黑体" w:asciiTheme="minorEastAsia" w:hAnsiTheme="minorEastAsia" w:eastAsiaTheme="minorEastAsia"/>
                <w:color w:val="auto"/>
                <w:szCs w:val="21"/>
                <w:highlight w:val="magenta"/>
              </w:rPr>
            </w:pPr>
            <w:r>
              <w:rPr>
                <w:rFonts w:hint="eastAsia" w:ascii="宋体" w:hAnsi="宋体"/>
                <w:color w:val="auto"/>
                <w:szCs w:val="21"/>
              </w:rPr>
              <w:t xml:space="preserve">Q8.3 </w:t>
            </w:r>
          </w:p>
        </w:tc>
        <w:tc>
          <w:tcPr>
            <w:tcW w:w="10004" w:type="dxa"/>
          </w:tcPr>
          <w:p>
            <w:pPr>
              <w:spacing w:line="400" w:lineRule="exact"/>
              <w:ind w:firstLine="525" w:firstLineChars="250"/>
              <w:jc w:val="left"/>
              <w:rPr>
                <w:rFonts w:cs="黑体" w:asciiTheme="minorEastAsia" w:hAnsiTheme="minorEastAsia" w:eastAsiaTheme="minorEastAsia"/>
                <w:color w:val="auto"/>
                <w:szCs w:val="21"/>
                <w:highlight w:val="magenta"/>
              </w:rPr>
            </w:pPr>
            <w:r>
              <w:rPr>
                <w:rFonts w:hint="eastAsia" w:ascii="宋体" w:hAnsi="宋体" w:cs="宋体"/>
                <w:color w:val="auto"/>
                <w:szCs w:val="21"/>
              </w:rPr>
              <w:t>不适用，理由：公司服务的产品主要根据行业标准及顾客要求进行，服务模式固定，不涉及设计开发工作，因此标准8.3条款不适用，基本合理。</w:t>
            </w:r>
            <w:r>
              <w:rPr>
                <w:color w:val="auto"/>
                <w:szCs w:val="21"/>
              </w:rPr>
              <w:t>删减后</w:t>
            </w:r>
            <w:r>
              <w:rPr>
                <w:rFonts w:hint="eastAsia"/>
                <w:color w:val="auto"/>
                <w:szCs w:val="21"/>
              </w:rPr>
              <w:t>不</w:t>
            </w:r>
            <w:r>
              <w:rPr>
                <w:color w:val="auto"/>
                <w:szCs w:val="21"/>
              </w:rPr>
              <w:t>影响</w:t>
            </w:r>
            <w:r>
              <w:rPr>
                <w:rFonts w:hint="eastAsia"/>
                <w:color w:val="auto"/>
                <w:szCs w:val="21"/>
              </w:rPr>
              <w:t>伟客户提供</w:t>
            </w:r>
            <w:r>
              <w:rPr>
                <w:color w:val="auto"/>
                <w:szCs w:val="21"/>
              </w:rPr>
              <w:t>满足法律、法规要求</w:t>
            </w:r>
            <w:r>
              <w:rPr>
                <w:rFonts w:hint="eastAsia"/>
                <w:color w:val="auto"/>
                <w:szCs w:val="21"/>
              </w:rPr>
              <w:t>的服务</w:t>
            </w:r>
            <w:r>
              <w:rPr>
                <w:rFonts w:hint="eastAsia" w:ascii="宋体" w:hAnsi="宋体" w:cs="宋体"/>
                <w:color w:val="auto"/>
                <w:szCs w:val="21"/>
              </w:rPr>
              <w:t>。</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服务和服务提供</w:t>
            </w:r>
          </w:p>
          <w:p>
            <w:pPr>
              <w:adjustRightInd w:val="0"/>
              <w:snapToGrid w:val="0"/>
              <w:rPr>
                <w:rFonts w:ascii="宋体" w:hAnsi="宋体"/>
                <w:color w:val="auto"/>
                <w:szCs w:val="21"/>
                <w:highlight w:val="yellow"/>
              </w:rPr>
            </w:pPr>
            <w:r>
              <w:rPr>
                <w:rFonts w:hint="eastAsia" w:ascii="宋体" w:hAnsi="宋体" w:cs="宋体"/>
                <w:color w:val="auto"/>
                <w:szCs w:val="21"/>
              </w:rPr>
              <w:t>产品和服务放行</w:t>
            </w:r>
          </w:p>
        </w:tc>
        <w:tc>
          <w:tcPr>
            <w:tcW w:w="960" w:type="dxa"/>
          </w:tcPr>
          <w:p>
            <w:pPr>
              <w:rPr>
                <w:rFonts w:ascii="宋体" w:hAnsi="宋体" w:cs="宋体"/>
                <w:color w:val="auto"/>
                <w:szCs w:val="21"/>
              </w:rPr>
            </w:pPr>
            <w:r>
              <w:rPr>
                <w:rFonts w:hint="eastAsia" w:ascii="宋体" w:hAnsi="宋体" w:cs="宋体"/>
                <w:color w:val="auto"/>
                <w:szCs w:val="21"/>
              </w:rPr>
              <w:t>Q8.5 .1</w:t>
            </w:r>
          </w:p>
          <w:p>
            <w:pPr>
              <w:rPr>
                <w:rFonts w:ascii="宋体" w:hAnsi="宋体"/>
                <w:color w:val="auto"/>
                <w:szCs w:val="21"/>
                <w:highlight w:val="yellow"/>
              </w:rPr>
            </w:pPr>
            <w:r>
              <w:rPr>
                <w:rFonts w:hint="eastAsia" w:ascii="宋体" w:hAnsi="宋体" w:cs="宋体"/>
                <w:color w:val="auto"/>
                <w:szCs w:val="21"/>
              </w:rPr>
              <w:t>Q8.6</w:t>
            </w:r>
          </w:p>
        </w:tc>
        <w:tc>
          <w:tcPr>
            <w:tcW w:w="10004" w:type="dxa"/>
          </w:tcPr>
          <w:p>
            <w:pPr>
              <w:adjustRightInd w:val="0"/>
              <w:snapToGrid w:val="0"/>
              <w:spacing w:line="400" w:lineRule="exact"/>
              <w:ind w:firstLine="420" w:firstLineChars="200"/>
              <w:jc w:val="left"/>
              <w:rPr>
                <w:color w:val="auto"/>
              </w:rPr>
            </w:pPr>
            <w:r>
              <w:rPr>
                <w:rFonts w:hint="eastAsia"/>
                <w:color w:val="auto"/>
              </w:rPr>
              <w:t>公司制定了《运行控制程序》、</w:t>
            </w:r>
            <w:r>
              <w:rPr>
                <w:rFonts w:hint="eastAsia" w:ascii="宋体" w:hAnsi="宋体"/>
                <w:color w:val="auto"/>
                <w:szCs w:val="21"/>
              </w:rPr>
              <w:t>根据《</w:t>
            </w:r>
            <w:r>
              <w:rPr>
                <w:rFonts w:hint="eastAsia" w:ascii="宋体" w:hAnsi="宋体"/>
                <w:bCs/>
                <w:color w:val="auto"/>
                <w:szCs w:val="21"/>
              </w:rPr>
              <w:t>物业管理条例</w:t>
            </w:r>
            <w:r>
              <w:rPr>
                <w:rFonts w:hint="eastAsia" w:ascii="宋体" w:hAnsi="宋体"/>
                <w:color w:val="auto"/>
                <w:szCs w:val="21"/>
              </w:rPr>
              <w:t>》、《</w:t>
            </w:r>
            <w:r>
              <w:rPr>
                <w:rFonts w:hint="eastAsia" w:ascii="宋体" w:hAnsi="宋体"/>
                <w:bCs/>
                <w:color w:val="auto"/>
                <w:szCs w:val="21"/>
              </w:rPr>
              <w:t>管理制度</w:t>
            </w:r>
            <w:r>
              <w:rPr>
                <w:rFonts w:hint="eastAsia" w:ascii="宋体" w:hAnsi="宋体"/>
                <w:color w:val="auto"/>
                <w:szCs w:val="21"/>
              </w:rPr>
              <w:t>》、《</w:t>
            </w:r>
            <w:r>
              <w:rPr>
                <w:rFonts w:hint="eastAsia" w:ascii="宋体" w:hAnsi="宋体"/>
                <w:bCs/>
                <w:color w:val="auto"/>
                <w:szCs w:val="21"/>
              </w:rPr>
              <w:t>物业管理实施细则</w:t>
            </w:r>
            <w:r>
              <w:rPr>
                <w:rFonts w:hint="eastAsia" w:ascii="宋体" w:hAnsi="宋体"/>
                <w:color w:val="auto"/>
                <w:szCs w:val="21"/>
              </w:rPr>
              <w:t>》、《消防条例》等策划了过程和服务的测量管理规定。规定了物业管理过程的质量管理要求。</w:t>
            </w:r>
          </w:p>
          <w:p>
            <w:pPr>
              <w:rPr>
                <w:color w:val="auto"/>
              </w:rPr>
            </w:pPr>
            <w:r>
              <w:rPr>
                <w:rFonts w:hint="eastAsia"/>
                <w:color w:val="auto"/>
              </w:rPr>
              <w:t>明确了受控条件包括：</w:t>
            </w:r>
          </w:p>
          <w:p>
            <w:pPr>
              <w:rPr>
                <w:color w:val="auto"/>
              </w:rPr>
            </w:pPr>
            <w:r>
              <w:rPr>
                <w:rFonts w:hint="eastAsia"/>
                <w:color w:val="auto"/>
              </w:rPr>
              <w:t xml:space="preserve">a）规定产品/服务/活动的特征以及拟获得结果的文件； </w:t>
            </w:r>
          </w:p>
          <w:p>
            <w:pPr>
              <w:rPr>
                <w:color w:val="auto"/>
              </w:rPr>
            </w:pPr>
            <w:r>
              <w:rPr>
                <w:rFonts w:hint="eastAsia"/>
                <w:color w:val="auto"/>
              </w:rPr>
              <w:t>b）获得适宜的监视和测量资源；</w:t>
            </w:r>
          </w:p>
          <w:p>
            <w:pPr>
              <w:rPr>
                <w:color w:val="auto"/>
              </w:rPr>
            </w:pPr>
            <w:r>
              <w:rPr>
                <w:rFonts w:hint="eastAsia"/>
                <w:color w:val="auto"/>
              </w:rPr>
              <w:t>c）适当阶段实施监视和测量活动；</w:t>
            </w:r>
          </w:p>
          <w:p>
            <w:pPr>
              <w:rPr>
                <w:color w:val="auto"/>
              </w:rPr>
            </w:pPr>
            <w:r>
              <w:rPr>
                <w:rFonts w:hint="eastAsia"/>
                <w:color w:val="auto"/>
              </w:rPr>
              <w:t>d）为过程提供适宜的设施环境；</w:t>
            </w:r>
          </w:p>
          <w:p>
            <w:pPr>
              <w:rPr>
                <w:color w:val="auto"/>
              </w:rPr>
            </w:pPr>
            <w:r>
              <w:rPr>
                <w:rFonts w:hint="eastAsia"/>
                <w:color w:val="auto"/>
              </w:rPr>
              <w:t>e）配备备能力人员所要求的资格；</w:t>
            </w:r>
          </w:p>
          <w:p>
            <w:pPr>
              <w:rPr>
                <w:color w:val="auto"/>
              </w:rPr>
            </w:pPr>
            <w:r>
              <w:rPr>
                <w:rFonts w:hint="eastAsia"/>
                <w:color w:val="auto"/>
              </w:rPr>
              <w:t>f）特殊过程的确认和定期再确认；</w:t>
            </w:r>
          </w:p>
          <w:p>
            <w:pPr>
              <w:rPr>
                <w:color w:val="auto"/>
              </w:rPr>
            </w:pPr>
            <w:r>
              <w:rPr>
                <w:rFonts w:hint="eastAsia"/>
                <w:color w:val="auto"/>
              </w:rPr>
              <w:t>g）采取措施防止人为错误；</w:t>
            </w:r>
          </w:p>
          <w:p>
            <w:pPr>
              <w:rPr>
                <w:color w:val="auto"/>
              </w:rPr>
            </w:pPr>
            <w:r>
              <w:rPr>
                <w:rFonts w:hint="eastAsia"/>
                <w:color w:val="auto"/>
              </w:rPr>
              <w:t>h）实施放行、交付和交付后活动。</w:t>
            </w:r>
          </w:p>
          <w:p>
            <w:pPr>
              <w:rPr>
                <w:color w:val="auto"/>
              </w:rPr>
            </w:pPr>
          </w:p>
          <w:p>
            <w:pPr>
              <w:spacing w:line="400" w:lineRule="atLeast"/>
              <w:ind w:firstLine="420" w:firstLineChars="200"/>
              <w:rPr>
                <w:color w:val="auto"/>
              </w:rPr>
            </w:pPr>
            <w:r>
              <w:rPr>
                <w:rFonts w:hint="eastAsia"/>
                <w:color w:val="auto"/>
              </w:rPr>
              <w:t>在德阳市山海天花园2期小区项目（</w:t>
            </w:r>
            <w:r>
              <w:rPr>
                <w:color w:val="auto"/>
              </w:rPr>
              <w:t>住宅小区</w:t>
            </w:r>
            <w:r>
              <w:rPr>
                <w:rFonts w:hint="eastAsia"/>
                <w:color w:val="auto"/>
              </w:rPr>
              <w:t>）现场，询问山海天花园2期小区情况：物业管理服务中心位于山海天花园2期小区10幢1楼（业主方无偿提供使用），客户中心面积200平方米左右，项目负责人谭启好，配备有：3名客服、3名维修工、10名保安、3名监控员。</w:t>
            </w:r>
          </w:p>
          <w:p>
            <w:pPr>
              <w:rPr>
                <w:color w:val="auto"/>
              </w:rPr>
            </w:pPr>
            <w:r>
              <w:rPr>
                <w:rFonts w:hint="eastAsia" w:ascii="宋体"/>
                <w:color w:val="auto"/>
                <w:kern w:val="0"/>
                <w:szCs w:val="21"/>
              </w:rPr>
              <w:t>服务内容：保安、客服、工程维护，小区的电梯维保、化粪池清淘、保洁、绿化外包</w:t>
            </w:r>
            <w:r>
              <w:rPr>
                <w:rFonts w:hint="eastAsia" w:ascii="宋体" w:hAnsi="宋体"/>
                <w:color w:val="auto"/>
                <w:szCs w:val="21"/>
              </w:rPr>
              <w:t>。</w:t>
            </w:r>
          </w:p>
          <w:p>
            <w:pPr>
              <w:spacing w:line="400" w:lineRule="atLeast"/>
              <w:ind w:firstLine="420" w:firstLineChars="200"/>
              <w:rPr>
                <w:color w:val="auto"/>
              </w:rPr>
            </w:pPr>
            <w:r>
              <w:rPr>
                <w:rFonts w:hint="eastAsia"/>
                <w:color w:val="auto"/>
              </w:rPr>
              <w:t>现场查看，项目部配置了相应的工作设施：岗亭、对讲机、保安服、消防栓、灭火器等，能满足物业管理要求；工程处配置了维修工具(电工刀、万用表、钳型表、兆欧表、电笔、螺丝刀等)。</w:t>
            </w:r>
          </w:p>
          <w:p>
            <w:pPr>
              <w:spacing w:line="400" w:lineRule="atLeast"/>
              <w:ind w:firstLine="420" w:firstLineChars="200"/>
              <w:rPr>
                <w:color w:val="auto"/>
              </w:rPr>
            </w:pPr>
            <w:r>
              <w:rPr>
                <w:rFonts w:hint="eastAsia"/>
                <w:color w:val="auto"/>
              </w:rPr>
              <w:t>配置能满足住宅小区物业管理要求。</w:t>
            </w:r>
          </w:p>
          <w:p>
            <w:pPr>
              <w:spacing w:line="400" w:lineRule="atLeast"/>
              <w:ind w:firstLine="420" w:firstLineChars="200"/>
              <w:rPr>
                <w:color w:val="auto"/>
              </w:rPr>
            </w:pPr>
            <w:r>
              <w:rPr>
                <w:rFonts w:hint="eastAsia"/>
                <w:color w:val="auto"/>
              </w:rPr>
              <w:t>查，项目部策划了相应的物业管理标准。</w:t>
            </w:r>
          </w:p>
          <w:p>
            <w:pPr>
              <w:spacing w:line="400" w:lineRule="atLeast"/>
              <w:ind w:firstLine="420" w:firstLineChars="200"/>
              <w:rPr>
                <w:color w:val="auto"/>
              </w:rPr>
            </w:pPr>
            <w:r>
              <w:rPr>
                <w:rFonts w:hint="eastAsia"/>
                <w:color w:val="auto"/>
              </w:rPr>
              <w:t>1、在保安、消防管理方面：具体由项目部负责管理,公司有专职保安负责物业区域的安保服务：包括：门岗、巡查。</w:t>
            </w:r>
          </w:p>
          <w:p>
            <w:pPr>
              <w:numPr>
                <w:ilvl w:val="0"/>
                <w:numId w:val="8"/>
              </w:numPr>
              <w:spacing w:line="400" w:lineRule="atLeast"/>
              <w:ind w:left="0" w:firstLine="420" w:firstLineChars="200"/>
              <w:rPr>
                <w:color w:val="auto"/>
              </w:rPr>
            </w:pPr>
            <w:r>
              <w:rPr>
                <w:rFonts w:hint="eastAsia"/>
                <w:color w:val="auto"/>
              </w:rPr>
              <w:t>查，现场有《消防安全管理检查制度》、《保安巡查制度》、《门岗值班制度》、《门岗作业指导书》、《保安巡查制度》、《门岗值班制度》，规定了保安各岗位人员的岗位职责、操作要求。公司提供消防、治安管理报警保安联络电话。</w:t>
            </w:r>
          </w:p>
          <w:p>
            <w:pPr>
              <w:numPr>
                <w:ilvl w:val="0"/>
                <w:numId w:val="8"/>
              </w:numPr>
              <w:spacing w:line="400" w:lineRule="atLeast"/>
              <w:ind w:left="0" w:firstLine="420" w:firstLineChars="200"/>
              <w:rPr>
                <w:color w:val="auto"/>
              </w:rPr>
            </w:pPr>
            <w:r>
              <w:rPr>
                <w:rFonts w:hint="eastAsia"/>
                <w:color w:val="auto"/>
              </w:rPr>
              <w:t>在监控室查看，配备了相应的设备：监控主机、消防主机、对讲机等；在公司的物业现场，楼道、通道等均配置了消防实施、应急灯、消防通道、消防指示牌等。提供监控布局方案：主要布局点有车辆出入口、人员出入库等。提供《消防控制室值班记录》、《防火巡查检查记录》。</w:t>
            </w:r>
          </w:p>
          <w:p>
            <w:pPr>
              <w:spacing w:line="400" w:lineRule="atLeast"/>
              <w:ind w:firstLine="420" w:firstLineChars="200"/>
              <w:rPr>
                <w:rFonts w:hint="default" w:eastAsia="宋体"/>
                <w:color w:val="auto"/>
                <w:lang w:val="en-US" w:eastAsia="zh-CN"/>
              </w:rPr>
            </w:pPr>
            <w:r>
              <w:rPr>
                <w:rFonts w:hint="eastAsia"/>
                <w:color w:val="auto"/>
              </w:rPr>
              <w:t>监控员：许芬、刘星蔚、黄凤仙。</w:t>
            </w:r>
          </w:p>
          <w:p>
            <w:pPr>
              <w:numPr>
                <w:ilvl w:val="0"/>
                <w:numId w:val="8"/>
              </w:numPr>
              <w:spacing w:line="400" w:lineRule="atLeast"/>
              <w:ind w:left="0" w:firstLine="420" w:firstLineChars="200"/>
              <w:rPr>
                <w:color w:val="auto"/>
              </w:rPr>
            </w:pPr>
            <w:r>
              <w:rPr>
                <w:rFonts w:hint="eastAsia"/>
                <w:color w:val="auto"/>
              </w:rPr>
              <w:t>在该项目的门岗现场查看，主要职责：维护现场治安，对异常人员进行巡查，设置了门岗工作办公桌，对讲机，保安服要求，墙上有门岗保安管理制度，对于现场巡查保安情况，公司制订了保安巡逻路线图和频率要求，设置了巡逻点签字登记表，现场询问巡查保安人员，巡查主要内容：消防设施、应急灯、安全标志、消防通道、突发事件，同时包括环境卫生等异常情况，提供保安巡查记录表。</w:t>
            </w:r>
          </w:p>
          <w:p>
            <w:pPr>
              <w:spacing w:line="400" w:lineRule="atLeast"/>
              <w:ind w:firstLine="420" w:firstLineChars="200"/>
              <w:rPr>
                <w:color w:val="auto"/>
              </w:rPr>
            </w:pPr>
            <w:r>
              <w:rPr>
                <w:rFonts w:hint="eastAsia"/>
                <w:color w:val="auto"/>
              </w:rPr>
              <w:t>巡查员：刘忠伍、唐期平等</w:t>
            </w:r>
          </w:p>
          <w:p>
            <w:pPr>
              <w:spacing w:line="400" w:lineRule="atLeast"/>
              <w:ind w:firstLine="210" w:firstLineChars="100"/>
              <w:rPr>
                <w:color w:val="auto"/>
              </w:rPr>
            </w:pPr>
          </w:p>
          <w:p>
            <w:pPr>
              <w:pStyle w:val="2"/>
              <w:rPr>
                <w:color w:val="auto"/>
              </w:rPr>
            </w:pPr>
            <w:r>
              <w:rPr>
                <w:rFonts w:hint="eastAsia"/>
                <w:color w:val="auto"/>
                <w:lang w:val="en-US" w:eastAsia="zh-CN"/>
              </w:rPr>
              <w:t>查现场巡查消毒照片：</w:t>
            </w:r>
            <w:r>
              <w:rPr>
                <w:rFonts w:hint="default" w:eastAsia="宋体"/>
                <w:color w:val="auto"/>
                <w:lang w:val="en-US" w:eastAsia="zh-CN"/>
              </w:rPr>
              <w:drawing>
                <wp:inline distT="0" distB="0" distL="114300" distR="114300">
                  <wp:extent cx="1892300" cy="2522855"/>
                  <wp:effectExtent l="0" t="0" r="0" b="4445"/>
                  <wp:docPr id="2" name="图片 2" descr="微信图片_2021042915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429152127"/>
                          <pic:cNvPicPr>
                            <a:picLocks noChangeAspect="1"/>
                          </pic:cNvPicPr>
                        </pic:nvPicPr>
                        <pic:blipFill>
                          <a:blip r:embed="rId6"/>
                          <a:stretch>
                            <a:fillRect/>
                          </a:stretch>
                        </pic:blipFill>
                        <pic:spPr>
                          <a:xfrm>
                            <a:off x="0" y="0"/>
                            <a:ext cx="1892300" cy="2522855"/>
                          </a:xfrm>
                          <a:prstGeom prst="rect">
                            <a:avLst/>
                          </a:prstGeom>
                        </pic:spPr>
                      </pic:pic>
                    </a:graphicData>
                  </a:graphic>
                </wp:inline>
              </w:drawing>
            </w:r>
            <w:r>
              <w:rPr>
                <w:rFonts w:hint="default" w:eastAsia="宋体"/>
                <w:color w:val="auto"/>
                <w:lang w:val="en-US" w:eastAsia="zh-CN"/>
              </w:rPr>
              <w:drawing>
                <wp:inline distT="0" distB="0" distL="114300" distR="114300">
                  <wp:extent cx="1902460" cy="2536825"/>
                  <wp:effectExtent l="0" t="0" r="2540" b="3175"/>
                  <wp:docPr id="3" name="图片 3" descr="微信图片_2021042915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429152119"/>
                          <pic:cNvPicPr>
                            <a:picLocks noChangeAspect="1"/>
                          </pic:cNvPicPr>
                        </pic:nvPicPr>
                        <pic:blipFill>
                          <a:blip r:embed="rId7"/>
                          <a:stretch>
                            <a:fillRect/>
                          </a:stretch>
                        </pic:blipFill>
                        <pic:spPr>
                          <a:xfrm>
                            <a:off x="0" y="0"/>
                            <a:ext cx="1902460" cy="2536825"/>
                          </a:xfrm>
                          <a:prstGeom prst="rect">
                            <a:avLst/>
                          </a:prstGeom>
                        </pic:spPr>
                      </pic:pic>
                    </a:graphicData>
                  </a:graphic>
                </wp:inline>
              </w:drawing>
            </w:r>
          </w:p>
          <w:p>
            <w:pPr>
              <w:pStyle w:val="2"/>
              <w:rPr>
                <w:color w:val="auto"/>
                <w:highlight w:val="green"/>
              </w:rPr>
            </w:pPr>
          </w:p>
          <w:p>
            <w:pPr>
              <w:spacing w:line="400" w:lineRule="atLeast"/>
              <w:ind w:firstLine="420" w:firstLineChars="200"/>
              <w:rPr>
                <w:color w:val="auto"/>
              </w:rPr>
            </w:pPr>
            <w:r>
              <w:rPr>
                <w:rFonts w:hint="eastAsia"/>
                <w:color w:val="auto"/>
              </w:rPr>
              <w:t>查，电梯维保情况委外，公司只对其进行检查，包括日常巡检和月度自检，公司的维修人员每天巡查，发现异常及</w:t>
            </w:r>
            <w:r>
              <w:rPr>
                <w:rFonts w:hint="eastAsia"/>
                <w:color w:val="auto"/>
                <w:szCs w:val="22"/>
              </w:rPr>
              <w:t>时维修。查看</w:t>
            </w:r>
            <w:r>
              <w:rPr>
                <w:rFonts w:hint="eastAsia"/>
                <w:color w:val="auto"/>
                <w:szCs w:val="22"/>
                <w:lang w:val="en-US" w:eastAsia="zh-CN"/>
              </w:rPr>
              <w:t>有</w:t>
            </w:r>
            <w:r>
              <w:rPr>
                <w:rFonts w:hint="eastAsia"/>
                <w:color w:val="auto"/>
                <w:szCs w:val="21"/>
                <w:lang w:val="en-US" w:eastAsia="zh-CN"/>
              </w:rPr>
              <w:t>四川鑫达电梯有限公司提供的电梯维修保养服务</w:t>
            </w:r>
            <w:r>
              <w:rPr>
                <w:rFonts w:hint="eastAsia"/>
                <w:color w:val="auto"/>
                <w:szCs w:val="22"/>
              </w:rPr>
              <w:t>，</w:t>
            </w:r>
            <w:r>
              <w:rPr>
                <w:rFonts w:hint="eastAsia"/>
                <w:color w:val="auto"/>
                <w:szCs w:val="22"/>
                <w:lang w:val="en-US" w:eastAsia="zh-CN"/>
              </w:rPr>
              <w:t>公司对维保做有记录。</w:t>
            </w:r>
            <w:r>
              <w:rPr>
                <w:rFonts w:hint="eastAsia"/>
                <w:color w:val="auto"/>
                <w:szCs w:val="22"/>
              </w:rPr>
              <w:t>公司的工程维</w:t>
            </w:r>
            <w:r>
              <w:rPr>
                <w:rFonts w:hint="eastAsia"/>
                <w:color w:val="auto"/>
              </w:rPr>
              <w:t>修人员每天巡查，发现异常及时通知电梯维保单位维修。</w:t>
            </w:r>
          </w:p>
          <w:p>
            <w:pPr>
              <w:spacing w:line="400" w:lineRule="atLeast"/>
              <w:ind w:firstLine="420" w:firstLineChars="200"/>
              <w:rPr>
                <w:color w:val="auto"/>
              </w:rPr>
            </w:pPr>
            <w:r>
              <w:rPr>
                <w:rFonts w:hint="eastAsia"/>
                <w:color w:val="auto"/>
              </w:rPr>
              <w:t>检查人：黄大兴、赵军、肖斌等</w:t>
            </w:r>
          </w:p>
          <w:p>
            <w:pPr>
              <w:spacing w:line="400" w:lineRule="atLeast"/>
              <w:ind w:firstLine="420" w:firstLineChars="200"/>
              <w:rPr>
                <w:rFonts w:hint="eastAsia" w:eastAsia="宋体"/>
                <w:color w:val="auto"/>
                <w:lang w:eastAsia="zh-CN"/>
              </w:rPr>
            </w:pPr>
            <w:r>
              <w:rPr>
                <w:rFonts w:hint="eastAsia"/>
                <w:color w:val="auto"/>
              </w:rPr>
              <w:drawing>
                <wp:anchor distT="0" distB="0" distL="114300" distR="114300" simplePos="0" relativeHeight="251661312" behindDoc="0" locked="0" layoutInCell="1" allowOverlap="1">
                  <wp:simplePos x="0" y="0"/>
                  <wp:positionH relativeFrom="column">
                    <wp:posOffset>3338830</wp:posOffset>
                  </wp:positionH>
                  <wp:positionV relativeFrom="paragraph">
                    <wp:posOffset>38100</wp:posOffset>
                  </wp:positionV>
                  <wp:extent cx="1718310" cy="2291715"/>
                  <wp:effectExtent l="0" t="0" r="8890" b="6985"/>
                  <wp:wrapNone/>
                  <wp:docPr id="16" name="图片 16" descr="05ed602f8e91fe55d245b0cd21ab3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5ed602f8e91fe55d245b0cd21ab32a"/>
                          <pic:cNvPicPr>
                            <a:picLocks noChangeAspect="1"/>
                          </pic:cNvPicPr>
                        </pic:nvPicPr>
                        <pic:blipFill>
                          <a:blip r:embed="rId8"/>
                          <a:stretch>
                            <a:fillRect/>
                          </a:stretch>
                        </pic:blipFill>
                        <pic:spPr>
                          <a:xfrm>
                            <a:off x="0" y="0"/>
                            <a:ext cx="1718310" cy="2291715"/>
                          </a:xfrm>
                          <a:prstGeom prst="rect">
                            <a:avLst/>
                          </a:prstGeom>
                        </pic:spPr>
                      </pic:pic>
                    </a:graphicData>
                  </a:graphic>
                </wp:anchor>
              </w:drawing>
            </w:r>
            <w:r>
              <w:rPr>
                <w:rFonts w:hint="eastAsia" w:eastAsia="宋体"/>
                <w:color w:val="auto"/>
                <w:lang w:eastAsia="zh-CN"/>
              </w:rPr>
              <w:drawing>
                <wp:inline distT="0" distB="0" distL="114300" distR="114300">
                  <wp:extent cx="3051810" cy="2289175"/>
                  <wp:effectExtent l="0" t="0" r="8890" b="9525"/>
                  <wp:docPr id="9" name="图片 9" descr="7f981d62b95da16783de0498a162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f981d62b95da16783de0498a162c1b"/>
                          <pic:cNvPicPr>
                            <a:picLocks noChangeAspect="1"/>
                          </pic:cNvPicPr>
                        </pic:nvPicPr>
                        <pic:blipFill>
                          <a:blip r:embed="rId9"/>
                          <a:stretch>
                            <a:fillRect/>
                          </a:stretch>
                        </pic:blipFill>
                        <pic:spPr>
                          <a:xfrm>
                            <a:off x="0" y="0"/>
                            <a:ext cx="3051810" cy="2289175"/>
                          </a:xfrm>
                          <a:prstGeom prst="rect">
                            <a:avLst/>
                          </a:prstGeom>
                        </pic:spPr>
                      </pic:pic>
                    </a:graphicData>
                  </a:graphic>
                </wp:inline>
              </w:drawing>
            </w:r>
          </w:p>
          <w:p>
            <w:pPr>
              <w:spacing w:line="400" w:lineRule="atLeast"/>
              <w:ind w:firstLine="420" w:firstLineChars="200"/>
              <w:rPr>
                <w:rFonts w:hint="eastAsia"/>
                <w:color w:val="auto"/>
              </w:rPr>
            </w:pPr>
            <w:r>
              <w:rPr>
                <w:rFonts w:hint="eastAsia"/>
                <w:color w:val="auto"/>
              </w:rPr>
              <w:drawing>
                <wp:inline distT="0" distB="0" distL="114300" distR="114300">
                  <wp:extent cx="2719070" cy="2039620"/>
                  <wp:effectExtent l="0" t="0" r="11430" b="5080"/>
                  <wp:docPr id="17" name="图片 17" descr="cd3db7c5d1e5c313108740b9d1e83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d3db7c5d1e5c313108740b9d1e83d5"/>
                          <pic:cNvPicPr>
                            <a:picLocks noChangeAspect="1"/>
                          </pic:cNvPicPr>
                        </pic:nvPicPr>
                        <pic:blipFill>
                          <a:blip r:embed="rId10"/>
                          <a:stretch>
                            <a:fillRect/>
                          </a:stretch>
                        </pic:blipFill>
                        <pic:spPr>
                          <a:xfrm rot="10800000">
                            <a:off x="0" y="0"/>
                            <a:ext cx="2719070" cy="2039620"/>
                          </a:xfrm>
                          <a:prstGeom prst="rect">
                            <a:avLst/>
                          </a:prstGeom>
                        </pic:spPr>
                      </pic:pic>
                    </a:graphicData>
                  </a:graphic>
                </wp:inline>
              </w:drawing>
            </w:r>
          </w:p>
          <w:p>
            <w:pPr>
              <w:spacing w:line="400" w:lineRule="atLeast"/>
              <w:ind w:firstLine="420" w:firstLineChars="200"/>
              <w:rPr>
                <w:color w:val="auto"/>
              </w:rPr>
            </w:pPr>
            <w:r>
              <w:rPr>
                <w:rFonts w:hint="eastAsia"/>
                <w:color w:val="auto"/>
              </w:rPr>
              <w:t>2、车辆管理：</w:t>
            </w:r>
          </w:p>
          <w:p>
            <w:pPr>
              <w:spacing w:line="400" w:lineRule="atLeast"/>
              <w:ind w:firstLine="420" w:firstLineChars="200"/>
              <w:rPr>
                <w:rFonts w:hint="default" w:eastAsia="宋体"/>
                <w:color w:val="auto"/>
                <w:lang w:val="en-US" w:eastAsia="zh-CN"/>
              </w:rPr>
            </w:pPr>
            <w:r>
              <w:rPr>
                <w:rFonts w:hint="eastAsia"/>
                <w:color w:val="auto"/>
              </w:rPr>
              <w:t>查，车辆管理：主要为业主车辆。安装有车辆识别管理系统，自动识别收费，查看地下停车场，有车位划线，停车安全警告，停车库设置了消防设施、摄像头，警示标志等。</w:t>
            </w:r>
            <w:r>
              <w:rPr>
                <w:rFonts w:hint="eastAsia"/>
                <w:color w:val="auto"/>
                <w:lang w:val="en-US" w:eastAsia="zh-CN"/>
              </w:rPr>
              <w:t>对其他非业主车辆做有进出车辆登记表，按时收费。</w:t>
            </w:r>
          </w:p>
          <w:p>
            <w:pPr>
              <w:spacing w:line="400" w:lineRule="atLeast"/>
              <w:ind w:firstLine="420" w:firstLineChars="200"/>
              <w:jc w:val="left"/>
              <w:rPr>
                <w:color w:val="auto"/>
              </w:rPr>
            </w:pPr>
            <w:r>
              <w:rPr>
                <w:rFonts w:hint="eastAsia"/>
                <w:color w:val="auto"/>
              </w:rPr>
              <w:t>3、保洁绿化管理：该项目进行了外包，</w:t>
            </w:r>
            <w:r>
              <w:rPr>
                <w:rFonts w:hint="eastAsia"/>
                <w:color w:val="auto"/>
                <w:lang w:val="en-US" w:eastAsia="zh-CN"/>
              </w:rPr>
              <w:t>保洁工作为</w:t>
            </w:r>
            <w:r>
              <w:rPr>
                <w:rFonts w:hint="eastAsia"/>
                <w:color w:val="auto"/>
                <w:szCs w:val="21"/>
                <w:lang w:val="en-US" w:eastAsia="zh-CN"/>
              </w:rPr>
              <w:t>四川福顺物业服务有限公司负责，绿化服务为四川富有园林绿化工程有限公司负责。公司负责监管。</w:t>
            </w:r>
            <w:r>
              <w:rPr>
                <w:rFonts w:hint="eastAsia"/>
                <w:color w:val="auto"/>
              </w:rPr>
              <w:t>主要为室外保洁、楼道、保洁和室外绿化管理。</w:t>
            </w:r>
          </w:p>
          <w:p>
            <w:pPr>
              <w:spacing w:line="400" w:lineRule="atLeast"/>
              <w:ind w:firstLine="420" w:firstLineChars="200"/>
              <w:jc w:val="left"/>
              <w:rPr>
                <w:color w:val="auto"/>
              </w:rPr>
            </w:pPr>
            <w:r>
              <w:rPr>
                <w:rFonts w:hint="eastAsia"/>
                <w:color w:val="auto"/>
              </w:rPr>
              <w:t>查保洁情况，公共区域，楼面等地方清洁状况良好。对外包方清洁情况进行了日常检查，</w:t>
            </w:r>
            <w:r>
              <w:rPr>
                <w:rFonts w:hint="eastAsia"/>
                <w:color w:val="auto"/>
                <w:lang w:val="en-US" w:eastAsia="zh-CN"/>
              </w:rPr>
              <w:t>现场有</w:t>
            </w:r>
            <w:r>
              <w:rPr>
                <w:rFonts w:hint="eastAsia"/>
                <w:color w:val="auto"/>
              </w:rPr>
              <w:t>《</w:t>
            </w:r>
            <w:r>
              <w:rPr>
                <w:rFonts w:hint="eastAsia"/>
                <w:color w:val="auto"/>
                <w:lang w:val="en-US" w:eastAsia="zh-CN"/>
              </w:rPr>
              <w:t>环卫巡查记录表</w:t>
            </w:r>
            <w:r>
              <w:rPr>
                <w:rFonts w:hint="eastAsia"/>
                <w:color w:val="auto"/>
              </w:rPr>
              <w:t>》</w:t>
            </w:r>
            <w:r>
              <w:rPr>
                <w:rFonts w:hint="eastAsia"/>
                <w:color w:val="auto"/>
                <w:lang w:eastAsia="zh-CN"/>
              </w:rPr>
              <w:t>，</w:t>
            </w:r>
            <w:r>
              <w:rPr>
                <w:rFonts w:hint="eastAsia"/>
                <w:color w:val="auto"/>
                <w:lang w:val="en-US" w:eastAsia="zh-CN"/>
              </w:rPr>
              <w:t>包含有日期，地点，时间段，责任人，处理意见等内容</w:t>
            </w:r>
            <w:r>
              <w:rPr>
                <w:rFonts w:hint="eastAsia"/>
                <w:color w:val="auto"/>
              </w:rPr>
              <w:t>。</w:t>
            </w:r>
          </w:p>
          <w:p>
            <w:pPr>
              <w:spacing w:line="400" w:lineRule="atLeast"/>
              <w:ind w:firstLine="420" w:firstLineChars="200"/>
              <w:rPr>
                <w:color w:val="auto"/>
              </w:rPr>
            </w:pPr>
            <w:r>
              <w:rPr>
                <w:rFonts w:hint="eastAsia"/>
                <w:color w:val="auto"/>
              </w:rPr>
              <w:t>查看，绿化操作：</w:t>
            </w:r>
            <w:r>
              <w:rPr>
                <w:rFonts w:hint="eastAsia"/>
                <w:color w:val="auto"/>
                <w:lang w:val="en-US" w:eastAsia="zh-CN"/>
              </w:rPr>
              <w:t>公司定期安排进行</w:t>
            </w:r>
            <w:r>
              <w:rPr>
                <w:rFonts w:hint="eastAsia"/>
                <w:color w:val="auto"/>
              </w:rPr>
              <w:t>除杂草操作，</w:t>
            </w:r>
            <w:r>
              <w:rPr>
                <w:rFonts w:hint="eastAsia"/>
                <w:color w:val="auto"/>
                <w:lang w:val="en-US" w:eastAsia="zh-CN"/>
              </w:rPr>
              <w:t>翻阅合同</w:t>
            </w:r>
            <w:r>
              <w:rPr>
                <w:rFonts w:hint="eastAsia"/>
                <w:color w:val="auto"/>
              </w:rPr>
              <w:t>中规定：每季度进行一次修剪，春夏各一次规定了喷药、松土、浇灌、施肥、除草的具体要求。</w:t>
            </w:r>
          </w:p>
          <w:p>
            <w:pPr>
              <w:spacing w:line="400" w:lineRule="atLeast"/>
              <w:ind w:firstLine="420" w:firstLineChars="200"/>
              <w:rPr>
                <w:color w:val="auto"/>
              </w:rPr>
            </w:pPr>
            <w:r>
              <w:rPr>
                <w:rFonts w:hint="eastAsia"/>
                <w:color w:val="auto"/>
              </w:rPr>
              <w:t>查，垃圾清运实施情况：公司将物业垃圾放到指定位置，由环卫部门定期清运。</w:t>
            </w:r>
          </w:p>
          <w:p>
            <w:pPr>
              <w:spacing w:line="400" w:lineRule="atLeast"/>
              <w:ind w:firstLine="420" w:firstLineChars="200"/>
              <w:rPr>
                <w:color w:val="auto"/>
              </w:rPr>
            </w:pPr>
          </w:p>
          <w:p>
            <w:pPr>
              <w:spacing w:line="400" w:lineRule="atLeast"/>
              <w:ind w:firstLine="420" w:firstLineChars="200"/>
              <w:rPr>
                <w:rFonts w:hint="default" w:eastAsia="宋体"/>
                <w:color w:val="auto"/>
                <w:lang w:val="en-US" w:eastAsia="zh-CN"/>
              </w:rPr>
            </w:pPr>
            <w:r>
              <w:rPr>
                <w:rFonts w:hint="eastAsia"/>
                <w:color w:val="auto"/>
              </w:rPr>
              <w:t>查客服情况：主要为针对业主问题进行处理。</w:t>
            </w:r>
            <w:r>
              <w:rPr>
                <w:rFonts w:hint="eastAsia"/>
                <w:color w:val="auto"/>
                <w:lang w:val="en-US" w:eastAsia="zh-CN"/>
              </w:rPr>
              <w:t>包含有对业主反映的公共区域问题和业主方问题进行的维护保养，有保养记录，内容包括：日期，时间，记录人，工作事项，业主信息，电话，处理结果等。</w:t>
            </w:r>
          </w:p>
          <w:p>
            <w:pPr>
              <w:spacing w:line="400" w:lineRule="atLeast"/>
              <w:ind w:firstLine="420" w:firstLineChars="200"/>
              <w:rPr>
                <w:color w:val="auto"/>
              </w:rPr>
            </w:pPr>
          </w:p>
          <w:p>
            <w:pPr>
              <w:spacing w:line="400" w:lineRule="atLeast"/>
              <w:ind w:firstLine="420" w:firstLineChars="200"/>
              <w:rPr>
                <w:color w:val="auto"/>
              </w:rPr>
            </w:pPr>
            <w:r>
              <w:rPr>
                <w:rFonts w:hint="eastAsia"/>
                <w:color w:val="auto"/>
              </w:rPr>
              <w:t>查，工程维修维护管理。</w:t>
            </w:r>
          </w:p>
          <w:p>
            <w:pPr>
              <w:spacing w:line="400" w:lineRule="atLeast"/>
              <w:ind w:firstLine="420" w:firstLineChars="200"/>
              <w:rPr>
                <w:color w:val="auto"/>
              </w:rPr>
            </w:pPr>
            <w:r>
              <w:rPr>
                <w:rFonts w:hint="eastAsia"/>
                <w:color w:val="auto"/>
              </w:rPr>
              <w:t>公司主要对二次供水、配电系统、电梯和其它基础设施进行巡查、维修服务。运行过程有记录日下：</w:t>
            </w:r>
          </w:p>
          <w:p>
            <w:pPr>
              <w:pStyle w:val="2"/>
              <w:rPr>
                <w:color w:val="auto"/>
              </w:rPr>
            </w:pPr>
            <w:r>
              <w:rPr>
                <w:rFonts w:hint="eastAsia"/>
                <w:color w:val="auto"/>
              </w:rPr>
              <w:t>查</w:t>
            </w:r>
            <w:r>
              <w:rPr>
                <w:rFonts w:hint="eastAsia"/>
                <w:color w:val="auto"/>
                <w:lang w:val="en-US" w:eastAsia="zh-CN"/>
              </w:rPr>
              <w:t>排污井排污管</w:t>
            </w:r>
            <w:r>
              <w:rPr>
                <w:rFonts w:hint="eastAsia"/>
                <w:color w:val="auto"/>
              </w:rPr>
              <w:t>巡查记录</w:t>
            </w:r>
            <w:r>
              <w:rPr>
                <w:rFonts w:hint="eastAsia"/>
                <w:color w:val="auto"/>
                <w:lang w:val="en-US" w:eastAsia="zh-CN"/>
              </w:rPr>
              <w:t>和</w:t>
            </w:r>
            <w:r>
              <w:rPr>
                <w:rFonts w:hint="eastAsia"/>
                <w:color w:val="auto"/>
              </w:rPr>
              <w:t>消防</w:t>
            </w:r>
            <w:r>
              <w:rPr>
                <w:rFonts w:hint="eastAsia"/>
                <w:color w:val="auto"/>
                <w:lang w:val="en-US" w:eastAsia="zh-CN"/>
              </w:rPr>
              <w:t>设备设施巡查</w:t>
            </w:r>
            <w:r>
              <w:rPr>
                <w:rFonts w:hint="eastAsia"/>
                <w:color w:val="auto"/>
              </w:rPr>
              <w:t>记录：</w:t>
            </w:r>
          </w:p>
          <w:p>
            <w:pPr>
              <w:pStyle w:val="2"/>
              <w:rPr>
                <w:rFonts w:hint="eastAsia" w:eastAsia="宋体"/>
                <w:color w:val="auto"/>
                <w:lang w:eastAsia="zh-CN"/>
              </w:rPr>
            </w:pPr>
            <w:r>
              <w:rPr>
                <w:rFonts w:hint="eastAsia" w:eastAsia="宋体"/>
                <w:color w:val="auto"/>
                <w:lang w:eastAsia="zh-CN"/>
              </w:rPr>
              <w:drawing>
                <wp:inline distT="0" distB="0" distL="114300" distR="114300">
                  <wp:extent cx="3119120" cy="2339340"/>
                  <wp:effectExtent l="0" t="0" r="5080" b="10160"/>
                  <wp:docPr id="18" name="图片 18" descr="28dbc972ccb8e7db7ab6dcf0b4a76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8dbc972ccb8e7db7ab6dcf0b4a767c"/>
                          <pic:cNvPicPr>
                            <a:picLocks noChangeAspect="1"/>
                          </pic:cNvPicPr>
                        </pic:nvPicPr>
                        <pic:blipFill>
                          <a:blip r:embed="rId11"/>
                          <a:stretch>
                            <a:fillRect/>
                          </a:stretch>
                        </pic:blipFill>
                        <pic:spPr>
                          <a:xfrm rot="10800000">
                            <a:off x="0" y="0"/>
                            <a:ext cx="3119120" cy="2339340"/>
                          </a:xfrm>
                          <a:prstGeom prst="rect">
                            <a:avLst/>
                          </a:prstGeom>
                        </pic:spPr>
                      </pic:pic>
                    </a:graphicData>
                  </a:graphic>
                </wp:inline>
              </w:drawing>
            </w:r>
            <w:r>
              <w:rPr>
                <w:rFonts w:hint="eastAsia" w:eastAsia="宋体"/>
                <w:color w:val="auto"/>
                <w:lang w:eastAsia="zh-CN"/>
              </w:rPr>
              <w:drawing>
                <wp:inline distT="0" distB="0" distL="114300" distR="114300">
                  <wp:extent cx="1711960" cy="2282825"/>
                  <wp:effectExtent l="0" t="0" r="2540" b="3175"/>
                  <wp:docPr id="19" name="图片 19" descr="ca82b0a071cf101d2645c9c2e182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a82b0a071cf101d2645c9c2e182f24"/>
                          <pic:cNvPicPr>
                            <a:picLocks noChangeAspect="1"/>
                          </pic:cNvPicPr>
                        </pic:nvPicPr>
                        <pic:blipFill>
                          <a:blip r:embed="rId12"/>
                          <a:stretch>
                            <a:fillRect/>
                          </a:stretch>
                        </pic:blipFill>
                        <pic:spPr>
                          <a:xfrm>
                            <a:off x="0" y="0"/>
                            <a:ext cx="1711960" cy="2282825"/>
                          </a:xfrm>
                          <a:prstGeom prst="rect">
                            <a:avLst/>
                          </a:prstGeom>
                        </pic:spPr>
                      </pic:pic>
                    </a:graphicData>
                  </a:graphic>
                </wp:inline>
              </w:drawing>
            </w:r>
          </w:p>
          <w:p>
            <w:pPr>
              <w:pStyle w:val="2"/>
              <w:rPr>
                <w:color w:val="auto"/>
              </w:rPr>
            </w:pPr>
          </w:p>
          <w:p>
            <w:pPr>
              <w:pStyle w:val="2"/>
              <w:rPr>
                <w:color w:val="auto"/>
              </w:rPr>
            </w:pPr>
          </w:p>
          <w:p>
            <w:pPr>
              <w:pStyle w:val="19"/>
              <w:rPr>
                <w:color w:val="auto"/>
              </w:rPr>
            </w:pPr>
            <w:r>
              <w:rPr>
                <w:color w:val="auto"/>
              </w:rPr>
              <w:t>查垃圾处置</w:t>
            </w:r>
            <w:r>
              <w:rPr>
                <w:rFonts w:hint="eastAsia"/>
                <w:color w:val="auto"/>
              </w:rPr>
              <w:t>及消杀</w:t>
            </w:r>
          </w:p>
          <w:p>
            <w:pPr>
              <w:rPr>
                <w:color w:val="auto"/>
              </w:rPr>
            </w:pPr>
            <w:r>
              <w:rPr>
                <w:rFonts w:hint="eastAsia"/>
                <w:color w:val="auto"/>
              </w:rPr>
              <w:t>垃圾每日采用日清方式进行。由保洁员统一收集送到旁边住宅小区垃圾楼。采用定期</w:t>
            </w:r>
            <w:r>
              <w:rPr>
                <w:rFonts w:hint="eastAsia"/>
                <w:color w:val="auto"/>
                <w:lang w:val="en-US" w:eastAsia="zh-CN"/>
              </w:rPr>
              <w:t>清运</w:t>
            </w:r>
            <w:r>
              <w:rPr>
                <w:rFonts w:hint="eastAsia"/>
                <w:color w:val="auto"/>
              </w:rPr>
              <w:t>方式</w:t>
            </w:r>
            <w:r>
              <w:rPr>
                <w:rFonts w:hint="eastAsia"/>
                <w:color w:val="auto"/>
                <w:lang w:eastAsia="zh-CN"/>
              </w:rPr>
              <w:t>，</w:t>
            </w:r>
            <w:r>
              <w:rPr>
                <w:rFonts w:hint="eastAsia"/>
                <w:color w:val="auto"/>
                <w:lang w:val="en-US" w:eastAsia="zh-CN"/>
              </w:rPr>
              <w:t>现场有各时间段垃圾清运记录</w:t>
            </w:r>
            <w:r>
              <w:rPr>
                <w:rFonts w:hint="eastAsia"/>
                <w:color w:val="auto"/>
              </w:rPr>
              <w:t>。</w:t>
            </w:r>
          </w:p>
          <w:p>
            <w:pPr>
              <w:spacing w:line="400" w:lineRule="atLeast"/>
              <w:ind w:firstLine="420" w:firstLineChars="200"/>
              <w:rPr>
                <w:rFonts w:hint="eastAsia"/>
                <w:color w:val="auto"/>
                <w:szCs w:val="22"/>
              </w:rPr>
            </w:pPr>
          </w:p>
          <w:p>
            <w:pPr>
              <w:spacing w:line="400" w:lineRule="atLeast"/>
              <w:ind w:firstLine="420" w:firstLineChars="200"/>
              <w:rPr>
                <w:rFonts w:hint="eastAsia"/>
                <w:color w:val="auto"/>
                <w:szCs w:val="22"/>
                <w:lang w:val="en-US" w:eastAsia="zh-CN"/>
              </w:rPr>
            </w:pPr>
            <w:r>
              <w:rPr>
                <w:rFonts w:hint="eastAsia"/>
                <w:color w:val="auto"/>
                <w:szCs w:val="22"/>
                <w:lang w:val="en-US" w:eastAsia="zh-CN"/>
              </w:rPr>
              <w:t>询问管理处负责人，公司办公楼管理项目已于2020年12月31日撤场，目前暂无新办公楼项目。公司出具情况说明，见附件。</w:t>
            </w:r>
          </w:p>
          <w:p>
            <w:pPr>
              <w:spacing w:line="400" w:lineRule="atLeast"/>
              <w:ind w:firstLine="420" w:firstLineChars="200"/>
              <w:rPr>
                <w:rFonts w:hint="default" w:eastAsia="宋体"/>
                <w:color w:val="auto"/>
                <w:szCs w:val="22"/>
                <w:highlight w:val="none"/>
                <w:lang w:val="en-US" w:eastAsia="zh-CN"/>
              </w:rPr>
            </w:pPr>
            <w:r>
              <w:rPr>
                <w:rFonts w:hint="eastAsia"/>
                <w:color w:val="auto"/>
                <w:szCs w:val="22"/>
                <w:lang w:val="en-US" w:eastAsia="zh-CN"/>
              </w:rPr>
              <w:t>查阅</w:t>
            </w:r>
            <w:r>
              <w:rPr>
                <w:rFonts w:hint="eastAsia"/>
                <w:color w:val="auto"/>
                <w:szCs w:val="22"/>
                <w:highlight w:val="none"/>
              </w:rPr>
              <w:t>地方税务局办公大楼项目</w:t>
            </w:r>
            <w:r>
              <w:rPr>
                <w:rFonts w:hint="eastAsia"/>
                <w:color w:val="auto"/>
                <w:szCs w:val="22"/>
                <w:highlight w:val="none"/>
                <w:lang w:val="en-US" w:eastAsia="zh-CN"/>
              </w:rPr>
              <w:t>物业服务记录：</w:t>
            </w:r>
          </w:p>
          <w:p>
            <w:pPr>
              <w:spacing w:line="400" w:lineRule="atLeast"/>
              <w:ind w:firstLine="420" w:firstLineChars="200"/>
              <w:rPr>
                <w:color w:val="auto"/>
                <w:highlight w:val="none"/>
              </w:rPr>
            </w:pPr>
            <w:r>
              <w:rPr>
                <w:rFonts w:hint="eastAsia"/>
                <w:color w:val="auto"/>
                <w:szCs w:val="22"/>
                <w:highlight w:val="none"/>
              </w:rPr>
              <w:t>地方税务局办公大楼项目服</w:t>
            </w:r>
            <w:r>
              <w:rPr>
                <w:rFonts w:hint="eastAsia"/>
                <w:color w:val="auto"/>
                <w:highlight w:val="none"/>
              </w:rPr>
              <w:t>务内容：1）保洁；2）秩序维护、巡查工作。</w:t>
            </w:r>
          </w:p>
          <w:p>
            <w:pPr>
              <w:spacing w:line="400" w:lineRule="atLeast"/>
              <w:ind w:firstLine="420" w:firstLineChars="200"/>
              <w:rPr>
                <w:color w:val="auto"/>
                <w:highlight w:val="none"/>
              </w:rPr>
            </w:pPr>
            <w:r>
              <w:rPr>
                <w:rFonts w:hint="eastAsia"/>
                <w:color w:val="auto"/>
                <w:highlight w:val="none"/>
              </w:rPr>
              <w:t>项目负责人谭启好，配备有：4名保安、2名保洁员。</w:t>
            </w:r>
          </w:p>
          <w:p>
            <w:pPr>
              <w:rPr>
                <w:color w:val="auto"/>
                <w:highlight w:val="none"/>
              </w:rPr>
            </w:pPr>
            <w:r>
              <w:rPr>
                <w:rFonts w:hint="eastAsia"/>
                <w:color w:val="auto"/>
                <w:highlight w:val="none"/>
                <w:lang w:val="en-US" w:eastAsia="zh-CN"/>
              </w:rPr>
              <w:t>经询问管理人员项目情况</w:t>
            </w:r>
            <w:r>
              <w:rPr>
                <w:rFonts w:hint="eastAsia"/>
                <w:color w:val="auto"/>
                <w:highlight w:val="none"/>
              </w:rPr>
              <w:t>；1）保洁服务：有2名保洁员，配备有垃圾桶、扫帚、拖把、高梯等，服务相关设备工作正常，状态良好，无异常现象，符合产品的服务的条件及要求；质量检查主要靠感官检查，暂未配置检测设备。</w:t>
            </w:r>
          </w:p>
          <w:p>
            <w:pPr>
              <w:rPr>
                <w:color w:val="auto"/>
                <w:highlight w:val="none"/>
              </w:rPr>
            </w:pPr>
            <w:r>
              <w:rPr>
                <w:rFonts w:hint="eastAsia"/>
                <w:color w:val="auto"/>
                <w:highlight w:val="none"/>
              </w:rPr>
              <w:t>作业内容：办公大楼公共区域的地面、过道、楼道、电梯间等清洁及保洁；</w:t>
            </w:r>
          </w:p>
          <w:p>
            <w:pPr>
              <w:rPr>
                <w:color w:val="auto"/>
                <w:highlight w:val="none"/>
              </w:rPr>
            </w:pPr>
            <w:r>
              <w:rPr>
                <w:rFonts w:hint="eastAsia"/>
                <w:color w:val="auto"/>
                <w:highlight w:val="none"/>
              </w:rPr>
              <w:t>现场查看，清洁工赵良会、刘召正对办公大楼服务大厅进行保洁作业，作业质量符合操作规则要求。</w:t>
            </w:r>
          </w:p>
          <w:p>
            <w:pPr>
              <w:spacing w:line="400" w:lineRule="atLeast"/>
              <w:rPr>
                <w:color w:val="auto"/>
                <w:highlight w:val="none"/>
              </w:rPr>
            </w:pPr>
            <w:r>
              <w:rPr>
                <w:rFonts w:hint="eastAsia"/>
                <w:color w:val="auto"/>
                <w:highlight w:val="none"/>
              </w:rPr>
              <w:t>2）保安工作：有4名保安，服务内容包括：门岗、巡查，在门岗看，配备了相应的设备：对讲机、巡更棒等；</w:t>
            </w:r>
          </w:p>
          <w:p>
            <w:pPr>
              <w:spacing w:line="400" w:lineRule="atLeast"/>
              <w:rPr>
                <w:color w:val="auto"/>
                <w:highlight w:val="none"/>
              </w:rPr>
            </w:pPr>
            <w:r>
              <w:rPr>
                <w:rFonts w:hint="eastAsia"/>
                <w:color w:val="auto"/>
                <w:highlight w:val="none"/>
              </w:rPr>
              <w:t>查，现场有《消防安全管理检查制度》、《保安巡查制度》、《门岗值班制度》、《门岗作业指导书》、《保安巡查制度》、《门岗值班制度》，规定了保安各岗位人员的岗位职责、操作要求。公司提供消防、治安管理报警保安联络电话。</w:t>
            </w:r>
          </w:p>
          <w:p>
            <w:pPr>
              <w:spacing w:line="400" w:lineRule="atLeast"/>
              <w:ind w:firstLine="420" w:firstLineChars="200"/>
              <w:rPr>
                <w:color w:val="auto"/>
                <w:highlight w:val="none"/>
              </w:rPr>
            </w:pPr>
            <w:r>
              <w:rPr>
                <w:rFonts w:hint="eastAsia"/>
                <w:color w:val="auto"/>
                <w:highlight w:val="none"/>
              </w:rPr>
              <w:t>在该项目的门岗现场查看，主要职责是车辆进出管理，进出地方税务局办公大楼的车辆有业主和社会车辆。安装有车辆识别管理系统。查看停车场，地面停车场停放社会车辆，地下停车场停放业主车辆，共有83个车位，车位有车位划线，停车安全警告，停车场设置了消防设施、摄像头，警示标志等。</w:t>
            </w:r>
          </w:p>
          <w:p>
            <w:pPr>
              <w:pStyle w:val="2"/>
              <w:rPr>
                <w:rFonts w:hint="eastAsia"/>
                <w:color w:val="auto"/>
                <w:highlight w:val="none"/>
              </w:rPr>
            </w:pPr>
            <w:r>
              <w:rPr>
                <w:rFonts w:hint="eastAsia"/>
                <w:color w:val="auto"/>
                <w:highlight w:val="none"/>
              </w:rPr>
              <w:t>在新冠脑炎疫情控制期间司乘人员测量体温合格后方可进入。</w:t>
            </w:r>
          </w:p>
          <w:p>
            <w:pPr>
              <w:pStyle w:val="2"/>
              <w:rPr>
                <w:rFonts w:hint="default" w:eastAsia="宋体"/>
                <w:color w:val="auto"/>
                <w:highlight w:val="none"/>
                <w:lang w:val="en-US" w:eastAsia="zh-CN"/>
              </w:rPr>
            </w:pPr>
            <w:r>
              <w:rPr>
                <w:rFonts w:hint="eastAsia"/>
                <w:color w:val="auto"/>
                <w:highlight w:val="none"/>
                <w:lang w:val="en-US" w:eastAsia="zh-CN"/>
              </w:rPr>
              <w:t>查有值班交接记录：</w:t>
            </w:r>
            <w:r>
              <w:rPr>
                <w:rFonts w:hint="default" w:eastAsia="宋体"/>
                <w:color w:val="auto"/>
                <w:highlight w:val="none"/>
                <w:lang w:val="en-US" w:eastAsia="zh-CN"/>
              </w:rPr>
              <w:drawing>
                <wp:inline distT="0" distB="0" distL="114300" distR="114300">
                  <wp:extent cx="1816100" cy="2421255"/>
                  <wp:effectExtent l="0" t="0" r="0" b="4445"/>
                  <wp:docPr id="20" name="图片 20" descr="3b5b90c25aa153d8436c6d99cc96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5b90c25aa153d8436c6d99cc96e32"/>
                          <pic:cNvPicPr>
                            <a:picLocks noChangeAspect="1"/>
                          </pic:cNvPicPr>
                        </pic:nvPicPr>
                        <pic:blipFill>
                          <a:blip r:embed="rId13"/>
                          <a:stretch>
                            <a:fillRect/>
                          </a:stretch>
                        </pic:blipFill>
                        <pic:spPr>
                          <a:xfrm>
                            <a:off x="0" y="0"/>
                            <a:ext cx="1816100" cy="2421255"/>
                          </a:xfrm>
                          <a:prstGeom prst="rect">
                            <a:avLst/>
                          </a:prstGeom>
                        </pic:spPr>
                      </pic:pic>
                    </a:graphicData>
                  </a:graphic>
                </wp:inline>
              </w:drawing>
            </w:r>
          </w:p>
          <w:p>
            <w:pPr>
              <w:spacing w:line="400" w:lineRule="atLeast"/>
              <w:ind w:left="420" w:leftChars="200"/>
              <w:rPr>
                <w:color w:val="auto"/>
                <w:highlight w:val="none"/>
              </w:rPr>
            </w:pPr>
            <w:r>
              <w:rPr>
                <w:rFonts w:hint="eastAsia"/>
                <w:color w:val="auto"/>
                <w:highlight w:val="none"/>
              </w:rPr>
              <w:t>对于现场巡查保安情况，查看，公司制订了保安巡逻路线图和频率要求，设置了巡逻点签字登记表，现场询问巡查保安人员，巡查主要内容：消防设施、应急灯、安全标志、消防通道、突发事件，同时包括环境卫生等异常情况，提供保安巡查记录表。</w:t>
            </w:r>
          </w:p>
          <w:p>
            <w:pPr>
              <w:pStyle w:val="2"/>
              <w:rPr>
                <w:color w:val="auto"/>
                <w:highlight w:val="none"/>
              </w:rPr>
            </w:pPr>
            <w:r>
              <w:rPr>
                <w:rFonts w:hint="eastAsia"/>
                <w:color w:val="auto"/>
                <w:highlight w:val="none"/>
              </w:rPr>
              <w:t>查</w:t>
            </w:r>
            <w:r>
              <w:rPr>
                <w:rFonts w:hint="eastAsia"/>
                <w:color w:val="auto"/>
                <w:highlight w:val="none"/>
                <w:lang w:val="en-US" w:eastAsia="zh-CN"/>
              </w:rPr>
              <w:t>办公楼</w:t>
            </w:r>
            <w:r>
              <w:rPr>
                <w:rFonts w:hint="eastAsia"/>
                <w:color w:val="auto"/>
                <w:highlight w:val="none"/>
              </w:rPr>
              <w:t>巡查记录：</w:t>
            </w:r>
          </w:p>
          <w:p>
            <w:pPr>
              <w:pStyle w:val="2"/>
              <w:rPr>
                <w:rFonts w:hint="eastAsia" w:eastAsia="宋体"/>
                <w:color w:val="auto"/>
                <w:lang w:eastAsia="zh-CN"/>
              </w:rPr>
            </w:pPr>
            <w:r>
              <w:rPr>
                <w:rFonts w:hint="eastAsia" w:eastAsia="宋体"/>
                <w:color w:val="auto"/>
                <w:lang w:eastAsia="zh-CN"/>
              </w:rPr>
              <w:drawing>
                <wp:inline distT="0" distB="0" distL="114300" distR="114300">
                  <wp:extent cx="1812925" cy="2417445"/>
                  <wp:effectExtent l="0" t="0" r="3175" b="8255"/>
                  <wp:docPr id="21" name="图片 21" descr="19331aa9d5a0c295aa52d3932cf23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9331aa9d5a0c295aa52d3932cf233d"/>
                          <pic:cNvPicPr>
                            <a:picLocks noChangeAspect="1"/>
                          </pic:cNvPicPr>
                        </pic:nvPicPr>
                        <pic:blipFill>
                          <a:blip r:embed="rId14"/>
                          <a:stretch>
                            <a:fillRect/>
                          </a:stretch>
                        </pic:blipFill>
                        <pic:spPr>
                          <a:xfrm>
                            <a:off x="0" y="0"/>
                            <a:ext cx="1812925" cy="2417445"/>
                          </a:xfrm>
                          <a:prstGeom prst="rect">
                            <a:avLst/>
                          </a:prstGeom>
                        </pic:spPr>
                      </pic:pic>
                    </a:graphicData>
                  </a:graphic>
                </wp:inline>
              </w:drawing>
            </w:r>
          </w:p>
          <w:p>
            <w:pPr>
              <w:rPr>
                <w:rFonts w:ascii="宋体" w:hAnsi="宋体" w:cs="宋体"/>
                <w:iCs/>
                <w:color w:val="auto"/>
                <w:szCs w:val="21"/>
              </w:rPr>
            </w:pPr>
            <w:r>
              <w:rPr>
                <w:rFonts w:hint="eastAsia" w:ascii="宋体" w:hAnsi="宋体" w:cs="宋体"/>
                <w:b/>
                <w:bCs/>
                <w:iCs/>
                <w:color w:val="auto"/>
                <w:szCs w:val="21"/>
              </w:rPr>
              <w:t>抽服务过程进行确认</w:t>
            </w:r>
            <w:r>
              <w:rPr>
                <w:rFonts w:hint="eastAsia" w:ascii="宋体" w:hAnsi="宋体" w:cs="宋体"/>
                <w:b/>
                <w:bCs/>
                <w:iCs/>
                <w:color w:val="auto"/>
                <w:szCs w:val="21"/>
                <w:lang w:val="en-US" w:eastAsia="zh-CN"/>
              </w:rPr>
              <w:t>情况</w:t>
            </w:r>
            <w:r>
              <w:rPr>
                <w:rFonts w:hint="eastAsia" w:ascii="宋体" w:hAnsi="宋体" w:cs="宋体"/>
                <w:b/>
                <w:bCs/>
                <w:iCs/>
                <w:color w:val="auto"/>
                <w:szCs w:val="21"/>
              </w:rPr>
              <w:t>，查见</w:t>
            </w:r>
            <w:r>
              <w:rPr>
                <w:rFonts w:hint="eastAsia" w:ascii="宋体" w:hAnsi="宋体" w:cs="宋体"/>
                <w:b/>
                <w:bCs/>
                <w:iCs/>
                <w:color w:val="auto"/>
                <w:szCs w:val="21"/>
                <w:lang w:val="en-US" w:eastAsia="zh-CN"/>
              </w:rPr>
              <w:t>未进行服务过程的</w:t>
            </w:r>
            <w:r>
              <w:rPr>
                <w:rFonts w:hint="eastAsia" w:ascii="宋体" w:hAnsi="宋体" w:cs="宋体"/>
                <w:b/>
                <w:bCs/>
                <w:iCs/>
                <w:color w:val="auto"/>
                <w:szCs w:val="21"/>
              </w:rPr>
              <w:t>过程能力确认</w:t>
            </w:r>
            <w:r>
              <w:rPr>
                <w:rFonts w:hint="eastAsia" w:ascii="宋体" w:hAnsi="宋体" w:cs="宋体"/>
                <w:b/>
                <w:bCs/>
                <w:iCs/>
                <w:color w:val="auto"/>
                <w:szCs w:val="21"/>
                <w:lang w:val="en-US" w:eastAsia="zh-CN"/>
              </w:rPr>
              <w:t>记录，不符合。</w:t>
            </w:r>
            <w:r>
              <w:rPr>
                <w:rFonts w:hint="eastAsia" w:ascii="宋体" w:hAnsi="宋体" w:cs="宋体"/>
                <w:iCs/>
                <w:color w:val="auto"/>
                <w:szCs w:val="21"/>
              </w:rPr>
              <w:t xml:space="preserve"> </w:t>
            </w:r>
          </w:p>
          <w:p>
            <w:pPr>
              <w:pStyle w:val="2"/>
              <w:rPr>
                <w:color w:val="auto"/>
              </w:rPr>
            </w:pPr>
          </w:p>
          <w:p>
            <w:pPr>
              <w:rPr>
                <w:rFonts w:ascii="宋体" w:hAnsi="宋体"/>
                <w:color w:val="auto"/>
                <w:szCs w:val="21"/>
                <w:highlight w:val="yellow"/>
              </w:rPr>
            </w:pPr>
            <w:r>
              <w:rPr>
                <w:rFonts w:hint="eastAsia"/>
                <w:color w:val="auto"/>
              </w:rPr>
              <w:t>物业管理过程基本能满足要求。</w:t>
            </w:r>
          </w:p>
        </w:tc>
        <w:tc>
          <w:tcPr>
            <w:tcW w:w="1585" w:type="dxa"/>
          </w:tcPr>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eastAsia="宋体"/>
                <w:color w:val="auto"/>
                <w:highlight w:val="magenta"/>
                <w:lang w:val="en-US" w:eastAsia="zh-CN"/>
              </w:rPr>
            </w:pPr>
            <w:r>
              <w:rPr>
                <w:rFonts w:hint="eastAsia"/>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left"/>
              <w:rPr>
                <w:rFonts w:ascii="宋体" w:hAnsi="宋体"/>
                <w:color w:val="auto"/>
                <w:szCs w:val="21"/>
                <w:highlight w:val="magenta"/>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olor w:val="auto"/>
                <w:szCs w:val="21"/>
                <w:highlight w:val="magenta"/>
              </w:rPr>
            </w:pPr>
            <w:r>
              <w:rPr>
                <w:rFonts w:hint="eastAsia" w:ascii="宋体" w:hAnsi="宋体" w:cs="宋体"/>
                <w:color w:val="auto"/>
                <w:szCs w:val="21"/>
              </w:rPr>
              <w:t>Q8.5.2</w:t>
            </w:r>
          </w:p>
        </w:tc>
        <w:tc>
          <w:tcPr>
            <w:tcW w:w="10004" w:type="dxa"/>
          </w:tcPr>
          <w:p>
            <w:pPr>
              <w:spacing w:line="400" w:lineRule="exact"/>
              <w:ind w:firstLine="420" w:firstLineChars="200"/>
              <w:rPr>
                <w:rFonts w:ascii="宋体" w:hAnsi="宋体" w:cs="Arial"/>
                <w:color w:val="auto"/>
                <w:szCs w:val="21"/>
              </w:rPr>
            </w:pPr>
            <w:r>
              <w:rPr>
                <w:rFonts w:hint="eastAsia" w:ascii="宋体" w:hAnsi="宋体" w:cs="Arial"/>
                <w:color w:val="auto"/>
                <w:szCs w:val="21"/>
              </w:rPr>
              <w:t>查，公司制定了</w:t>
            </w:r>
            <w:r>
              <w:rPr>
                <w:rFonts w:hint="eastAsia" w:ascii="宋体" w:hAnsi="宋体"/>
                <w:color w:val="auto"/>
                <w:szCs w:val="21"/>
              </w:rPr>
              <w:t>标识管理标准，通过对物业设施和物业服务的标识，方便业主识别</w:t>
            </w:r>
            <w:r>
              <w:rPr>
                <w:rFonts w:hint="eastAsia" w:ascii="宋体" w:hAnsi="宋体" w:cs="Arial"/>
                <w:color w:val="auto"/>
                <w:szCs w:val="21"/>
              </w:rPr>
              <w:t>。公司有原材料库，所进的原材料检验合格后方能进入原材料库，由库管员依据原料的型号、规格等分区存放，并标识清楚。物业管理的标识有：</w:t>
            </w:r>
          </w:p>
          <w:p>
            <w:pPr>
              <w:spacing w:line="400" w:lineRule="exact"/>
              <w:ind w:firstLine="420" w:firstLineChars="200"/>
              <w:rPr>
                <w:rFonts w:ascii="宋体" w:hAnsi="宋体" w:cs="Arial"/>
                <w:color w:val="auto"/>
                <w:szCs w:val="21"/>
              </w:rPr>
            </w:pPr>
            <w:r>
              <w:rPr>
                <w:rFonts w:hint="eastAsia" w:ascii="宋体" w:hAnsi="宋体"/>
                <w:color w:val="auto"/>
                <w:szCs w:val="21"/>
              </w:rPr>
              <w:t>楼宇标识（楼宇分布标识、幢号、单元、门牌等）、道路标识、机动车的限制标识、停车位等标识、安全警示标识、消防设施标识和消防用物品标识、设备标识、供配电、给水系统标识等。</w:t>
            </w:r>
          </w:p>
          <w:p>
            <w:pPr>
              <w:spacing w:line="400" w:lineRule="exact"/>
              <w:ind w:firstLine="420" w:firstLineChars="200"/>
              <w:rPr>
                <w:rFonts w:ascii="宋体" w:hAnsi="宋体" w:cs="Arial"/>
                <w:color w:val="auto"/>
                <w:szCs w:val="21"/>
              </w:rPr>
            </w:pPr>
            <w:r>
              <w:rPr>
                <w:rFonts w:hint="eastAsia" w:ascii="宋体" w:hAnsi="宋体"/>
                <w:color w:val="auto"/>
                <w:szCs w:val="21"/>
              </w:rPr>
              <w:t>对于现场的异常情况，公司规定了异常标识的要求，比如：故障维修中、暂停使用、路面异常标识桶、警戒线等。</w:t>
            </w:r>
          </w:p>
          <w:p>
            <w:pPr>
              <w:spacing w:line="400" w:lineRule="atLeast"/>
              <w:ind w:firstLine="420" w:firstLineChars="200"/>
              <w:rPr>
                <w:rFonts w:ascii="宋体" w:hAnsi="宋体"/>
                <w:color w:val="auto"/>
                <w:szCs w:val="21"/>
                <w:highlight w:val="magenta"/>
              </w:rPr>
            </w:pPr>
            <w:r>
              <w:rPr>
                <w:rFonts w:hint="eastAsia" w:ascii="宋体" w:hAnsi="宋体"/>
                <w:color w:val="auto"/>
                <w:szCs w:val="21"/>
              </w:rPr>
              <w:t>标识基本符合要求</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Q8.5.3</w:t>
            </w:r>
          </w:p>
        </w:tc>
        <w:tc>
          <w:tcPr>
            <w:tcW w:w="10004"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公司的顾客的财产有顾客信息、合同和服务现场顾客设施设备（包括：电梯、配电房、供水系统、车辆等），公司对顾客或外部供方财产进行了保存，当顾客或外部供方财产丢失、损坏时，应告知顾客或外部供方。在服务现场保护好顾客财产，不出现损伤。 </w:t>
            </w:r>
          </w:p>
          <w:p>
            <w:pPr>
              <w:rPr>
                <w:rFonts w:ascii="宋体" w:hAnsi="宋体" w:cs="宋体"/>
                <w:color w:val="auto"/>
                <w:szCs w:val="21"/>
                <w:highlight w:val="magenta"/>
              </w:rPr>
            </w:pPr>
            <w:r>
              <w:rPr>
                <w:rFonts w:hint="eastAsia" w:ascii="宋体" w:hAnsi="宋体" w:cs="宋体"/>
                <w:color w:val="auto"/>
                <w:szCs w:val="21"/>
              </w:rPr>
              <w:t>负责人讲目前没有发生顾客或外部供方财产丢失或损坏情况；</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Q8.5.4</w:t>
            </w:r>
          </w:p>
        </w:tc>
        <w:tc>
          <w:tcPr>
            <w:tcW w:w="10004" w:type="dxa"/>
          </w:tcPr>
          <w:p>
            <w:pPr>
              <w:spacing w:line="400" w:lineRule="exact"/>
              <w:ind w:firstLine="420" w:firstLineChars="200"/>
              <w:rPr>
                <w:rFonts w:ascii="宋体" w:hAnsi="宋体" w:cs="Arial"/>
                <w:color w:val="auto"/>
                <w:szCs w:val="21"/>
              </w:rPr>
            </w:pPr>
            <w:r>
              <w:rPr>
                <w:rFonts w:hint="eastAsia" w:ascii="宋体" w:hAnsi="宋体" w:cs="Arial"/>
                <w:color w:val="auto"/>
                <w:szCs w:val="21"/>
              </w:rPr>
              <w:t>根据物业管理服务的特点，公司通过《</w:t>
            </w:r>
            <w:r>
              <w:rPr>
                <w:rFonts w:hint="eastAsia" w:ascii="宋体" w:hAnsi="宋体"/>
                <w:color w:val="auto"/>
                <w:szCs w:val="21"/>
              </w:rPr>
              <w:t>物品防护控制程序</w:t>
            </w:r>
            <w:r>
              <w:rPr>
                <w:rFonts w:hint="eastAsia" w:ascii="宋体" w:hAnsi="宋体" w:cs="Arial"/>
                <w:color w:val="auto"/>
                <w:szCs w:val="21"/>
              </w:rPr>
              <w:t>》规定了物品的贮存、搬运、防护等要求。</w:t>
            </w:r>
          </w:p>
          <w:p>
            <w:pPr>
              <w:spacing w:line="400" w:lineRule="atLeast"/>
              <w:ind w:firstLine="420" w:firstLineChars="200"/>
              <w:rPr>
                <w:rFonts w:ascii="宋体" w:hAnsi="宋体"/>
                <w:color w:val="auto"/>
                <w:szCs w:val="21"/>
              </w:rPr>
            </w:pPr>
            <w:r>
              <w:rPr>
                <w:rFonts w:hint="eastAsia" w:ascii="宋体" w:hAnsi="宋体" w:cs="Arial"/>
                <w:color w:val="auto"/>
                <w:szCs w:val="21"/>
              </w:rPr>
              <w:t>公司管理制度规定了物业相关财产、物品的防护要求。主要防护过程有：电梯的防护、地面、玻璃、公共设施的防护要求等</w:t>
            </w:r>
            <w:r>
              <w:rPr>
                <w:rFonts w:hint="eastAsia" w:ascii="Arial" w:hAnsi="Arial" w:cs="Arial"/>
                <w:color w:val="auto"/>
                <w:szCs w:val="21"/>
              </w:rPr>
              <w:t>。</w:t>
            </w:r>
          </w:p>
          <w:p>
            <w:pPr>
              <w:spacing w:line="400" w:lineRule="exact"/>
              <w:rPr>
                <w:rFonts w:ascii="Arial" w:hAnsi="Arial" w:cs="Arial"/>
                <w:color w:val="auto"/>
                <w:szCs w:val="21"/>
              </w:rPr>
            </w:pPr>
            <w:r>
              <w:rPr>
                <w:rFonts w:hint="eastAsia" w:ascii="Arial" w:hAnsi="Arial" w:cs="Arial"/>
                <w:color w:val="auto"/>
                <w:szCs w:val="21"/>
              </w:rPr>
              <w:t xml:space="preserve">    对小区的所有设施也派专人进行了定期的检查维护，以保证小区设施的正常使用。</w:t>
            </w:r>
          </w:p>
          <w:p>
            <w:pPr>
              <w:spacing w:line="400" w:lineRule="atLeast"/>
              <w:ind w:firstLine="420" w:firstLineChars="200"/>
              <w:rPr>
                <w:rFonts w:ascii="宋体" w:hAnsi="宋体"/>
                <w:color w:val="auto"/>
                <w:szCs w:val="21"/>
              </w:rPr>
            </w:pPr>
            <w:r>
              <w:rPr>
                <w:rFonts w:hint="eastAsia" w:ascii="Arial" w:hAnsi="Arial" w:cs="Arial"/>
                <w:color w:val="auto"/>
                <w:szCs w:val="21"/>
              </w:rPr>
              <w:t>据现场观察，设施及物品防护符合要求。</w:t>
            </w:r>
          </w:p>
          <w:p>
            <w:pPr>
              <w:rPr>
                <w:rFonts w:ascii="宋体" w:hAnsi="宋体" w:cs="宋体"/>
                <w:color w:val="auto"/>
                <w:szCs w:val="21"/>
                <w:highlight w:val="magenta"/>
              </w:rPr>
            </w:pPr>
            <w:r>
              <w:rPr>
                <w:rFonts w:hint="eastAsia" w:ascii="宋体" w:hAnsi="宋体"/>
                <w:color w:val="auto"/>
                <w:szCs w:val="21"/>
              </w:rPr>
              <w:t>产品防护基本符合要求。</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Q8.5.5</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cs="宋体"/>
                <w:color w:val="auto"/>
                <w:szCs w:val="21"/>
                <w:highlight w:val="magenta"/>
              </w:rPr>
            </w:pPr>
            <w:r>
              <w:rPr>
                <w:rFonts w:hint="eastAsia" w:ascii="宋体" w:hAnsi="宋体" w:cs="宋体"/>
                <w:color w:val="auto"/>
                <w:szCs w:val="21"/>
              </w:rPr>
              <w:t>-现场记录及沟通确认：已基本满足交付后活动的要求</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Q8.5.6</w:t>
            </w:r>
          </w:p>
        </w:tc>
        <w:tc>
          <w:tcPr>
            <w:tcW w:w="10004" w:type="dxa"/>
          </w:tcPr>
          <w:p>
            <w:pPr>
              <w:spacing w:line="400" w:lineRule="exact"/>
              <w:rPr>
                <w:rFonts w:ascii="宋体" w:hAnsi="宋体" w:cs="宋体"/>
                <w:color w:val="auto"/>
                <w:szCs w:val="21"/>
                <w:highlight w:val="magenta"/>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不合格输出的控制</w:t>
            </w:r>
          </w:p>
        </w:tc>
        <w:tc>
          <w:tcPr>
            <w:tcW w:w="960" w:type="dxa"/>
          </w:tcPr>
          <w:p>
            <w:pPr>
              <w:rPr>
                <w:rFonts w:ascii="宋体" w:hAnsi="宋体" w:cs="宋体"/>
                <w:color w:val="auto"/>
                <w:szCs w:val="21"/>
              </w:rPr>
            </w:pPr>
            <w:r>
              <w:rPr>
                <w:rFonts w:hint="eastAsia" w:ascii="宋体" w:hAnsi="宋体" w:cs="宋体"/>
                <w:color w:val="auto"/>
                <w:szCs w:val="21"/>
              </w:rPr>
              <w:t xml:space="preserve">Q8.7 </w:t>
            </w:r>
          </w:p>
        </w:tc>
        <w:tc>
          <w:tcPr>
            <w:tcW w:w="10004" w:type="dxa"/>
          </w:tcPr>
          <w:p>
            <w:pPr>
              <w:spacing w:line="400" w:lineRule="exact"/>
              <w:ind w:firstLine="315" w:firstLineChars="150"/>
              <w:rPr>
                <w:rFonts w:ascii="宋体" w:hAnsi="宋体"/>
                <w:color w:val="auto"/>
                <w:szCs w:val="21"/>
              </w:rPr>
            </w:pPr>
            <w:r>
              <w:rPr>
                <w:rFonts w:hint="eastAsia" w:ascii="宋体" w:hAnsi="宋体"/>
                <w:color w:val="auto"/>
                <w:szCs w:val="21"/>
              </w:rPr>
              <w:t>查，公司编制了《不合格控制程序》，规定了不合格的控制要求。</w:t>
            </w:r>
          </w:p>
          <w:p>
            <w:pPr>
              <w:spacing w:line="400" w:lineRule="exact"/>
              <w:ind w:firstLine="315" w:firstLineChars="150"/>
              <w:rPr>
                <w:rFonts w:ascii="宋体" w:hAnsi="宋体"/>
                <w:color w:val="auto"/>
                <w:szCs w:val="21"/>
              </w:rPr>
            </w:pPr>
            <w:r>
              <w:rPr>
                <w:rFonts w:hint="eastAsia" w:ascii="宋体" w:hAnsi="宋体"/>
                <w:color w:val="auto"/>
                <w:szCs w:val="21"/>
              </w:rPr>
              <w:t>现场了解，公司在物业管理服务过程中的主要不符合主要为服务的不合格。</w:t>
            </w:r>
          </w:p>
          <w:p>
            <w:pPr>
              <w:spacing w:line="400" w:lineRule="exact"/>
              <w:ind w:firstLine="315" w:firstLineChars="150"/>
              <w:rPr>
                <w:rFonts w:ascii="宋体" w:hAnsi="宋体"/>
                <w:color w:val="auto"/>
                <w:szCs w:val="21"/>
              </w:rPr>
            </w:pPr>
            <w:r>
              <w:rPr>
                <w:rFonts w:hint="eastAsia" w:ascii="宋体" w:hAnsi="宋体"/>
                <w:color w:val="auto"/>
                <w:szCs w:val="21"/>
              </w:rPr>
              <w:t>查，公司每周对公司的物业服务进行综合检查，发现不符合提出整改要求，同时跟踪验证。</w:t>
            </w:r>
          </w:p>
          <w:p>
            <w:pPr>
              <w:spacing w:line="400" w:lineRule="exact"/>
              <w:ind w:firstLine="315" w:firstLineChars="150"/>
              <w:rPr>
                <w:rFonts w:ascii="宋体" w:hAnsi="宋体" w:cs="Arial"/>
                <w:color w:val="auto"/>
                <w:szCs w:val="21"/>
              </w:rPr>
            </w:pPr>
            <w:r>
              <w:rPr>
                <w:rFonts w:hint="eastAsia" w:ascii="宋体" w:hAnsi="宋体"/>
                <w:color w:val="auto"/>
                <w:szCs w:val="21"/>
              </w:rPr>
              <w:t>查2</w:t>
            </w:r>
            <w:r>
              <w:rPr>
                <w:rFonts w:hint="eastAsia" w:ascii="宋体" w:hAnsi="宋体"/>
                <w:color w:val="auto"/>
                <w:szCs w:val="21"/>
                <w:lang w:val="en-US" w:eastAsia="zh-CN"/>
              </w:rPr>
              <w:t>020.12.25</w:t>
            </w:r>
            <w:r>
              <w:rPr>
                <w:rFonts w:hint="eastAsia" w:ascii="宋体" w:hAnsi="宋体"/>
                <w:color w:val="auto"/>
                <w:szCs w:val="21"/>
              </w:rPr>
              <w:t>检查公司消防设备老化，造成安全隐患。</w:t>
            </w:r>
            <w:r>
              <w:rPr>
                <w:rFonts w:hint="eastAsia" w:ascii="宋体" w:hAnsi="宋体" w:cs="Arial"/>
                <w:color w:val="auto"/>
                <w:szCs w:val="21"/>
              </w:rPr>
              <w:t>公司针对不合格提出整改要求，并有跟踪验证。</w:t>
            </w:r>
          </w:p>
          <w:p>
            <w:pPr>
              <w:spacing w:line="400" w:lineRule="exact"/>
              <w:ind w:firstLine="315" w:firstLineChars="150"/>
              <w:rPr>
                <w:rFonts w:ascii="宋体" w:hAnsi="宋体" w:cs="Arial"/>
                <w:color w:val="auto"/>
                <w:szCs w:val="21"/>
              </w:rPr>
            </w:pPr>
            <w:r>
              <w:rPr>
                <w:rFonts w:hint="eastAsia" w:ascii="宋体" w:hAnsi="宋体" w:cs="Arial"/>
                <w:color w:val="auto"/>
                <w:szCs w:val="21"/>
              </w:rPr>
              <w:t>验证人：郑会玲</w:t>
            </w:r>
          </w:p>
          <w:p>
            <w:pPr>
              <w:rPr>
                <w:rFonts w:ascii="宋体" w:hAnsi="宋体" w:cs="宋体"/>
                <w:color w:val="auto"/>
                <w:szCs w:val="21"/>
              </w:rPr>
            </w:pPr>
            <w:r>
              <w:rPr>
                <w:rFonts w:hint="eastAsia" w:ascii="宋体" w:hAnsi="宋体" w:cs="Arial"/>
                <w:color w:val="auto"/>
                <w:szCs w:val="21"/>
              </w:rPr>
              <w:t>公司不合格处理基本受控。</w:t>
            </w:r>
          </w:p>
        </w:tc>
        <w:tc>
          <w:tcPr>
            <w:tcW w:w="1585" w:type="dxa"/>
          </w:tcPr>
          <w:p>
            <w:pPr>
              <w:rPr>
                <w:color w:val="auto"/>
              </w:rPr>
            </w:pPr>
            <w:r>
              <w:rPr>
                <w:rFonts w:hint="eastAsia"/>
                <w:color w:val="auto"/>
              </w:rPr>
              <w:t>符合</w:t>
            </w:r>
          </w:p>
        </w:tc>
      </w:tr>
    </w:tbl>
    <w:p>
      <w:pPr>
        <w:pStyle w:val="7"/>
        <w:rPr>
          <w:rFonts w:hint="eastAsia"/>
          <w:color w:val="auto"/>
        </w:rPr>
      </w:pPr>
      <w:r>
        <w:rPr>
          <w:rFonts w:hint="eastAsia"/>
          <w:color w:val="auto"/>
        </w:rPr>
        <w:t>说明：不符合标注N</w:t>
      </w:r>
    </w:p>
    <w:p>
      <w:pPr>
        <w:pStyle w:val="7"/>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叶根友钢笔行书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76045"/>
    <w:multiLevelType w:val="singleLevel"/>
    <w:tmpl w:val="D6076045"/>
    <w:lvl w:ilvl="0" w:tentative="0">
      <w:start w:val="1"/>
      <w:numFmt w:val="decimal"/>
      <w:suff w:val="nothing"/>
      <w:lvlText w:val="%1）"/>
      <w:lvlJc w:val="left"/>
    </w:lvl>
  </w:abstractNum>
  <w:abstractNum w:abstractNumId="1">
    <w:nsid w:val="2094818A"/>
    <w:multiLevelType w:val="singleLevel"/>
    <w:tmpl w:val="2094818A"/>
    <w:lvl w:ilvl="0" w:tentative="0">
      <w:start w:val="1"/>
      <w:numFmt w:val="decimal"/>
      <w:lvlText w:val="%1)"/>
      <w:lvlJc w:val="left"/>
      <w:pPr>
        <w:ind w:left="425" w:hanging="425"/>
      </w:pPr>
      <w:rPr>
        <w:rFonts w:hint="default"/>
      </w:rPr>
    </w:lvl>
  </w:abstractNum>
  <w:abstractNum w:abstractNumId="2">
    <w:nsid w:val="279B00D1"/>
    <w:multiLevelType w:val="singleLevel"/>
    <w:tmpl w:val="279B00D1"/>
    <w:lvl w:ilvl="0" w:tentative="0">
      <w:start w:val="1"/>
      <w:numFmt w:val="decimal"/>
      <w:suff w:val="nothing"/>
      <w:lvlText w:val="%1、"/>
      <w:lvlJc w:val="left"/>
    </w:lvl>
  </w:abstractNum>
  <w:abstractNum w:abstractNumId="3">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CE11FC9"/>
    <w:multiLevelType w:val="multilevel"/>
    <w:tmpl w:val="4CE11FC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C03ABF"/>
    <w:multiLevelType w:val="singleLevel"/>
    <w:tmpl w:val="51C03ABF"/>
    <w:lvl w:ilvl="0" w:tentative="0">
      <w:start w:val="1"/>
      <w:numFmt w:val="decimal"/>
      <w:suff w:val="nothing"/>
      <w:lvlText w:val="%1、"/>
      <w:lvlJc w:val="left"/>
    </w:lvl>
  </w:abstractNum>
  <w:abstractNum w:abstractNumId="6">
    <w:nsid w:val="52D1532F"/>
    <w:multiLevelType w:val="multilevel"/>
    <w:tmpl w:val="52D1532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9BF21E7"/>
    <w:multiLevelType w:val="singleLevel"/>
    <w:tmpl w:val="59BF21E7"/>
    <w:lvl w:ilvl="0" w:tentative="0">
      <w:start w:val="1"/>
      <w:numFmt w:val="decimal"/>
      <w:suff w:val="nothing"/>
      <w:lvlText w:val="%1、"/>
      <w:lvlJc w:val="left"/>
    </w:lvl>
  </w:abstractNum>
  <w:num w:numId="1">
    <w:abstractNumId w:val="7"/>
  </w:num>
  <w:num w:numId="2">
    <w:abstractNumId w:val="4"/>
  </w:num>
  <w:num w:numId="3">
    <w:abstractNumId w:val="6"/>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163AB"/>
    <w:rsid w:val="01FF1167"/>
    <w:rsid w:val="03FB160E"/>
    <w:rsid w:val="06800036"/>
    <w:rsid w:val="08AF1364"/>
    <w:rsid w:val="09FF74EB"/>
    <w:rsid w:val="0EEA6022"/>
    <w:rsid w:val="159B0E42"/>
    <w:rsid w:val="1962439A"/>
    <w:rsid w:val="19A30C19"/>
    <w:rsid w:val="1CBC0F7E"/>
    <w:rsid w:val="1E261734"/>
    <w:rsid w:val="1F5D1EAF"/>
    <w:rsid w:val="24E70D95"/>
    <w:rsid w:val="25287F2D"/>
    <w:rsid w:val="25AF59EA"/>
    <w:rsid w:val="2BE10CC7"/>
    <w:rsid w:val="2D146E50"/>
    <w:rsid w:val="2EC30900"/>
    <w:rsid w:val="303F6337"/>
    <w:rsid w:val="306C157C"/>
    <w:rsid w:val="33B879FC"/>
    <w:rsid w:val="38D37296"/>
    <w:rsid w:val="38D7477E"/>
    <w:rsid w:val="3BB324B3"/>
    <w:rsid w:val="3BF43207"/>
    <w:rsid w:val="411E3C1D"/>
    <w:rsid w:val="4149453C"/>
    <w:rsid w:val="41553172"/>
    <w:rsid w:val="42734B21"/>
    <w:rsid w:val="462121E3"/>
    <w:rsid w:val="4C3C2E8E"/>
    <w:rsid w:val="537D2BA1"/>
    <w:rsid w:val="53936598"/>
    <w:rsid w:val="56B9109F"/>
    <w:rsid w:val="604C70AE"/>
    <w:rsid w:val="68653DD1"/>
    <w:rsid w:val="6E436768"/>
    <w:rsid w:val="6E482ECA"/>
    <w:rsid w:val="748B1274"/>
    <w:rsid w:val="75012906"/>
    <w:rsid w:val="75C16EF2"/>
    <w:rsid w:val="77144B70"/>
    <w:rsid w:val="7AEE10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Plain Text"/>
    <w:basedOn w:val="1"/>
    <w:qFormat/>
    <w:uiPriority w:val="99"/>
    <w:rPr>
      <w:rFonts w:hint="eastAsia"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4">
    <w:name w:val="页眉 字符"/>
    <w:basedOn w:val="12"/>
    <w:link w:val="8"/>
    <w:qFormat/>
    <w:uiPriority w:val="99"/>
    <w:rPr>
      <w:rFonts w:ascii="Times New Roman" w:hAnsi="Times New Roman" w:eastAsia="宋体" w:cs="Times New Roman"/>
      <w:sz w:val="18"/>
      <w:szCs w:val="18"/>
    </w:rPr>
  </w:style>
  <w:style w:type="character" w:customStyle="1" w:styleId="15">
    <w:name w:val="页脚 字符"/>
    <w:basedOn w:val="12"/>
    <w:link w:val="7"/>
    <w:qFormat/>
    <w:uiPriority w:val="99"/>
    <w:rPr>
      <w:rFonts w:ascii="Times New Roman" w:hAnsi="Times New Roman" w:eastAsia="宋体" w:cs="Times New Roman"/>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styleId="1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2021-05-05T15:17:41Z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0AAE2AF3D6324456B9BED01FE24914E1</vt:lpwstr>
  </property>
</Properties>
</file>