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BE3" w:rsidRDefault="007B68DC">
      <w:pPr>
        <w:tabs>
          <w:tab w:val="left" w:pos="3780"/>
        </w:tabs>
        <w:adjustRightInd w:val="0"/>
        <w:snapToGrid w:val="0"/>
        <w:spacing w:line="360" w:lineRule="auto"/>
        <w:ind w:left="120"/>
        <w:jc w:val="center"/>
        <w:rPr>
          <w:rFonts w:ascii="黑体" w:eastAsia="黑体"/>
          <w:b/>
          <w:sz w:val="30"/>
          <w:szCs w:val="30"/>
        </w:rPr>
      </w:pPr>
      <w:r>
        <w:rPr>
          <w:rFonts w:ascii="黑体" w:eastAsia="黑体" w:hAnsi="宋体" w:hint="eastAsia"/>
          <w:b/>
          <w:bCs/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3860800</wp:posOffset>
            </wp:positionH>
            <wp:positionV relativeFrom="paragraph">
              <wp:posOffset>-558800</wp:posOffset>
            </wp:positionV>
            <wp:extent cx="720090" cy="330200"/>
            <wp:effectExtent l="19050" t="0" r="3810" b="0"/>
            <wp:wrapNone/>
            <wp:docPr id="1" name="图片 0" descr="胡杰飞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胡杰飞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193E">
        <w:rPr>
          <w:rFonts w:ascii="黑体" w:eastAsia="黑体" w:hAnsi="宋体" w:hint="eastAsia"/>
          <w:b/>
          <w:bCs/>
          <w:sz w:val="30"/>
          <w:szCs w:val="30"/>
        </w:rPr>
        <w:t>滚珠螺母滚道中径尺寸</w:t>
      </w:r>
      <w:r w:rsidR="0090193E">
        <w:rPr>
          <w:rFonts w:ascii="黑体" w:eastAsia="黑体" w:hint="eastAsia"/>
          <w:b/>
          <w:sz w:val="30"/>
          <w:szCs w:val="30"/>
        </w:rPr>
        <w:t>测量不确定度评定</w:t>
      </w:r>
    </w:p>
    <w:p w:rsidR="00061BE3" w:rsidRDefault="0090193E">
      <w:pPr>
        <w:adjustRightInd w:val="0"/>
        <w:snapToGrid w:val="0"/>
        <w:rPr>
          <w:rFonts w:asci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1.</w:t>
      </w:r>
      <w:r>
        <w:rPr>
          <w:rFonts w:ascii="宋体" w:hAnsi="宋体" w:hint="eastAsia"/>
          <w:b/>
          <w:sz w:val="28"/>
          <w:szCs w:val="28"/>
        </w:rPr>
        <w:t>检测方法及测量数学模型</w:t>
      </w:r>
    </w:p>
    <w:p w:rsidR="00061BE3" w:rsidRPr="00E9305C" w:rsidRDefault="0090193E">
      <w:pPr>
        <w:adjustRightInd w:val="0"/>
        <w:snapToGrid w:val="0"/>
        <w:rPr>
          <w:rFonts w:ascii="宋体"/>
          <w:sz w:val="24"/>
        </w:rPr>
      </w:pPr>
      <w:r w:rsidRPr="00E9305C">
        <w:rPr>
          <w:rFonts w:ascii="宋体" w:hAnsi="宋体"/>
          <w:sz w:val="24"/>
        </w:rPr>
        <w:t>1.1</w:t>
      </w:r>
      <w:r w:rsidRPr="00E9305C">
        <w:rPr>
          <w:rFonts w:ascii="宋体" w:hAnsi="宋体" w:hint="eastAsia"/>
          <w:sz w:val="24"/>
        </w:rPr>
        <w:t>检测依据：相关技术图纸</w:t>
      </w:r>
    </w:p>
    <w:p w:rsidR="00061BE3" w:rsidRPr="00E9305C" w:rsidRDefault="0090193E">
      <w:pPr>
        <w:adjustRightInd w:val="0"/>
        <w:snapToGrid w:val="0"/>
        <w:rPr>
          <w:rFonts w:ascii="宋体"/>
          <w:sz w:val="24"/>
        </w:rPr>
      </w:pPr>
      <w:r w:rsidRPr="00E9305C">
        <w:rPr>
          <w:rFonts w:ascii="宋体" w:hAnsi="宋体"/>
          <w:sz w:val="24"/>
        </w:rPr>
        <w:t>1.2</w:t>
      </w:r>
      <w:r w:rsidRPr="00E9305C">
        <w:rPr>
          <w:rFonts w:ascii="宋体" w:hAnsi="宋体" w:hint="eastAsia"/>
          <w:sz w:val="24"/>
        </w:rPr>
        <w:t>检测环境条件：</w:t>
      </w:r>
      <w:r w:rsidRPr="00E9305C">
        <w:rPr>
          <w:rFonts w:ascii="宋体" w:hAnsi="宋体"/>
          <w:sz w:val="24"/>
        </w:rPr>
        <w:t>20</w:t>
      </w:r>
      <w:r w:rsidRPr="00E9305C">
        <w:rPr>
          <w:rFonts w:ascii="Batang" w:eastAsia="Batang" w:hAnsi="Batang" w:hint="eastAsia"/>
          <w:sz w:val="24"/>
        </w:rPr>
        <w:t>°</w:t>
      </w:r>
      <w:r w:rsidRPr="00E9305C">
        <w:rPr>
          <w:rFonts w:ascii="宋体" w:hAnsi="宋体"/>
          <w:sz w:val="24"/>
        </w:rPr>
        <w:t>C</w:t>
      </w:r>
      <w:r w:rsidRPr="00E9305C">
        <w:rPr>
          <w:rFonts w:ascii="BatangChe" w:eastAsia="BatangChe" w:hAnsi="BatangChe" w:hint="eastAsia"/>
          <w:sz w:val="24"/>
        </w:rPr>
        <w:t>±</w:t>
      </w:r>
      <w:r w:rsidR="00F35773" w:rsidRPr="00E9305C">
        <w:rPr>
          <w:rFonts w:ascii="BatangChe" w:hAnsi="BatangChe"/>
          <w:sz w:val="24"/>
        </w:rPr>
        <w:t>5</w:t>
      </w:r>
      <w:r w:rsidRPr="00E9305C">
        <w:rPr>
          <w:rFonts w:ascii="Batang" w:eastAsia="Batang" w:hAnsi="Batang" w:hint="eastAsia"/>
          <w:sz w:val="24"/>
        </w:rPr>
        <w:t>°</w:t>
      </w:r>
      <w:r w:rsidRPr="00E9305C">
        <w:rPr>
          <w:rFonts w:ascii="宋体" w:hAnsi="宋体"/>
          <w:sz w:val="24"/>
        </w:rPr>
        <w:t>C</w:t>
      </w:r>
    </w:p>
    <w:p w:rsidR="00061BE3" w:rsidRPr="00E9305C" w:rsidRDefault="0090193E">
      <w:pPr>
        <w:adjustRightInd w:val="0"/>
        <w:snapToGrid w:val="0"/>
        <w:rPr>
          <w:rFonts w:ascii="宋体"/>
          <w:sz w:val="24"/>
        </w:rPr>
      </w:pPr>
      <w:r w:rsidRPr="00E9305C">
        <w:rPr>
          <w:rFonts w:ascii="宋体" w:hAnsi="宋体"/>
          <w:sz w:val="24"/>
        </w:rPr>
        <w:t xml:space="preserve">1.3 </w:t>
      </w:r>
      <w:r w:rsidRPr="00E9305C">
        <w:rPr>
          <w:rFonts w:ascii="宋体" w:hAnsi="宋体" w:hint="eastAsia"/>
          <w:sz w:val="24"/>
        </w:rPr>
        <w:t>被测对象：</w:t>
      </w:r>
      <w:r w:rsidR="00F35773" w:rsidRPr="00E9305C">
        <w:rPr>
          <w:rFonts w:ascii="宋体" w:hAnsi="宋体" w:hint="eastAsia"/>
          <w:sz w:val="24"/>
        </w:rPr>
        <w:t>标准螺母（</w:t>
      </w:r>
      <w:r w:rsidRPr="00E9305C">
        <w:rPr>
          <w:rFonts w:ascii="宋体" w:hAnsi="宋体" w:hint="eastAsia"/>
          <w:sz w:val="24"/>
        </w:rPr>
        <w:t>产品样件</w:t>
      </w:r>
      <w:r w:rsidR="00F35773" w:rsidRPr="00E9305C">
        <w:rPr>
          <w:rFonts w:ascii="宋体" w:hAnsi="宋体" w:hint="eastAsia"/>
          <w:sz w:val="24"/>
        </w:rPr>
        <w:t>）</w:t>
      </w:r>
    </w:p>
    <w:p w:rsidR="00061BE3" w:rsidRPr="00E9305C" w:rsidRDefault="0090193E">
      <w:pPr>
        <w:adjustRightInd w:val="0"/>
        <w:snapToGrid w:val="0"/>
        <w:rPr>
          <w:rFonts w:ascii="宋体"/>
          <w:sz w:val="24"/>
        </w:rPr>
      </w:pPr>
      <w:r w:rsidRPr="00E9305C">
        <w:rPr>
          <w:rFonts w:ascii="宋体" w:hAnsi="宋体"/>
          <w:sz w:val="24"/>
        </w:rPr>
        <w:t>1.4</w:t>
      </w:r>
      <w:r w:rsidRPr="00E9305C">
        <w:rPr>
          <w:rFonts w:ascii="宋体" w:hAnsi="宋体" w:hint="eastAsia"/>
          <w:sz w:val="24"/>
        </w:rPr>
        <w:t>测量设备：螺母中径高效测量仪（</w:t>
      </w:r>
      <w:r w:rsidRPr="00E9305C">
        <w:rPr>
          <w:rFonts w:ascii="宋体" w:hint="eastAsia"/>
          <w:sz w:val="24"/>
        </w:rPr>
        <w:t>40</w:t>
      </w:r>
      <w:r w:rsidRPr="00E9305C">
        <w:rPr>
          <w:rFonts w:ascii="宋体" w:hAnsi="宋体" w:hint="eastAsia"/>
          <w:sz w:val="24"/>
        </w:rPr>
        <w:t>～45）；读数值：</w:t>
      </w:r>
      <w:r w:rsidRPr="00E9305C">
        <w:rPr>
          <w:rFonts w:ascii="宋体" w:hAnsi="宋体"/>
          <w:sz w:val="24"/>
        </w:rPr>
        <w:t>0.001mm</w:t>
      </w:r>
    </w:p>
    <w:p w:rsidR="00061BE3" w:rsidRPr="00E9305C" w:rsidRDefault="0090193E">
      <w:pPr>
        <w:adjustRightInd w:val="0"/>
        <w:snapToGrid w:val="0"/>
        <w:rPr>
          <w:rFonts w:ascii="宋体"/>
          <w:sz w:val="24"/>
        </w:rPr>
      </w:pPr>
      <w:r w:rsidRPr="00E9305C">
        <w:rPr>
          <w:rFonts w:ascii="宋体" w:hAnsi="宋体"/>
          <w:sz w:val="24"/>
        </w:rPr>
        <w:t>1.5</w:t>
      </w:r>
      <w:r w:rsidRPr="00E9305C">
        <w:rPr>
          <w:rFonts w:ascii="宋体" w:hAnsi="宋体" w:hint="eastAsia"/>
          <w:sz w:val="24"/>
        </w:rPr>
        <w:t>测量数学模型</w:t>
      </w:r>
      <w:r w:rsidRPr="00E9305C">
        <w:rPr>
          <w:rFonts w:ascii="宋体" w:hAnsi="宋体" w:hint="eastAsia"/>
          <w:position w:val="-10"/>
          <w:sz w:val="24"/>
        </w:rPr>
        <w:object w:dxaOrig="585" w:dyaOrig="2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5pt;height:13pt" o:ole="">
            <v:imagedata r:id="rId8" o:title=""/>
          </v:shape>
          <o:OLEObject Type="Embed" ProgID="Equation.3" ShapeID="_x0000_i1025" DrawAspect="Content" ObjectID="_1681230716" r:id="rId9"/>
        </w:object>
      </w:r>
    </w:p>
    <w:p w:rsidR="00061BE3" w:rsidRPr="00E9305C" w:rsidRDefault="0090193E">
      <w:pPr>
        <w:adjustRightInd w:val="0"/>
        <w:snapToGrid w:val="0"/>
        <w:ind w:firstLineChars="150" w:firstLine="360"/>
        <w:rPr>
          <w:rFonts w:ascii="宋体"/>
          <w:sz w:val="24"/>
        </w:rPr>
      </w:pPr>
      <w:r w:rsidRPr="00E9305C">
        <w:rPr>
          <w:rFonts w:ascii="宋体" w:hAnsi="宋体" w:hint="eastAsia"/>
          <w:position w:val="-10"/>
          <w:sz w:val="24"/>
        </w:rPr>
        <w:object w:dxaOrig="225" w:dyaOrig="255">
          <v:shape id="_x0000_i1026" type="#_x0000_t75" style="width:11.5pt;height:13pt" o:ole="">
            <v:imagedata r:id="rId10" o:title=""/>
          </v:shape>
          <o:OLEObject Type="Embed" ProgID="Equation.3" ShapeID="_x0000_i1026" DrawAspect="Content" ObjectID="_1681230717" r:id="rId11"/>
        </w:object>
      </w:r>
      <w:r w:rsidRPr="00E9305C">
        <w:rPr>
          <w:rFonts w:ascii="宋体" w:hAnsi="宋体"/>
          <w:sz w:val="24"/>
        </w:rPr>
        <w:t>———</w:t>
      </w:r>
      <w:r w:rsidRPr="00E9305C">
        <w:rPr>
          <w:rFonts w:ascii="宋体" w:hAnsi="宋体" w:hint="eastAsia"/>
          <w:sz w:val="24"/>
        </w:rPr>
        <w:t>产品样件尺寸</w:t>
      </w:r>
    </w:p>
    <w:p w:rsidR="00061BE3" w:rsidRPr="00E9305C" w:rsidRDefault="0090193E">
      <w:pPr>
        <w:adjustRightInd w:val="0"/>
        <w:snapToGrid w:val="0"/>
        <w:ind w:firstLineChars="150" w:firstLine="360"/>
        <w:rPr>
          <w:rFonts w:ascii="宋体"/>
          <w:sz w:val="24"/>
        </w:rPr>
      </w:pPr>
      <w:r w:rsidRPr="00E9305C">
        <w:rPr>
          <w:rFonts w:ascii="宋体" w:hAnsi="宋体" w:hint="eastAsia"/>
          <w:position w:val="-6"/>
          <w:sz w:val="24"/>
        </w:rPr>
        <w:object w:dxaOrig="195" w:dyaOrig="225">
          <v:shape id="_x0000_i1027" type="#_x0000_t75" style="width:10pt;height:11.5pt" o:ole="">
            <v:imagedata r:id="rId12" o:title=""/>
          </v:shape>
          <o:OLEObject Type="Embed" ProgID="Equation.3" ShapeID="_x0000_i1027" DrawAspect="Content" ObjectID="_1681230718" r:id="rId13"/>
        </w:object>
      </w:r>
      <w:r w:rsidRPr="00E9305C">
        <w:rPr>
          <w:rFonts w:ascii="宋体" w:hAnsi="宋体"/>
          <w:sz w:val="24"/>
        </w:rPr>
        <w:t>———</w:t>
      </w:r>
      <w:r w:rsidRPr="00E9305C">
        <w:rPr>
          <w:rFonts w:ascii="宋体" w:hAnsi="宋体" w:hint="eastAsia"/>
          <w:sz w:val="24"/>
        </w:rPr>
        <w:t>螺母中径高效测量仪显示读数</w:t>
      </w:r>
    </w:p>
    <w:p w:rsidR="00061BE3" w:rsidRDefault="0090193E">
      <w:pPr>
        <w:adjustRightInd w:val="0"/>
        <w:snapToGrid w:val="0"/>
        <w:rPr>
          <w:rFonts w:asci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2.</w:t>
      </w:r>
      <w:r>
        <w:rPr>
          <w:rFonts w:ascii="宋体" w:hAnsi="宋体" w:hint="eastAsia"/>
          <w:b/>
          <w:sz w:val="28"/>
          <w:szCs w:val="28"/>
        </w:rPr>
        <w:t>最佳测量值</w:t>
      </w:r>
    </w:p>
    <w:p w:rsidR="00061BE3" w:rsidRPr="00E9305C" w:rsidRDefault="0090193E">
      <w:pPr>
        <w:adjustRightInd w:val="0"/>
        <w:snapToGrid w:val="0"/>
        <w:ind w:firstLine="480"/>
        <w:rPr>
          <w:rFonts w:ascii="宋体"/>
          <w:sz w:val="24"/>
        </w:rPr>
      </w:pPr>
      <w:r w:rsidRPr="00E9305C">
        <w:rPr>
          <w:rFonts w:ascii="宋体" w:hAnsi="宋体" w:hint="eastAsia"/>
          <w:sz w:val="24"/>
        </w:rPr>
        <w:t>对样件重复测量6次，</w:t>
      </w:r>
    </w:p>
    <w:p w:rsidR="00061BE3" w:rsidRPr="00E9305C" w:rsidRDefault="0090193E">
      <w:pPr>
        <w:adjustRightInd w:val="0"/>
        <w:snapToGrid w:val="0"/>
        <w:ind w:firstLine="480"/>
        <w:rPr>
          <w:rFonts w:ascii="宋体" w:hAnsi="宋体"/>
          <w:sz w:val="24"/>
        </w:rPr>
      </w:pPr>
      <w:r w:rsidRPr="00E9305C">
        <w:rPr>
          <w:rFonts w:ascii="宋体" w:hAnsi="宋体" w:hint="eastAsia"/>
          <w:sz w:val="24"/>
        </w:rPr>
        <w:t>测得结果（</w:t>
      </w:r>
      <w:r w:rsidRPr="00E9305C">
        <w:rPr>
          <w:rFonts w:ascii="宋体" w:hAnsi="宋体"/>
          <w:sz w:val="24"/>
        </w:rPr>
        <w:t>mm</w:t>
      </w:r>
      <w:r w:rsidRPr="00E9305C">
        <w:rPr>
          <w:rFonts w:ascii="宋体" w:hAnsi="宋体" w:hint="eastAsia"/>
          <w:sz w:val="24"/>
        </w:rPr>
        <w:t>）</w:t>
      </w:r>
    </w:p>
    <w:p w:rsidR="00061BE3" w:rsidRPr="00E9305C" w:rsidRDefault="0090193E">
      <w:pPr>
        <w:adjustRightInd w:val="0"/>
        <w:snapToGrid w:val="0"/>
        <w:ind w:firstLine="480"/>
        <w:rPr>
          <w:rFonts w:ascii="宋体"/>
          <w:sz w:val="24"/>
        </w:rPr>
      </w:pPr>
      <w:r w:rsidRPr="00E9305C">
        <w:rPr>
          <w:rFonts w:ascii="宋体" w:hAnsi="宋体" w:hint="eastAsia"/>
          <w:position w:val="-12"/>
          <w:sz w:val="24"/>
        </w:rPr>
        <w:object w:dxaOrig="240" w:dyaOrig="360">
          <v:shape id="_x0000_i1028" type="#_x0000_t75" style="width:12pt;height:18pt" o:ole="">
            <v:imagedata r:id="rId14" o:title=""/>
          </v:shape>
          <o:OLEObject Type="Embed" ProgID="Equation.3" ShapeID="_x0000_i1028" DrawAspect="Content" ObjectID="_1681230719" r:id="rId15"/>
        </w:object>
      </w:r>
      <w:r w:rsidRPr="00E9305C">
        <w:rPr>
          <w:rFonts w:ascii="宋体" w:hAnsi="宋体" w:hint="eastAsia"/>
          <w:sz w:val="24"/>
        </w:rPr>
        <w:t>：40.00140.00040.002 40.000  40.001 40.001</w:t>
      </w:r>
    </w:p>
    <w:p w:rsidR="00061BE3" w:rsidRPr="00E9305C" w:rsidRDefault="0090193E">
      <w:pPr>
        <w:adjustRightInd w:val="0"/>
        <w:snapToGrid w:val="0"/>
        <w:rPr>
          <w:rFonts w:ascii="宋体"/>
          <w:sz w:val="24"/>
        </w:rPr>
      </w:pPr>
      <w:r w:rsidRPr="00E9305C">
        <w:rPr>
          <w:rFonts w:ascii="宋体" w:hAnsi="宋体" w:hint="eastAsia"/>
          <w:position w:val="-24"/>
          <w:sz w:val="24"/>
        </w:rPr>
        <w:object w:dxaOrig="1260" w:dyaOrig="615">
          <v:shape id="_x0000_i1029" type="#_x0000_t75" style="width:63pt;height:31pt" o:ole="">
            <v:imagedata r:id="rId16" o:title=""/>
          </v:shape>
          <o:OLEObject Type="Embed" ProgID="Equation.3" ShapeID="_x0000_i1029" DrawAspect="Content" ObjectID="_1681230720" r:id="rId17"/>
        </w:object>
      </w:r>
      <w:r w:rsidRPr="00E9305C">
        <w:rPr>
          <w:rFonts w:ascii="宋体" w:hAnsi="宋体" w:hint="eastAsia"/>
          <w:sz w:val="24"/>
        </w:rPr>
        <w:t>40.001</w:t>
      </w:r>
    </w:p>
    <w:p w:rsidR="00061BE3" w:rsidRDefault="0090193E">
      <w:pPr>
        <w:pStyle w:val="a3"/>
        <w:adjustRightInd w:val="0"/>
        <w:snapToGrid w:val="0"/>
        <w:spacing w:line="240" w:lineRule="auto"/>
        <w:ind w:firstLineChars="0" w:firstLine="0"/>
        <w:rPr>
          <w:rFonts w:ascii="宋体"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 xml:space="preserve">3. </w:t>
      </w:r>
      <w:r>
        <w:rPr>
          <w:rFonts w:ascii="宋体" w:hAnsi="宋体" w:hint="eastAsia"/>
          <w:b/>
          <w:sz w:val="28"/>
          <w:szCs w:val="28"/>
        </w:rPr>
        <w:t>方差及灵敏系数</w:t>
      </w:r>
    </w:p>
    <w:p w:rsidR="00061BE3" w:rsidRDefault="0090193E">
      <w:pPr>
        <w:adjustRightInd w:val="0"/>
        <w:snapToGrid w:val="0"/>
        <w:rPr>
          <w:rFonts w:ascii="宋体"/>
          <w:sz w:val="28"/>
          <w:szCs w:val="28"/>
        </w:rPr>
      </w:pPr>
      <w:r w:rsidRPr="006758AF">
        <w:rPr>
          <w:rFonts w:ascii="宋体" w:hAnsi="宋体" w:hint="eastAsia"/>
          <w:position w:val="-24"/>
          <w:sz w:val="28"/>
          <w:szCs w:val="28"/>
        </w:rPr>
        <w:object w:dxaOrig="1920" w:dyaOrig="615">
          <v:shape id="_x0000_i1030" type="#_x0000_t75" style="width:96pt;height:31pt" o:ole="">
            <v:imagedata r:id="rId18" o:title=""/>
          </v:shape>
          <o:OLEObject Type="Embed" ProgID="Equation.3" ShapeID="_x0000_i1030" DrawAspect="Content" ObjectID="_1681230721" r:id="rId19"/>
        </w:object>
      </w:r>
      <w:r w:rsidRPr="006758AF">
        <w:rPr>
          <w:rFonts w:ascii="宋体" w:hAnsi="宋体" w:hint="eastAsia"/>
          <w:position w:val="-24"/>
          <w:sz w:val="28"/>
          <w:szCs w:val="28"/>
        </w:rPr>
        <w:object w:dxaOrig="660" w:dyaOrig="615">
          <v:shape id="_x0000_i1031" type="#_x0000_t75" style="width:33pt;height:31pt" o:ole="">
            <v:imagedata r:id="rId20" o:title=""/>
          </v:shape>
          <o:OLEObject Type="Embed" ProgID="Equation.3" ShapeID="_x0000_i1031" DrawAspect="Content" ObjectID="_1681230722" r:id="rId21"/>
        </w:object>
      </w:r>
    </w:p>
    <w:p w:rsidR="00061BE3" w:rsidRDefault="0090193E">
      <w:pPr>
        <w:adjustRightInd w:val="0"/>
        <w:snapToGrid w:val="0"/>
        <w:ind w:firstLineChars="150" w:firstLine="420"/>
        <w:rPr>
          <w:rFonts w:ascii="宋体"/>
          <w:sz w:val="28"/>
          <w:szCs w:val="28"/>
        </w:rPr>
      </w:pPr>
      <w:r w:rsidRPr="006758AF">
        <w:rPr>
          <w:rFonts w:ascii="宋体" w:hAnsi="宋体" w:hint="eastAsia"/>
          <w:position w:val="-12"/>
          <w:sz w:val="28"/>
          <w:szCs w:val="28"/>
        </w:rPr>
        <w:object w:dxaOrig="1260" w:dyaOrig="360">
          <v:shape id="_x0000_i1032" type="#_x0000_t75" style="width:63pt;height:18pt" o:ole="">
            <v:imagedata r:id="rId22" o:title=""/>
          </v:shape>
          <o:OLEObject Type="Embed" ProgID="Equation.3" ShapeID="_x0000_i1032" DrawAspect="Content" ObjectID="_1681230723" r:id="rId23"/>
        </w:object>
      </w:r>
    </w:p>
    <w:p w:rsidR="00061BE3" w:rsidRDefault="0090193E">
      <w:pPr>
        <w:adjustRightInd w:val="0"/>
        <w:snapToGrid w:val="0"/>
        <w:rPr>
          <w:rFonts w:asci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4</w:t>
      </w:r>
      <w:r>
        <w:rPr>
          <w:rFonts w:ascii="宋体" w:hAnsi="宋体" w:hint="eastAsia"/>
          <w:b/>
          <w:sz w:val="28"/>
          <w:szCs w:val="28"/>
        </w:rPr>
        <w:t>．标准不确定度评定</w:t>
      </w:r>
    </w:p>
    <w:p w:rsidR="00061BE3" w:rsidRPr="00E9305C" w:rsidRDefault="0090193E">
      <w:pPr>
        <w:adjustRightInd w:val="0"/>
        <w:snapToGrid w:val="0"/>
        <w:rPr>
          <w:rFonts w:ascii="宋体"/>
          <w:sz w:val="24"/>
        </w:rPr>
      </w:pPr>
      <w:r w:rsidRPr="00E9305C">
        <w:rPr>
          <w:rFonts w:ascii="宋体" w:hAnsi="宋体" w:hint="eastAsia"/>
          <w:sz w:val="24"/>
        </w:rPr>
        <w:t>测量读数值的不确定</w:t>
      </w:r>
      <w:r w:rsidRPr="00E9305C">
        <w:rPr>
          <w:rFonts w:ascii="宋体" w:hAnsi="宋体" w:hint="eastAsia"/>
          <w:position w:val="-10"/>
          <w:sz w:val="24"/>
        </w:rPr>
        <w:object w:dxaOrig="495" w:dyaOrig="300">
          <v:shape id="_x0000_i1033" type="#_x0000_t75" style="width:25pt;height:15pt" o:ole="">
            <v:imagedata r:id="rId24" o:title=""/>
          </v:shape>
          <o:OLEObject Type="Embed" ProgID="Equation.3" ShapeID="_x0000_i1033" DrawAspect="Content" ObjectID="_1681230724" r:id="rId25"/>
        </w:object>
      </w:r>
      <w:r w:rsidRPr="00E9305C">
        <w:rPr>
          <w:rFonts w:ascii="宋体" w:hAnsi="宋体" w:hint="eastAsia"/>
          <w:sz w:val="24"/>
        </w:rPr>
        <w:t>包括测量重复性引入的不确定度</w:t>
      </w:r>
      <w:r w:rsidRPr="00E9305C">
        <w:rPr>
          <w:rFonts w:ascii="宋体" w:hAnsi="宋体" w:hint="eastAsia"/>
          <w:position w:val="-10"/>
          <w:sz w:val="24"/>
        </w:rPr>
        <w:object w:dxaOrig="570" w:dyaOrig="360">
          <v:shape id="_x0000_i1034" type="#_x0000_t75" style="width:28.5pt;height:18pt" o:ole="">
            <v:imagedata r:id="rId26" o:title=""/>
          </v:shape>
          <o:OLEObject Type="Embed" ProgID="Equation.3" ShapeID="_x0000_i1034" DrawAspect="Content" ObjectID="_1681230725" r:id="rId27"/>
        </w:object>
      </w:r>
      <w:r w:rsidRPr="00E9305C">
        <w:rPr>
          <w:rFonts w:ascii="宋体" w:hAnsi="宋体" w:hint="eastAsia"/>
          <w:sz w:val="24"/>
        </w:rPr>
        <w:t>和螺母中径高效测量仪误差引入的不确定度</w:t>
      </w:r>
      <w:r w:rsidRPr="00E9305C">
        <w:rPr>
          <w:rFonts w:ascii="宋体" w:hAnsi="宋体" w:hint="eastAsia"/>
          <w:position w:val="-10"/>
          <w:sz w:val="24"/>
        </w:rPr>
        <w:object w:dxaOrig="585" w:dyaOrig="345">
          <v:shape id="_x0000_i1035" type="#_x0000_t75" style="width:29.5pt;height:17.5pt" o:ole="">
            <v:imagedata r:id="rId28" o:title=""/>
          </v:shape>
          <o:OLEObject Type="Embed" ProgID="Equation.3" ShapeID="_x0000_i1035" DrawAspect="Content" ObjectID="_1681230726" r:id="rId29"/>
        </w:object>
      </w:r>
    </w:p>
    <w:p w:rsidR="00061BE3" w:rsidRPr="00E9305C" w:rsidRDefault="0090193E">
      <w:pPr>
        <w:adjustRightInd w:val="0"/>
        <w:snapToGrid w:val="0"/>
        <w:rPr>
          <w:rFonts w:ascii="宋体" w:hAnsi="宋体"/>
          <w:sz w:val="24"/>
        </w:rPr>
      </w:pPr>
      <w:r w:rsidRPr="00E9305C">
        <w:rPr>
          <w:rFonts w:ascii="宋体" w:hAnsi="宋体"/>
          <w:sz w:val="24"/>
        </w:rPr>
        <w:t>4.1</w:t>
      </w:r>
      <w:r w:rsidRPr="00E9305C">
        <w:rPr>
          <w:rFonts w:ascii="宋体" w:hAnsi="宋体" w:hint="eastAsia"/>
          <w:sz w:val="24"/>
        </w:rPr>
        <w:t>重复性引入的不确定度</w:t>
      </w:r>
      <w:r w:rsidRPr="00E9305C">
        <w:rPr>
          <w:rFonts w:ascii="宋体" w:hAnsi="宋体" w:hint="eastAsia"/>
          <w:position w:val="-10"/>
          <w:sz w:val="24"/>
        </w:rPr>
        <w:object w:dxaOrig="570" w:dyaOrig="360">
          <v:shape id="_x0000_i1036" type="#_x0000_t75" style="width:28.5pt;height:18pt" o:ole="">
            <v:imagedata r:id="rId30" o:title=""/>
          </v:shape>
          <o:OLEObject Type="Embed" ProgID="Equation.3" ShapeID="_x0000_i1036" DrawAspect="Content" ObjectID="_1681230727" r:id="rId31"/>
        </w:object>
      </w:r>
    </w:p>
    <w:p w:rsidR="00F35773" w:rsidRPr="00E9305C" w:rsidRDefault="006758AF" w:rsidP="00F35773">
      <w:pPr>
        <w:adjustRightInd w:val="0"/>
        <w:snapToGrid w:val="0"/>
        <w:rPr>
          <w:rFonts w:ascii="宋体"/>
          <w:sz w:val="24"/>
        </w:rPr>
      </w:pPr>
      <w:r w:rsidRPr="00E9305C">
        <w:rPr>
          <w:rFonts w:ascii="宋体"/>
          <w:sz w:val="24"/>
        </w:rPr>
        <w:fldChar w:fldCharType="begin"/>
      </w:r>
      <w:r w:rsidR="00C23147" w:rsidRPr="00E9305C">
        <w:rPr>
          <w:rFonts w:ascii="宋体"/>
          <w:sz w:val="24"/>
        </w:rPr>
        <w:instrText xml:space="preserve"> QUOTE </w:instrText>
      </w:r>
      <w:r w:rsidR="007B68DC" w:rsidRPr="006758AF">
        <w:rPr>
          <w:position w:val="-34"/>
          <w:sz w:val="24"/>
        </w:rPr>
        <w:pict>
          <v:shape id="_x0000_i1037" type="#_x0000_t75" style="width:137.5pt;height:47pt" equationxml="&lt;">
            <v:imagedata r:id="rId32" o:title="" chromakey="white"/>
          </v:shape>
        </w:pict>
      </w:r>
      <w:r w:rsidRPr="00E9305C">
        <w:rPr>
          <w:rFonts w:ascii="宋体"/>
          <w:sz w:val="24"/>
        </w:rPr>
        <w:fldChar w:fldCharType="separate"/>
      </w:r>
      <w:r w:rsidR="007B68DC" w:rsidRPr="006758AF">
        <w:rPr>
          <w:position w:val="-34"/>
          <w:sz w:val="24"/>
        </w:rPr>
        <w:pict>
          <v:shape id="_x0000_i1038" type="#_x0000_t75" style="width:137.5pt;height:47pt" equationxml="&lt;">
            <v:imagedata r:id="rId32" o:title="" chromakey="white"/>
          </v:shape>
        </w:pict>
      </w:r>
      <w:r w:rsidRPr="00E9305C">
        <w:rPr>
          <w:rFonts w:ascii="宋体"/>
          <w:sz w:val="24"/>
        </w:rPr>
        <w:fldChar w:fldCharType="end"/>
      </w:r>
    </w:p>
    <w:p w:rsidR="00061BE3" w:rsidRPr="00E9305C" w:rsidRDefault="006758AF" w:rsidP="00F35773">
      <w:pPr>
        <w:adjustRightInd w:val="0"/>
        <w:snapToGrid w:val="0"/>
        <w:ind w:firstLineChars="100" w:firstLine="240"/>
        <w:rPr>
          <w:rFonts w:ascii="宋体"/>
          <w:sz w:val="24"/>
        </w:rPr>
      </w:pPr>
      <w:r w:rsidRPr="00E9305C">
        <w:rPr>
          <w:rFonts w:ascii="宋体"/>
          <w:sz w:val="24"/>
        </w:rPr>
        <w:fldChar w:fldCharType="begin"/>
      </w:r>
      <w:r w:rsidR="00C23147" w:rsidRPr="00E9305C">
        <w:rPr>
          <w:rFonts w:ascii="宋体"/>
          <w:sz w:val="24"/>
        </w:rPr>
        <w:instrText xml:space="preserve"> QUOTE </w:instrText>
      </w:r>
      <w:r w:rsidR="007B68DC" w:rsidRPr="006758AF">
        <w:rPr>
          <w:position w:val="-23"/>
          <w:sz w:val="24"/>
        </w:rPr>
        <w:pict>
          <v:shape id="_x0000_i1039" type="#_x0000_t75" style="width:161pt;height:31pt" equationxml="&lt;">
            <v:imagedata r:id="rId33" o:title="" chromakey="white"/>
          </v:shape>
        </w:pict>
      </w:r>
      <w:r w:rsidRPr="00E9305C">
        <w:rPr>
          <w:rFonts w:ascii="宋体"/>
          <w:sz w:val="24"/>
        </w:rPr>
        <w:fldChar w:fldCharType="separate"/>
      </w:r>
      <w:r w:rsidR="007B68DC" w:rsidRPr="006758AF">
        <w:rPr>
          <w:position w:val="-23"/>
          <w:sz w:val="24"/>
        </w:rPr>
        <w:pict>
          <v:shape id="_x0000_i1040" type="#_x0000_t75" style="width:161pt;height:31pt" equationxml="&lt;">
            <v:imagedata r:id="rId33" o:title="" chromakey="white"/>
          </v:shape>
        </w:pict>
      </w:r>
      <w:r w:rsidRPr="00E9305C">
        <w:rPr>
          <w:rFonts w:ascii="宋体"/>
          <w:sz w:val="24"/>
        </w:rPr>
        <w:fldChar w:fldCharType="end"/>
      </w:r>
    </w:p>
    <w:p w:rsidR="00061BE3" w:rsidRPr="00E9305C" w:rsidRDefault="0090193E">
      <w:pPr>
        <w:adjustRightInd w:val="0"/>
        <w:snapToGrid w:val="0"/>
        <w:rPr>
          <w:rFonts w:ascii="宋体"/>
          <w:sz w:val="24"/>
        </w:rPr>
      </w:pPr>
      <w:r w:rsidRPr="00E9305C">
        <w:rPr>
          <w:rFonts w:ascii="宋体" w:hAnsi="宋体"/>
          <w:sz w:val="24"/>
        </w:rPr>
        <w:t>4.2</w:t>
      </w:r>
      <w:r w:rsidRPr="00E9305C">
        <w:rPr>
          <w:rFonts w:ascii="宋体" w:hAnsi="宋体" w:hint="eastAsia"/>
          <w:sz w:val="24"/>
        </w:rPr>
        <w:t>螺母中径高效测量仪误差引入的不确定度</w:t>
      </w:r>
      <w:r w:rsidRPr="00E9305C">
        <w:rPr>
          <w:rFonts w:ascii="宋体" w:hAnsi="宋体" w:hint="eastAsia"/>
          <w:position w:val="-10"/>
          <w:sz w:val="24"/>
        </w:rPr>
        <w:object w:dxaOrig="585" w:dyaOrig="345">
          <v:shape id="_x0000_i1041" type="#_x0000_t75" style="width:29.5pt;height:17.5pt" o:ole="">
            <v:imagedata r:id="rId34" o:title=""/>
          </v:shape>
          <o:OLEObject Type="Embed" ProgID="Equation.3" ShapeID="_x0000_i1041" DrawAspect="Content" ObjectID="_1681230728" r:id="rId35"/>
        </w:object>
      </w:r>
    </w:p>
    <w:p w:rsidR="00061BE3" w:rsidRPr="00E9305C" w:rsidRDefault="0090193E">
      <w:pPr>
        <w:adjustRightInd w:val="0"/>
        <w:snapToGrid w:val="0"/>
        <w:rPr>
          <w:rFonts w:ascii="宋体"/>
          <w:sz w:val="24"/>
        </w:rPr>
      </w:pPr>
      <w:r w:rsidRPr="00E9305C">
        <w:rPr>
          <w:rFonts w:ascii="宋体" w:hAnsi="宋体" w:hint="eastAsia"/>
          <w:sz w:val="24"/>
        </w:rPr>
        <w:t>螺母中径高效测量仪最大允许误差为</w:t>
      </w:r>
      <w:r w:rsidRPr="00E9305C">
        <w:rPr>
          <w:rFonts w:ascii="宋体" w:hAnsi="宋体" w:hint="eastAsia"/>
          <w:position w:val="-6"/>
          <w:sz w:val="24"/>
        </w:rPr>
        <w:object w:dxaOrig="1140" w:dyaOrig="270">
          <v:shape id="_x0000_i1042" type="#_x0000_t75" style="width:57pt;height:13.5pt" o:ole="">
            <v:imagedata r:id="rId36" o:title=""/>
          </v:shape>
          <o:OLEObject Type="Embed" ProgID="Equation.3" ShapeID="_x0000_i1042" DrawAspect="Content" ObjectID="_1681230729" r:id="rId37"/>
        </w:object>
      </w:r>
      <w:r w:rsidRPr="00E9305C">
        <w:rPr>
          <w:rFonts w:ascii="宋体" w:hAnsi="宋体" w:hint="eastAsia"/>
          <w:sz w:val="24"/>
        </w:rPr>
        <w:t>，估计均匀分布</w:t>
      </w:r>
    </w:p>
    <w:p w:rsidR="00061BE3" w:rsidRPr="00E9305C" w:rsidRDefault="0090193E">
      <w:pPr>
        <w:adjustRightInd w:val="0"/>
        <w:snapToGrid w:val="0"/>
        <w:ind w:firstLineChars="200" w:firstLine="480"/>
        <w:rPr>
          <w:rFonts w:ascii="宋体"/>
          <w:sz w:val="24"/>
        </w:rPr>
      </w:pPr>
      <w:r w:rsidRPr="00E9305C">
        <w:rPr>
          <w:rFonts w:ascii="宋体" w:hAnsi="宋体" w:hint="eastAsia"/>
          <w:position w:val="-28"/>
          <w:sz w:val="24"/>
        </w:rPr>
        <w:object w:dxaOrig="2880" w:dyaOrig="660">
          <v:shape id="_x0000_i1043" type="#_x0000_t75" style="width:2in;height:33pt" o:ole="">
            <v:imagedata r:id="rId38" o:title=""/>
          </v:shape>
          <o:OLEObject Type="Embed" ProgID="Equation.3" ShapeID="_x0000_i1043" DrawAspect="Content" ObjectID="_1681230730" r:id="rId39"/>
        </w:object>
      </w:r>
    </w:p>
    <w:p w:rsidR="00061BE3" w:rsidRPr="00E9305C" w:rsidRDefault="0090193E">
      <w:pPr>
        <w:adjustRightInd w:val="0"/>
        <w:snapToGrid w:val="0"/>
        <w:rPr>
          <w:rFonts w:ascii="宋体"/>
          <w:sz w:val="24"/>
        </w:rPr>
      </w:pPr>
      <w:r w:rsidRPr="00E9305C">
        <w:rPr>
          <w:rFonts w:ascii="宋体" w:hAnsi="宋体"/>
          <w:sz w:val="24"/>
        </w:rPr>
        <w:t>4.3</w:t>
      </w:r>
      <w:r w:rsidRPr="00E9305C">
        <w:rPr>
          <w:rFonts w:ascii="宋体" w:hAnsi="宋体" w:hint="eastAsia"/>
          <w:sz w:val="24"/>
        </w:rPr>
        <w:t>测量读数值的不确定</w:t>
      </w:r>
      <w:r w:rsidRPr="00E9305C">
        <w:rPr>
          <w:rFonts w:ascii="宋体" w:hAnsi="宋体" w:hint="eastAsia"/>
          <w:position w:val="-10"/>
          <w:sz w:val="24"/>
        </w:rPr>
        <w:object w:dxaOrig="495" w:dyaOrig="300">
          <v:shape id="_x0000_i1044" type="#_x0000_t75" style="width:25pt;height:15pt" o:ole="">
            <v:imagedata r:id="rId40" o:title=""/>
          </v:shape>
          <o:OLEObject Type="Embed" ProgID="Equation.3" ShapeID="_x0000_i1044" DrawAspect="Content" ObjectID="_1681230731" r:id="rId41"/>
        </w:object>
      </w:r>
    </w:p>
    <w:p w:rsidR="00061BE3" w:rsidRPr="00E9305C" w:rsidRDefault="007B68DC" w:rsidP="00C23147">
      <w:pPr>
        <w:adjustRightInd w:val="0"/>
        <w:snapToGrid w:val="0"/>
        <w:ind w:firstLineChars="150" w:firstLine="360"/>
        <w:rPr>
          <w:rFonts w:ascii="宋体"/>
          <w:sz w:val="24"/>
        </w:rPr>
      </w:pPr>
      <w:r w:rsidRPr="006758AF">
        <w:rPr>
          <w:sz w:val="24"/>
        </w:rPr>
        <w:pict>
          <v:shape id="_x0000_i1045" type="#_x0000_t75" style="width:172.5pt;height:31pt" equationxml="&lt;">
            <v:imagedata r:id="rId42" o:title="" chromakey="white"/>
          </v:shape>
        </w:pict>
      </w:r>
    </w:p>
    <w:p w:rsidR="00061BE3" w:rsidRDefault="0090193E">
      <w:pPr>
        <w:adjustRightInd w:val="0"/>
        <w:snapToGrid w:val="0"/>
        <w:rPr>
          <w:rFonts w:asci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5</w:t>
      </w:r>
      <w:r>
        <w:rPr>
          <w:rFonts w:ascii="宋体" w:hAnsi="宋体" w:hint="eastAsia"/>
          <w:b/>
          <w:sz w:val="28"/>
          <w:szCs w:val="28"/>
        </w:rPr>
        <w:t>．合成标准不确定度</w:t>
      </w:r>
    </w:p>
    <w:p w:rsidR="00061BE3" w:rsidRPr="00C23147" w:rsidRDefault="007B68DC" w:rsidP="00C23147">
      <w:pPr>
        <w:adjustRightInd w:val="0"/>
        <w:snapToGrid w:val="0"/>
        <w:rPr>
          <w:rFonts w:ascii="宋体"/>
          <w:szCs w:val="21"/>
        </w:rPr>
      </w:pPr>
      <w:r>
        <w:pict>
          <v:shape id="_x0000_i1046" type="#_x0000_t75" style="width:105.5pt;height:15.5pt" equationxml="&lt;">
            <v:imagedata r:id="rId43" o:title="" chromakey="white"/>
          </v:shape>
        </w:pict>
      </w:r>
    </w:p>
    <w:p w:rsidR="00061BE3" w:rsidRDefault="0090193E">
      <w:pPr>
        <w:adjustRightInd w:val="0"/>
        <w:snapToGrid w:val="0"/>
        <w:rPr>
          <w:rFonts w:asci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6</w:t>
      </w:r>
      <w:r>
        <w:rPr>
          <w:rFonts w:ascii="宋体" w:hAnsi="宋体" w:hint="eastAsia"/>
          <w:b/>
          <w:sz w:val="28"/>
          <w:szCs w:val="28"/>
        </w:rPr>
        <w:t>．扩展不确定度</w:t>
      </w:r>
    </w:p>
    <w:p w:rsidR="00061BE3" w:rsidRPr="00C23147" w:rsidRDefault="007B68DC" w:rsidP="00C23147">
      <w:pPr>
        <w:adjustRightInd w:val="0"/>
        <w:snapToGrid w:val="0"/>
        <w:ind w:firstLineChars="200" w:firstLine="420"/>
        <w:rPr>
          <w:rFonts w:ascii="宋体"/>
          <w:szCs w:val="21"/>
        </w:rPr>
      </w:pPr>
      <w:r>
        <w:pict>
          <v:shape id="_x0000_i1047" type="#_x0000_t75" style="width:183.5pt;height:15.5pt" equationxml="&lt;">
            <v:imagedata r:id="rId44" o:title="" chromakey="white"/>
          </v:shape>
        </w:pict>
      </w:r>
    </w:p>
    <w:p w:rsidR="00061BE3" w:rsidRDefault="0090193E">
      <w:pPr>
        <w:adjustRightInd w:val="0"/>
        <w:snapToGrid w:val="0"/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取</w:t>
      </w:r>
      <w:r w:rsidRPr="006758AF">
        <w:rPr>
          <w:rFonts w:ascii="宋体" w:hAnsi="宋体" w:hint="eastAsia"/>
          <w:position w:val="-10"/>
          <w:sz w:val="28"/>
          <w:szCs w:val="28"/>
        </w:rPr>
        <w:object w:dxaOrig="1628" w:dyaOrig="300">
          <v:shape id="_x0000_i1048" type="#_x0000_t75" style="width:81.5pt;height:15pt" o:ole="">
            <v:imagedata r:id="rId45" o:title=""/>
          </v:shape>
          <o:OLEObject Type="Embed" ProgID="Equation.3" ShapeID="_x0000_i1048" DrawAspect="Content" ObjectID="_1681230732" r:id="rId46"/>
        </w:object>
      </w:r>
      <w:r w:rsidRPr="006758AF">
        <w:rPr>
          <w:rFonts w:ascii="宋体" w:hAnsi="宋体" w:hint="eastAsia"/>
          <w:position w:val="-6"/>
          <w:sz w:val="28"/>
          <w:szCs w:val="28"/>
        </w:rPr>
        <w:object w:dxaOrig="585" w:dyaOrig="270">
          <v:shape id="_x0000_i1049" type="#_x0000_t75" style="width:29.5pt;height:13.5pt" o:ole="">
            <v:imagedata r:id="rId47" o:title=""/>
          </v:shape>
          <o:OLEObject Type="Embed" ProgID="Equation.3" ShapeID="_x0000_i1049" DrawAspect="Content" ObjectID="_1681230733" r:id="rId48"/>
        </w:object>
      </w:r>
    </w:p>
    <w:p w:rsidR="00061BE3" w:rsidRDefault="0090193E">
      <w:pPr>
        <w:adjustRightInd w:val="0"/>
        <w:snapToGrid w:val="0"/>
        <w:rPr>
          <w:rFonts w:ascii="宋体"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7.</w:t>
      </w:r>
      <w:r>
        <w:rPr>
          <w:rFonts w:ascii="宋体" w:hAnsi="宋体" w:hint="eastAsia"/>
          <w:b/>
          <w:sz w:val="28"/>
          <w:szCs w:val="28"/>
        </w:rPr>
        <w:t>结果报告：</w:t>
      </w:r>
    </w:p>
    <w:p w:rsidR="00061BE3" w:rsidRDefault="006758AF" w:rsidP="00C23147">
      <w:pPr>
        <w:adjustRightInd w:val="0"/>
        <w:snapToGrid w:val="0"/>
        <w:ind w:firstLineChars="200" w:firstLine="480"/>
        <w:rPr>
          <w:rFonts w:ascii="宋体"/>
          <w:sz w:val="24"/>
        </w:rPr>
      </w:pPr>
      <w:r w:rsidRPr="00C23147">
        <w:rPr>
          <w:rFonts w:ascii="宋体" w:hAnsi="宋体"/>
          <w:position w:val="-10"/>
          <w:sz w:val="24"/>
        </w:rPr>
        <w:fldChar w:fldCharType="begin"/>
      </w:r>
      <w:r w:rsidR="00C23147" w:rsidRPr="00C23147">
        <w:rPr>
          <w:rFonts w:ascii="宋体" w:hAnsi="宋体"/>
          <w:position w:val="-10"/>
          <w:sz w:val="24"/>
        </w:rPr>
        <w:instrText xml:space="preserve"> QUOTE </w:instrText>
      </w:r>
      <w:r w:rsidR="007B68DC" w:rsidRPr="006758AF">
        <w:rPr>
          <w:position w:val="-6"/>
        </w:rPr>
        <w:pict>
          <v:shape id="_x0000_i1050" type="#_x0000_t75" style="width:194.5pt;height:15.5pt" equationxml="&lt;">
            <v:imagedata r:id="rId49" o:title="" chromakey="white"/>
          </v:shape>
        </w:pict>
      </w:r>
      <w:r w:rsidRPr="00C23147">
        <w:rPr>
          <w:rFonts w:ascii="宋体" w:hAnsi="宋体"/>
          <w:position w:val="-10"/>
          <w:sz w:val="24"/>
        </w:rPr>
        <w:fldChar w:fldCharType="separate"/>
      </w:r>
      <w:r w:rsidR="007B68DC" w:rsidRPr="006758AF">
        <w:rPr>
          <w:position w:val="-6"/>
        </w:rPr>
        <w:pict>
          <v:shape id="_x0000_i1051" type="#_x0000_t75" style="width:194.5pt;height:15.5pt" equationxml="&lt;">
            <v:imagedata r:id="rId49" o:title="" chromakey="white"/>
          </v:shape>
        </w:pict>
      </w:r>
      <w:r w:rsidRPr="00C23147">
        <w:rPr>
          <w:rFonts w:ascii="宋体" w:hAnsi="宋体"/>
          <w:position w:val="-10"/>
          <w:sz w:val="24"/>
        </w:rPr>
        <w:fldChar w:fldCharType="end"/>
      </w:r>
      <w:r w:rsidR="0090193E" w:rsidRPr="006758AF">
        <w:rPr>
          <w:rFonts w:ascii="宋体" w:hAnsi="宋体" w:hint="eastAsia"/>
          <w:position w:val="-6"/>
          <w:szCs w:val="21"/>
        </w:rPr>
        <w:object w:dxaOrig="585" w:dyaOrig="270">
          <v:shape id="_x0000_i1052" type="#_x0000_t75" style="width:29.5pt;height:13.5pt" o:ole="">
            <v:imagedata r:id="rId50" o:title=""/>
          </v:shape>
          <o:OLEObject Type="Embed" ProgID="Equation.3" ShapeID="_x0000_i1052" DrawAspect="Content" ObjectID="_1681230734" r:id="rId51"/>
        </w:object>
      </w:r>
    </w:p>
    <w:sectPr w:rsidR="00061BE3" w:rsidSect="006758AF">
      <w:pgSz w:w="11906" w:h="16838"/>
      <w:pgMar w:top="1440" w:right="1800" w:bottom="9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19CD" w:rsidRDefault="001D19CD" w:rsidP="00F35773">
      <w:r>
        <w:separator/>
      </w:r>
    </w:p>
  </w:endnote>
  <w:endnote w:type="continuationSeparator" w:id="1">
    <w:p w:rsidR="001D19CD" w:rsidRDefault="001D19CD" w:rsidP="00F357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Batang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19CD" w:rsidRDefault="001D19CD" w:rsidP="00F35773">
      <w:r>
        <w:separator/>
      </w:r>
    </w:p>
  </w:footnote>
  <w:footnote w:type="continuationSeparator" w:id="1">
    <w:p w:rsidR="001D19CD" w:rsidRDefault="001D19CD" w:rsidP="00F357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A4002FF"/>
    <w:rsid w:val="000265DF"/>
    <w:rsid w:val="00061BE3"/>
    <w:rsid w:val="000E0130"/>
    <w:rsid w:val="000F159D"/>
    <w:rsid w:val="000F683F"/>
    <w:rsid w:val="00101169"/>
    <w:rsid w:val="00114E27"/>
    <w:rsid w:val="001170A7"/>
    <w:rsid w:val="0017518F"/>
    <w:rsid w:val="00186461"/>
    <w:rsid w:val="00186FDF"/>
    <w:rsid w:val="001D19CD"/>
    <w:rsid w:val="00296832"/>
    <w:rsid w:val="002B7DDD"/>
    <w:rsid w:val="002F7DC5"/>
    <w:rsid w:val="003144F9"/>
    <w:rsid w:val="003938AD"/>
    <w:rsid w:val="003D0A1E"/>
    <w:rsid w:val="004252C8"/>
    <w:rsid w:val="00453E1B"/>
    <w:rsid w:val="005C11C5"/>
    <w:rsid w:val="00603BCD"/>
    <w:rsid w:val="006267BC"/>
    <w:rsid w:val="00640CBB"/>
    <w:rsid w:val="00646533"/>
    <w:rsid w:val="006758AF"/>
    <w:rsid w:val="00754B55"/>
    <w:rsid w:val="007B68DC"/>
    <w:rsid w:val="007C2144"/>
    <w:rsid w:val="00835648"/>
    <w:rsid w:val="0090193E"/>
    <w:rsid w:val="0090347D"/>
    <w:rsid w:val="00922B82"/>
    <w:rsid w:val="009725DB"/>
    <w:rsid w:val="009B2D31"/>
    <w:rsid w:val="00A251F2"/>
    <w:rsid w:val="00A35FFC"/>
    <w:rsid w:val="00A45E7F"/>
    <w:rsid w:val="00A95518"/>
    <w:rsid w:val="00AD18E2"/>
    <w:rsid w:val="00AD70A2"/>
    <w:rsid w:val="00AF7433"/>
    <w:rsid w:val="00B07B76"/>
    <w:rsid w:val="00B16D0B"/>
    <w:rsid w:val="00B255CD"/>
    <w:rsid w:val="00B27F67"/>
    <w:rsid w:val="00B46B76"/>
    <w:rsid w:val="00B64EFD"/>
    <w:rsid w:val="00C02AC2"/>
    <w:rsid w:val="00C23147"/>
    <w:rsid w:val="00D173B7"/>
    <w:rsid w:val="00DB442E"/>
    <w:rsid w:val="00DF031D"/>
    <w:rsid w:val="00E7057A"/>
    <w:rsid w:val="00E9305C"/>
    <w:rsid w:val="00EC463F"/>
    <w:rsid w:val="00EE5176"/>
    <w:rsid w:val="00F12CE3"/>
    <w:rsid w:val="00F35773"/>
    <w:rsid w:val="00F943FD"/>
    <w:rsid w:val="00FA1816"/>
    <w:rsid w:val="00FE0E57"/>
    <w:rsid w:val="06050874"/>
    <w:rsid w:val="07457B0B"/>
    <w:rsid w:val="0A4002FF"/>
    <w:rsid w:val="0DDA74FE"/>
    <w:rsid w:val="39747DAC"/>
    <w:rsid w:val="45146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Body Text Indent" w:semiHidden="0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8A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qFormat/>
    <w:rsid w:val="006758AF"/>
    <w:pPr>
      <w:spacing w:line="480" w:lineRule="auto"/>
      <w:ind w:firstLineChars="262" w:firstLine="629"/>
    </w:pPr>
    <w:rPr>
      <w:sz w:val="24"/>
      <w:szCs w:val="20"/>
    </w:rPr>
  </w:style>
  <w:style w:type="paragraph" w:styleId="a4">
    <w:name w:val="Balloon Text"/>
    <w:basedOn w:val="a"/>
    <w:link w:val="Char0"/>
    <w:uiPriority w:val="99"/>
    <w:semiHidden/>
    <w:qFormat/>
    <w:rsid w:val="006758AF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rsid w:val="006758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qFormat/>
    <w:rsid w:val="006758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缩进 Char"/>
    <w:link w:val="a3"/>
    <w:uiPriority w:val="99"/>
    <w:semiHidden/>
    <w:locked/>
    <w:rsid w:val="006758AF"/>
    <w:rPr>
      <w:rFonts w:cs="Times New Roman"/>
      <w:sz w:val="24"/>
      <w:szCs w:val="24"/>
    </w:rPr>
  </w:style>
  <w:style w:type="character" w:customStyle="1" w:styleId="Char0">
    <w:name w:val="批注框文本 Char"/>
    <w:link w:val="a4"/>
    <w:uiPriority w:val="99"/>
    <w:semiHidden/>
    <w:locked/>
    <w:rsid w:val="006758AF"/>
    <w:rPr>
      <w:rFonts w:cs="Times New Roman"/>
      <w:sz w:val="2"/>
    </w:rPr>
  </w:style>
  <w:style w:type="character" w:customStyle="1" w:styleId="Char2">
    <w:name w:val="页眉 Char"/>
    <w:link w:val="a6"/>
    <w:uiPriority w:val="99"/>
    <w:semiHidden/>
    <w:qFormat/>
    <w:locked/>
    <w:rsid w:val="006758AF"/>
    <w:rPr>
      <w:rFonts w:cs="Times New Roman"/>
      <w:sz w:val="18"/>
      <w:szCs w:val="18"/>
    </w:rPr>
  </w:style>
  <w:style w:type="character" w:customStyle="1" w:styleId="Char1">
    <w:name w:val="页脚 Char"/>
    <w:link w:val="a5"/>
    <w:uiPriority w:val="99"/>
    <w:semiHidden/>
    <w:locked/>
    <w:rsid w:val="006758AF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5.bin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6.wmf"/><Relationship Id="rId42" Type="http://schemas.openxmlformats.org/officeDocument/2006/relationships/image" Target="media/image20.png"/><Relationship Id="rId47" Type="http://schemas.openxmlformats.org/officeDocument/2006/relationships/image" Target="media/image24.wmf"/><Relationship Id="rId50" Type="http://schemas.openxmlformats.org/officeDocument/2006/relationships/image" Target="media/image26.wmf"/><Relationship Id="rId7" Type="http://schemas.openxmlformats.org/officeDocument/2006/relationships/image" Target="media/image1.jpeg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image" Target="media/image15.png"/><Relationship Id="rId38" Type="http://schemas.openxmlformats.org/officeDocument/2006/relationships/image" Target="media/image18.wmf"/><Relationship Id="rId46" Type="http://schemas.openxmlformats.org/officeDocument/2006/relationships/oleObject" Target="embeddings/oleObject17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6.bin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32" Type="http://schemas.openxmlformats.org/officeDocument/2006/relationships/image" Target="media/image14.png"/><Relationship Id="rId37" Type="http://schemas.openxmlformats.org/officeDocument/2006/relationships/oleObject" Target="embeddings/oleObject14.bin"/><Relationship Id="rId40" Type="http://schemas.openxmlformats.org/officeDocument/2006/relationships/image" Target="media/image19.wmf"/><Relationship Id="rId45" Type="http://schemas.openxmlformats.org/officeDocument/2006/relationships/image" Target="media/image23.wmf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image" Target="media/image17.wmf"/><Relationship Id="rId49" Type="http://schemas.openxmlformats.org/officeDocument/2006/relationships/image" Target="media/image25.png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22.png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3.bin"/><Relationship Id="rId43" Type="http://schemas.openxmlformats.org/officeDocument/2006/relationships/image" Target="media/image21.png"/><Relationship Id="rId48" Type="http://schemas.openxmlformats.org/officeDocument/2006/relationships/oleObject" Target="embeddings/oleObject18.bin"/><Relationship Id="rId8" Type="http://schemas.openxmlformats.org/officeDocument/2006/relationships/image" Target="media/image2.wmf"/><Relationship Id="rId51" Type="http://schemas.openxmlformats.org/officeDocument/2006/relationships/oleObject" Target="embeddings/oleObject1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apple1</dc:creator>
  <cp:lastModifiedBy>Windows 用户</cp:lastModifiedBy>
  <cp:revision>5</cp:revision>
  <cp:lastPrinted>2017-03-28T07:37:00Z</cp:lastPrinted>
  <dcterms:created xsi:type="dcterms:W3CDTF">2020-08-27T05:42:00Z</dcterms:created>
  <dcterms:modified xsi:type="dcterms:W3CDTF">2021-04-29T11:45:00Z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