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1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锐捷安全技术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5日 上午至2019年11月0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