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0310-2020-E-2021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浙江澳华机电制造有限公司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