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ascii="宋体" w:hAnsi="宋体" w:cs="宋体"/>
                <w:color w:val="000000"/>
                <w:szCs w:val="24"/>
                <w:lang w:val="en-US" w:eastAsia="zh-CN"/>
              </w:rPr>
            </w:pPr>
            <w:r>
              <w:rPr>
                <w:rFonts w:hint="eastAsia" w:ascii="宋体" w:hAnsi="宋体" w:cs="宋体"/>
                <w:color w:val="000000"/>
                <w:szCs w:val="24"/>
                <w:lang w:val="en-US" w:eastAsia="zh-CN"/>
              </w:rPr>
              <w:t>受审核部门：管理层          主管领导：罗学明          陪同人员：丁应秀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cs="宋体"/>
                <w:color w:val="000000"/>
                <w:szCs w:val="24"/>
                <w:lang w:val="en-US" w:eastAsia="zh-CN"/>
              </w:rPr>
            </w:pPr>
            <w:r>
              <w:rPr>
                <w:rFonts w:hint="eastAsia" w:ascii="宋体" w:hAnsi="宋体" w:cs="宋体"/>
                <w:color w:val="000000"/>
                <w:szCs w:val="24"/>
                <w:lang w:val="en-US" w:eastAsia="zh-CN"/>
              </w:rPr>
              <w:t>审核员：张心        审核时间：2021.4.21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理解组织及其环境</w:t>
            </w:r>
          </w:p>
          <w:p/>
        </w:tc>
        <w:tc>
          <w:tcPr>
            <w:tcW w:w="960" w:type="dxa"/>
            <w:vAlign w:val="center"/>
          </w:tcPr>
          <w:p>
            <w:r>
              <w:rPr>
                <w:rFonts w:hint="eastAsia" w:ascii="宋体" w:hAnsi="宋体" w:cs="宋体"/>
                <w:sz w:val="21"/>
                <w:szCs w:val="21"/>
              </w:rPr>
              <w:t>4.1</w:t>
            </w:r>
          </w:p>
        </w:tc>
        <w:tc>
          <w:tcPr>
            <w:tcW w:w="10004" w:type="dxa"/>
            <w:vAlign w:val="center"/>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公司制定有《内、外部环境风险和机遇分析表》，确定对公司有利的内外部环境因素有：公司全体员工的质量意识比较强，产品质量在同行业中比较领先。公司的设施设备和软件开发的技术水平比较先进。</w:t>
            </w:r>
          </w:p>
          <w:p>
            <w:pPr>
              <w:spacing w:line="360" w:lineRule="auto"/>
              <w:jc w:val="left"/>
              <w:rPr>
                <w:rFonts w:hint="eastAsia" w:ascii="宋体" w:hAnsi="宋体" w:cs="宋体"/>
                <w:sz w:val="21"/>
                <w:szCs w:val="21"/>
              </w:rPr>
            </w:pPr>
            <w:r>
              <w:rPr>
                <w:rFonts w:hint="eastAsia" w:ascii="宋体" w:hAnsi="宋体" w:cs="宋体"/>
                <w:sz w:val="21"/>
                <w:szCs w:val="21"/>
              </w:rPr>
              <w:t>对公司不利的内、外部因素有：市场竞争非常激烈，产品销售利润不断降低、员工成本增加。</w:t>
            </w:r>
          </w:p>
          <w:p>
            <w:pPr>
              <w:spacing w:line="360" w:lineRule="auto"/>
              <w:jc w:val="left"/>
              <w:rPr>
                <w:rFonts w:hint="eastAsia" w:ascii="宋体" w:hAnsi="宋体" w:cs="宋体"/>
                <w:sz w:val="21"/>
                <w:szCs w:val="21"/>
              </w:rPr>
            </w:pPr>
            <w:r>
              <w:rPr>
                <w:rFonts w:hint="eastAsia" w:ascii="宋体" w:hAnsi="宋体" w:cs="宋体"/>
                <w:sz w:val="21"/>
                <w:szCs w:val="21"/>
              </w:rPr>
              <w:t>公司通过业内展会、同行交流、座谈会、工作例会、QQ、微信等进行内外部沟通，并定期进行评审。</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查见《内、外部环境风险和机遇分析表》</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内部环境，人力因素，目前情况：人力资源充足，不利情况：部分岗位技能弱，整改决策：加强岗位培训；</w:t>
            </w:r>
          </w:p>
          <w:p>
            <w:pPr>
              <w:rPr>
                <w:rFonts w:ascii="宋体" w:hAnsi="宋体" w:cs="宋体"/>
                <w:szCs w:val="21"/>
              </w:rPr>
            </w:pPr>
            <w:r>
              <w:rPr>
                <w:rFonts w:hint="eastAsia" w:ascii="宋体" w:hAnsi="宋体" w:cs="宋体"/>
                <w:sz w:val="21"/>
                <w:szCs w:val="21"/>
              </w:rPr>
              <w:t>抽查《风险和机遇评估表》，记录内容详实。</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理解相关方的需求和期望</w:t>
            </w:r>
          </w:p>
          <w:p/>
        </w:tc>
        <w:tc>
          <w:tcPr>
            <w:tcW w:w="960" w:type="dxa"/>
            <w:vAlign w:val="center"/>
          </w:tcPr>
          <w:p>
            <w:pPr>
              <w:rPr>
                <w:b/>
                <w:szCs w:val="21"/>
              </w:rPr>
            </w:pPr>
            <w:r>
              <w:rPr>
                <w:rFonts w:hint="eastAsia" w:ascii="宋体" w:hAnsi="宋体" w:cs="宋体"/>
                <w:sz w:val="21"/>
                <w:szCs w:val="21"/>
              </w:rPr>
              <w:t>4.2</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公司确定的相关方有员工、股东、银行、主管部门、供应商、客户等。</w:t>
            </w:r>
          </w:p>
          <w:p>
            <w:pPr>
              <w:spacing w:line="360" w:lineRule="auto"/>
              <w:rPr>
                <w:rFonts w:hint="eastAsia" w:ascii="宋体" w:hAnsi="宋体" w:cs="宋体"/>
                <w:sz w:val="21"/>
                <w:szCs w:val="21"/>
              </w:rPr>
            </w:pPr>
            <w:r>
              <w:rPr>
                <w:rFonts w:hint="eastAsia" w:ascii="宋体" w:hAnsi="宋体" w:cs="宋体"/>
                <w:sz w:val="21"/>
                <w:szCs w:val="21"/>
              </w:rPr>
              <w:t>理解员工诉求的形式为谈心、</w:t>
            </w:r>
            <w:r>
              <w:rPr>
                <w:rFonts w:hint="eastAsia" w:ascii="宋体" w:hAnsi="宋体" w:cs="宋体"/>
                <w:sz w:val="21"/>
                <w:szCs w:val="21"/>
                <w:lang w:eastAsia="zh-CN"/>
              </w:rPr>
              <w:t>会议</w:t>
            </w:r>
            <w:r>
              <w:rPr>
                <w:rFonts w:hint="eastAsia" w:ascii="宋体" w:hAnsi="宋体" w:cs="宋体"/>
                <w:sz w:val="21"/>
                <w:szCs w:val="21"/>
              </w:rPr>
              <w:t>等；理解银行</w:t>
            </w:r>
            <w:r>
              <w:rPr>
                <w:rFonts w:hint="eastAsia" w:ascii="宋体" w:hAnsi="宋体" w:cs="宋体"/>
                <w:sz w:val="21"/>
                <w:szCs w:val="21"/>
                <w:lang w:eastAsia="zh-CN"/>
              </w:rPr>
              <w:t>、供方</w:t>
            </w:r>
            <w:r>
              <w:rPr>
                <w:rFonts w:hint="eastAsia" w:ascii="宋体" w:hAnsi="宋体" w:cs="宋体"/>
                <w:sz w:val="21"/>
                <w:szCs w:val="21"/>
              </w:rPr>
              <w:t>等相关方的形式主要为电话沟通、上门拜访等；</w:t>
            </w:r>
          </w:p>
          <w:p>
            <w:pPr>
              <w:spacing w:line="360" w:lineRule="auto"/>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w:t>
            </w:r>
            <w:r>
              <w:rPr>
                <w:rFonts w:hint="eastAsia" w:ascii="宋体" w:hAnsi="宋体" w:cs="宋体"/>
                <w:sz w:val="21"/>
                <w:szCs w:val="21"/>
                <w:lang w:eastAsia="zh-CN"/>
              </w:rPr>
              <w:t>采购、</w:t>
            </w:r>
            <w:r>
              <w:rPr>
                <w:rFonts w:hint="eastAsia" w:ascii="宋体" w:hAnsi="宋体" w:cs="宋体"/>
                <w:sz w:val="21"/>
                <w:szCs w:val="21"/>
              </w:rPr>
              <w:t>回款时间等。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查见《相关方要求识别和控制》</w:t>
            </w:r>
            <w:r>
              <w:rPr>
                <w:rFonts w:hint="eastAsia" w:ascii="宋体" w:hAnsi="宋体" w:cs="宋体"/>
                <w:sz w:val="21"/>
                <w:szCs w:val="21"/>
                <w:lang w:eastAsia="zh-CN"/>
              </w:rPr>
              <w:t>其中</w:t>
            </w:r>
            <w:r>
              <w:rPr>
                <w:rFonts w:hint="eastAsia" w:ascii="宋体" w:hAnsi="宋体" w:cs="宋体"/>
                <w:sz w:val="21"/>
                <w:szCs w:val="21"/>
              </w:rPr>
              <w:t>相关方顾</w:t>
            </w:r>
            <w:r>
              <w:rPr>
                <w:rFonts w:hint="eastAsia" w:ascii="宋体" w:hAnsi="宋体" w:cs="宋体"/>
                <w:sz w:val="21"/>
                <w:szCs w:val="21"/>
                <w:lang w:eastAsia="zh-CN"/>
              </w:rPr>
              <w:t>客的</w:t>
            </w:r>
            <w:r>
              <w:rPr>
                <w:rFonts w:hint="eastAsia" w:ascii="宋体" w:hAnsi="宋体" w:cs="宋体"/>
                <w:sz w:val="21"/>
                <w:szCs w:val="21"/>
              </w:rPr>
              <w:t>需求和期望：产品质量符合顾客要求、及时交付、价格合理、服务及时等；通过ISO9001:2015对企业的影响：影响公司的业务；</w:t>
            </w:r>
          </w:p>
          <w:p>
            <w:pPr>
              <w:rPr>
                <w:rFonts w:ascii="宋体" w:hAnsi="宋体" w:cs="宋体"/>
                <w:szCs w:val="21"/>
              </w:rPr>
            </w:pPr>
            <w:r>
              <w:rPr>
                <w:rFonts w:hint="eastAsia" w:ascii="宋体" w:hAnsi="宋体" w:cs="宋体"/>
                <w:sz w:val="21"/>
                <w:szCs w:val="21"/>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确定QMS范围</w:t>
            </w:r>
          </w:p>
          <w:p>
            <w:pPr>
              <w:rPr>
                <w:b/>
                <w:szCs w:val="21"/>
              </w:rPr>
            </w:pPr>
          </w:p>
        </w:tc>
        <w:tc>
          <w:tcPr>
            <w:tcW w:w="960" w:type="dxa"/>
            <w:vAlign w:val="center"/>
          </w:tcPr>
          <w:p>
            <w:pPr>
              <w:rPr>
                <w:b/>
                <w:szCs w:val="21"/>
              </w:rPr>
            </w:pPr>
            <w:r>
              <w:rPr>
                <w:rFonts w:hint="eastAsia" w:ascii="宋体" w:hAnsi="宋体" w:cs="宋体"/>
                <w:sz w:val="21"/>
                <w:szCs w:val="21"/>
              </w:rPr>
              <w:t>4.3</w:t>
            </w:r>
          </w:p>
        </w:tc>
        <w:tc>
          <w:tcPr>
            <w:tcW w:w="10004" w:type="dxa"/>
            <w:vAlign w:val="center"/>
          </w:tcPr>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rPr>
              <w:t>公司公司质量管理体系覆盖范围</w:t>
            </w:r>
            <w:r>
              <w:rPr>
                <w:rFonts w:hint="eastAsia" w:ascii="宋体" w:hAnsi="宋体" w:cs="宋体"/>
                <w:sz w:val="21"/>
                <w:szCs w:val="21"/>
                <w:lang w:eastAsia="zh-CN"/>
              </w:rPr>
              <w:t>为</w:t>
            </w:r>
            <w:r>
              <w:rPr>
                <w:rFonts w:hint="eastAsia" w:ascii="宋体" w:hAnsi="宋体" w:cs="宋体"/>
                <w:sz w:val="21"/>
                <w:szCs w:val="21"/>
              </w:rPr>
              <w:t>：</w:t>
            </w:r>
            <w:r>
              <w:rPr>
                <w:rFonts w:hint="eastAsia" w:ascii="宋体" w:hAnsi="宋体"/>
              </w:rPr>
              <w:t xml:space="preserve"> </w:t>
            </w:r>
            <w:r>
              <w:rPr>
                <w:rFonts w:hint="eastAsia"/>
                <w:sz w:val="21"/>
                <w:szCs w:val="22"/>
              </w:rPr>
              <w:t>计算机软件开发、系统集成</w:t>
            </w:r>
            <w:r>
              <w:rPr>
                <w:rFonts w:hint="eastAsia"/>
                <w:sz w:val="21"/>
                <w:szCs w:val="22"/>
                <w:lang w:eastAsia="zh-CN"/>
              </w:rPr>
              <w:t>及</w:t>
            </w:r>
            <w:r>
              <w:rPr>
                <w:rFonts w:hint="eastAsia"/>
                <w:sz w:val="21"/>
                <w:szCs w:val="22"/>
              </w:rPr>
              <w:t>运维</w:t>
            </w:r>
            <w:r>
              <w:rPr>
                <w:rFonts w:hint="eastAsia"/>
                <w:sz w:val="21"/>
                <w:szCs w:val="22"/>
                <w:lang w:eastAsia="zh-CN"/>
              </w:rPr>
              <w:t>服务</w:t>
            </w:r>
            <w:r>
              <w:rPr>
                <w:rFonts w:hint="eastAsia"/>
                <w:sz w:val="21"/>
                <w:szCs w:val="22"/>
              </w:rPr>
              <w:t>；计算机软硬件销售</w:t>
            </w:r>
            <w:r>
              <w:rPr>
                <w:rFonts w:hint="eastAsia" w:ascii="宋体" w:hAnsi="宋体" w:cs="宋体"/>
                <w:sz w:val="21"/>
                <w:szCs w:val="21"/>
                <w:lang w:val="en-US" w:eastAsia="zh-CN"/>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不适用条款:无.</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注册地址：</w:t>
            </w:r>
            <w:bookmarkStart w:id="0" w:name="注册地址"/>
            <w:r>
              <w:rPr>
                <w:rFonts w:ascii="宋体" w:hAnsi="宋体"/>
                <w:szCs w:val="21"/>
              </w:rPr>
              <w:t>重庆市渝中区上清寺路9号22层C2</w:t>
            </w:r>
            <w:bookmarkEnd w:id="0"/>
          </w:p>
          <w:p>
            <w:pPr>
              <w:spacing w:line="360" w:lineRule="auto"/>
              <w:ind w:firstLine="420" w:firstLineChars="200"/>
              <w:rPr>
                <w:rFonts w:ascii="宋体" w:hAnsi="宋体" w:cs="宋体"/>
                <w:szCs w:val="21"/>
              </w:rPr>
            </w:pPr>
            <w:r>
              <w:rPr>
                <w:rFonts w:hint="eastAsia" w:ascii="宋体" w:hAnsi="宋体" w:cs="宋体"/>
                <w:sz w:val="21"/>
                <w:szCs w:val="21"/>
              </w:rPr>
              <w:t>生产/经营地址：</w:t>
            </w:r>
            <w:bookmarkStart w:id="1" w:name="生产地址"/>
            <w:r>
              <w:rPr>
                <w:rFonts w:ascii="宋体" w:hAnsi="宋体"/>
                <w:szCs w:val="21"/>
              </w:rPr>
              <w:t>重庆市渝中区上清寺路9号22层C2</w:t>
            </w:r>
            <w:bookmarkEnd w:id="1"/>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QMS及其过程</w:t>
            </w:r>
          </w:p>
          <w:p>
            <w:pPr>
              <w:rPr>
                <w:b/>
                <w:szCs w:val="21"/>
              </w:rPr>
            </w:pPr>
          </w:p>
        </w:tc>
        <w:tc>
          <w:tcPr>
            <w:tcW w:w="960" w:type="dxa"/>
            <w:vAlign w:val="center"/>
          </w:tcPr>
          <w:p>
            <w:pPr>
              <w:rPr>
                <w:b/>
                <w:szCs w:val="21"/>
              </w:rPr>
            </w:pPr>
            <w:r>
              <w:rPr>
                <w:rFonts w:hint="eastAsia" w:ascii="宋体" w:hAnsi="宋体" w:cs="宋体"/>
                <w:sz w:val="21"/>
                <w:szCs w:val="21"/>
              </w:rPr>
              <w:t>4.4</w:t>
            </w:r>
          </w:p>
        </w:tc>
        <w:tc>
          <w:tcPr>
            <w:tcW w:w="10004" w:type="dxa"/>
            <w:vAlign w:val="center"/>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组织制定有管理评审控制程序，定期进行体系评审，必要时变更过程，以确保过程持续产生公司期望的结果。</w:t>
            </w:r>
          </w:p>
          <w:p>
            <w:pPr>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经现场确认，公司识别过程为:“隐蔽</w:t>
            </w:r>
            <w:r>
              <w:rPr>
                <w:rFonts w:hint="eastAsia" w:ascii="宋体" w:hAnsi="宋体" w:cs="宋体"/>
                <w:sz w:val="21"/>
                <w:szCs w:val="21"/>
                <w:lang w:eastAsia="zh-CN"/>
              </w:rPr>
              <w:t>过</w:t>
            </w:r>
            <w:r>
              <w:rPr>
                <w:rFonts w:hint="eastAsia" w:ascii="宋体" w:hAnsi="宋体" w:cs="宋体"/>
                <w:sz w:val="21"/>
                <w:szCs w:val="21"/>
              </w:rPr>
              <w:t>程”</w:t>
            </w:r>
            <w:r>
              <w:rPr>
                <w:rFonts w:hint="eastAsia" w:ascii="宋体" w:hAnsi="宋体" w:cs="宋体"/>
                <w:sz w:val="21"/>
                <w:szCs w:val="21"/>
                <w:lang w:eastAsia="zh-CN"/>
              </w:rPr>
              <w:t>、“销售过程”</w:t>
            </w:r>
            <w:r>
              <w:rPr>
                <w:rFonts w:hint="eastAsia" w:ascii="宋体" w:hAnsi="宋体" w:cs="宋体"/>
                <w:sz w:val="21"/>
                <w:szCs w:val="21"/>
              </w:rPr>
              <w:t>为特殊过程</w:t>
            </w:r>
            <w:r>
              <w:rPr>
                <w:rFonts w:hint="eastAsia" w:ascii="宋体" w:hAnsi="宋体" w:cs="宋体"/>
                <w:sz w:val="21"/>
                <w:szCs w:val="21"/>
                <w:lang w:val="en-US" w:eastAsia="zh-CN"/>
              </w:rPr>
              <w:t>.</w:t>
            </w:r>
          </w:p>
          <w:p>
            <w:pPr>
              <w:snapToGrid w:val="0"/>
              <w:spacing w:line="360" w:lineRule="auto"/>
              <w:ind w:firstLine="420" w:firstLineChars="200"/>
              <w:rPr>
                <w:rFonts w:ascii="宋体" w:hAnsi="宋体" w:cs="宋体"/>
                <w:szCs w:val="24"/>
              </w:rPr>
            </w:pPr>
            <w:r>
              <w:rPr>
                <w:rFonts w:hint="eastAsia" w:ascii="宋体" w:hAnsi="宋体" w:cs="宋体"/>
                <w:sz w:val="21"/>
                <w:szCs w:val="21"/>
              </w:rPr>
              <w:t>---公司外包过程：对于公司的外包过程进行了充分识别，结合本公司实际情况，无外包过程。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领导作用和承诺/5.1.1总则</w:t>
            </w:r>
          </w:p>
          <w:p>
            <w:pPr>
              <w:rPr>
                <w:rFonts w:ascii="宋体" w:hAnsi="宋体" w:cs="宋体"/>
                <w:szCs w:val="21"/>
              </w:rPr>
            </w:pPr>
          </w:p>
        </w:tc>
        <w:tc>
          <w:tcPr>
            <w:tcW w:w="960" w:type="dxa"/>
            <w:vAlign w:val="center"/>
          </w:tcPr>
          <w:p>
            <w:pPr>
              <w:rPr>
                <w:b/>
                <w:szCs w:val="21"/>
              </w:rPr>
            </w:pPr>
            <w:r>
              <w:rPr>
                <w:rFonts w:hint="eastAsia" w:ascii="宋体" w:hAnsi="宋体" w:cs="宋体"/>
                <w:sz w:val="21"/>
                <w:szCs w:val="21"/>
              </w:rPr>
              <w:t>5.1</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总经理：罗学明</w:t>
            </w:r>
            <w:r>
              <w:rPr>
                <w:rFonts w:hint="eastAsia" w:ascii="宋体" w:hAnsi="宋体" w:cs="宋体"/>
                <w:sz w:val="21"/>
                <w:szCs w:val="21"/>
                <w:lang w:val="en-US" w:eastAsia="zh-CN"/>
              </w:rPr>
              <w:t xml:space="preserve">      </w:t>
            </w:r>
            <w:r>
              <w:rPr>
                <w:rFonts w:hint="eastAsia" w:ascii="宋体" w:hAnsi="宋体" w:cs="宋体"/>
                <w:sz w:val="21"/>
                <w:szCs w:val="21"/>
              </w:rPr>
              <w:t>管代</w:t>
            </w:r>
            <w:r>
              <w:rPr>
                <w:rFonts w:hint="eastAsia" w:ascii="宋体" w:hAnsi="宋体" w:cs="宋体"/>
                <w:sz w:val="21"/>
                <w:szCs w:val="21"/>
                <w:lang w:eastAsia="zh-CN"/>
              </w:rPr>
              <w:t>：</w:t>
            </w:r>
            <w:r>
              <w:rPr>
                <w:rFonts w:hint="eastAsia" w:ascii="宋体" w:hAnsi="宋体" w:cs="宋体"/>
                <w:sz w:val="21"/>
                <w:szCs w:val="21"/>
              </w:rPr>
              <w:t>罗学明</w:t>
            </w:r>
          </w:p>
          <w:p>
            <w:pPr>
              <w:ind w:firstLine="420" w:firstLineChars="200"/>
              <w:rPr>
                <w:rFonts w:hint="eastAsia" w:ascii="宋体" w:hAnsi="宋体" w:cs="宋体"/>
                <w:sz w:val="21"/>
                <w:szCs w:val="21"/>
              </w:rPr>
            </w:pPr>
            <w:r>
              <w:rPr>
                <w:rFonts w:hint="eastAsia" w:ascii="宋体" w:hAnsi="宋体" w:cs="宋体"/>
                <w:sz w:val="21"/>
                <w:szCs w:val="21"/>
              </w:rPr>
              <w:t>公司总经理承诺建立、实施、保持和改进QMS，并对QMS的有效性负责。并组织落实其管理职责内的各项工作。</w:t>
            </w:r>
          </w:p>
          <w:p>
            <w:pPr>
              <w:ind w:firstLine="420" w:firstLineChars="200"/>
              <w:rPr>
                <w:rFonts w:hint="eastAsia" w:ascii="宋体" w:hAnsi="宋体" w:cs="宋体"/>
                <w:sz w:val="21"/>
                <w:szCs w:val="21"/>
              </w:rPr>
            </w:pPr>
            <w:r>
              <w:rPr>
                <w:rFonts w:hint="eastAsia" w:ascii="宋体" w:hAnsi="宋体" w:cs="宋体"/>
                <w:sz w:val="21"/>
                <w:szCs w:val="21"/>
              </w:rPr>
              <w:t>最高管理者组织公司相关人员并制定了质量方针和质量目标，并与组织环境相一致，与组织的战略方向一致。</w:t>
            </w:r>
          </w:p>
          <w:p>
            <w:pPr>
              <w:ind w:firstLine="420" w:firstLineChars="200"/>
              <w:rPr>
                <w:rFonts w:hint="eastAsia" w:ascii="宋体" w:hAnsi="宋体" w:cs="宋体"/>
                <w:sz w:val="21"/>
                <w:szCs w:val="21"/>
              </w:rPr>
            </w:pPr>
            <w:r>
              <w:rPr>
                <w:rFonts w:hint="eastAsia" w:ascii="宋体" w:hAnsi="宋体" w:cs="宋体"/>
                <w:sz w:val="21"/>
                <w:szCs w:val="21"/>
              </w:rPr>
              <w:t>根据总经理的谈话沟通，组织的质量管理体系要求已渐渐融入组织的业务过程中。</w:t>
            </w:r>
          </w:p>
          <w:p>
            <w:pPr>
              <w:ind w:firstLine="420" w:firstLineChars="200"/>
              <w:rPr>
                <w:rFonts w:hint="eastAsia" w:ascii="宋体" w:hAnsi="宋体" w:cs="宋体"/>
                <w:sz w:val="21"/>
                <w:szCs w:val="21"/>
              </w:rPr>
            </w:pPr>
            <w:r>
              <w:rPr>
                <w:rFonts w:hint="eastAsia" w:ascii="宋体" w:hAnsi="宋体" w:cs="宋体"/>
                <w:sz w:val="21"/>
                <w:szCs w:val="21"/>
              </w:rPr>
              <w:t>组织已使用过程方法和基于风险的思维进行体系的运行。</w:t>
            </w:r>
          </w:p>
          <w:p>
            <w:pPr>
              <w:ind w:firstLine="420" w:firstLineChars="200"/>
              <w:rPr>
                <w:rFonts w:hint="eastAsia" w:ascii="宋体" w:hAnsi="宋体" w:cs="宋体"/>
                <w:sz w:val="21"/>
                <w:szCs w:val="21"/>
              </w:rPr>
            </w:pPr>
            <w:r>
              <w:rPr>
                <w:rFonts w:hint="eastAsia" w:ascii="宋体" w:hAnsi="宋体" w:cs="宋体"/>
                <w:sz w:val="21"/>
                <w:szCs w:val="21"/>
              </w:rPr>
              <w:t>最高管理者针对体系的运行，提供了所需的资源。</w:t>
            </w:r>
          </w:p>
          <w:p>
            <w:pPr>
              <w:ind w:firstLine="420" w:firstLineChars="200"/>
              <w:rPr>
                <w:rFonts w:hint="eastAsia" w:ascii="宋体" w:hAnsi="宋体" w:cs="宋体"/>
                <w:sz w:val="21"/>
                <w:szCs w:val="21"/>
              </w:rPr>
            </w:pPr>
            <w:r>
              <w:rPr>
                <w:rFonts w:hint="eastAsia" w:ascii="宋体" w:hAnsi="宋体" w:cs="宋体"/>
                <w:sz w:val="21"/>
                <w:szCs w:val="21"/>
              </w:rPr>
              <w:t>向全公司强调遵守法律法规、质量管理、符合质量管理体系的要求及达到顾客满意的重要性。</w:t>
            </w:r>
          </w:p>
          <w:p>
            <w:pPr>
              <w:ind w:firstLine="420" w:firstLineChars="200"/>
              <w:rPr>
                <w:rFonts w:hint="eastAsia" w:ascii="宋体" w:hAnsi="宋体" w:cs="宋体"/>
                <w:sz w:val="21"/>
                <w:szCs w:val="21"/>
              </w:rPr>
            </w:pPr>
            <w:r>
              <w:rPr>
                <w:rFonts w:hint="eastAsia" w:ascii="宋体" w:hAnsi="宋体" w:cs="宋体"/>
                <w:sz w:val="21"/>
                <w:szCs w:val="21"/>
              </w:rPr>
              <w:t>形成制度化，把质量目标进行层层分解落实到各部门，规定了定期检查落实的情况。</w:t>
            </w:r>
          </w:p>
          <w:p>
            <w:pPr>
              <w:ind w:firstLine="420" w:firstLineChars="200"/>
              <w:rPr>
                <w:rFonts w:hint="eastAsia" w:ascii="宋体" w:hAnsi="宋体" w:cs="宋体"/>
                <w:sz w:val="21"/>
                <w:szCs w:val="21"/>
              </w:rPr>
            </w:pPr>
            <w:r>
              <w:rPr>
                <w:rFonts w:hint="eastAsia" w:ascii="宋体" w:hAnsi="宋体" w:cs="宋体"/>
                <w:sz w:val="21"/>
                <w:szCs w:val="21"/>
              </w:rPr>
              <w:t>不断强调负责人制度，并制定了各部门负责人的职责、权限，并在全公司宣贯。</w:t>
            </w:r>
          </w:p>
          <w:p>
            <w:pPr>
              <w:ind w:firstLine="420" w:firstLineChars="200"/>
              <w:rPr>
                <w:rFonts w:ascii="宋体" w:hAnsi="宋体" w:cs="宋体"/>
                <w:szCs w:val="21"/>
              </w:rPr>
            </w:pPr>
            <w:r>
              <w:rPr>
                <w:rFonts w:hint="eastAsia" w:ascii="宋体" w:hAnsi="宋体" w:cs="宋体"/>
                <w:sz w:val="21"/>
                <w:szCs w:val="21"/>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5.1.2以顾客为关注焦点</w:t>
            </w:r>
          </w:p>
          <w:p>
            <w:pPr>
              <w:rPr>
                <w:b/>
                <w:szCs w:val="21"/>
              </w:rPr>
            </w:pPr>
          </w:p>
        </w:tc>
        <w:tc>
          <w:tcPr>
            <w:tcW w:w="960" w:type="dxa"/>
            <w:vAlign w:val="center"/>
          </w:tcPr>
          <w:p>
            <w:pPr>
              <w:rPr>
                <w:b/>
                <w:szCs w:val="21"/>
              </w:rPr>
            </w:pP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公司从采购</w:t>
            </w:r>
            <w:r>
              <w:rPr>
                <w:rFonts w:hint="eastAsia" w:ascii="宋体" w:hAnsi="宋体" w:cs="宋体"/>
                <w:sz w:val="21"/>
                <w:szCs w:val="21"/>
                <w:lang w:eastAsia="zh-CN"/>
              </w:rPr>
              <w:t>产品</w:t>
            </w:r>
            <w:r>
              <w:rPr>
                <w:rFonts w:hint="eastAsia" w:ascii="宋体" w:hAnsi="宋体" w:cs="宋体"/>
                <w:sz w:val="21"/>
                <w:szCs w:val="21"/>
              </w:rPr>
              <w:t>、</w:t>
            </w:r>
            <w:r>
              <w:rPr>
                <w:rFonts w:hint="eastAsia"/>
                <w:sz w:val="21"/>
                <w:szCs w:val="22"/>
              </w:rPr>
              <w:t>计算机软件开发、系统集成</w:t>
            </w:r>
            <w:r>
              <w:rPr>
                <w:rFonts w:hint="eastAsia"/>
                <w:sz w:val="21"/>
                <w:szCs w:val="22"/>
                <w:lang w:eastAsia="zh-CN"/>
              </w:rPr>
              <w:t>及运维服务</w:t>
            </w:r>
            <w:r>
              <w:rPr>
                <w:rFonts w:hint="eastAsia"/>
                <w:sz w:val="21"/>
                <w:szCs w:val="22"/>
              </w:rPr>
              <w:t>；计算机软硬件销售</w:t>
            </w:r>
            <w:r>
              <w:rPr>
                <w:rFonts w:hint="eastAsia" w:ascii="宋体" w:hAnsi="宋体" w:cs="宋体"/>
                <w:sz w:val="21"/>
                <w:szCs w:val="21"/>
              </w:rPr>
              <w:t>、售后服务各个环节注重培养员工顾客满意的意识，领导对顾客满意比较关注，认识到没有顾客就没有公司的市场。</w:t>
            </w:r>
          </w:p>
          <w:p>
            <w:pPr>
              <w:ind w:firstLine="420" w:firstLineChars="200"/>
              <w:rPr>
                <w:rFonts w:ascii="宋体" w:hAnsi="宋体"/>
                <w:szCs w:val="21"/>
              </w:rPr>
            </w:pPr>
            <w:r>
              <w:rPr>
                <w:rFonts w:hint="eastAsia" w:ascii="宋体" w:hAnsi="宋体" w:cs="宋体"/>
                <w:sz w:val="21"/>
                <w:szCs w:val="21"/>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方针（含制定/沟通）</w:t>
            </w:r>
          </w:p>
          <w:p>
            <w:pPr>
              <w:rPr>
                <w:rFonts w:hint="eastAsia" w:ascii="宋体" w:hAnsi="宋体" w:cs="宋体"/>
                <w:sz w:val="21"/>
                <w:szCs w:val="21"/>
              </w:rPr>
            </w:pPr>
            <w:r>
              <w:rPr>
                <w:rFonts w:hint="eastAsia" w:ascii="宋体" w:hAnsi="宋体" w:cs="宋体"/>
                <w:sz w:val="21"/>
                <w:szCs w:val="21"/>
              </w:rPr>
              <w:t>#最高管理者是否制定质量方针？</w:t>
            </w:r>
          </w:p>
          <w:p>
            <w:pPr>
              <w:rPr>
                <w:rFonts w:hint="eastAsia" w:ascii="宋体" w:hAnsi="宋体" w:cs="宋体"/>
                <w:sz w:val="21"/>
                <w:szCs w:val="21"/>
              </w:rPr>
            </w:pPr>
            <w:r>
              <w:rPr>
                <w:rFonts w:hint="eastAsia" w:ascii="宋体" w:hAnsi="宋体" w:cs="宋体"/>
                <w:sz w:val="21"/>
                <w:szCs w:val="21"/>
              </w:rPr>
              <w:t>质量方针是否：</w:t>
            </w:r>
          </w:p>
          <w:p>
            <w:pPr>
              <w:rPr>
                <w:rFonts w:hint="eastAsia" w:ascii="宋体" w:hAnsi="宋体" w:cs="宋体"/>
                <w:sz w:val="21"/>
                <w:szCs w:val="21"/>
              </w:rPr>
            </w:pPr>
            <w:r>
              <w:rPr>
                <w:rFonts w:hint="eastAsia" w:ascii="宋体" w:hAnsi="宋体" w:cs="宋体"/>
                <w:sz w:val="21"/>
                <w:szCs w:val="21"/>
              </w:rPr>
              <w:t>a）适应组织的宗旨和环境并支持其战略方向；</w:t>
            </w:r>
          </w:p>
          <w:p>
            <w:pPr>
              <w:rPr>
                <w:rFonts w:hint="eastAsia" w:ascii="宋体" w:hAnsi="宋体" w:cs="宋体"/>
                <w:sz w:val="21"/>
                <w:szCs w:val="21"/>
              </w:rPr>
            </w:pPr>
            <w:r>
              <w:rPr>
                <w:rFonts w:hint="eastAsia" w:ascii="宋体" w:hAnsi="宋体" w:cs="宋体"/>
                <w:sz w:val="21"/>
                <w:szCs w:val="21"/>
              </w:rPr>
              <w:t>b）为制定质量目标提供框架；</w:t>
            </w:r>
          </w:p>
          <w:p>
            <w:pPr>
              <w:rPr>
                <w:rFonts w:hint="eastAsia" w:ascii="宋体" w:hAnsi="宋体" w:cs="宋体"/>
                <w:sz w:val="21"/>
                <w:szCs w:val="21"/>
              </w:rPr>
            </w:pPr>
            <w:r>
              <w:rPr>
                <w:rFonts w:hint="eastAsia" w:ascii="宋体" w:hAnsi="宋体" w:cs="宋体"/>
                <w:sz w:val="21"/>
                <w:szCs w:val="21"/>
              </w:rPr>
              <w:t>c）包括满足适用要求的承诺；</w:t>
            </w:r>
          </w:p>
          <w:p>
            <w:pPr>
              <w:rPr>
                <w:rFonts w:hint="eastAsia" w:ascii="宋体" w:hAnsi="宋体" w:cs="宋体"/>
                <w:sz w:val="21"/>
                <w:szCs w:val="21"/>
              </w:rPr>
            </w:pPr>
            <w:r>
              <w:rPr>
                <w:rFonts w:hint="eastAsia" w:ascii="宋体" w:hAnsi="宋体" w:cs="宋体"/>
                <w:sz w:val="21"/>
                <w:szCs w:val="21"/>
              </w:rPr>
              <w:t>d）包括持续改进质量管理体系的承诺。</w:t>
            </w:r>
          </w:p>
          <w:p>
            <w:pPr>
              <w:rPr>
                <w:rFonts w:ascii="宋体" w:hAnsi="宋体"/>
                <w:szCs w:val="21"/>
              </w:rPr>
            </w:pPr>
            <w:r>
              <w:rPr>
                <w:rFonts w:hint="eastAsia" w:ascii="宋体" w:hAnsi="宋体" w:cs="宋体"/>
                <w:sz w:val="21"/>
                <w:szCs w:val="21"/>
              </w:rPr>
              <w:t>.质量方针是否得到文件化并在组织内部得到沟通？适宜时是否可向相关方提供？</w:t>
            </w:r>
          </w:p>
        </w:tc>
        <w:tc>
          <w:tcPr>
            <w:tcW w:w="960" w:type="dxa"/>
            <w:vAlign w:val="center"/>
          </w:tcPr>
          <w:p>
            <w:pPr>
              <w:rPr>
                <w:rFonts w:ascii="宋体" w:hAnsi="宋体"/>
                <w:szCs w:val="21"/>
              </w:rPr>
            </w:pPr>
            <w:r>
              <w:rPr>
                <w:rFonts w:hint="eastAsia" w:ascii="宋体" w:hAnsi="宋体" w:cs="宋体"/>
                <w:sz w:val="21"/>
                <w:szCs w:val="21"/>
              </w:rPr>
              <w:t>5.2</w:t>
            </w:r>
          </w:p>
        </w:tc>
        <w:tc>
          <w:tcPr>
            <w:tcW w:w="10004" w:type="dxa"/>
            <w:vAlign w:val="center"/>
          </w:tcPr>
          <w:p>
            <w:pPr>
              <w:rPr>
                <w:rFonts w:hint="eastAsia" w:ascii="宋体" w:hAnsi="宋体" w:cs="宋体"/>
                <w:sz w:val="21"/>
                <w:szCs w:val="21"/>
              </w:rPr>
            </w:pPr>
            <w:r>
              <w:rPr>
                <w:rFonts w:hint="eastAsia" w:ascii="宋体" w:hAnsi="宋体" w:cs="宋体"/>
                <w:sz w:val="21"/>
                <w:szCs w:val="21"/>
              </w:rPr>
              <w:t>公司的质量方针是：</w:t>
            </w:r>
          </w:p>
          <w:p>
            <w:pP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eastAsia="zh-CN"/>
              </w:rPr>
              <w:t>品质一流，满足客户需求，勇于创新、持续发展企业。</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rPr>
                <w:rFonts w:ascii="宋体" w:hAnsi="宋体"/>
                <w:szCs w:val="21"/>
              </w:rPr>
            </w:pPr>
            <w:r>
              <w:rPr>
                <w:rFonts w:hint="eastAsia" w:ascii="宋体" w:hAnsi="宋体" w:cs="宋体"/>
                <w:sz w:val="21"/>
                <w:szCs w:val="21"/>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岗位/职责/权限</w:t>
            </w:r>
          </w:p>
          <w:p>
            <w:pPr>
              <w:rPr>
                <w:rFonts w:hint="eastAsia" w:ascii="宋体" w:hAnsi="宋体" w:cs="宋体"/>
                <w:sz w:val="21"/>
                <w:szCs w:val="21"/>
              </w:rPr>
            </w:pPr>
            <w:r>
              <w:rPr>
                <w:rFonts w:hint="eastAsia" w:ascii="宋体" w:hAnsi="宋体" w:cs="宋体"/>
                <w:sz w:val="21"/>
                <w:szCs w:val="21"/>
              </w:rPr>
              <w:t>#组织内的岗位设置如何？</w:t>
            </w:r>
          </w:p>
          <w:p>
            <w:pPr>
              <w:rPr>
                <w:rFonts w:hint="eastAsia" w:ascii="宋体" w:hAnsi="宋体" w:cs="宋体"/>
                <w:sz w:val="21"/>
                <w:szCs w:val="21"/>
              </w:rPr>
            </w:pPr>
            <w:r>
              <w:rPr>
                <w:rFonts w:hint="eastAsia" w:ascii="宋体" w:hAnsi="宋体" w:cs="宋体"/>
                <w:sz w:val="21"/>
                <w:szCs w:val="21"/>
              </w:rPr>
              <w:t>职责和权限如何得到分派、沟通和理解？</w:t>
            </w:r>
          </w:p>
          <w:p>
            <w:pPr>
              <w:rPr>
                <w:rFonts w:hint="eastAsia" w:ascii="宋体" w:hAnsi="宋体" w:cs="宋体"/>
                <w:sz w:val="21"/>
                <w:szCs w:val="21"/>
              </w:rPr>
            </w:pPr>
          </w:p>
          <w:p>
            <w:pPr>
              <w:rPr>
                <w:rFonts w:ascii="宋体" w:hAnsi="宋体"/>
                <w:szCs w:val="21"/>
              </w:rPr>
            </w:pPr>
          </w:p>
        </w:tc>
        <w:tc>
          <w:tcPr>
            <w:tcW w:w="960" w:type="dxa"/>
            <w:vAlign w:val="center"/>
          </w:tcPr>
          <w:p>
            <w:pPr>
              <w:rPr>
                <w:rFonts w:ascii="宋体" w:hAnsi="宋体"/>
                <w:szCs w:val="21"/>
              </w:rPr>
            </w:pPr>
            <w:r>
              <w:rPr>
                <w:rFonts w:hint="eastAsia" w:ascii="宋体" w:hAnsi="宋体" w:cs="宋体"/>
                <w:sz w:val="21"/>
                <w:szCs w:val="21"/>
              </w:rPr>
              <w:t>5.3</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公司在建立管理体系之初，对各部门的职责权限进行了划分，在质量手册中确定了公司组织机构图，策划：行政部、技术部、</w:t>
            </w:r>
            <w:r>
              <w:rPr>
                <w:rFonts w:hint="eastAsia" w:ascii="宋体" w:hAnsi="宋体" w:cs="宋体"/>
                <w:sz w:val="21"/>
                <w:szCs w:val="21"/>
                <w:lang w:eastAsia="zh-CN"/>
              </w:rPr>
              <w:t>销售</w:t>
            </w:r>
            <w:r>
              <w:rPr>
                <w:rFonts w:hint="eastAsia" w:ascii="宋体" w:hAnsi="宋体" w:cs="宋体"/>
                <w:sz w:val="21"/>
                <w:szCs w:val="21"/>
              </w:rPr>
              <w:t>部</w:t>
            </w:r>
            <w:r>
              <w:rPr>
                <w:rFonts w:hint="eastAsia" w:ascii="宋体" w:hAnsi="宋体" w:cs="宋体"/>
                <w:sz w:val="21"/>
                <w:szCs w:val="21"/>
                <w:lang w:eastAsia="zh-CN"/>
              </w:rPr>
              <w:t>、采购部</w:t>
            </w:r>
            <w:r>
              <w:rPr>
                <w:rFonts w:hint="eastAsia" w:ascii="宋体" w:hAnsi="宋体" w:cs="宋体"/>
                <w:sz w:val="21"/>
                <w:szCs w:val="21"/>
              </w:rPr>
              <w:t>，对应每个部门有职能分配表，在5.3职责和权限中对各部门职责权限进行了规定，质量体系负责人：</w:t>
            </w:r>
            <w:r>
              <w:rPr>
                <w:rFonts w:hint="eastAsia" w:ascii="宋体" w:hAnsi="宋体" w:cs="宋体"/>
                <w:sz w:val="21"/>
                <w:szCs w:val="21"/>
                <w:lang w:eastAsia="zh-CN"/>
              </w:rPr>
              <w:t>丁应秀</w:t>
            </w:r>
            <w:r>
              <w:rPr>
                <w:rFonts w:hint="eastAsia" w:ascii="宋体" w:hAnsi="宋体" w:cs="宋体"/>
                <w:sz w:val="21"/>
                <w:szCs w:val="21"/>
              </w:rPr>
              <w:t>，各部门基本清楚其职责，文件描述职责与实际基本符合。</w:t>
            </w:r>
          </w:p>
          <w:p>
            <w:pPr>
              <w:rPr>
                <w:rFonts w:hint="eastAsia" w:ascii="宋体" w:hAnsi="宋体" w:cs="宋体"/>
                <w:sz w:val="21"/>
                <w:szCs w:val="21"/>
              </w:rPr>
            </w:pPr>
            <w:r>
              <w:rPr>
                <w:rFonts w:hint="eastAsia" w:ascii="宋体" w:hAnsi="宋体" w:cs="宋体"/>
                <w:sz w:val="21"/>
                <w:szCs w:val="21"/>
              </w:rPr>
              <w:t xml:space="preserve">  公司策划有《风险分析及其对策报告》，考虑到4.1所描述的因素和4.2所提及的要求，确定需要应对的风险和机遇包括：技术管理风险、采购风险控制、产品</w:t>
            </w:r>
            <w:r>
              <w:rPr>
                <w:rFonts w:hint="eastAsia" w:ascii="宋体" w:hAnsi="宋体" w:cs="宋体"/>
                <w:sz w:val="21"/>
                <w:szCs w:val="21"/>
                <w:lang w:eastAsia="zh-CN"/>
              </w:rPr>
              <w:t>服务</w:t>
            </w:r>
            <w:r>
              <w:rPr>
                <w:rFonts w:hint="eastAsia" w:ascii="宋体" w:hAnsi="宋体" w:cs="宋体"/>
                <w:sz w:val="21"/>
                <w:szCs w:val="21"/>
              </w:rPr>
              <w:t>质量风险控制、研发能力风险控制及短交期风险控制以及其他风险控制。</w:t>
            </w:r>
          </w:p>
          <w:p>
            <w:pPr>
              <w:rPr>
                <w:rFonts w:ascii="宋体" w:hAnsi="宋体"/>
                <w:szCs w:val="21"/>
              </w:rPr>
            </w:pPr>
            <w:r>
              <w:rPr>
                <w:rFonts w:hint="eastAsia" w:ascii="宋体" w:hAnsi="宋体" w:cs="宋体"/>
                <w:sz w:val="21"/>
                <w:szCs w:val="21"/>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应对风险和机遇的措施</w:t>
            </w:r>
          </w:p>
          <w:p>
            <w:pPr>
              <w:rPr>
                <w:rFonts w:hint="eastAsia" w:ascii="宋体" w:hAnsi="宋体" w:cs="宋体"/>
                <w:sz w:val="21"/>
                <w:szCs w:val="21"/>
              </w:rPr>
            </w:pPr>
            <w:r>
              <w:rPr>
                <w:rFonts w:hint="eastAsia" w:ascii="宋体" w:hAnsi="宋体" w:cs="宋体"/>
                <w:sz w:val="21"/>
                <w:szCs w:val="21"/>
              </w:rPr>
              <w:t>（含6.1.1和6.1.2）</w:t>
            </w:r>
          </w:p>
          <w:p>
            <w:pPr>
              <w:rPr>
                <w:rFonts w:hint="eastAsia" w:ascii="宋体" w:hAnsi="宋体" w:cs="宋体"/>
                <w:sz w:val="21"/>
                <w:szCs w:val="21"/>
              </w:rPr>
            </w:pPr>
            <w:r>
              <w:rPr>
                <w:rFonts w:hint="eastAsia" w:ascii="宋体" w:hAnsi="宋体" w:cs="宋体"/>
                <w:sz w:val="21"/>
                <w:szCs w:val="21"/>
              </w:rPr>
              <w:t>#确定的需应对的风险和机遇有哪些？</w:t>
            </w:r>
          </w:p>
          <w:p>
            <w:pPr>
              <w:rPr>
                <w:rFonts w:hint="eastAsia" w:ascii="宋体" w:hAnsi="宋体" w:cs="宋体"/>
                <w:sz w:val="21"/>
                <w:szCs w:val="21"/>
              </w:rPr>
            </w:pPr>
            <w:r>
              <w:rPr>
                <w:rFonts w:hint="eastAsia" w:ascii="宋体" w:hAnsi="宋体" w:cs="宋体"/>
                <w:sz w:val="21"/>
                <w:szCs w:val="21"/>
              </w:rPr>
              <w:t>.策划应对风险和机遇的措施有哪些？</w:t>
            </w:r>
          </w:p>
          <w:p>
            <w:pPr>
              <w:rPr>
                <w:rFonts w:hint="eastAsia" w:ascii="宋体" w:hAnsi="宋体" w:cs="宋体"/>
                <w:sz w:val="21"/>
                <w:szCs w:val="21"/>
              </w:rPr>
            </w:pPr>
            <w:r>
              <w:rPr>
                <w:rFonts w:hint="eastAsia" w:ascii="宋体" w:hAnsi="宋体" w:cs="宋体"/>
                <w:sz w:val="21"/>
                <w:szCs w:val="21"/>
              </w:rPr>
              <w:t>.如何整合并实施这些措施？</w:t>
            </w:r>
          </w:p>
          <w:p>
            <w:pPr>
              <w:rPr>
                <w:rFonts w:hint="eastAsia" w:ascii="宋体" w:hAnsi="宋体" w:cs="宋体"/>
                <w:sz w:val="21"/>
                <w:szCs w:val="21"/>
              </w:rPr>
            </w:pPr>
            <w:r>
              <w:rPr>
                <w:rFonts w:hint="eastAsia" w:ascii="宋体" w:hAnsi="宋体" w:cs="宋体"/>
                <w:sz w:val="21"/>
                <w:szCs w:val="21"/>
              </w:rPr>
              <w:t>.如何评价这些措施的有效性？</w:t>
            </w:r>
          </w:p>
          <w:p>
            <w:pPr>
              <w:rPr>
                <w:rFonts w:hint="eastAsia" w:ascii="宋体" w:hAnsi="宋体" w:cs="宋体"/>
                <w:sz w:val="21"/>
                <w:szCs w:val="21"/>
              </w:rPr>
            </w:pPr>
            <w:r>
              <w:rPr>
                <w:rFonts w:hint="eastAsia" w:ascii="宋体" w:hAnsi="宋体" w:cs="宋体"/>
                <w:sz w:val="21"/>
                <w:szCs w:val="21"/>
              </w:rPr>
              <w:t>.措施是否与风险和机遇的影响程度相适应？</w:t>
            </w:r>
          </w:p>
          <w:p>
            <w:pPr>
              <w:rPr>
                <w:rFonts w:hint="eastAsia" w:ascii="宋体" w:hAnsi="宋体" w:cs="宋体"/>
                <w:sz w:val="21"/>
                <w:szCs w:val="21"/>
              </w:rPr>
            </w:pPr>
            <w:r>
              <w:rPr>
                <w:rFonts w:hint="eastAsia" w:ascii="宋体" w:hAnsi="宋体" w:cs="宋体"/>
                <w:sz w:val="21"/>
                <w:szCs w:val="21"/>
              </w:rPr>
              <w:t>.注:应对风险可包括规避风险，为寻求机遇承担风险，消除风险源，改变风险的可能性和后果，分担风险，或通过明智决策延缓风险。</w:t>
            </w:r>
          </w:p>
          <w:p>
            <w:pPr>
              <w:rPr>
                <w:rFonts w:ascii="宋体" w:hAnsi="宋体"/>
                <w:szCs w:val="21"/>
              </w:rPr>
            </w:pPr>
            <w:r>
              <w:rPr>
                <w:rFonts w:hint="eastAsia" w:ascii="宋体" w:hAnsi="宋体" w:cs="宋体"/>
                <w:sz w:val="21"/>
                <w:szCs w:val="21"/>
              </w:rPr>
              <w:t>.机遇可能导致采用新实践，推出新产品，开辟新市场，赢得新客户，建立合作伙伴关系，利用新技术以及能够解决组织或其顾客需求的其他有利可能性。</w:t>
            </w:r>
          </w:p>
        </w:tc>
        <w:tc>
          <w:tcPr>
            <w:tcW w:w="960" w:type="dxa"/>
            <w:vAlign w:val="center"/>
          </w:tcPr>
          <w:p>
            <w:pPr>
              <w:rPr>
                <w:b/>
                <w:szCs w:val="21"/>
              </w:rPr>
            </w:pPr>
            <w:r>
              <w:rPr>
                <w:rFonts w:hint="eastAsia" w:ascii="宋体" w:hAnsi="宋体" w:cs="宋体"/>
                <w:sz w:val="21"/>
                <w:szCs w:val="21"/>
              </w:rPr>
              <w:t>6.1</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公司策划并批准实施《风险和机遇分析表》，内容包括风险及机遇的识别、风险及机遇的评估、风险及机遇应对措施、执行情况、涉及的场所及部门等；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2"/>
              </w:numPr>
              <w:spacing w:line="360" w:lineRule="auto"/>
              <w:rPr>
                <w:rFonts w:hint="eastAsia" w:ascii="宋体" w:hAnsi="宋体" w:cs="宋体"/>
                <w:sz w:val="21"/>
                <w:szCs w:val="21"/>
              </w:rPr>
            </w:pPr>
            <w:r>
              <w:rPr>
                <w:rFonts w:hint="eastAsia" w:ascii="宋体" w:hAnsi="宋体" w:cs="宋体"/>
                <w:sz w:val="21"/>
                <w:szCs w:val="21"/>
              </w:rPr>
              <w:t>类型：外部因素；</w:t>
            </w:r>
          </w:p>
          <w:p>
            <w:pPr>
              <w:spacing w:line="360" w:lineRule="auto"/>
              <w:rPr>
                <w:rFonts w:hint="eastAsia" w:ascii="宋体" w:hAnsi="宋体" w:cs="宋体"/>
                <w:sz w:val="21"/>
                <w:szCs w:val="21"/>
              </w:rPr>
            </w:pPr>
            <w:r>
              <w:rPr>
                <w:rFonts w:hint="eastAsia" w:ascii="宋体" w:hAnsi="宋体" w:cs="宋体"/>
                <w:sz w:val="21"/>
                <w:szCs w:val="21"/>
              </w:rPr>
              <w:t>类别：法律、法规内容的变化：风险：公司前几年获得了质量管理体系认证，在市场竞争中</w:t>
            </w:r>
            <w:r>
              <w:rPr>
                <w:rFonts w:hint="eastAsia" w:ascii="宋体" w:hAnsi="宋体" w:cs="宋体"/>
                <w:sz w:val="21"/>
                <w:szCs w:val="21"/>
                <w:lang w:eastAsia="zh-CN"/>
              </w:rPr>
              <w:t>占</w:t>
            </w:r>
            <w:r>
              <w:rPr>
                <w:rFonts w:hint="eastAsia" w:ascii="宋体" w:hAnsi="宋体" w:cs="宋体"/>
                <w:sz w:val="21"/>
                <w:szCs w:val="21"/>
              </w:rPr>
              <w:t>比较有利的位置，符合国家关于深化体系建立质量管理体系的要求。</w:t>
            </w:r>
          </w:p>
          <w:p>
            <w:pPr>
              <w:spacing w:line="360" w:lineRule="auto"/>
              <w:rPr>
                <w:rFonts w:hint="eastAsia" w:ascii="宋体" w:hAnsi="宋体" w:cs="宋体"/>
                <w:sz w:val="21"/>
                <w:szCs w:val="21"/>
              </w:rPr>
            </w:pPr>
            <w:r>
              <w:rPr>
                <w:rFonts w:hint="eastAsia" w:ascii="宋体" w:hAnsi="宋体" w:cs="宋体"/>
                <w:sz w:val="21"/>
                <w:szCs w:val="21"/>
              </w:rPr>
              <w:t>机遇：公司产品机构调整，给公司带来潜在的客户</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销售部</w:t>
            </w:r>
            <w:r>
              <w:rPr>
                <w:rFonts w:hint="eastAsia" w:ascii="宋体" w:hAnsi="宋体" w:cs="宋体"/>
                <w:sz w:val="21"/>
                <w:szCs w:val="21"/>
              </w:rPr>
              <w:t>加大市场开拓，主要职能部门按照要求加强相关产品销售区域所在地法政策的收集评价。</w:t>
            </w:r>
          </w:p>
          <w:p>
            <w:pPr>
              <w:spacing w:line="36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2"/>
              </w:numPr>
              <w:spacing w:line="360" w:lineRule="auto"/>
              <w:rPr>
                <w:rFonts w:hint="eastAsia" w:ascii="宋体" w:hAnsi="宋体" w:cs="宋体"/>
                <w:sz w:val="21"/>
                <w:szCs w:val="21"/>
              </w:rPr>
            </w:pPr>
            <w:r>
              <w:rPr>
                <w:rFonts w:hint="eastAsia" w:ascii="宋体" w:hAnsi="宋体" w:cs="宋体"/>
                <w:sz w:val="21"/>
                <w:szCs w:val="21"/>
              </w:rPr>
              <w:t>类型：内部因素；</w:t>
            </w:r>
          </w:p>
          <w:p>
            <w:pPr>
              <w:spacing w:line="360" w:lineRule="auto"/>
              <w:rPr>
                <w:rFonts w:hint="eastAsia" w:ascii="宋体" w:hAnsi="宋体" w:cs="宋体"/>
                <w:sz w:val="21"/>
                <w:szCs w:val="21"/>
              </w:rPr>
            </w:pPr>
            <w:r>
              <w:rPr>
                <w:rFonts w:hint="eastAsia" w:ascii="宋体" w:hAnsi="宋体" w:cs="宋体"/>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销售</w:t>
            </w:r>
            <w:r>
              <w:rPr>
                <w:rFonts w:hint="eastAsia" w:ascii="宋体" w:hAnsi="宋体" w:cs="宋体"/>
                <w:sz w:val="21"/>
                <w:szCs w:val="21"/>
              </w:rPr>
              <w:t>部和</w:t>
            </w:r>
            <w:r>
              <w:rPr>
                <w:rFonts w:hint="eastAsia" w:ascii="宋体" w:hAnsi="宋体" w:cs="宋体"/>
                <w:sz w:val="21"/>
                <w:szCs w:val="21"/>
                <w:lang w:eastAsia="zh-CN"/>
              </w:rPr>
              <w:t>技术</w:t>
            </w:r>
            <w:r>
              <w:rPr>
                <w:rFonts w:hint="eastAsia" w:ascii="宋体" w:hAnsi="宋体" w:cs="宋体"/>
                <w:sz w:val="21"/>
                <w:szCs w:val="21"/>
              </w:rPr>
              <w:t>部要严格按照售后服务管理规定，做好客户服务工作，提高客户满意度。</w:t>
            </w:r>
          </w:p>
          <w:p>
            <w:pPr>
              <w:spacing w:line="36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pacing w:line="360" w:lineRule="auto"/>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质量目标及其实现的策划（含6.2.1/6.2.2）</w:t>
            </w:r>
          </w:p>
          <w:p>
            <w:pPr>
              <w:rPr>
                <w:rFonts w:ascii="宋体" w:hAnsi="宋体"/>
                <w:szCs w:val="21"/>
              </w:rPr>
            </w:pPr>
          </w:p>
        </w:tc>
        <w:tc>
          <w:tcPr>
            <w:tcW w:w="960" w:type="dxa"/>
            <w:vAlign w:val="center"/>
          </w:tcPr>
          <w:p>
            <w:pPr>
              <w:rPr>
                <w:rFonts w:ascii="宋体" w:hAnsi="宋体"/>
                <w:szCs w:val="21"/>
              </w:rPr>
            </w:pPr>
            <w:r>
              <w:rPr>
                <w:rFonts w:hint="eastAsia" w:ascii="宋体" w:hAnsi="宋体" w:cs="宋体"/>
                <w:sz w:val="21"/>
                <w:szCs w:val="21"/>
              </w:rPr>
              <w:t>6.2</w:t>
            </w:r>
          </w:p>
        </w:tc>
        <w:tc>
          <w:tcPr>
            <w:tcW w:w="10004" w:type="dxa"/>
            <w:vAlign w:val="center"/>
          </w:tcPr>
          <w:p>
            <w:pPr>
              <w:rPr>
                <w:rFonts w:hint="eastAsia" w:ascii="宋体" w:hAnsi="宋体" w:cs="宋体"/>
                <w:sz w:val="21"/>
                <w:szCs w:val="21"/>
              </w:rPr>
            </w:pPr>
            <w:r>
              <w:rPr>
                <w:rFonts w:hint="eastAsia" w:ascii="宋体" w:hAnsi="宋体" w:cs="宋体"/>
                <w:sz w:val="21"/>
                <w:szCs w:val="21"/>
              </w:rPr>
              <w:t xml:space="preserve">公司的质量目标为： </w:t>
            </w:r>
          </w:p>
          <w:p>
            <w:pPr>
              <w:rPr>
                <w:rFonts w:hint="eastAsia" w:ascii="宋体" w:hAnsi="宋体" w:cs="宋体"/>
                <w:sz w:val="21"/>
                <w:szCs w:val="21"/>
                <w:lang w:eastAsia="zh-CN"/>
              </w:rPr>
            </w:pPr>
            <w:r>
              <w:rPr>
                <w:rFonts w:hint="eastAsia" w:ascii="宋体" w:hAnsi="宋体" w:cs="宋体"/>
                <w:sz w:val="21"/>
                <w:szCs w:val="21"/>
                <w:lang w:val="en-US" w:eastAsia="zh-CN"/>
              </w:rPr>
              <w:t>a</w:t>
            </w:r>
            <w:r>
              <w:rPr>
                <w:rFonts w:hint="eastAsia" w:ascii="宋体" w:hAnsi="宋体" w:cs="宋体"/>
                <w:sz w:val="21"/>
                <w:szCs w:val="21"/>
                <w:lang w:eastAsia="zh-CN"/>
              </w:rPr>
              <w:t xml:space="preserve">、客户满意率90%以上 </w:t>
            </w:r>
          </w:p>
          <w:p>
            <w:pPr>
              <w:rPr>
                <w:rFonts w:hint="eastAsia" w:ascii="宋体" w:hAnsi="宋体" w:cs="宋体"/>
                <w:sz w:val="21"/>
                <w:szCs w:val="21"/>
                <w:lang w:eastAsia="zh-CN"/>
              </w:rPr>
            </w:pPr>
            <w:r>
              <w:rPr>
                <w:rFonts w:hint="eastAsia" w:ascii="宋体" w:hAnsi="宋体" w:cs="宋体"/>
                <w:sz w:val="21"/>
                <w:szCs w:val="21"/>
                <w:lang w:eastAsia="zh-CN"/>
              </w:rPr>
              <w:t>b、计算机软件设计开发一次合格率≥95%</w:t>
            </w:r>
            <w:r>
              <w:rPr>
                <w:rFonts w:hint="eastAsia" w:ascii="宋体" w:hAnsi="宋体" w:cs="宋体"/>
                <w:sz w:val="21"/>
                <w:szCs w:val="21"/>
                <w:lang w:eastAsia="zh-CN"/>
              </w:rPr>
              <w:br w:type="textWrapping"/>
            </w:r>
            <w:r>
              <w:rPr>
                <w:rFonts w:hint="eastAsia" w:ascii="宋体" w:hAnsi="宋体" w:cs="宋体"/>
                <w:sz w:val="21"/>
                <w:szCs w:val="21"/>
                <w:lang w:eastAsia="zh-CN"/>
              </w:rPr>
              <w:t xml:space="preserve">c、顾客反馈处理及时率100% </w:t>
            </w:r>
          </w:p>
          <w:p>
            <w:pPr>
              <w:rPr>
                <w:rFonts w:hint="eastAsia" w:ascii="宋体" w:hAnsi="宋体" w:cs="宋体"/>
                <w:sz w:val="21"/>
                <w:szCs w:val="21"/>
                <w:lang w:eastAsia="zh-CN"/>
              </w:rPr>
            </w:pPr>
            <w:r>
              <w:rPr>
                <w:rFonts w:hint="eastAsia" w:ascii="宋体" w:hAnsi="宋体" w:cs="宋体"/>
                <w:sz w:val="21"/>
                <w:szCs w:val="21"/>
                <w:lang w:eastAsia="zh-CN"/>
              </w:rPr>
              <w:t>d、产品交付验收合格率≥98%</w:t>
            </w:r>
          </w:p>
          <w:p>
            <w:pPr>
              <w:ind w:firstLine="420" w:firstLineChars="200"/>
              <w:rPr>
                <w:rFonts w:hint="eastAsia" w:ascii="宋体" w:hAnsi="宋体" w:cs="宋体"/>
                <w:sz w:val="21"/>
                <w:szCs w:val="21"/>
              </w:rPr>
            </w:pPr>
            <w:r>
              <w:rPr>
                <w:rFonts w:hint="eastAsia" w:ascii="宋体" w:hAnsi="宋体" w:cs="宋体"/>
                <w:sz w:val="21"/>
                <w:szCs w:val="21"/>
              </w:rPr>
              <w:t>公司的上述质量目标与公司的质量方针保持了一致，包括了满足产品要求所需要的内容，可以测量。</w:t>
            </w:r>
          </w:p>
          <w:p>
            <w:pPr>
              <w:rPr>
                <w:rFonts w:hint="eastAsia" w:ascii="宋体" w:hAnsi="宋体" w:cs="宋体"/>
                <w:sz w:val="21"/>
                <w:szCs w:val="21"/>
              </w:rPr>
            </w:pPr>
            <w:r>
              <w:rPr>
                <w:rFonts w:hint="eastAsia" w:ascii="宋体" w:hAnsi="宋体" w:cs="宋体"/>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rPr>
                <w:rFonts w:ascii="宋体" w:hAnsi="宋体"/>
                <w:szCs w:val="21"/>
              </w:rPr>
            </w:pPr>
            <w:r>
              <w:rPr>
                <w:rFonts w:hint="eastAsia" w:ascii="宋体" w:hAnsi="宋体" w:cs="宋体"/>
                <w:sz w:val="21"/>
                <w:szCs w:val="21"/>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szCs w:val="21"/>
              </w:rPr>
            </w:pPr>
            <w:r>
              <w:rPr>
                <w:rFonts w:hint="eastAsia" w:ascii="宋体" w:hAnsi="宋体" w:cs="宋体"/>
                <w:sz w:val="21"/>
                <w:szCs w:val="21"/>
              </w:rPr>
              <w:t>变更的策划</w:t>
            </w:r>
          </w:p>
        </w:tc>
        <w:tc>
          <w:tcPr>
            <w:tcW w:w="960" w:type="dxa"/>
            <w:vAlign w:val="center"/>
          </w:tcPr>
          <w:p>
            <w:pPr>
              <w:rPr>
                <w:rFonts w:ascii="宋体" w:hAnsi="宋体"/>
                <w:szCs w:val="21"/>
              </w:rPr>
            </w:pPr>
            <w:r>
              <w:rPr>
                <w:rFonts w:hint="eastAsia" w:ascii="宋体" w:hAnsi="宋体" w:cs="宋体"/>
                <w:sz w:val="21"/>
                <w:szCs w:val="21"/>
              </w:rPr>
              <w:t>6.3</w:t>
            </w:r>
          </w:p>
        </w:tc>
        <w:tc>
          <w:tcPr>
            <w:tcW w:w="10004" w:type="dxa"/>
            <w:vAlign w:val="center"/>
          </w:tcPr>
          <w:p>
            <w:pPr>
              <w:rPr>
                <w:rFonts w:hint="eastAsia" w:ascii="宋体" w:hAnsi="宋体" w:cs="宋体"/>
                <w:sz w:val="21"/>
                <w:szCs w:val="21"/>
              </w:rPr>
            </w:pPr>
            <w:r>
              <w:rPr>
                <w:rFonts w:hint="eastAsia" w:ascii="宋体" w:hAnsi="宋体" w:cs="宋体"/>
                <w:sz w:val="21"/>
                <w:szCs w:val="21"/>
              </w:rPr>
              <w:t>查，公司的质量管理体系要求：当公司质量管理体系变更时，应考虑：</w:t>
            </w:r>
          </w:p>
          <w:p>
            <w:pPr>
              <w:rPr>
                <w:rFonts w:hint="eastAsia" w:ascii="宋体" w:hAnsi="宋体" w:cs="宋体"/>
                <w:sz w:val="21"/>
                <w:szCs w:val="21"/>
              </w:rPr>
            </w:pPr>
            <w:r>
              <w:rPr>
                <w:rFonts w:hint="eastAsia" w:ascii="宋体" w:hAnsi="宋体" w:cs="宋体"/>
                <w:sz w:val="21"/>
                <w:szCs w:val="21"/>
              </w:rPr>
              <w:t>1.变更的目的及潜在后果；</w:t>
            </w:r>
          </w:p>
          <w:p>
            <w:pPr>
              <w:rPr>
                <w:rFonts w:hint="eastAsia" w:ascii="宋体" w:hAnsi="宋体" w:cs="宋体"/>
                <w:sz w:val="21"/>
                <w:szCs w:val="21"/>
              </w:rPr>
            </w:pPr>
            <w:r>
              <w:rPr>
                <w:rFonts w:hint="eastAsia" w:ascii="宋体" w:hAnsi="宋体" w:cs="宋体"/>
                <w:sz w:val="21"/>
                <w:szCs w:val="21"/>
              </w:rPr>
              <w:t>2.体系的完整性；</w:t>
            </w:r>
          </w:p>
          <w:p>
            <w:pPr>
              <w:rPr>
                <w:rFonts w:hint="eastAsia" w:ascii="宋体" w:hAnsi="宋体" w:cs="宋体"/>
                <w:sz w:val="21"/>
                <w:szCs w:val="21"/>
              </w:rPr>
            </w:pPr>
            <w:r>
              <w:rPr>
                <w:rFonts w:hint="eastAsia" w:ascii="宋体" w:hAnsi="宋体" w:cs="宋体"/>
                <w:sz w:val="21"/>
                <w:szCs w:val="21"/>
              </w:rPr>
              <w:t>3.资源的可获得性；</w:t>
            </w:r>
          </w:p>
          <w:p>
            <w:pPr>
              <w:rPr>
                <w:rFonts w:hint="eastAsia" w:ascii="宋体" w:hAnsi="宋体" w:cs="宋体"/>
                <w:sz w:val="21"/>
                <w:szCs w:val="21"/>
              </w:rPr>
            </w:pPr>
            <w:r>
              <w:rPr>
                <w:rFonts w:hint="eastAsia" w:ascii="宋体" w:hAnsi="宋体" w:cs="宋体"/>
                <w:sz w:val="21"/>
                <w:szCs w:val="21"/>
              </w:rPr>
              <w:t>4.责权的分配和再分配等因素。</w:t>
            </w:r>
          </w:p>
          <w:p>
            <w:pPr>
              <w:rPr>
                <w:rFonts w:ascii="宋体" w:hAnsi="宋体"/>
                <w:szCs w:val="21"/>
              </w:rPr>
            </w:pPr>
            <w:r>
              <w:rPr>
                <w:rFonts w:hint="eastAsia" w:ascii="宋体" w:hAnsi="宋体" w:cs="宋体"/>
                <w:sz w:val="21"/>
                <w:szCs w:val="21"/>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资源总则</w:t>
            </w:r>
          </w:p>
          <w:p>
            <w:pPr>
              <w:rPr>
                <w:rFonts w:hint="eastAsia" w:ascii="宋体" w:hAnsi="宋体" w:cs="宋体"/>
                <w:sz w:val="21"/>
                <w:szCs w:val="21"/>
              </w:rPr>
            </w:pPr>
          </w:p>
        </w:tc>
        <w:tc>
          <w:tcPr>
            <w:tcW w:w="960" w:type="dxa"/>
            <w:vAlign w:val="center"/>
          </w:tcPr>
          <w:p>
            <w:pPr>
              <w:rPr>
                <w:rFonts w:hint="eastAsia" w:ascii="宋体" w:hAnsi="宋体" w:cs="宋体"/>
                <w:sz w:val="21"/>
                <w:szCs w:val="21"/>
              </w:rPr>
            </w:pPr>
            <w:r>
              <w:rPr>
                <w:rFonts w:hint="eastAsia" w:ascii="宋体" w:hAnsi="宋体" w:cs="宋体"/>
                <w:sz w:val="21"/>
                <w:szCs w:val="21"/>
              </w:rPr>
              <w:t>7.1.1</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查问总经理，公司运行2015版质量管理体系在策划资源需求。</w:t>
            </w:r>
          </w:p>
          <w:p>
            <w:pPr>
              <w:rPr>
                <w:rFonts w:hint="eastAsia" w:ascii="宋体" w:hAnsi="宋体" w:cs="宋体"/>
                <w:sz w:val="21"/>
                <w:szCs w:val="21"/>
              </w:rPr>
            </w:pPr>
            <w:r>
              <w:rPr>
                <w:rFonts w:hint="eastAsia" w:ascii="宋体" w:hAnsi="宋体" w:cs="宋体"/>
                <w:sz w:val="21"/>
                <w:szCs w:val="21"/>
                <w:lang w:eastAsia="zh-CN"/>
              </w:rPr>
              <w:t>现场查见，组织</w:t>
            </w:r>
            <w:r>
              <w:rPr>
                <w:rFonts w:hint="eastAsia" w:ascii="宋体" w:hAnsi="宋体" w:cs="宋体"/>
                <w:sz w:val="21"/>
                <w:szCs w:val="21"/>
              </w:rPr>
              <w:t>在提供资源方面充分考虑了内部资源的实际情况，存在的不足将通过从外部引进相应的人力、硬件等资源进行补充。</w:t>
            </w:r>
          </w:p>
        </w:tc>
        <w:tc>
          <w:tcPr>
            <w:tcW w:w="158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总则</w:t>
            </w:r>
          </w:p>
          <w:p>
            <w:pPr>
              <w:rPr>
                <w:rFonts w:hint="eastAsia" w:ascii="宋体" w:hAnsi="宋体" w:cs="宋体"/>
                <w:sz w:val="21"/>
                <w:szCs w:val="21"/>
              </w:rPr>
            </w:pPr>
            <w:r>
              <w:rPr>
                <w:rFonts w:hint="eastAsia" w:ascii="宋体" w:hAnsi="宋体" w:cs="宋体"/>
                <w:sz w:val="21"/>
                <w:szCs w:val="21"/>
              </w:rPr>
              <w:t>#组织确定需要监视和测量的对象由哪些？</w:t>
            </w:r>
          </w:p>
          <w:p>
            <w:pPr>
              <w:rPr>
                <w:rFonts w:hint="eastAsia" w:ascii="宋体" w:hAnsi="宋体" w:cs="宋体"/>
                <w:sz w:val="21"/>
                <w:szCs w:val="21"/>
              </w:rPr>
            </w:pPr>
            <w:r>
              <w:rPr>
                <w:rFonts w:hint="eastAsia" w:ascii="宋体" w:hAnsi="宋体" w:cs="宋体"/>
                <w:sz w:val="21"/>
                <w:szCs w:val="21"/>
              </w:rPr>
              <w:t>.采用了哪些监视、测量、分析和评价方法？</w:t>
            </w:r>
          </w:p>
          <w:p>
            <w:pPr>
              <w:rPr>
                <w:rFonts w:hint="eastAsia" w:ascii="宋体" w:hAnsi="宋体" w:cs="宋体"/>
                <w:sz w:val="21"/>
                <w:szCs w:val="21"/>
              </w:rPr>
            </w:pPr>
            <w:r>
              <w:rPr>
                <w:rFonts w:hint="eastAsia" w:ascii="宋体" w:hAnsi="宋体" w:cs="宋体"/>
                <w:sz w:val="21"/>
                <w:szCs w:val="21"/>
              </w:rPr>
              <w:t>.实施监视和测量的时机如何？</w:t>
            </w:r>
          </w:p>
          <w:p>
            <w:pPr>
              <w:rPr>
                <w:rFonts w:hint="eastAsia" w:ascii="宋体" w:hAnsi="宋体" w:cs="宋体"/>
                <w:sz w:val="21"/>
                <w:szCs w:val="21"/>
              </w:rPr>
            </w:pPr>
            <w:r>
              <w:rPr>
                <w:rFonts w:hint="eastAsia" w:ascii="宋体" w:hAnsi="宋体" w:cs="宋体"/>
                <w:sz w:val="21"/>
                <w:szCs w:val="21"/>
              </w:rPr>
              <w:t>.实施分析和评价的时机如何？</w:t>
            </w:r>
          </w:p>
          <w:p>
            <w:pPr>
              <w:rPr>
                <w:rFonts w:hint="eastAsia" w:ascii="宋体" w:hAnsi="宋体" w:cs="宋体"/>
                <w:sz w:val="21"/>
                <w:szCs w:val="21"/>
              </w:rPr>
            </w:pPr>
            <w:r>
              <w:rPr>
                <w:rFonts w:hint="eastAsia" w:ascii="宋体" w:hAnsi="宋体" w:cs="宋体"/>
                <w:sz w:val="21"/>
                <w:szCs w:val="21"/>
              </w:rPr>
              <w:t>.质量管理体系的绩效和有效性如何评价？</w:t>
            </w:r>
          </w:p>
          <w:p>
            <w:pPr>
              <w:rPr>
                <w:rFonts w:hint="eastAsia" w:ascii="宋体" w:hAnsi="宋体" w:cs="宋体"/>
                <w:sz w:val="21"/>
                <w:szCs w:val="21"/>
              </w:rPr>
            </w:pPr>
            <w:r>
              <w:rPr>
                <w:rFonts w:hint="eastAsia" w:ascii="宋体" w:hAnsi="宋体" w:cs="宋体"/>
                <w:sz w:val="21"/>
                <w:szCs w:val="21"/>
              </w:rPr>
              <w:t>.是否保留有关监视、测量记录？</w:t>
            </w:r>
          </w:p>
          <w:p>
            <w:pPr>
              <w:rPr>
                <w:rFonts w:ascii="宋体" w:hAnsi="宋体" w:cs="宋体"/>
                <w:szCs w:val="24"/>
              </w:rPr>
            </w:pPr>
          </w:p>
        </w:tc>
        <w:tc>
          <w:tcPr>
            <w:tcW w:w="960" w:type="dxa"/>
            <w:vAlign w:val="center"/>
          </w:tcPr>
          <w:p>
            <w:pPr>
              <w:rPr>
                <w:b/>
              </w:rPr>
            </w:pPr>
            <w:r>
              <w:rPr>
                <w:rFonts w:hint="eastAsia" w:ascii="宋体" w:hAnsi="宋体" w:cs="宋体"/>
                <w:sz w:val="21"/>
                <w:szCs w:val="21"/>
              </w:rPr>
              <w:t>9.1.1</w:t>
            </w:r>
          </w:p>
        </w:tc>
        <w:tc>
          <w:tcPr>
            <w:tcW w:w="10004" w:type="dxa"/>
            <w:vAlign w:val="center"/>
          </w:tcPr>
          <w:p>
            <w:pPr>
              <w:ind w:firstLine="420" w:firstLineChars="200"/>
              <w:rPr>
                <w:rFonts w:ascii="宋体" w:hAnsi="宋体" w:cs="宋体"/>
                <w:szCs w:val="24"/>
              </w:rPr>
            </w:pPr>
            <w:r>
              <w:rPr>
                <w:rFonts w:hint="eastAsia" w:ascii="宋体" w:hAnsi="宋体" w:cs="宋体"/>
                <w:sz w:val="21"/>
                <w:szCs w:val="21"/>
              </w:rPr>
              <w:t>对整个质量管理体系过程进行的监视和测量，主要通过内审、管理评审对</w:t>
            </w:r>
            <w:r>
              <w:rPr>
                <w:rFonts w:hint="eastAsia" w:ascii="宋体" w:hAnsi="宋体" w:cs="宋体"/>
                <w:sz w:val="21"/>
                <w:szCs w:val="21"/>
                <w:lang w:eastAsia="zh-CN"/>
              </w:rPr>
              <w:t>软件</w:t>
            </w:r>
            <w:r>
              <w:rPr>
                <w:rFonts w:hint="eastAsia" w:ascii="宋体" w:hAnsi="宋体" w:cs="宋体"/>
                <w:sz w:val="21"/>
                <w:szCs w:val="21"/>
              </w:rPr>
              <w:t>设计开发过程及系统集成实施过程进行监视，通过质量目标的定期考核对目标完成情况进行监测。查质量手册，规定了产品实现全过程的监视和测量方法、形式：测评准备活动、方案编制活动、现场测评活动、报告编制活动等监视和测量。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管理评审</w:t>
            </w:r>
          </w:p>
          <w:p>
            <w:pPr>
              <w:rPr>
                <w:rFonts w:hint="eastAsia" w:ascii="宋体" w:hAnsi="宋体" w:cs="宋体"/>
                <w:sz w:val="21"/>
                <w:szCs w:val="21"/>
              </w:rPr>
            </w:pPr>
            <w:r>
              <w:rPr>
                <w:rFonts w:hint="eastAsia" w:ascii="宋体" w:hAnsi="宋体" w:cs="宋体"/>
                <w:sz w:val="21"/>
                <w:szCs w:val="21"/>
              </w:rPr>
              <w:t>9.3.1总则</w:t>
            </w:r>
          </w:p>
          <w:p>
            <w:pPr>
              <w:rPr>
                <w:rFonts w:hint="eastAsia" w:ascii="宋体" w:hAnsi="宋体" w:cs="宋体"/>
                <w:sz w:val="21"/>
                <w:szCs w:val="21"/>
              </w:rPr>
            </w:pPr>
            <w:r>
              <w:rPr>
                <w:rFonts w:hint="eastAsia" w:ascii="宋体" w:hAnsi="宋体" w:cs="宋体"/>
                <w:sz w:val="21"/>
                <w:szCs w:val="21"/>
              </w:rPr>
              <w:t>9.3.2管评输入</w:t>
            </w:r>
          </w:p>
          <w:p>
            <w:pPr>
              <w:rPr>
                <w:rFonts w:hint="eastAsia" w:ascii="宋体" w:hAnsi="宋体" w:cs="宋体"/>
                <w:sz w:val="21"/>
                <w:szCs w:val="21"/>
              </w:rPr>
            </w:pPr>
            <w:r>
              <w:rPr>
                <w:rFonts w:hint="eastAsia" w:ascii="宋体" w:hAnsi="宋体" w:cs="宋体"/>
                <w:sz w:val="21"/>
                <w:szCs w:val="21"/>
              </w:rPr>
              <w:t>9.3.3管评输出</w:t>
            </w:r>
          </w:p>
          <w:p>
            <w:pPr>
              <w:rPr>
                <w:rFonts w:ascii="宋体" w:hAnsi="宋体" w:cs="宋体"/>
                <w:szCs w:val="24"/>
              </w:rPr>
            </w:pPr>
          </w:p>
        </w:tc>
        <w:tc>
          <w:tcPr>
            <w:tcW w:w="960" w:type="dxa"/>
            <w:vAlign w:val="center"/>
          </w:tcPr>
          <w:p>
            <w:pPr>
              <w:rPr>
                <w:b/>
              </w:rPr>
            </w:pPr>
            <w:r>
              <w:rPr>
                <w:rFonts w:hint="eastAsia" w:ascii="宋体" w:hAnsi="宋体" w:cs="宋体"/>
                <w:sz w:val="21"/>
                <w:szCs w:val="21"/>
              </w:rPr>
              <w:t>9.3</w:t>
            </w:r>
          </w:p>
        </w:tc>
        <w:tc>
          <w:tcPr>
            <w:tcW w:w="10004" w:type="dxa"/>
            <w:vAlign w:val="center"/>
          </w:tcPr>
          <w:p>
            <w:pPr>
              <w:rPr>
                <w:rFonts w:hint="eastAsia" w:ascii="宋体" w:hAnsi="宋体" w:cs="宋体"/>
                <w:sz w:val="21"/>
                <w:szCs w:val="21"/>
              </w:rPr>
            </w:pPr>
            <w:r>
              <w:rPr>
                <w:rFonts w:hint="eastAsia" w:ascii="宋体" w:hAnsi="宋体" w:cs="宋体"/>
                <w:sz w:val="21"/>
                <w:szCs w:val="21"/>
              </w:rPr>
              <w:t>查，公司的质量体系策划了管理评审的管理要求。</w:t>
            </w:r>
          </w:p>
          <w:p>
            <w:pPr>
              <w:rPr>
                <w:rFonts w:hint="eastAsia" w:ascii="宋体" w:hAnsi="宋体" w:cs="宋体"/>
                <w:sz w:val="21"/>
                <w:szCs w:val="21"/>
              </w:rPr>
            </w:pPr>
            <w:r>
              <w:rPr>
                <w:rFonts w:hint="eastAsia" w:ascii="宋体" w:hAnsi="宋体" w:cs="宋体"/>
                <w:sz w:val="21"/>
                <w:szCs w:val="21"/>
              </w:rPr>
              <w:t>查，管理评审记录：</w:t>
            </w:r>
          </w:p>
          <w:p>
            <w:pPr>
              <w:rPr>
                <w:rFonts w:hint="eastAsia" w:ascii="宋体" w:hAnsi="宋体" w:eastAsia="宋体" w:cs="宋体"/>
                <w:sz w:val="21"/>
                <w:szCs w:val="21"/>
                <w:lang w:eastAsia="zh-CN"/>
              </w:rPr>
            </w:pPr>
            <w:r>
              <w:rPr>
                <w:rFonts w:hint="eastAsia" w:ascii="宋体" w:hAnsi="宋体" w:cs="宋体"/>
                <w:sz w:val="21"/>
                <w:szCs w:val="21"/>
              </w:rPr>
              <w:t>时间：</w:t>
            </w:r>
            <w:r>
              <w:rPr>
                <w:rFonts w:hint="eastAsia" w:ascii="宋体" w:hAnsi="宋体" w:cs="宋体"/>
                <w:sz w:val="21"/>
                <w:szCs w:val="21"/>
                <w:lang w:eastAsia="zh-CN"/>
              </w:rPr>
              <w:t>2021.01.15（上次管理评</w:t>
            </w:r>
            <w:r>
              <w:rPr>
                <w:rFonts w:hint="eastAsia" w:ascii="宋体" w:hAnsi="宋体"/>
                <w:kern w:val="0"/>
                <w:sz w:val="21"/>
                <w:szCs w:val="21"/>
                <w:lang w:eastAsia="zh-CN"/>
              </w:rPr>
              <w:t>审时间为</w:t>
            </w:r>
            <w:r>
              <w:rPr>
                <w:rFonts w:hint="eastAsia" w:ascii="宋体" w:hAnsi="宋体"/>
                <w:kern w:val="0"/>
                <w:sz w:val="21"/>
                <w:szCs w:val="21"/>
              </w:rPr>
              <w:t>20</w:t>
            </w:r>
            <w:r>
              <w:rPr>
                <w:rFonts w:hint="eastAsia" w:ascii="宋体" w:hAnsi="宋体"/>
                <w:kern w:val="0"/>
                <w:sz w:val="21"/>
                <w:szCs w:val="21"/>
                <w:lang w:val="en-US" w:eastAsia="zh-CN"/>
              </w:rPr>
              <w:t>20</w:t>
            </w:r>
            <w:r>
              <w:rPr>
                <w:rFonts w:hint="eastAsia" w:ascii="宋体" w:hAnsi="宋体"/>
                <w:kern w:val="0"/>
                <w:sz w:val="21"/>
                <w:szCs w:val="21"/>
              </w:rPr>
              <w:t>年0</w:t>
            </w:r>
            <w:r>
              <w:rPr>
                <w:rFonts w:hint="eastAsia" w:ascii="宋体" w:hAnsi="宋体"/>
                <w:kern w:val="0"/>
                <w:sz w:val="21"/>
                <w:szCs w:val="21"/>
                <w:lang w:val="en-US" w:eastAsia="zh-CN"/>
              </w:rPr>
              <w:t>1</w:t>
            </w:r>
            <w:r>
              <w:rPr>
                <w:rFonts w:hint="eastAsia" w:ascii="宋体" w:hAnsi="宋体"/>
                <w:kern w:val="0"/>
                <w:sz w:val="21"/>
                <w:szCs w:val="21"/>
              </w:rPr>
              <w:t>月2</w:t>
            </w:r>
            <w:r>
              <w:rPr>
                <w:rFonts w:hint="eastAsia" w:ascii="宋体" w:hAnsi="宋体"/>
                <w:kern w:val="0"/>
                <w:sz w:val="21"/>
                <w:szCs w:val="21"/>
                <w:lang w:val="en-US" w:eastAsia="zh-CN"/>
              </w:rPr>
              <w:t>0</w:t>
            </w:r>
            <w:r>
              <w:rPr>
                <w:rFonts w:hint="eastAsia" w:ascii="宋体" w:hAnsi="宋体"/>
                <w:kern w:val="0"/>
                <w:sz w:val="21"/>
                <w:szCs w:val="21"/>
              </w:rPr>
              <w:t>日</w:t>
            </w:r>
            <w:r>
              <w:rPr>
                <w:rFonts w:hint="eastAsia" w:ascii="宋体" w:hAnsi="宋体"/>
                <w:kern w:val="0"/>
                <w:sz w:val="21"/>
                <w:szCs w:val="21"/>
                <w:lang w:eastAsia="zh-CN"/>
              </w:rPr>
              <w:t>符合策划要求）</w:t>
            </w:r>
          </w:p>
          <w:p>
            <w:pPr>
              <w:rPr>
                <w:rFonts w:hint="eastAsia" w:ascii="宋体" w:hAnsi="宋体" w:cs="宋体"/>
                <w:sz w:val="21"/>
                <w:szCs w:val="21"/>
              </w:rPr>
            </w:pPr>
            <w:r>
              <w:rPr>
                <w:rFonts w:hint="eastAsia" w:ascii="宋体" w:hAnsi="宋体" w:cs="宋体"/>
                <w:sz w:val="21"/>
                <w:szCs w:val="21"/>
              </w:rPr>
              <w:t>主持人：</w:t>
            </w:r>
            <w:r>
              <w:rPr>
                <w:rFonts w:hint="eastAsia" w:ascii="宋体" w:hAnsi="宋体" w:cs="宋体"/>
                <w:sz w:val="21"/>
                <w:szCs w:val="21"/>
                <w:lang w:eastAsia="zh-CN"/>
              </w:rPr>
              <w:t>罗学明</w:t>
            </w:r>
            <w:r>
              <w:rPr>
                <w:rFonts w:hint="eastAsia" w:ascii="宋体" w:hAnsi="宋体" w:cs="宋体"/>
                <w:sz w:val="21"/>
                <w:szCs w:val="21"/>
              </w:rPr>
              <w:t>总经理</w:t>
            </w:r>
          </w:p>
          <w:p>
            <w:pPr>
              <w:rPr>
                <w:rFonts w:hint="eastAsia" w:ascii="宋体" w:hAnsi="宋体" w:cs="宋体"/>
                <w:sz w:val="21"/>
                <w:szCs w:val="21"/>
              </w:rPr>
            </w:pPr>
            <w:r>
              <w:rPr>
                <w:rFonts w:hint="eastAsia" w:ascii="宋体" w:hAnsi="宋体" w:cs="宋体"/>
                <w:sz w:val="21"/>
                <w:szCs w:val="21"/>
              </w:rPr>
              <w:t>提供管理评审会议签到表。</w:t>
            </w:r>
          </w:p>
          <w:p>
            <w:pPr>
              <w:rPr>
                <w:rFonts w:hint="eastAsia" w:ascii="宋体" w:hAnsi="宋体" w:cs="宋体"/>
                <w:sz w:val="21"/>
                <w:szCs w:val="21"/>
              </w:rPr>
            </w:pPr>
            <w:r>
              <w:rPr>
                <w:rFonts w:hint="eastAsia" w:ascii="宋体" w:hAnsi="宋体" w:cs="宋体"/>
                <w:sz w:val="21"/>
                <w:szCs w:val="21"/>
              </w:rPr>
              <w:t>管理评审的输入资料主要是各部门提供的工作总结，内容比较笼统，已与负责人口头提出。</w:t>
            </w:r>
          </w:p>
          <w:p>
            <w:pPr>
              <w:rPr>
                <w:rFonts w:hint="eastAsia" w:ascii="宋体" w:hAnsi="宋体" w:cs="宋体"/>
                <w:sz w:val="21"/>
                <w:szCs w:val="21"/>
              </w:rPr>
            </w:pPr>
            <w:r>
              <w:rPr>
                <w:rFonts w:hint="eastAsia" w:ascii="宋体" w:hAnsi="宋体" w:cs="宋体"/>
                <w:sz w:val="21"/>
                <w:szCs w:val="21"/>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组织机构和资源配置情况、体现改进建议、内审结果、与QMS相关的内、外部因素变化、有关QMS绩效和有效性的信息、资源的充分性、应对风险和机遇采取措施有效性、改进的机会等。输入内容基本满足输入要求。</w:t>
            </w:r>
          </w:p>
          <w:p>
            <w:pPr>
              <w:rPr>
                <w:rFonts w:hint="eastAsia" w:ascii="宋体" w:hAnsi="宋体" w:cs="宋体"/>
                <w:sz w:val="21"/>
                <w:szCs w:val="21"/>
              </w:rPr>
            </w:pPr>
            <w:r>
              <w:rPr>
                <w:rFonts w:hint="eastAsia" w:ascii="宋体" w:hAnsi="宋体" w:cs="宋体"/>
                <w:sz w:val="21"/>
                <w:szCs w:val="21"/>
              </w:rPr>
              <w:t>查管理评审输出：</w:t>
            </w:r>
          </w:p>
          <w:p>
            <w:pPr>
              <w:rPr>
                <w:rFonts w:hint="eastAsia" w:ascii="宋体" w:hAnsi="宋体" w:cs="宋体"/>
                <w:sz w:val="21"/>
                <w:szCs w:val="21"/>
              </w:rPr>
            </w:pPr>
            <w:r>
              <w:rPr>
                <w:rFonts w:hint="eastAsia" w:ascii="宋体" w:hAnsi="宋体" w:cs="宋体"/>
                <w:sz w:val="21"/>
                <w:szCs w:val="21"/>
              </w:rPr>
              <w:t>提供有《管理评审报告》：</w:t>
            </w:r>
          </w:p>
          <w:p>
            <w:pPr>
              <w:rPr>
                <w:rFonts w:hint="eastAsia" w:ascii="宋体" w:hAnsi="宋体" w:cs="宋体"/>
                <w:sz w:val="21"/>
                <w:szCs w:val="21"/>
              </w:rPr>
            </w:pPr>
            <w:r>
              <w:rPr>
                <w:rFonts w:hint="eastAsia" w:ascii="宋体" w:hAnsi="宋体" w:cs="宋体"/>
                <w:sz w:val="21"/>
                <w:szCs w:val="21"/>
              </w:rPr>
              <w:t>公司的质量方针和质量目标及质量管理体系符合ISO9001：2015标准的要求和公司的实际情况，是适宜的；各过程得到识别和规定，过程的开展是充分的，机构设置、职责分配、资源配置基本合理；实施ISO9000标准以来，公司的产品质量、服务质量和顾客满意程度得以提高，质量管理体系总体上来说是有效的。存在的问题和薄弱环节应该持续进行改进，以确保公司质量管理体系的适宜性、充分性和有效性</w:t>
            </w:r>
          </w:p>
          <w:p>
            <w:pPr>
              <w:rPr>
                <w:rFonts w:hint="eastAsia" w:ascii="宋体" w:hAnsi="宋体" w:cs="宋体"/>
                <w:sz w:val="21"/>
                <w:szCs w:val="21"/>
                <w:lang w:eastAsia="zh-CN"/>
              </w:rPr>
            </w:pPr>
            <w:r>
              <w:rPr>
                <w:rFonts w:hint="eastAsia" w:ascii="宋体" w:hAnsi="宋体" w:cs="宋体"/>
                <w:sz w:val="21"/>
                <w:szCs w:val="21"/>
              </w:rPr>
              <w:t>提出改进项：</w:t>
            </w:r>
          </w:p>
          <w:p>
            <w:pPr>
              <w:rPr>
                <w:rFonts w:hint="eastAsia" w:ascii="宋体" w:hAnsi="宋体" w:cs="宋体"/>
                <w:sz w:val="21"/>
                <w:szCs w:val="21"/>
                <w:lang w:eastAsia="zh-CN"/>
              </w:rPr>
            </w:pPr>
            <w:r>
              <w:rPr>
                <w:rFonts w:hint="eastAsia" w:ascii="宋体" w:hAnsi="宋体" w:cs="宋体"/>
                <w:sz w:val="21"/>
                <w:szCs w:val="21"/>
                <w:lang w:eastAsia="zh-CN"/>
              </w:rPr>
              <w:t>注意客户的沟通并</w:t>
            </w:r>
            <w:r>
              <w:rPr>
                <w:rFonts w:hint="eastAsia" w:ascii="宋体" w:hAnsi="宋体" w:cs="宋体"/>
                <w:sz w:val="21"/>
                <w:szCs w:val="21"/>
              </w:rPr>
              <w:t>加强</w:t>
            </w:r>
            <w:r>
              <w:rPr>
                <w:rFonts w:hint="eastAsia" w:ascii="宋体" w:hAnsi="宋体" w:cs="宋体"/>
                <w:sz w:val="21"/>
                <w:szCs w:val="21"/>
                <w:lang w:val="en-US" w:eastAsia="zh-CN"/>
              </w:rPr>
              <w:t>合同评审，提升顾客满意度</w:t>
            </w:r>
            <w:r>
              <w:rPr>
                <w:rFonts w:hint="eastAsia" w:ascii="宋体" w:hAnsi="宋体" w:cs="宋体"/>
                <w:sz w:val="21"/>
                <w:szCs w:val="21"/>
                <w:lang w:eastAsia="zh-CN"/>
              </w:rPr>
              <w:t>。</w:t>
            </w:r>
          </w:p>
          <w:p>
            <w:pPr>
              <w:rPr>
                <w:rFonts w:hint="default" w:ascii="宋体" w:hAnsi="宋体" w:cs="宋体"/>
                <w:sz w:val="21"/>
                <w:szCs w:val="21"/>
                <w:lang w:val="en-US" w:eastAsia="zh-CN"/>
              </w:rPr>
            </w:pPr>
            <w:r>
              <w:rPr>
                <w:rFonts w:hint="eastAsia" w:ascii="宋体" w:hAnsi="宋体" w:cs="宋体"/>
                <w:sz w:val="21"/>
                <w:szCs w:val="21"/>
                <w:lang w:eastAsia="zh-CN"/>
              </w:rPr>
              <w:t>查改进措施，由行政部负责</w:t>
            </w:r>
            <w:r>
              <w:rPr>
                <w:rFonts w:hint="eastAsia" w:ascii="宋体" w:hAnsi="宋体" w:cs="宋体"/>
                <w:sz w:val="21"/>
                <w:szCs w:val="21"/>
              </w:rPr>
              <w:t>加强</w:t>
            </w:r>
            <w:r>
              <w:rPr>
                <w:rFonts w:hint="eastAsia" w:ascii="宋体" w:hAnsi="宋体" w:cs="宋体"/>
                <w:sz w:val="21"/>
                <w:szCs w:val="21"/>
                <w:lang w:val="en-US" w:eastAsia="zh-CN"/>
              </w:rPr>
              <w:t>人员</w:t>
            </w:r>
            <w:r>
              <w:rPr>
                <w:rFonts w:hint="eastAsia" w:ascii="宋体" w:hAnsi="宋体" w:cs="宋体"/>
                <w:sz w:val="21"/>
                <w:szCs w:val="21"/>
                <w:lang w:eastAsia="zh-CN"/>
              </w:rPr>
              <w:t>培训</w:t>
            </w:r>
            <w:r>
              <w:rPr>
                <w:rFonts w:hint="eastAsia" w:ascii="宋体" w:hAnsi="宋体" w:cs="宋体"/>
                <w:sz w:val="21"/>
                <w:szCs w:val="21"/>
              </w:rPr>
              <w:t>，</w:t>
            </w:r>
            <w:r>
              <w:rPr>
                <w:rFonts w:hint="eastAsia" w:ascii="宋体" w:hAnsi="宋体" w:cs="宋体"/>
                <w:sz w:val="21"/>
                <w:szCs w:val="21"/>
                <w:lang w:eastAsia="zh-CN"/>
              </w:rPr>
              <w:t>其他部门配合，对客户的满意度进行追踪跟进。</w:t>
            </w:r>
          </w:p>
          <w:p>
            <w:pPr>
              <w:rPr>
                <w:rFonts w:ascii="宋体" w:hAnsi="宋体" w:cs="宋体"/>
                <w:szCs w:val="24"/>
              </w:rPr>
            </w:pPr>
            <w:r>
              <w:rPr>
                <w:rFonts w:hint="eastAsia" w:ascii="宋体" w:hAnsi="宋体" w:cs="宋体"/>
                <w:sz w:val="21"/>
                <w:szCs w:val="21"/>
              </w:rPr>
              <w:t>管理评审结论：质量方针、目标适宜，质量体系符合企业现状，公司建立的质量管理体系适宜、充分、有效。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总则</w:t>
            </w:r>
          </w:p>
          <w:p>
            <w:pPr>
              <w:rPr>
                <w:rFonts w:ascii="宋体" w:hAnsi="宋体" w:cs="宋体"/>
                <w:szCs w:val="24"/>
              </w:rPr>
            </w:pPr>
          </w:p>
        </w:tc>
        <w:tc>
          <w:tcPr>
            <w:tcW w:w="960" w:type="dxa"/>
            <w:vAlign w:val="center"/>
          </w:tcPr>
          <w:p>
            <w:pPr>
              <w:rPr>
                <w:b/>
              </w:rPr>
            </w:pPr>
            <w:r>
              <w:rPr>
                <w:rFonts w:hint="eastAsia" w:ascii="宋体" w:hAnsi="宋体" w:cs="宋体"/>
                <w:sz w:val="21"/>
                <w:szCs w:val="21"/>
              </w:rPr>
              <w:t>10.1</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制定系列程序文件《管理评审程序》、《内部审核管理程序》、《顾客满意度测量控制程序》、《不符合、纠正和预防措施控制程序》、《持续改进控制程序》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sz w:val="21"/>
                <w:szCs w:val="21"/>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持续改进</w:t>
            </w:r>
          </w:p>
          <w:p>
            <w:pPr>
              <w:rPr>
                <w:rFonts w:ascii="宋体" w:hAnsi="宋体" w:cs="宋体"/>
                <w:szCs w:val="24"/>
              </w:rPr>
            </w:pPr>
          </w:p>
        </w:tc>
        <w:tc>
          <w:tcPr>
            <w:tcW w:w="960" w:type="dxa"/>
            <w:vAlign w:val="center"/>
          </w:tcPr>
          <w:p>
            <w:pPr>
              <w:rPr>
                <w:b/>
              </w:rPr>
            </w:pPr>
            <w:r>
              <w:rPr>
                <w:rFonts w:hint="eastAsia" w:ascii="宋体" w:hAnsi="宋体" w:cs="宋体"/>
                <w:sz w:val="21"/>
                <w:szCs w:val="21"/>
              </w:rPr>
              <w:t>10.3</w:t>
            </w:r>
          </w:p>
        </w:tc>
        <w:tc>
          <w:tcPr>
            <w:tcW w:w="10004" w:type="dxa"/>
            <w:vAlign w:val="center"/>
          </w:tcPr>
          <w:p>
            <w:pPr>
              <w:ind w:firstLine="420" w:firstLineChars="200"/>
              <w:rPr>
                <w:rFonts w:ascii="宋体" w:hAnsi="宋体" w:cs="宋体"/>
                <w:szCs w:val="24"/>
              </w:rPr>
            </w:pPr>
            <w:r>
              <w:rPr>
                <w:rFonts w:hint="eastAsia" w:ascii="宋体" w:hAnsi="宋体" w:cs="宋体"/>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color w:val="000000"/>
                <w:sz w:val="21"/>
                <w:szCs w:val="21"/>
              </w:rPr>
              <w:t>标准/规范/法规的执行情况、上次审核不符合项的验证</w:t>
            </w:r>
            <w:r>
              <w:rPr>
                <w:rFonts w:hint="eastAsia" w:ascii="宋体" w:hAnsi="宋体" w:cs="新宋体"/>
                <w:color w:val="000000"/>
                <w:sz w:val="21"/>
                <w:szCs w:val="21"/>
                <w:lang w:eastAsia="zh-CN"/>
              </w:rPr>
              <w:t>（</w:t>
            </w:r>
            <w:r>
              <w:rPr>
                <w:rFonts w:hint="eastAsia" w:ascii="宋体" w:hAnsi="宋体" w:cs="新宋体"/>
                <w:color w:val="000000"/>
                <w:sz w:val="21"/>
                <w:szCs w:val="21"/>
                <w:lang w:val="en-US" w:eastAsia="zh-CN"/>
              </w:rPr>
              <w:t>9.1.3</w:t>
            </w:r>
            <w:r>
              <w:rPr>
                <w:rFonts w:hint="eastAsia" w:ascii="宋体" w:hAnsi="宋体" w:cs="新宋体"/>
                <w:color w:val="000000"/>
                <w:sz w:val="21"/>
                <w:szCs w:val="21"/>
                <w:lang w:eastAsia="zh-CN"/>
              </w:rPr>
              <w:t>）</w:t>
            </w:r>
            <w:r>
              <w:rPr>
                <w:rFonts w:hint="eastAsia" w:ascii="宋体" w:hAnsi="宋体" w:cs="新宋体"/>
                <w:color w:val="000000"/>
                <w:sz w:val="21"/>
                <w:szCs w:val="21"/>
              </w:rPr>
              <w:t>、认证证书、标志的使用情况、投诉或事故、监督抽查情况、体系变动</w:t>
            </w:r>
            <w:r>
              <w:rPr>
                <w:rFonts w:hint="eastAsia" w:ascii="宋体" w:hAnsi="宋体" w:cs="宋体"/>
                <w:szCs w:val="24"/>
              </w:rPr>
              <w:t>。</w:t>
            </w:r>
          </w:p>
        </w:tc>
        <w:tc>
          <w:tcPr>
            <w:tcW w:w="960" w:type="dxa"/>
          </w:tcPr>
          <w:p>
            <w:pPr>
              <w:rPr>
                <w:b/>
              </w:rPr>
            </w:pPr>
          </w:p>
        </w:tc>
        <w:tc>
          <w:tcPr>
            <w:tcW w:w="10004" w:type="dxa"/>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现场确认，公司质量管理体系覆盖范围</w:t>
            </w:r>
            <w:r>
              <w:rPr>
                <w:rFonts w:hint="eastAsia" w:ascii="宋体" w:hAnsi="宋体" w:cs="宋体"/>
                <w:sz w:val="21"/>
                <w:szCs w:val="21"/>
                <w:lang w:eastAsia="zh-CN"/>
              </w:rPr>
              <w:t>：</w:t>
            </w:r>
            <w:bookmarkStart w:id="2" w:name="审核范围"/>
            <w:r>
              <w:rPr>
                <w:rFonts w:hint="eastAsia" w:ascii="宋体" w:hAnsi="宋体" w:cs="宋体"/>
                <w:sz w:val="21"/>
                <w:szCs w:val="21"/>
              </w:rPr>
              <w:t>计算机应用软件开发、系统集成及运维服务；计算机软硬件销售</w:t>
            </w:r>
            <w:bookmarkEnd w:id="2"/>
            <w:r>
              <w:rPr>
                <w:rFonts w:hint="eastAsia" w:ascii="宋体" w:hAnsi="宋体" w:cs="宋体"/>
                <w:sz w:val="21"/>
                <w:szCs w:val="21"/>
              </w:rPr>
              <w:t>。提供营业执照（三证合一），年审有效，经营范围包含认证范围。公司严格执行国家及行业标准和法律、法规要求。</w:t>
            </w:r>
          </w:p>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eastAsia="zh-CN"/>
              </w:rPr>
              <w:t>（一监后）</w:t>
            </w:r>
            <w:r>
              <w:rPr>
                <w:rFonts w:hint="eastAsia" w:ascii="宋体" w:hAnsi="宋体" w:cs="宋体"/>
                <w:sz w:val="21"/>
                <w:szCs w:val="21"/>
              </w:rPr>
              <w:t>至今，公司没有顾客的重大产品质量投诉，通过顾客满意度调查，顾客对公司提供的产品</w:t>
            </w:r>
            <w:r>
              <w:rPr>
                <w:rFonts w:hint="eastAsia" w:ascii="宋体" w:hAnsi="宋体" w:cs="宋体"/>
                <w:sz w:val="21"/>
                <w:szCs w:val="21"/>
                <w:lang w:eastAsia="zh-CN"/>
              </w:rPr>
              <w:t>及服务</w:t>
            </w:r>
            <w:r>
              <w:rPr>
                <w:rFonts w:hint="eastAsia" w:ascii="宋体" w:hAnsi="宋体" w:cs="宋体"/>
                <w:sz w:val="21"/>
                <w:szCs w:val="21"/>
              </w:rPr>
              <w:t>普遍反映较好。体系运行以来，顾客对质量反应良好，没有重大质量问题和投诉。</w:t>
            </w:r>
            <w:r>
              <w:rPr>
                <w:rFonts w:hint="eastAsia" w:ascii="宋体" w:hAnsi="宋体" w:cs="宋体"/>
                <w:sz w:val="21"/>
                <w:szCs w:val="21"/>
                <w:lang w:eastAsia="zh-CN"/>
              </w:rPr>
              <w:t>现场查见</w:t>
            </w:r>
            <w:r>
              <w:rPr>
                <w:rFonts w:hint="eastAsia" w:ascii="宋体" w:hAnsi="宋体" w:cs="宋体"/>
                <w:sz w:val="21"/>
                <w:szCs w:val="21"/>
              </w:rPr>
              <w:t>认证证书、标志的使用</w:t>
            </w:r>
            <w:r>
              <w:rPr>
                <w:rFonts w:hint="eastAsia" w:ascii="宋体" w:hAnsi="宋体" w:cs="宋体"/>
                <w:sz w:val="21"/>
                <w:szCs w:val="21"/>
                <w:lang w:eastAsia="zh-CN"/>
              </w:rPr>
              <w:t>无违规使用</w:t>
            </w:r>
            <w:r>
              <w:rPr>
                <w:rFonts w:hint="eastAsia" w:ascii="宋体" w:hAnsi="宋体" w:cs="宋体"/>
                <w:sz w:val="21"/>
                <w:szCs w:val="21"/>
              </w:rPr>
              <w:t>情况</w:t>
            </w:r>
            <w:r>
              <w:rPr>
                <w:rFonts w:hint="eastAsia" w:ascii="宋体" w:hAnsi="宋体" w:cs="宋体"/>
                <w:sz w:val="21"/>
                <w:szCs w:val="21"/>
                <w:lang w:eastAsia="zh-CN"/>
              </w:rPr>
              <w:t>，体系无变动。</w:t>
            </w:r>
          </w:p>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rPr>
              <w:t>上次审核不符合项</w:t>
            </w:r>
            <w:r>
              <w:rPr>
                <w:rFonts w:hint="eastAsia" w:ascii="宋体" w:hAnsi="宋体" w:cs="宋体"/>
                <w:sz w:val="21"/>
                <w:szCs w:val="21"/>
                <w:lang w:eastAsia="zh-CN"/>
              </w:rPr>
              <w:t>发生在</w:t>
            </w:r>
            <w:r>
              <w:rPr>
                <w:rFonts w:hint="eastAsia" w:ascii="宋体" w:hAnsi="宋体" w:cs="宋体"/>
                <w:sz w:val="21"/>
                <w:szCs w:val="21"/>
                <w:lang w:val="en-US" w:eastAsia="zh-CN"/>
              </w:rPr>
              <w:t>9.1.3条款，经本次审核验证，未再出现类似不符合情况，整改</w:t>
            </w:r>
            <w:r>
              <w:rPr>
                <w:rFonts w:hint="eastAsia" w:ascii="宋体" w:hAnsi="宋体" w:cs="宋体"/>
                <w:sz w:val="21"/>
                <w:szCs w:val="21"/>
              </w:rPr>
              <w:t>验证</w:t>
            </w:r>
            <w:r>
              <w:rPr>
                <w:rFonts w:hint="eastAsia" w:ascii="宋体" w:hAnsi="宋体" w:cs="宋体"/>
                <w:sz w:val="21"/>
                <w:szCs w:val="21"/>
                <w:lang w:eastAsia="zh-CN"/>
              </w:rPr>
              <w:t>有效。</w:t>
            </w:r>
          </w:p>
          <w:p>
            <w:pPr>
              <w:spacing w:line="400" w:lineRule="exact"/>
              <w:ind w:firstLine="420" w:firstLineChars="200"/>
              <w:rPr>
                <w:rFonts w:ascii="宋体" w:hAnsi="宋体" w:cs="宋体"/>
                <w:color w:val="000000"/>
                <w:szCs w:val="24"/>
              </w:rPr>
            </w:pPr>
            <w:r>
              <w:rPr>
                <w:rFonts w:hint="eastAsia" w:ascii="宋体" w:hAnsi="宋体" w:cs="宋体"/>
                <w:sz w:val="21"/>
                <w:szCs w:val="21"/>
              </w:rPr>
              <w:t>在20</w:t>
            </w:r>
            <w:r>
              <w:rPr>
                <w:rFonts w:hint="eastAsia" w:ascii="宋体" w:hAnsi="宋体" w:cs="宋体"/>
                <w:sz w:val="21"/>
                <w:szCs w:val="21"/>
                <w:lang w:val="en-US" w:eastAsia="zh-CN"/>
              </w:rPr>
              <w:t>20</w:t>
            </w:r>
            <w:r>
              <w:rPr>
                <w:rFonts w:hint="eastAsia" w:ascii="宋体" w:hAnsi="宋体" w:cs="宋体"/>
                <w:sz w:val="21"/>
                <w:szCs w:val="21"/>
              </w:rPr>
              <w:t>年来职能部门未对该公司产品进行抽查，均合格。</w:t>
            </w:r>
          </w:p>
        </w:tc>
        <w:tc>
          <w:tcPr>
            <w:tcW w:w="1585" w:type="dxa"/>
          </w:tcPr>
          <w:p/>
        </w:tc>
      </w:tr>
    </w:tbl>
    <w:p>
      <w:r>
        <w:ptab w:relativeTo="margin" w:alignment="center" w:leader="none"/>
      </w:r>
    </w:p>
    <w:p>
      <w:pPr>
        <w:pStyle w:val="12"/>
        <w:rPr>
          <w:rFonts w:hint="eastAsia"/>
        </w:rPr>
      </w:pPr>
      <w:r>
        <w:rPr>
          <w:rFonts w:hint="eastAsia"/>
        </w:rPr>
        <w:t>说明：不符合标注N</w:t>
      </w:r>
    </w:p>
    <w:p>
      <w:pPr>
        <w:pStyle w:val="12"/>
        <w:jc w:val="center"/>
        <w:rPr>
          <w:rFonts w:hint="eastAsia" w:ascii="隶书" w:hAnsi="宋体" w:eastAsia="隶书"/>
          <w:bCs/>
          <w:color w:val="000000"/>
          <w:sz w:val="36"/>
          <w:szCs w:val="36"/>
        </w:rPr>
      </w:pPr>
    </w:p>
    <w:p>
      <w:pPr>
        <w:pStyle w:val="12"/>
        <w:jc w:val="center"/>
        <w:rPr>
          <w:rFonts w:hint="eastAsia" w:ascii="隶书" w:hAnsi="宋体" w:eastAsia="隶书"/>
          <w:bCs/>
          <w:color w:val="000000"/>
          <w:sz w:val="36"/>
          <w:szCs w:val="36"/>
        </w:rPr>
      </w:pPr>
    </w:p>
    <w:p>
      <w:pPr>
        <w:pStyle w:val="12"/>
        <w:jc w:val="center"/>
        <w:rPr>
          <w:rFonts w:hint="eastAsia" w:ascii="隶书" w:hAnsi="宋体" w:eastAsia="隶书"/>
          <w:bCs/>
          <w:color w:val="000000"/>
          <w:sz w:val="36"/>
          <w:szCs w:val="36"/>
        </w:rPr>
      </w:pPr>
    </w:p>
    <w:p>
      <w:pPr>
        <w:pStyle w:val="12"/>
        <w:jc w:val="center"/>
        <w:rPr>
          <w:rFonts w:hint="eastAsia" w:ascii="隶书" w:hAnsi="宋体" w:eastAsia="隶书"/>
          <w:bCs/>
          <w:color w:val="000000"/>
          <w:sz w:val="36"/>
          <w:szCs w:val="36"/>
        </w:rPr>
      </w:pPr>
    </w:p>
    <w:p>
      <w:pPr>
        <w:pStyle w:val="12"/>
        <w:jc w:val="center"/>
        <w:rPr>
          <w:rFonts w:hint="eastAsia"/>
        </w:rPr>
      </w:pPr>
      <w:r>
        <w:rPr>
          <w:rFonts w:hint="eastAsia" w:ascii="隶书" w:hAnsi="宋体" w:eastAsia="隶书"/>
          <w:bCs/>
          <w:color w:val="000000"/>
          <w:sz w:val="36"/>
          <w:szCs w:val="36"/>
        </w:rPr>
        <w:t>管理体系审核记录表</w:t>
      </w:r>
    </w:p>
    <w:tbl>
      <w:tblPr>
        <w:tblStyle w:val="15"/>
        <w:tblpPr w:leftFromText="180" w:rightFromText="180" w:vertAnchor="text" w:horzAnchor="page" w:tblpX="1071" w:tblpY="62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lang w:eastAsia="zh-CN"/>
              </w:rPr>
              <w:t xml:space="preserve">受审核部门：行政部   </w:t>
            </w:r>
            <w:r>
              <w:rPr>
                <w:rFonts w:hint="eastAsia"/>
                <w:sz w:val="24"/>
                <w:szCs w:val="24"/>
                <w:lang w:val="en-US" w:eastAsia="zh-CN"/>
              </w:rPr>
              <w:t xml:space="preserve">      </w:t>
            </w:r>
            <w:r>
              <w:rPr>
                <w:rFonts w:hint="eastAsia"/>
                <w:sz w:val="24"/>
                <w:szCs w:val="24"/>
                <w:lang w:eastAsia="zh-CN"/>
              </w:rPr>
              <w:t>主管领导：丁应秀</w:t>
            </w:r>
            <w:r>
              <w:rPr>
                <w:rFonts w:hint="eastAsia"/>
                <w:sz w:val="24"/>
                <w:szCs w:val="24"/>
                <w:lang w:val="en-US" w:eastAsia="zh-CN"/>
              </w:rPr>
              <w:t xml:space="preserve">          </w:t>
            </w:r>
            <w:r>
              <w:rPr>
                <w:rFonts w:hint="eastAsia"/>
                <w:sz w:val="24"/>
                <w:szCs w:val="24"/>
                <w:lang w:eastAsia="zh-CN"/>
              </w:rPr>
              <w:t>陪同人员：丁应秀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2021.4.21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岗位/职责 /权限</w:t>
            </w:r>
          </w:p>
          <w:p>
            <w:pPr>
              <w:rPr>
                <w:rFonts w:hint="eastAsia" w:ascii="宋体" w:hAnsi="宋体" w:cs="宋体"/>
                <w:sz w:val="21"/>
                <w:szCs w:val="21"/>
              </w:rPr>
            </w:pPr>
            <w:r>
              <w:rPr>
                <w:rFonts w:hint="eastAsia" w:ascii="宋体" w:hAnsi="宋体" w:cs="宋体"/>
                <w:sz w:val="21"/>
                <w:szCs w:val="21"/>
              </w:rPr>
              <w:t>#组织内的岗位设置如何？</w:t>
            </w:r>
          </w:p>
          <w:p>
            <w:pPr>
              <w:rPr>
                <w:rFonts w:hint="eastAsia" w:ascii="宋体" w:hAnsi="宋体" w:cs="宋体"/>
                <w:sz w:val="21"/>
                <w:szCs w:val="21"/>
              </w:rPr>
            </w:pPr>
            <w:r>
              <w:rPr>
                <w:rFonts w:hint="eastAsia" w:ascii="宋体" w:hAnsi="宋体" w:cs="宋体"/>
                <w:sz w:val="21"/>
                <w:szCs w:val="21"/>
              </w:rPr>
              <w:t>职责和权限如何得到分派、沟通和理解？</w:t>
            </w:r>
          </w:p>
          <w:p>
            <w:pPr>
              <w:rPr>
                <w:rFonts w:ascii="宋体" w:hAnsi="宋体" w:cs="新宋体"/>
                <w:szCs w:val="21"/>
              </w:rPr>
            </w:pPr>
          </w:p>
        </w:tc>
        <w:tc>
          <w:tcPr>
            <w:tcW w:w="960" w:type="dxa"/>
            <w:vAlign w:val="center"/>
          </w:tcPr>
          <w:p>
            <w:pPr>
              <w:rPr>
                <w:rFonts w:ascii="宋体" w:hAnsi="宋体" w:cs="新宋体"/>
                <w:szCs w:val="21"/>
              </w:rPr>
            </w:pPr>
            <w:r>
              <w:rPr>
                <w:rFonts w:hint="eastAsia" w:ascii="宋体" w:hAnsi="宋体" w:cs="宋体"/>
                <w:sz w:val="21"/>
                <w:szCs w:val="21"/>
              </w:rPr>
              <w:t>5.3</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查组织编制了《</w:t>
            </w:r>
            <w:r>
              <w:rPr>
                <w:rFonts w:hint="eastAsia" w:ascii="宋体" w:hAnsi="宋体" w:cs="宋体"/>
                <w:sz w:val="21"/>
                <w:szCs w:val="21"/>
                <w:lang w:eastAsia="zh-CN"/>
              </w:rPr>
              <w:t>员工入职要求及岗位职责</w:t>
            </w:r>
            <w:r>
              <w:rPr>
                <w:rFonts w:hint="eastAsia" w:ascii="宋体" w:hAnsi="宋体" w:cs="宋体"/>
                <w:sz w:val="21"/>
                <w:szCs w:val="21"/>
              </w:rPr>
              <w:t>》等</w:t>
            </w:r>
          </w:p>
          <w:p>
            <w:pPr>
              <w:rPr>
                <w:rFonts w:hint="eastAsia" w:ascii="宋体" w:hAnsi="宋体" w:cs="宋体"/>
                <w:sz w:val="21"/>
                <w:szCs w:val="21"/>
              </w:rPr>
            </w:pPr>
            <w:r>
              <w:rPr>
                <w:rFonts w:hint="eastAsia" w:ascii="宋体" w:hAnsi="宋体" w:cs="宋体"/>
                <w:sz w:val="21"/>
                <w:szCs w:val="21"/>
              </w:rPr>
              <w:t>体系文件中已经明确了行政部的岗位职责，具体为：</w:t>
            </w:r>
          </w:p>
          <w:p>
            <w:pPr>
              <w:rPr>
                <w:rFonts w:hint="eastAsia" w:ascii="宋体" w:hAnsi="宋体" w:cs="宋体"/>
                <w:sz w:val="21"/>
                <w:szCs w:val="21"/>
              </w:rPr>
            </w:pPr>
            <w:r>
              <w:rPr>
                <w:rFonts w:hint="eastAsia" w:ascii="宋体" w:hAnsi="宋体" w:cs="宋体"/>
                <w:sz w:val="21"/>
                <w:szCs w:val="21"/>
              </w:rPr>
              <w:t xml:space="preserve">（1）负责文件、记录的管理；      </w:t>
            </w:r>
          </w:p>
          <w:p>
            <w:pPr>
              <w:rPr>
                <w:rFonts w:hint="eastAsia" w:ascii="宋体" w:hAnsi="宋体" w:cs="宋体"/>
                <w:sz w:val="21"/>
                <w:szCs w:val="21"/>
              </w:rPr>
            </w:pPr>
            <w:r>
              <w:rPr>
                <w:rFonts w:hint="eastAsia" w:ascii="宋体" w:hAnsi="宋体" w:cs="宋体"/>
                <w:sz w:val="21"/>
                <w:szCs w:val="21"/>
              </w:rPr>
              <w:t>（2）与产品有关的法律、法规的识别、收集、分发；</w:t>
            </w:r>
          </w:p>
          <w:p>
            <w:pPr>
              <w:rPr>
                <w:rFonts w:hint="eastAsia" w:ascii="宋体" w:hAnsi="宋体" w:cs="宋体"/>
                <w:sz w:val="21"/>
                <w:szCs w:val="21"/>
              </w:rPr>
            </w:pPr>
            <w:r>
              <w:rPr>
                <w:rFonts w:hint="eastAsia" w:ascii="宋体" w:hAnsi="宋体" w:cs="宋体"/>
                <w:sz w:val="21"/>
                <w:szCs w:val="21"/>
              </w:rPr>
              <w:t>（3）负责人员的招聘、培训、考核和任用</w:t>
            </w:r>
          </w:p>
          <w:p>
            <w:pPr>
              <w:spacing w:line="400" w:lineRule="exact"/>
              <w:rPr>
                <w:rFonts w:hint="eastAsia" w:ascii="宋体" w:hAnsi="宋体" w:cs="宋体"/>
                <w:sz w:val="21"/>
                <w:szCs w:val="21"/>
              </w:rPr>
            </w:pPr>
            <w:r>
              <w:rPr>
                <w:rFonts w:hint="eastAsia" w:ascii="宋体" w:hAnsi="宋体" w:cs="宋体"/>
                <w:sz w:val="21"/>
                <w:szCs w:val="21"/>
              </w:rPr>
              <w:t>（4） 负责同本公司的顾客进行联系；</w:t>
            </w:r>
          </w:p>
          <w:p>
            <w:pPr>
              <w:rPr>
                <w:rFonts w:hint="eastAsia" w:ascii="宋体" w:hAnsi="宋体" w:cs="宋体"/>
                <w:sz w:val="21"/>
                <w:szCs w:val="21"/>
              </w:rPr>
            </w:pPr>
            <w:r>
              <w:rPr>
                <w:rFonts w:hint="eastAsia" w:ascii="宋体" w:hAnsi="宋体" w:cs="宋体"/>
                <w:sz w:val="21"/>
                <w:szCs w:val="21"/>
              </w:rPr>
              <w:t>。。。。。。</w:t>
            </w:r>
          </w:p>
          <w:p>
            <w:pPr>
              <w:rPr>
                <w:rFonts w:ascii="宋体" w:hAnsi="宋体" w:cs="宋体"/>
                <w:szCs w:val="21"/>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hint="eastAsia" w:ascii="宋体" w:hAnsi="宋体" w:cs="宋体"/>
                <w:sz w:val="21"/>
                <w:szCs w:val="21"/>
              </w:rPr>
            </w:pPr>
            <w:r>
              <w:rPr>
                <w:rFonts w:hint="eastAsia" w:ascii="宋体" w:hAnsi="宋体" w:cs="宋体"/>
                <w:sz w:val="21"/>
                <w:szCs w:val="21"/>
              </w:rPr>
              <w:t>（含6.2.1/6.2.2）</w:t>
            </w:r>
          </w:p>
          <w:p>
            <w:pPr>
              <w:rPr>
                <w:rFonts w:ascii="宋体" w:hAnsi="宋体"/>
                <w:b/>
                <w:szCs w:val="21"/>
              </w:rPr>
            </w:pPr>
          </w:p>
        </w:tc>
        <w:tc>
          <w:tcPr>
            <w:tcW w:w="960" w:type="dxa"/>
            <w:vAlign w:val="center"/>
          </w:tcPr>
          <w:p>
            <w:pPr>
              <w:rPr>
                <w:rFonts w:ascii="宋体" w:hAnsi="宋体" w:cs="新宋体"/>
                <w:szCs w:val="21"/>
              </w:rPr>
            </w:pPr>
            <w:r>
              <w:rPr>
                <w:rFonts w:hint="eastAsia" w:ascii="宋体" w:hAnsi="宋体" w:cs="宋体"/>
                <w:sz w:val="21"/>
                <w:szCs w:val="21"/>
              </w:rPr>
              <w:t>6.2</w:t>
            </w:r>
          </w:p>
        </w:tc>
        <w:tc>
          <w:tcPr>
            <w:tcW w:w="10004" w:type="dxa"/>
            <w:vAlign w:val="center"/>
          </w:tcPr>
          <w:p>
            <w:pPr>
              <w:spacing w:line="360" w:lineRule="auto"/>
              <w:jc w:val="left"/>
              <w:rPr>
                <w:rFonts w:hint="eastAsia" w:ascii="宋体" w:hAnsi="宋体" w:cs="宋体"/>
                <w:sz w:val="21"/>
                <w:szCs w:val="21"/>
                <w:lang w:eastAsia="zh-CN"/>
              </w:rPr>
            </w:pPr>
            <w:r>
              <w:rPr>
                <w:rFonts w:hint="eastAsia" w:ascii="宋体" w:hAnsi="宋体" w:cs="宋体"/>
                <w:sz w:val="21"/>
                <w:szCs w:val="21"/>
                <w:lang w:eastAsia="zh-CN"/>
              </w:rPr>
              <w:t>行政部负责人：丁应秀</w:t>
            </w:r>
          </w:p>
          <w:p>
            <w:pPr>
              <w:spacing w:line="360" w:lineRule="auto"/>
              <w:jc w:val="left"/>
              <w:rPr>
                <w:rFonts w:hint="eastAsia" w:ascii="宋体" w:hAnsi="宋体" w:cs="宋体"/>
                <w:sz w:val="21"/>
                <w:szCs w:val="21"/>
              </w:rPr>
            </w:pPr>
            <w:r>
              <w:rPr>
                <w:rFonts w:hint="eastAsia" w:ascii="宋体" w:hAnsi="宋体" w:cs="宋体"/>
                <w:sz w:val="21"/>
                <w:szCs w:val="21"/>
              </w:rPr>
              <w:t xml:space="preserve">查《部门质量目标测量报告》 </w:t>
            </w:r>
          </w:p>
          <w:p>
            <w:pPr>
              <w:spacing w:line="360" w:lineRule="auto"/>
              <w:jc w:val="left"/>
              <w:rPr>
                <w:rFonts w:hint="eastAsia" w:ascii="宋体" w:hAnsi="宋体" w:cs="宋体"/>
                <w:sz w:val="21"/>
                <w:szCs w:val="21"/>
              </w:rPr>
            </w:pPr>
            <w:r>
              <w:rPr>
                <w:rFonts w:hint="eastAsia" w:ascii="宋体" w:hAnsi="宋体" w:cs="宋体"/>
                <w:sz w:val="21"/>
                <w:szCs w:val="21"/>
              </w:rPr>
              <w:t>测量时间段：</w:t>
            </w:r>
            <w:r>
              <w:rPr>
                <w:rFonts w:hint="eastAsia"/>
                <w:sz w:val="21"/>
                <w:szCs w:val="21"/>
                <w:lang w:eastAsia="zh-CN"/>
              </w:rPr>
              <w:t>202</w:t>
            </w:r>
            <w:r>
              <w:rPr>
                <w:rFonts w:hint="eastAsia"/>
                <w:sz w:val="21"/>
                <w:szCs w:val="21"/>
                <w:lang w:val="en-US" w:eastAsia="zh-CN"/>
              </w:rPr>
              <w:t>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eastAsia="zh-CN"/>
              </w:rPr>
              <w:t>2021</w:t>
            </w:r>
            <w:r>
              <w:rPr>
                <w:rFonts w:hint="eastAsia"/>
                <w:sz w:val="21"/>
                <w:szCs w:val="21"/>
              </w:rPr>
              <w:t>年</w:t>
            </w:r>
            <w:r>
              <w:rPr>
                <w:rFonts w:hint="eastAsia"/>
                <w:sz w:val="21"/>
                <w:szCs w:val="21"/>
                <w:lang w:val="en-US" w:eastAsia="zh-CN"/>
              </w:rPr>
              <w:t>3</w:t>
            </w:r>
            <w:r>
              <w:rPr>
                <w:rFonts w:hint="eastAsia"/>
                <w:sz w:val="21"/>
                <w:szCs w:val="21"/>
              </w:rPr>
              <w:t>月</w:t>
            </w:r>
          </w:p>
          <w:p>
            <w:pPr>
              <w:rPr>
                <w:rFonts w:hint="default" w:ascii="宋体" w:hAnsi="宋体" w:eastAsia="宋体"/>
                <w:sz w:val="21"/>
                <w:szCs w:val="21"/>
                <w:lang w:val="en-US" w:eastAsia="zh-CN"/>
              </w:rPr>
            </w:pPr>
            <w:r>
              <w:rPr>
                <w:rFonts w:hint="eastAsia" w:ascii="宋体" w:hAnsi="宋体"/>
                <w:sz w:val="21"/>
                <w:szCs w:val="21"/>
              </w:rPr>
              <w:t>1）员工培训率：100%；</w:t>
            </w:r>
            <w:r>
              <w:rPr>
                <w:rFonts w:hint="eastAsia" w:ascii="宋体" w:hAnsi="宋体"/>
                <w:sz w:val="21"/>
                <w:szCs w:val="21"/>
                <w:lang w:val="en-US" w:eastAsia="zh-CN"/>
              </w:rPr>
              <w:t xml:space="preserve">             </w:t>
            </w:r>
            <w:r>
              <w:rPr>
                <w:rFonts w:hint="eastAsia" w:ascii="宋体" w:hAnsi="宋体"/>
                <w:sz w:val="21"/>
                <w:szCs w:val="21"/>
                <w:lang w:eastAsia="zh-CN"/>
              </w:rPr>
              <w:t>实测：</w:t>
            </w:r>
            <w:r>
              <w:rPr>
                <w:rFonts w:hint="eastAsia" w:ascii="宋体" w:hAnsi="宋体"/>
                <w:sz w:val="21"/>
                <w:szCs w:val="21"/>
                <w:lang w:val="en-US" w:eastAsia="zh-CN"/>
              </w:rPr>
              <w:t>100%</w:t>
            </w:r>
          </w:p>
          <w:p>
            <w:pPr>
              <w:rPr>
                <w:rFonts w:hint="default" w:ascii="宋体" w:hAnsi="宋体" w:eastAsia="宋体"/>
                <w:sz w:val="21"/>
                <w:szCs w:val="21"/>
                <w:lang w:val="en-US" w:eastAsia="zh-CN"/>
              </w:rPr>
            </w:pPr>
            <w:r>
              <w:rPr>
                <w:rFonts w:hint="eastAsia" w:ascii="宋体" w:hAnsi="宋体"/>
                <w:sz w:val="21"/>
                <w:szCs w:val="21"/>
              </w:rPr>
              <w:t>2）文件准确发放率达到95%以上</w:t>
            </w:r>
            <w:r>
              <w:rPr>
                <w:rFonts w:hint="eastAsia" w:ascii="宋体" w:hAnsi="宋体"/>
                <w:sz w:val="21"/>
                <w:szCs w:val="21"/>
                <w:lang w:val="en-US" w:eastAsia="zh-CN"/>
              </w:rPr>
              <w:t xml:space="preserve">      实测：100%</w:t>
            </w:r>
          </w:p>
          <w:p>
            <w:pPr>
              <w:rPr>
                <w:rFonts w:hint="eastAsia" w:ascii="宋体" w:hAnsi="宋体" w:cs="宋体"/>
                <w:sz w:val="21"/>
                <w:szCs w:val="21"/>
              </w:rPr>
            </w:pP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查20</w:t>
            </w:r>
            <w:r>
              <w:rPr>
                <w:rFonts w:hint="eastAsia" w:ascii="宋体" w:hAnsi="宋体" w:cs="宋体"/>
                <w:sz w:val="21"/>
                <w:szCs w:val="21"/>
                <w:lang w:val="en-US" w:eastAsia="zh-CN"/>
              </w:rPr>
              <w:t>21</w:t>
            </w:r>
            <w:r>
              <w:rPr>
                <w:rFonts w:hint="eastAsia" w:ascii="宋体" w:hAnsi="宋体" w:cs="宋体"/>
                <w:sz w:val="21"/>
                <w:szCs w:val="21"/>
              </w:rPr>
              <w:t>年培训计划，抽查培训记录，均按照培训计划执行实施。</w:t>
            </w:r>
          </w:p>
          <w:p>
            <w:pPr>
              <w:rPr>
                <w:rFonts w:hint="eastAsia" w:ascii="宋体" w:hAnsi="宋体" w:cs="宋体"/>
                <w:sz w:val="21"/>
                <w:szCs w:val="21"/>
              </w:rPr>
            </w:pPr>
            <w:r>
              <w:rPr>
                <w:rFonts w:hint="eastAsia" w:ascii="宋体" w:hAnsi="宋体" w:cs="宋体"/>
                <w:sz w:val="21"/>
                <w:szCs w:val="21"/>
              </w:rPr>
              <w:t>质量目标覆盖相关职能、层次和过程，质量目标与质量方针保持一致</w:t>
            </w:r>
          </w:p>
          <w:p>
            <w:pPr>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人员</w:t>
            </w:r>
          </w:p>
          <w:p>
            <w:pPr>
              <w:rPr>
                <w:rFonts w:hint="eastAsia" w:ascii="宋体" w:hAnsi="宋体" w:cs="宋体"/>
                <w:sz w:val="21"/>
                <w:szCs w:val="21"/>
              </w:rPr>
            </w:pPr>
            <w:r>
              <w:rPr>
                <w:rFonts w:hint="eastAsia" w:ascii="宋体" w:hAnsi="宋体" w:cs="宋体"/>
                <w:sz w:val="21"/>
                <w:szCs w:val="21"/>
              </w:rPr>
              <w:t>#组织确定的质量管理体系的实施以及过程的运行和控制所需的人员有哪些？</w:t>
            </w:r>
          </w:p>
          <w:p>
            <w:pPr>
              <w:rPr>
                <w:rFonts w:hint="eastAsia" w:ascii="宋体" w:hAnsi="宋体" w:cs="宋体"/>
                <w:sz w:val="21"/>
                <w:szCs w:val="21"/>
              </w:rPr>
            </w:pPr>
            <w:r>
              <w:rPr>
                <w:rFonts w:hint="eastAsia" w:ascii="宋体" w:hAnsi="宋体" w:cs="宋体"/>
                <w:sz w:val="21"/>
                <w:szCs w:val="21"/>
              </w:rPr>
              <w:t>.组织提供的人员是否满足需求？</w:t>
            </w:r>
          </w:p>
        </w:tc>
        <w:tc>
          <w:tcPr>
            <w:tcW w:w="960" w:type="dxa"/>
            <w:vAlign w:val="center"/>
          </w:tcPr>
          <w:p>
            <w:pPr>
              <w:rPr>
                <w:rFonts w:hint="eastAsia" w:ascii="宋体" w:hAnsi="宋体" w:cs="宋体"/>
                <w:sz w:val="21"/>
                <w:szCs w:val="21"/>
              </w:rPr>
            </w:pPr>
            <w:r>
              <w:rPr>
                <w:rFonts w:hint="eastAsia" w:ascii="宋体" w:hAnsi="宋体" w:cs="宋体"/>
                <w:sz w:val="21"/>
                <w:szCs w:val="21"/>
              </w:rPr>
              <w:t>7.1.2</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公司从岗位设置、任职资格等方面确定了适宜的人选。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查，公司策划了各岗位的人员任职要求，编制有《</w:t>
            </w:r>
            <w:r>
              <w:rPr>
                <w:rFonts w:hint="eastAsia" w:ascii="宋体" w:hAnsi="宋体" w:cs="宋体"/>
                <w:sz w:val="21"/>
                <w:szCs w:val="21"/>
                <w:lang w:eastAsia="zh-CN"/>
              </w:rPr>
              <w:t>员工入职要求及岗位职责</w:t>
            </w:r>
            <w:r>
              <w:rPr>
                <w:rFonts w:hint="eastAsia" w:ascii="宋体" w:hAnsi="宋体" w:cs="宋体"/>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查见：《</w:t>
            </w:r>
            <w:r>
              <w:rPr>
                <w:rFonts w:hint="eastAsia" w:ascii="宋体" w:hAnsi="宋体" w:cs="宋体"/>
                <w:sz w:val="21"/>
                <w:szCs w:val="21"/>
                <w:lang w:eastAsia="zh-CN"/>
              </w:rPr>
              <w:t>员工入职要求及岗位职责</w:t>
            </w:r>
            <w:r>
              <w:rPr>
                <w:rFonts w:hint="eastAsia" w:ascii="宋体" w:hAnsi="宋体" w:cs="宋体"/>
                <w:sz w:val="21"/>
                <w:szCs w:val="21"/>
              </w:rPr>
              <w:t>》对各岗位任职要求，学历，经历等都作出了相应的要求。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现场确认，能满足规定要求。详见岗位任职考核、聘用记录。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基础设施</w:t>
            </w:r>
          </w:p>
        </w:tc>
        <w:tc>
          <w:tcPr>
            <w:tcW w:w="960" w:type="dxa"/>
            <w:vAlign w:val="center"/>
          </w:tcPr>
          <w:p>
            <w:pPr>
              <w:rPr>
                <w:rFonts w:hint="eastAsia" w:ascii="宋体" w:hAnsi="宋体" w:cs="宋体"/>
                <w:sz w:val="21"/>
                <w:szCs w:val="21"/>
              </w:rPr>
            </w:pPr>
            <w:r>
              <w:rPr>
                <w:rFonts w:hint="eastAsia" w:ascii="宋体" w:hAnsi="宋体" w:cs="宋体"/>
                <w:sz w:val="21"/>
                <w:szCs w:val="21"/>
              </w:rPr>
              <w:t>7.1.3</w:t>
            </w:r>
          </w:p>
        </w:tc>
        <w:tc>
          <w:tcPr>
            <w:tcW w:w="10004"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——办公面积</w:t>
            </w:r>
            <w:r>
              <w:rPr>
                <w:rFonts w:hint="eastAsia" w:ascii="宋体" w:hAnsi="宋体" w:cs="宋体"/>
                <w:sz w:val="21"/>
                <w:szCs w:val="21"/>
                <w:lang w:val="en-US" w:eastAsia="zh-CN"/>
              </w:rPr>
              <w:t>2</w:t>
            </w:r>
            <w:r>
              <w:rPr>
                <w:rFonts w:hint="eastAsia" w:ascii="宋体" w:hAnsi="宋体" w:cs="宋体"/>
                <w:sz w:val="21"/>
                <w:szCs w:val="21"/>
              </w:rPr>
              <w:t>00平方左右。</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2、查《设备管理台账》主要设备包括：电脑、服务器、办公桌等办公设施，可以满足</w:t>
            </w:r>
            <w:r>
              <w:rPr>
                <w:rFonts w:hint="eastAsia" w:ascii="宋体" w:hAnsi="宋体" w:cs="宋体"/>
                <w:sz w:val="21"/>
                <w:szCs w:val="21"/>
                <w:lang w:eastAsia="zh-CN"/>
              </w:rPr>
              <w:t>软件</w:t>
            </w:r>
            <w:r>
              <w:rPr>
                <w:rFonts w:hint="eastAsia" w:ascii="宋体" w:hAnsi="宋体" w:cs="宋体"/>
                <w:sz w:val="21"/>
                <w:szCs w:val="21"/>
              </w:rPr>
              <w:t>研发和</w:t>
            </w:r>
            <w:r>
              <w:rPr>
                <w:rFonts w:hint="eastAsia" w:ascii="宋体" w:hAnsi="宋体" w:cs="宋体"/>
                <w:sz w:val="21"/>
                <w:szCs w:val="21"/>
                <w:lang w:eastAsia="zh-CN"/>
              </w:rPr>
              <w:t>运维</w:t>
            </w:r>
            <w:r>
              <w:rPr>
                <w:rFonts w:hint="eastAsia" w:ascii="宋体" w:hAnsi="宋体" w:cs="宋体"/>
                <w:sz w:val="21"/>
                <w:szCs w:val="21"/>
              </w:rPr>
              <w:t>服务</w:t>
            </w:r>
            <w:r>
              <w:rPr>
                <w:rFonts w:hint="eastAsia" w:ascii="宋体" w:hAnsi="宋体" w:cs="宋体"/>
                <w:sz w:val="21"/>
                <w:szCs w:val="21"/>
                <w:lang w:eastAsia="zh-CN"/>
              </w:rPr>
              <w:t>及产品销售的</w:t>
            </w:r>
            <w:r>
              <w:rPr>
                <w:rFonts w:hint="eastAsia" w:ascii="宋体" w:hAnsi="宋体" w:cs="宋体"/>
                <w:sz w:val="21"/>
                <w:szCs w:val="21"/>
              </w:rPr>
              <w:t>需要。</w:t>
            </w:r>
          </w:p>
          <w:p>
            <w:pPr>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经查，办公设施采取定期日常维护的方式进行。设施维护保养</w:t>
            </w:r>
            <w:r>
              <w:rPr>
                <w:rFonts w:hint="eastAsia" w:ascii="宋体" w:hAnsi="宋体" w:cs="宋体"/>
                <w:sz w:val="21"/>
                <w:szCs w:val="21"/>
                <w:lang w:eastAsia="zh-CN"/>
              </w:rPr>
              <w:t>情况，负责人讲日常的维护保养主要是清洁、更换硒鼓和墨盒等，未做保养记录</w:t>
            </w:r>
            <w:r>
              <w:rPr>
                <w:rFonts w:hint="eastAsia" w:ascii="宋体" w:hAnsi="宋体" w:cs="宋体"/>
                <w:sz w:val="21"/>
                <w:szCs w:val="21"/>
              </w:rPr>
              <w:t>。出现异常情况由厂家维修</w:t>
            </w:r>
            <w:r>
              <w:rPr>
                <w:rFonts w:hint="eastAsia" w:ascii="宋体" w:hAnsi="宋体" w:cs="宋体"/>
                <w:sz w:val="21"/>
                <w:szCs w:val="21"/>
                <w:lang w:eastAsia="zh-CN"/>
              </w:rPr>
              <w:t>，</w:t>
            </w:r>
            <w:r>
              <w:rPr>
                <w:rFonts w:hint="eastAsia" w:ascii="宋体" w:hAnsi="宋体" w:cs="宋体"/>
                <w:sz w:val="21"/>
                <w:szCs w:val="21"/>
              </w:rPr>
              <w:t>现场查看设备、设施完好。</w:t>
            </w:r>
          </w:p>
          <w:p>
            <w:pPr>
              <w:spacing w:line="360" w:lineRule="auto"/>
              <w:rPr>
                <w:rFonts w:hint="eastAsia" w:ascii="宋体" w:hAnsi="宋体" w:cs="宋体"/>
                <w:sz w:val="21"/>
                <w:szCs w:val="21"/>
              </w:rPr>
            </w:pPr>
            <w:r>
              <w:rPr>
                <w:rFonts w:hint="eastAsia" w:ascii="宋体" w:hAnsi="宋体" w:cs="宋体"/>
                <w:sz w:val="21"/>
                <w:szCs w:val="21"/>
              </w:rPr>
              <w:t>4、特种设备：无。</w:t>
            </w:r>
          </w:p>
          <w:p>
            <w:pPr>
              <w:spacing w:line="360" w:lineRule="auto"/>
              <w:rPr>
                <w:rFonts w:hint="eastAsia" w:ascii="宋体" w:hAnsi="宋体" w:cs="宋体"/>
                <w:sz w:val="21"/>
                <w:szCs w:val="21"/>
              </w:rPr>
            </w:pPr>
            <w:r>
              <w:rPr>
                <w:rFonts w:hint="eastAsia" w:ascii="宋体" w:hAnsi="宋体" w:cs="宋体"/>
                <w:sz w:val="21"/>
                <w:szCs w:val="21"/>
              </w:rPr>
              <w:t>5、支持性服务</w:t>
            </w:r>
            <w:r>
              <w:rPr>
                <w:rFonts w:hint="eastAsia" w:ascii="宋体" w:hAnsi="宋体" w:cs="宋体"/>
                <w:sz w:val="21"/>
                <w:szCs w:val="21"/>
                <w:lang w:eastAsia="zh-CN"/>
              </w:rPr>
              <w:t>：公司无车辆，公司</w:t>
            </w:r>
            <w:r>
              <w:rPr>
                <w:rFonts w:hint="eastAsia" w:ascii="宋体" w:hAnsi="宋体" w:cs="宋体"/>
                <w:sz w:val="21"/>
                <w:szCs w:val="21"/>
              </w:rPr>
              <w:t>业务洽谈及进行</w:t>
            </w:r>
            <w:r>
              <w:rPr>
                <w:rFonts w:hint="eastAsia" w:ascii="宋体" w:hAnsi="宋体" w:cs="宋体"/>
                <w:sz w:val="21"/>
                <w:szCs w:val="21"/>
                <w:lang w:eastAsia="zh-CN"/>
              </w:rPr>
              <w:t>系统集成和</w:t>
            </w:r>
            <w:r>
              <w:rPr>
                <w:rFonts w:hint="eastAsia" w:ascii="宋体" w:hAnsi="宋体" w:cs="宋体"/>
                <w:sz w:val="21"/>
                <w:szCs w:val="21"/>
              </w:rPr>
              <w:t>维护的服务</w:t>
            </w:r>
            <w:r>
              <w:rPr>
                <w:rFonts w:hint="eastAsia" w:ascii="宋体" w:hAnsi="宋体" w:cs="宋体"/>
                <w:sz w:val="21"/>
                <w:szCs w:val="21"/>
                <w:lang w:eastAsia="zh-CN"/>
              </w:rPr>
              <w:t>均是私有车辆或临时租用车辆，能满足需要</w:t>
            </w:r>
            <w:r>
              <w:rPr>
                <w:rFonts w:hint="eastAsia" w:ascii="宋体" w:hAnsi="宋体" w:cs="宋体"/>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 xml:space="preserve">  目前该公司基础设施符合要求，基本能满足公司运营的要求。</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过程运行环境</w:t>
            </w:r>
          </w:p>
        </w:tc>
        <w:tc>
          <w:tcPr>
            <w:tcW w:w="960" w:type="dxa"/>
            <w:vAlign w:val="center"/>
          </w:tcPr>
          <w:p>
            <w:pPr>
              <w:rPr>
                <w:rFonts w:hint="eastAsia" w:ascii="宋体" w:hAnsi="宋体" w:cs="宋体"/>
                <w:sz w:val="21"/>
                <w:szCs w:val="21"/>
              </w:rPr>
            </w:pPr>
            <w:r>
              <w:rPr>
                <w:rFonts w:hint="eastAsia" w:ascii="宋体" w:hAnsi="宋体" w:cs="宋体"/>
                <w:sz w:val="21"/>
                <w:szCs w:val="21"/>
              </w:rPr>
              <w:t>7.1.4</w:t>
            </w:r>
          </w:p>
        </w:tc>
        <w:tc>
          <w:tcPr>
            <w:tcW w:w="10004" w:type="dxa"/>
            <w:vAlign w:val="center"/>
          </w:tcPr>
          <w:p>
            <w:pPr>
              <w:spacing w:line="360" w:lineRule="auto"/>
              <w:rPr>
                <w:rFonts w:hint="eastAsia" w:ascii="宋体" w:hAnsi="宋体" w:cs="宋体"/>
                <w:sz w:val="21"/>
                <w:szCs w:val="21"/>
              </w:rPr>
            </w:pPr>
            <w:r>
              <w:rPr>
                <w:rFonts w:hint="eastAsia" w:ascii="宋体" w:hAnsi="宋体" w:cs="宋体"/>
                <w:sz w:val="21"/>
                <w:szCs w:val="21"/>
              </w:rPr>
              <w:t>公司对过程运行环境要素予以识别、确定，包括：</w:t>
            </w:r>
          </w:p>
          <w:p>
            <w:pPr>
              <w:spacing w:line="360" w:lineRule="auto"/>
              <w:rPr>
                <w:rFonts w:hint="eastAsia" w:ascii="宋体" w:hAnsi="宋体" w:cs="宋体"/>
                <w:sz w:val="21"/>
                <w:szCs w:val="21"/>
              </w:rPr>
            </w:pPr>
            <w:r>
              <w:rPr>
                <w:rFonts w:hint="eastAsia" w:ascii="宋体" w:hAnsi="宋体" w:cs="宋体"/>
                <w:sz w:val="21"/>
                <w:szCs w:val="21"/>
              </w:rPr>
              <w:t>人文因素与物理因素的结合，例如：</w:t>
            </w:r>
          </w:p>
          <w:p>
            <w:pPr>
              <w:spacing w:line="360" w:lineRule="auto"/>
              <w:rPr>
                <w:rFonts w:hint="eastAsia" w:ascii="宋体" w:hAnsi="宋体" w:cs="宋体"/>
                <w:sz w:val="21"/>
                <w:szCs w:val="21"/>
              </w:rPr>
            </w:pPr>
            <w:r>
              <w:rPr>
                <w:rFonts w:hint="eastAsia" w:ascii="宋体" w:hAnsi="宋体" w:cs="宋体"/>
                <w:sz w:val="21"/>
                <w:szCs w:val="21"/>
              </w:rPr>
              <w:t>a）社会因素（如无歧视、和谐稳定、无对抗）；</w:t>
            </w:r>
          </w:p>
          <w:p>
            <w:pPr>
              <w:spacing w:line="360" w:lineRule="auto"/>
              <w:rPr>
                <w:rFonts w:hint="eastAsia" w:ascii="宋体" w:hAnsi="宋体" w:cs="宋体"/>
                <w:sz w:val="21"/>
                <w:szCs w:val="21"/>
              </w:rPr>
            </w:pPr>
            <w:r>
              <w:rPr>
                <w:rFonts w:hint="eastAsia" w:ascii="宋体" w:hAnsi="宋体" w:cs="宋体"/>
                <w:sz w:val="21"/>
                <w:szCs w:val="21"/>
              </w:rPr>
              <w:t>b）心理因素（如舒缓心理压力、预防过度疲劳、保护个人情感）；</w:t>
            </w:r>
          </w:p>
          <w:p>
            <w:pPr>
              <w:spacing w:line="360" w:lineRule="auto"/>
              <w:rPr>
                <w:rFonts w:hint="eastAsia" w:ascii="宋体" w:hAnsi="宋体" w:cs="宋体"/>
                <w:sz w:val="21"/>
                <w:szCs w:val="21"/>
              </w:rPr>
            </w:pPr>
            <w:r>
              <w:rPr>
                <w:rFonts w:hint="eastAsia" w:ascii="宋体" w:hAnsi="宋体" w:cs="宋体"/>
                <w:sz w:val="21"/>
                <w:szCs w:val="21"/>
              </w:rPr>
              <w:t>c）物理因素（如温度、热量、湿度、照明、空气流通、卫生、噪音）。</w:t>
            </w:r>
          </w:p>
          <w:p>
            <w:pPr>
              <w:spacing w:line="360" w:lineRule="auto"/>
              <w:rPr>
                <w:rFonts w:hint="eastAsia" w:ascii="宋体" w:hAnsi="宋体" w:cs="宋体"/>
                <w:sz w:val="21"/>
                <w:szCs w:val="21"/>
              </w:rPr>
            </w:pPr>
            <w:r>
              <w:rPr>
                <w:rFonts w:hint="eastAsia" w:ascii="宋体" w:hAnsi="宋体" w:cs="宋体"/>
                <w:sz w:val="21"/>
                <w:szCs w:val="21"/>
              </w:rPr>
              <w:t xml:space="preserve">  经现场确认（观察、沟通调查）：</w:t>
            </w:r>
          </w:p>
          <w:p>
            <w:pPr>
              <w:spacing w:line="360" w:lineRule="auto"/>
              <w:rPr>
                <w:rFonts w:hint="eastAsia" w:ascii="宋体" w:hAnsi="宋体" w:cs="宋体"/>
                <w:sz w:val="21"/>
                <w:szCs w:val="21"/>
              </w:rPr>
            </w:pPr>
            <w:r>
              <w:rPr>
                <w:rFonts w:hint="eastAsia" w:ascii="宋体" w:hAnsi="宋体" w:cs="宋体"/>
                <w:sz w:val="21"/>
                <w:szCs w:val="21"/>
              </w:rPr>
              <w:t xml:space="preserve">  以上相关的社会因素、心理因素、物理因素等均基本满足要求。现场查见：办公、研发现场空气流通，温度适宜，照明</w:t>
            </w:r>
            <w:r>
              <w:rPr>
                <w:rFonts w:hint="eastAsia" w:ascii="宋体" w:hAnsi="宋体" w:cs="宋体"/>
                <w:sz w:val="21"/>
                <w:szCs w:val="21"/>
                <w:lang w:eastAsia="zh-CN"/>
              </w:rPr>
              <w:t>、运行环境</w:t>
            </w:r>
            <w:r>
              <w:rPr>
                <w:rFonts w:hint="eastAsia" w:ascii="宋体" w:hAnsi="宋体" w:cs="宋体"/>
                <w:sz w:val="21"/>
                <w:szCs w:val="21"/>
              </w:rPr>
              <w:t>等均满足设计、研发</w:t>
            </w:r>
            <w:r>
              <w:rPr>
                <w:rFonts w:hint="eastAsia" w:ascii="宋体" w:hAnsi="宋体" w:cs="宋体"/>
                <w:sz w:val="21"/>
                <w:szCs w:val="21"/>
                <w:lang w:eastAsia="zh-CN"/>
              </w:rPr>
              <w:t>、销售</w:t>
            </w:r>
            <w:r>
              <w:rPr>
                <w:rFonts w:hint="eastAsia" w:ascii="宋体" w:hAnsi="宋体" w:cs="宋体"/>
                <w:sz w:val="21"/>
                <w:szCs w:val="21"/>
              </w:rPr>
              <w:t>要求。</w:t>
            </w:r>
          </w:p>
          <w:p>
            <w:pPr>
              <w:spacing w:line="360" w:lineRule="auto"/>
              <w:rPr>
                <w:rFonts w:hint="eastAsia" w:ascii="宋体" w:hAnsi="宋体" w:cs="宋体"/>
                <w:sz w:val="21"/>
                <w:szCs w:val="21"/>
              </w:rPr>
            </w:pPr>
            <w:r>
              <w:rPr>
                <w:rFonts w:hint="eastAsia" w:ascii="宋体" w:hAnsi="宋体" w:cs="宋体"/>
                <w:sz w:val="21"/>
                <w:szCs w:val="21"/>
              </w:rPr>
              <w:t>定期检查跟进记录不全，已和负责人沟通。</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组织的知识</w:t>
            </w:r>
          </w:p>
          <w:p>
            <w:pPr>
              <w:rPr>
                <w:rFonts w:hint="eastAsia" w:ascii="宋体" w:hAnsi="宋体" w:cs="宋体"/>
                <w:sz w:val="21"/>
                <w:szCs w:val="21"/>
              </w:rPr>
            </w:pPr>
          </w:p>
        </w:tc>
        <w:tc>
          <w:tcPr>
            <w:tcW w:w="960" w:type="dxa"/>
            <w:vAlign w:val="center"/>
          </w:tcPr>
          <w:p>
            <w:pPr>
              <w:rPr>
                <w:rFonts w:hint="eastAsia" w:ascii="宋体" w:hAnsi="宋体" w:cs="宋体"/>
                <w:sz w:val="21"/>
                <w:szCs w:val="21"/>
              </w:rPr>
            </w:pPr>
            <w:r>
              <w:rPr>
                <w:rFonts w:hint="eastAsia" w:ascii="宋体" w:hAnsi="宋体" w:cs="宋体"/>
                <w:sz w:val="21"/>
                <w:szCs w:val="21"/>
              </w:rPr>
              <w:t>7.1.6</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hint="eastAsia" w:ascii="宋体" w:hAnsi="宋体" w:cs="宋体"/>
                <w:sz w:val="21"/>
                <w:szCs w:val="21"/>
              </w:rPr>
            </w:pPr>
            <w:r>
              <w:rPr>
                <w:rFonts w:hint="eastAsia" w:ascii="宋体" w:hAnsi="宋体" w:cs="宋体"/>
                <w:sz w:val="21"/>
                <w:szCs w:val="21"/>
              </w:rPr>
              <w:t>--公司明确组织知识作为公司的重要资源，按内部文件或外来文件予以受控管理，包括必要的分级保密措施。</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能力</w:t>
            </w: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tc>
        <w:tc>
          <w:tcPr>
            <w:tcW w:w="960" w:type="dxa"/>
            <w:vAlign w:val="center"/>
          </w:tcPr>
          <w:p>
            <w:pPr>
              <w:rPr>
                <w:rFonts w:hint="eastAsia" w:ascii="宋体" w:hAnsi="宋体" w:cs="宋体"/>
                <w:sz w:val="21"/>
                <w:szCs w:val="21"/>
              </w:rPr>
            </w:pPr>
            <w:r>
              <w:rPr>
                <w:rFonts w:hint="eastAsia" w:ascii="宋体" w:hAnsi="宋体" w:cs="宋体"/>
                <w:sz w:val="21"/>
                <w:szCs w:val="21"/>
              </w:rPr>
              <w:t>7.2</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无特种人员资质需求。</w:t>
            </w:r>
            <w:r>
              <w:rPr>
                <w:rFonts w:hint="eastAsia" w:ascii="宋体" w:hAnsi="宋体" w:cs="宋体"/>
                <w:iCs/>
                <w:sz w:val="21"/>
                <w:szCs w:val="21"/>
              </w:rPr>
              <w:t>公司的关键技术岗位人员在学历、经历上均有要求，负责人讲对关键岗位定期进行了人员能力测评。</w:t>
            </w:r>
          </w:p>
          <w:p>
            <w:pPr>
              <w:spacing w:line="360" w:lineRule="auto"/>
              <w:rPr>
                <w:rFonts w:hint="eastAsia" w:ascii="宋体" w:hAnsi="宋体" w:cs="宋体"/>
                <w:iCs/>
                <w:color w:val="000000" w:themeColor="text1"/>
                <w:sz w:val="21"/>
                <w:szCs w:val="21"/>
              </w:rPr>
            </w:pPr>
            <w:r>
              <w:rPr>
                <w:rFonts w:hint="eastAsia" w:ascii="宋体" w:hAnsi="宋体" w:cs="宋体"/>
                <w:iCs/>
                <w:color w:val="000000" w:themeColor="text1"/>
                <w:sz w:val="21"/>
                <w:szCs w:val="21"/>
              </w:rPr>
              <w:t>抽检关键岗位人员学历、从业经历证明：</w:t>
            </w:r>
          </w:p>
          <w:p>
            <w:pPr>
              <w:spacing w:line="360" w:lineRule="auto"/>
              <w:rPr>
                <w:rFonts w:hint="eastAsia" w:ascii="宋体" w:hAnsi="宋体" w:cs="宋体"/>
                <w:iCs/>
                <w:color w:val="000000" w:themeColor="text1"/>
                <w:sz w:val="21"/>
                <w:szCs w:val="21"/>
                <w:lang w:eastAsia="zh-CN"/>
              </w:rPr>
            </w:pPr>
            <w:r>
              <w:rPr>
                <w:rFonts w:hint="eastAsia" w:ascii="宋体" w:hAnsi="宋体" w:cs="宋体"/>
                <w:iCs/>
                <w:color w:val="000000" w:themeColor="text1"/>
                <w:sz w:val="21"/>
                <w:szCs w:val="21"/>
              </w:rPr>
              <w:t>姓名       专业         学历    从业</w:t>
            </w:r>
            <w:r>
              <w:rPr>
                <w:rFonts w:hint="eastAsia" w:ascii="宋体" w:hAnsi="宋体" w:cs="宋体"/>
                <w:iCs/>
                <w:color w:val="000000" w:themeColor="text1"/>
                <w:sz w:val="21"/>
                <w:szCs w:val="21"/>
                <w:lang w:eastAsia="zh-CN"/>
              </w:rPr>
              <w:t>时间</w:t>
            </w:r>
          </w:p>
          <w:p>
            <w:pPr>
              <w:spacing w:line="360" w:lineRule="auto"/>
              <w:rPr>
                <w:rFonts w:hint="eastAsia" w:ascii="宋体" w:hAnsi="宋体" w:cs="宋体"/>
                <w:iCs/>
                <w:color w:val="000000" w:themeColor="text1"/>
                <w:sz w:val="21"/>
                <w:szCs w:val="21"/>
              </w:rPr>
            </w:pPr>
            <w:r>
              <w:rPr>
                <w:rFonts w:hint="eastAsia" w:ascii="宋体" w:hAnsi="宋体" w:cs="宋体"/>
                <w:iCs/>
                <w:color w:val="000000" w:themeColor="text1"/>
                <w:sz w:val="21"/>
                <w:szCs w:val="21"/>
                <w:lang w:val="en-US" w:eastAsia="zh-CN"/>
              </w:rPr>
              <w:t xml:space="preserve">黄宗维 </w:t>
            </w:r>
            <w:r>
              <w:rPr>
                <w:rFonts w:hint="eastAsia" w:ascii="宋体" w:hAnsi="宋体" w:cs="宋体"/>
                <w:iCs/>
                <w:color w:val="000000" w:themeColor="text1"/>
                <w:sz w:val="21"/>
                <w:szCs w:val="21"/>
                <w:lang w:eastAsia="zh-CN"/>
              </w:rPr>
              <w:t>信息与计算科学</w:t>
            </w:r>
            <w:r>
              <w:rPr>
                <w:rFonts w:hint="eastAsia" w:ascii="宋体" w:hAnsi="宋体" w:cs="宋体"/>
                <w:iCs/>
                <w:color w:val="000000" w:themeColor="text1"/>
                <w:sz w:val="21"/>
                <w:szCs w:val="21"/>
              </w:rPr>
              <w:t xml:space="preserve">  </w:t>
            </w:r>
            <w:r>
              <w:rPr>
                <w:rFonts w:hint="eastAsia" w:ascii="宋体" w:hAnsi="宋体" w:cs="宋体"/>
                <w:iCs/>
                <w:color w:val="000000" w:themeColor="text1"/>
                <w:sz w:val="21"/>
                <w:szCs w:val="21"/>
                <w:lang w:val="en-US" w:eastAsia="zh-CN"/>
              </w:rPr>
              <w:t xml:space="preserve">  </w:t>
            </w:r>
            <w:r>
              <w:rPr>
                <w:rFonts w:hint="eastAsia" w:ascii="宋体" w:hAnsi="宋体" w:cs="宋体"/>
                <w:iCs/>
                <w:color w:val="000000" w:themeColor="text1"/>
                <w:sz w:val="21"/>
                <w:szCs w:val="21"/>
                <w:lang w:eastAsia="zh-CN"/>
              </w:rPr>
              <w:t>本科</w:t>
            </w:r>
            <w:r>
              <w:rPr>
                <w:rFonts w:hint="eastAsia" w:ascii="宋体" w:hAnsi="宋体" w:cs="宋体"/>
                <w:iCs/>
                <w:color w:val="000000" w:themeColor="text1"/>
                <w:sz w:val="21"/>
                <w:szCs w:val="21"/>
                <w:lang w:val="en-US" w:eastAsia="zh-CN"/>
              </w:rPr>
              <w:t xml:space="preserve">  </w:t>
            </w:r>
            <w:r>
              <w:rPr>
                <w:rFonts w:hint="eastAsia" w:ascii="宋体" w:hAnsi="宋体" w:cs="宋体"/>
                <w:iCs/>
                <w:color w:val="000000" w:themeColor="text1"/>
                <w:sz w:val="21"/>
                <w:szCs w:val="21"/>
              </w:rPr>
              <w:t xml:space="preserve"> </w:t>
            </w:r>
            <w:r>
              <w:rPr>
                <w:rFonts w:hint="eastAsia" w:ascii="宋体" w:hAnsi="宋体" w:cs="宋体"/>
                <w:iCs/>
                <w:color w:val="000000" w:themeColor="text1"/>
                <w:sz w:val="21"/>
                <w:szCs w:val="21"/>
                <w:lang w:val="en-US" w:eastAsia="zh-CN"/>
              </w:rPr>
              <w:t>7年</w:t>
            </w:r>
            <w:r>
              <w:rPr>
                <w:rFonts w:hint="eastAsia" w:ascii="宋体" w:hAnsi="宋体" w:cs="宋体"/>
                <w:iCs/>
                <w:color w:val="000000" w:themeColor="text1"/>
                <w:sz w:val="21"/>
                <w:szCs w:val="21"/>
              </w:rPr>
              <w:t xml:space="preserve">                </w:t>
            </w:r>
          </w:p>
          <w:p>
            <w:pPr>
              <w:spacing w:line="360" w:lineRule="auto"/>
              <w:rPr>
                <w:rFonts w:hint="eastAsia" w:ascii="宋体" w:hAnsi="宋体" w:cs="宋体"/>
                <w:iCs/>
                <w:color w:val="000000" w:themeColor="text1"/>
                <w:sz w:val="21"/>
                <w:szCs w:val="21"/>
              </w:rPr>
            </w:pPr>
            <w:r>
              <w:rPr>
                <w:rFonts w:hint="eastAsia" w:ascii="宋体" w:hAnsi="宋体" w:cs="宋体"/>
                <w:iCs/>
                <w:color w:val="000000" w:themeColor="text1"/>
                <w:sz w:val="21"/>
                <w:szCs w:val="21"/>
                <w:lang w:eastAsia="zh-CN"/>
              </w:rPr>
              <w:t>罗春虎</w:t>
            </w:r>
            <w:r>
              <w:rPr>
                <w:rFonts w:hint="eastAsia" w:ascii="宋体" w:hAnsi="宋体" w:cs="宋体"/>
                <w:iCs/>
                <w:color w:val="000000" w:themeColor="text1"/>
                <w:sz w:val="21"/>
                <w:szCs w:val="21"/>
              </w:rPr>
              <w:t xml:space="preserve"> </w:t>
            </w:r>
            <w:r>
              <w:rPr>
                <w:rFonts w:hint="eastAsia" w:ascii="宋体" w:hAnsi="宋体" w:cs="宋体"/>
                <w:iCs/>
                <w:color w:val="000000" w:themeColor="text1"/>
                <w:sz w:val="21"/>
                <w:szCs w:val="21"/>
                <w:lang w:eastAsia="zh-CN"/>
              </w:rPr>
              <w:t>计算机科学技术</w:t>
            </w:r>
            <w:r>
              <w:rPr>
                <w:rFonts w:hint="eastAsia" w:ascii="宋体" w:hAnsi="宋体" w:cs="宋体"/>
                <w:iCs/>
                <w:color w:val="000000" w:themeColor="text1"/>
                <w:sz w:val="21"/>
                <w:szCs w:val="21"/>
              </w:rPr>
              <w:t xml:space="preserve">  </w:t>
            </w:r>
            <w:r>
              <w:rPr>
                <w:rFonts w:hint="eastAsia" w:ascii="宋体" w:hAnsi="宋体" w:cs="宋体"/>
                <w:iCs/>
                <w:color w:val="000000" w:themeColor="text1"/>
                <w:sz w:val="21"/>
                <w:szCs w:val="21"/>
                <w:lang w:val="en-US" w:eastAsia="zh-CN"/>
              </w:rPr>
              <w:t xml:space="preserve">  </w:t>
            </w:r>
            <w:r>
              <w:rPr>
                <w:rFonts w:hint="eastAsia" w:ascii="宋体" w:hAnsi="宋体" w:cs="宋体"/>
                <w:iCs/>
                <w:color w:val="000000" w:themeColor="text1"/>
                <w:sz w:val="21"/>
                <w:szCs w:val="21"/>
                <w:lang w:eastAsia="zh-CN"/>
              </w:rPr>
              <w:t>本科</w:t>
            </w:r>
            <w:r>
              <w:rPr>
                <w:rFonts w:hint="eastAsia" w:ascii="宋体" w:hAnsi="宋体" w:cs="宋体"/>
                <w:iCs/>
                <w:color w:val="000000" w:themeColor="text1"/>
                <w:sz w:val="21"/>
                <w:szCs w:val="21"/>
              </w:rPr>
              <w:t xml:space="preserve">   </w:t>
            </w:r>
            <w:r>
              <w:rPr>
                <w:rFonts w:hint="eastAsia" w:ascii="宋体" w:hAnsi="宋体" w:cs="宋体"/>
                <w:iCs/>
                <w:color w:val="000000" w:themeColor="text1"/>
                <w:sz w:val="21"/>
                <w:szCs w:val="21"/>
                <w:lang w:val="en-US" w:eastAsia="zh-CN"/>
              </w:rPr>
              <w:t>7</w:t>
            </w:r>
            <w:r>
              <w:rPr>
                <w:rFonts w:hint="eastAsia" w:ascii="宋体" w:hAnsi="宋体" w:cs="宋体"/>
                <w:iCs/>
                <w:color w:val="000000" w:themeColor="text1"/>
                <w:sz w:val="21"/>
                <w:szCs w:val="21"/>
              </w:rPr>
              <w:t>年</w:t>
            </w:r>
          </w:p>
          <w:p>
            <w:pPr>
              <w:spacing w:line="360" w:lineRule="auto"/>
              <w:rPr>
                <w:rFonts w:hint="eastAsia" w:ascii="宋体" w:hAnsi="宋体" w:cs="宋体"/>
                <w:iCs/>
                <w:color w:val="000000" w:themeColor="text1"/>
                <w:sz w:val="21"/>
                <w:szCs w:val="21"/>
              </w:rPr>
            </w:pPr>
            <w:r>
              <w:rPr>
                <w:rFonts w:hint="eastAsia" w:ascii="宋体" w:hAnsi="宋体" w:cs="宋体"/>
                <w:iCs/>
                <w:color w:val="000000" w:themeColor="text1"/>
                <w:sz w:val="21"/>
                <w:szCs w:val="21"/>
                <w:lang w:eastAsia="zh-CN"/>
              </w:rPr>
              <w:t>胡中英</w:t>
            </w:r>
            <w:r>
              <w:rPr>
                <w:rFonts w:hint="eastAsia" w:ascii="宋体" w:hAnsi="宋体" w:cs="宋体"/>
                <w:iCs/>
                <w:color w:val="000000" w:themeColor="text1"/>
                <w:sz w:val="21"/>
                <w:szCs w:val="21"/>
              </w:rPr>
              <w:t xml:space="preserve"> </w:t>
            </w:r>
            <w:r>
              <w:rPr>
                <w:rFonts w:hint="eastAsia" w:ascii="宋体" w:hAnsi="宋体" w:cs="宋体"/>
                <w:iCs/>
                <w:color w:val="000000" w:themeColor="text1"/>
                <w:sz w:val="21"/>
                <w:szCs w:val="21"/>
                <w:lang w:eastAsia="zh-CN"/>
              </w:rPr>
              <w:t>计算机科学技术</w:t>
            </w:r>
            <w:r>
              <w:rPr>
                <w:rFonts w:hint="eastAsia" w:ascii="宋体" w:hAnsi="宋体" w:cs="宋体"/>
                <w:iCs/>
                <w:color w:val="000000" w:themeColor="text1"/>
                <w:sz w:val="21"/>
                <w:szCs w:val="21"/>
              </w:rPr>
              <w:t xml:space="preserve">   </w:t>
            </w:r>
            <w:r>
              <w:rPr>
                <w:rFonts w:hint="eastAsia" w:ascii="宋体" w:hAnsi="宋体" w:cs="宋体"/>
                <w:iCs/>
                <w:color w:val="000000" w:themeColor="text1"/>
                <w:sz w:val="21"/>
                <w:szCs w:val="21"/>
                <w:lang w:val="en-US" w:eastAsia="zh-CN"/>
              </w:rPr>
              <w:t xml:space="preserve"> </w:t>
            </w:r>
            <w:r>
              <w:rPr>
                <w:rFonts w:hint="eastAsia" w:ascii="宋体" w:hAnsi="宋体" w:cs="宋体"/>
                <w:iCs/>
                <w:color w:val="000000" w:themeColor="text1"/>
                <w:sz w:val="21"/>
                <w:szCs w:val="21"/>
                <w:lang w:eastAsia="zh-CN"/>
              </w:rPr>
              <w:t>本科</w:t>
            </w:r>
            <w:r>
              <w:rPr>
                <w:rFonts w:hint="eastAsia" w:ascii="宋体" w:hAnsi="宋体" w:cs="宋体"/>
                <w:iCs/>
                <w:color w:val="000000" w:themeColor="text1"/>
                <w:sz w:val="21"/>
                <w:szCs w:val="21"/>
              </w:rPr>
              <w:t xml:space="preserve"> </w:t>
            </w:r>
            <w:r>
              <w:rPr>
                <w:rFonts w:hint="eastAsia" w:ascii="宋体" w:hAnsi="宋体" w:cs="宋体"/>
                <w:iCs/>
                <w:color w:val="000000" w:themeColor="text1"/>
                <w:sz w:val="21"/>
                <w:szCs w:val="21"/>
                <w:lang w:val="en-US" w:eastAsia="zh-CN"/>
              </w:rPr>
              <w:t xml:space="preserve"> </w:t>
            </w:r>
            <w:r>
              <w:rPr>
                <w:rFonts w:hint="eastAsia" w:ascii="宋体" w:hAnsi="宋体" w:cs="宋体"/>
                <w:iCs/>
                <w:color w:val="000000" w:themeColor="text1"/>
                <w:sz w:val="21"/>
                <w:szCs w:val="21"/>
              </w:rPr>
              <w:t xml:space="preserve"> </w:t>
            </w:r>
            <w:r>
              <w:rPr>
                <w:rFonts w:hint="eastAsia" w:ascii="宋体" w:hAnsi="宋体" w:cs="宋体"/>
                <w:iCs/>
                <w:color w:val="000000" w:themeColor="text1"/>
                <w:sz w:val="21"/>
                <w:szCs w:val="21"/>
                <w:lang w:val="en-US" w:eastAsia="zh-CN"/>
              </w:rPr>
              <w:t>8</w:t>
            </w:r>
            <w:r>
              <w:rPr>
                <w:rFonts w:hint="eastAsia" w:ascii="宋体" w:hAnsi="宋体" w:cs="宋体"/>
                <w:iCs/>
                <w:color w:val="000000" w:themeColor="text1"/>
                <w:sz w:val="21"/>
                <w:szCs w:val="21"/>
              </w:rPr>
              <w:t>年</w:t>
            </w:r>
          </w:p>
          <w:p>
            <w:pPr>
              <w:spacing w:line="360" w:lineRule="auto"/>
              <w:rPr>
                <w:rFonts w:hint="default"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......（具体见扫描件附件）</w:t>
            </w:r>
          </w:p>
          <w:p>
            <w:pPr>
              <w:spacing w:line="360" w:lineRule="auto"/>
              <w:rPr>
                <w:rFonts w:hint="eastAsia" w:ascii="宋体" w:hAnsi="宋体" w:cs="宋体"/>
                <w:iCs/>
                <w:color w:val="000000" w:themeColor="text1"/>
                <w:sz w:val="21"/>
                <w:szCs w:val="21"/>
                <w:lang w:val="en-US" w:eastAsia="zh-CN"/>
              </w:rPr>
            </w:pPr>
            <w:r>
              <w:rPr>
                <w:rFonts w:hint="eastAsia" w:ascii="宋体" w:hAnsi="宋体" w:cs="宋体"/>
                <w:iCs/>
                <w:sz w:val="21"/>
                <w:szCs w:val="21"/>
              </w:rPr>
              <w:t>3、</w:t>
            </w:r>
            <w:r>
              <w:rPr>
                <w:rFonts w:hint="eastAsia" w:ascii="宋体" w:hAnsi="宋体" w:cs="宋体"/>
                <w:iCs/>
                <w:color w:val="000000" w:themeColor="text1"/>
                <w:sz w:val="21"/>
                <w:szCs w:val="21"/>
                <w:lang w:val="en-US" w:eastAsia="zh-CN"/>
              </w:rPr>
              <w:t>查见2021年培训计划共8次，查见已完成的培训记录2次。</w:t>
            </w:r>
          </w:p>
          <w:p>
            <w:pPr>
              <w:spacing w:line="360" w:lineRule="auto"/>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1）：2021年1月25日  培训内容：系统集成安全施工规范；培训人员：技术部全体员工；效果评价：培训达到预期效果，培训有效。学员基本掌握所学内容，效果良好。评价人：罗学明。</w:t>
            </w:r>
          </w:p>
          <w:p>
            <w:pPr>
              <w:spacing w:line="360" w:lineRule="auto"/>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2）：2021年3月10日  培训内容：文件控制程序；培训人员：行政部全体人员；效果评价：培训达到预期效果，培训有效。学员基本掌握所学内容，效果良好。评价人：罗学明。</w:t>
            </w:r>
          </w:p>
          <w:p>
            <w:pPr>
              <w:spacing w:line="360" w:lineRule="auto"/>
              <w:rPr>
                <w:rFonts w:hint="eastAsia" w:ascii="宋体" w:hAnsi="宋体" w:eastAsia="宋体" w:cs="宋体"/>
                <w:sz w:val="21"/>
                <w:szCs w:val="21"/>
                <w:lang w:eastAsia="zh-CN"/>
              </w:rPr>
            </w:pPr>
            <w:r>
              <w:rPr>
                <w:rFonts w:hint="eastAsia" w:ascii="宋体" w:hAnsi="宋体" w:cs="宋体"/>
                <w:iCs/>
                <w:color w:val="000000" w:themeColor="text1"/>
                <w:sz w:val="21"/>
                <w:szCs w:val="21"/>
                <w:lang w:val="en-US" w:eastAsia="zh-CN"/>
              </w:rPr>
              <w:t>其他培训均按计划进行，人员能力管理基本符合要求。</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意识</w:t>
            </w:r>
          </w:p>
          <w:p>
            <w:pPr>
              <w:rPr>
                <w:rFonts w:hint="eastAsia" w:ascii="宋体" w:hAnsi="宋体" w:cs="宋体"/>
                <w:sz w:val="21"/>
                <w:szCs w:val="21"/>
              </w:rPr>
            </w:pPr>
          </w:p>
        </w:tc>
        <w:tc>
          <w:tcPr>
            <w:tcW w:w="960" w:type="dxa"/>
            <w:vAlign w:val="center"/>
          </w:tcPr>
          <w:p>
            <w:pPr>
              <w:rPr>
                <w:rFonts w:hint="eastAsia" w:ascii="宋体" w:hAnsi="宋体" w:cs="宋体"/>
                <w:sz w:val="21"/>
                <w:szCs w:val="21"/>
              </w:rPr>
            </w:pPr>
            <w:r>
              <w:rPr>
                <w:rFonts w:hint="eastAsia" w:ascii="宋体" w:hAnsi="宋体" w:cs="宋体"/>
                <w:sz w:val="21"/>
                <w:szCs w:val="21"/>
              </w:rPr>
              <w:t>7.3</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hint="eastAsia" w:ascii="宋体" w:hAnsi="宋体" w:cs="宋体"/>
                <w:sz w:val="21"/>
                <w:szCs w:val="21"/>
              </w:rPr>
            </w:pPr>
            <w:r>
              <w:rPr>
                <w:rFonts w:hint="eastAsia" w:ascii="宋体" w:hAnsi="宋体" w:cs="宋体"/>
                <w:sz w:val="21"/>
                <w:szCs w:val="21"/>
              </w:rPr>
              <w:t>---经与张昱</w:t>
            </w:r>
            <w:r>
              <w:rPr>
                <w:rFonts w:hint="eastAsia" w:ascii="宋体" w:hAnsi="宋体" w:cs="宋体"/>
                <w:sz w:val="21"/>
                <w:szCs w:val="21"/>
                <w:lang w:eastAsia="zh-CN"/>
              </w:rPr>
              <w:t>、胡中英</w:t>
            </w:r>
            <w:r>
              <w:rPr>
                <w:rFonts w:hint="eastAsia" w:ascii="宋体" w:hAnsi="宋体" w:cs="宋体"/>
                <w:sz w:val="21"/>
                <w:szCs w:val="21"/>
              </w:rPr>
              <w:t>员工沟通了解，其基本具备以上必要的质量意识和质量管理体系相关意识。</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沟通</w:t>
            </w:r>
          </w:p>
          <w:p>
            <w:pPr>
              <w:rPr>
                <w:rFonts w:hint="eastAsia" w:ascii="宋体" w:hAnsi="宋体" w:cs="宋体"/>
                <w:sz w:val="21"/>
                <w:szCs w:val="21"/>
              </w:rPr>
            </w:pPr>
          </w:p>
        </w:tc>
        <w:tc>
          <w:tcPr>
            <w:tcW w:w="960" w:type="dxa"/>
            <w:vAlign w:val="center"/>
          </w:tcPr>
          <w:p>
            <w:pPr>
              <w:rPr>
                <w:rFonts w:hint="eastAsia" w:ascii="宋体" w:hAnsi="宋体" w:cs="宋体"/>
                <w:sz w:val="21"/>
                <w:szCs w:val="21"/>
              </w:rPr>
            </w:pPr>
            <w:r>
              <w:rPr>
                <w:rFonts w:hint="eastAsia" w:ascii="宋体" w:hAnsi="宋体" w:cs="宋体"/>
                <w:sz w:val="21"/>
                <w:szCs w:val="21"/>
              </w:rPr>
              <w:t>7.4</w:t>
            </w:r>
          </w:p>
        </w:tc>
        <w:tc>
          <w:tcPr>
            <w:tcW w:w="10004" w:type="dxa"/>
            <w:vAlign w:val="center"/>
          </w:tcPr>
          <w:p>
            <w:pPr>
              <w:spacing w:line="360" w:lineRule="auto"/>
              <w:jc w:val="left"/>
              <w:rPr>
                <w:rFonts w:hint="eastAsia" w:ascii="宋体" w:hAnsi="宋体" w:cs="宋体"/>
                <w:sz w:val="21"/>
                <w:szCs w:val="21"/>
              </w:rPr>
            </w:pPr>
            <w:r>
              <w:rPr>
                <w:rFonts w:hint="eastAsia" w:ascii="宋体" w:hAnsi="宋体" w:cs="宋体"/>
                <w:sz w:val="21"/>
                <w:szCs w:val="21"/>
              </w:rPr>
              <w:t>在公司内部主要采用口头、电话、会议、面谈等形式就与产品、服务质量有关问题及与质量管理体系有关问题进行沟通，基本有效。未发生由于沟通不到位而影响工作的情况。</w:t>
            </w:r>
          </w:p>
          <w:p>
            <w:pPr>
              <w:spacing w:line="360" w:lineRule="auto"/>
              <w:jc w:val="left"/>
              <w:rPr>
                <w:rFonts w:hint="eastAsia" w:ascii="宋体" w:hAnsi="宋体" w:cs="宋体"/>
                <w:sz w:val="21"/>
                <w:szCs w:val="21"/>
              </w:rPr>
            </w:pPr>
            <w:r>
              <w:rPr>
                <w:rFonts w:hint="eastAsia" w:ascii="宋体" w:hAnsi="宋体" w:cs="宋体"/>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sz w:val="21"/>
                <w:szCs w:val="21"/>
              </w:rPr>
            </w:pPr>
            <w:r>
              <w:rPr>
                <w:rFonts w:hint="eastAsia" w:ascii="宋体" w:hAnsi="宋体" w:cs="宋体"/>
                <w:sz w:val="21"/>
                <w:szCs w:val="21"/>
              </w:rPr>
              <w:t>售前</w:t>
            </w:r>
            <w:r>
              <w:rPr>
                <w:rFonts w:hint="eastAsia" w:ascii="宋体" w:hAnsi="宋体" w:cs="宋体"/>
                <w:sz w:val="21"/>
                <w:szCs w:val="21"/>
                <w:lang w:eastAsia="zh-CN"/>
              </w:rPr>
              <w:t>（服务前）</w:t>
            </w:r>
            <w:r>
              <w:rPr>
                <w:rFonts w:hint="eastAsia" w:ascii="宋体" w:hAnsi="宋体" w:cs="宋体"/>
                <w:sz w:val="21"/>
                <w:szCs w:val="21"/>
              </w:rPr>
              <w:t>：走访用户、电话沟通、了解相关信息等，与顾客签订合同。</w:t>
            </w:r>
          </w:p>
          <w:p>
            <w:pPr>
              <w:spacing w:line="360" w:lineRule="auto"/>
              <w:jc w:val="left"/>
              <w:rPr>
                <w:rFonts w:hint="eastAsia" w:ascii="宋体" w:hAnsi="宋体" w:cs="宋体"/>
                <w:sz w:val="21"/>
                <w:szCs w:val="21"/>
              </w:rPr>
            </w:pPr>
            <w:r>
              <w:rPr>
                <w:rFonts w:hint="eastAsia" w:ascii="宋体" w:hAnsi="宋体" w:cs="宋体"/>
                <w:sz w:val="21"/>
                <w:szCs w:val="21"/>
              </w:rPr>
              <w:t>售中</w:t>
            </w:r>
            <w:r>
              <w:rPr>
                <w:rFonts w:hint="eastAsia" w:ascii="宋体" w:hAnsi="宋体" w:cs="宋体"/>
                <w:sz w:val="21"/>
                <w:szCs w:val="21"/>
                <w:lang w:eastAsia="zh-CN"/>
              </w:rPr>
              <w:t>（服务中）</w:t>
            </w:r>
            <w:r>
              <w:rPr>
                <w:rFonts w:hint="eastAsia" w:ascii="宋体" w:hAnsi="宋体" w:cs="宋体"/>
                <w:sz w:val="21"/>
                <w:szCs w:val="21"/>
              </w:rPr>
              <w:t>：组织按期交付，解决用户对进度、质量、产品要求等关切问题；</w:t>
            </w:r>
          </w:p>
          <w:p>
            <w:pPr>
              <w:spacing w:line="360" w:lineRule="auto"/>
              <w:jc w:val="left"/>
              <w:rPr>
                <w:rFonts w:hint="eastAsia" w:ascii="宋体" w:hAnsi="宋体" w:cs="宋体"/>
                <w:sz w:val="21"/>
                <w:szCs w:val="21"/>
              </w:rPr>
            </w:pPr>
            <w:r>
              <w:rPr>
                <w:rFonts w:hint="eastAsia" w:ascii="宋体" w:hAnsi="宋体" w:cs="宋体"/>
                <w:sz w:val="21"/>
                <w:szCs w:val="21"/>
              </w:rPr>
              <w:t>售后</w:t>
            </w:r>
            <w:r>
              <w:rPr>
                <w:rFonts w:hint="eastAsia" w:ascii="宋体" w:hAnsi="宋体" w:cs="宋体"/>
                <w:sz w:val="21"/>
                <w:szCs w:val="21"/>
                <w:lang w:eastAsia="zh-CN"/>
              </w:rPr>
              <w:t>（服务后）</w:t>
            </w:r>
            <w:r>
              <w:rPr>
                <w:rFonts w:hint="eastAsia" w:ascii="宋体" w:hAnsi="宋体" w:cs="宋体"/>
                <w:sz w:val="21"/>
                <w:szCs w:val="21"/>
              </w:rPr>
              <w:t>：与客户保持密切沟通，不定期回访用户，并对顾客反馈问题解答。针对存在的问题及时进行处理。定期发放顾客满意度调查，了解顾客满意或不满意的信息，并积极应对，确保顾客满意。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sz w:val="21"/>
                <w:szCs w:val="21"/>
              </w:rPr>
            </w:pPr>
            <w:r>
              <w:rPr>
                <w:rFonts w:hint="eastAsia" w:ascii="宋体" w:hAnsi="宋体" w:cs="宋体"/>
                <w:sz w:val="21"/>
                <w:szCs w:val="21"/>
              </w:rPr>
              <w:t>对顾客一般提出的问题，由售后人员负责解决，或公司派人到现场去查看。</w:t>
            </w:r>
          </w:p>
          <w:p>
            <w:pPr>
              <w:spacing w:line="360" w:lineRule="auto"/>
              <w:jc w:val="left"/>
              <w:rPr>
                <w:rFonts w:hint="eastAsia" w:ascii="宋体" w:hAnsi="宋体" w:cs="宋体"/>
                <w:sz w:val="21"/>
                <w:szCs w:val="21"/>
              </w:rPr>
            </w:pPr>
            <w:r>
              <w:rPr>
                <w:rFonts w:hint="eastAsia" w:ascii="宋体" w:hAnsi="宋体" w:cs="宋体"/>
                <w:sz w:val="21"/>
                <w:szCs w:val="21"/>
              </w:rPr>
              <w:t>自体系运行以来，没有发生严重的顾客投诉事件。</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形成文件的信息/7.5.1总则</w:t>
            </w:r>
          </w:p>
          <w:p>
            <w:pPr>
              <w:rPr>
                <w:rFonts w:hint="eastAsia" w:ascii="宋体" w:hAnsi="宋体" w:cs="宋体"/>
                <w:sz w:val="21"/>
                <w:szCs w:val="21"/>
              </w:rPr>
            </w:pPr>
          </w:p>
        </w:tc>
        <w:tc>
          <w:tcPr>
            <w:tcW w:w="960" w:type="dxa"/>
            <w:vAlign w:val="center"/>
          </w:tcPr>
          <w:p>
            <w:pPr>
              <w:rPr>
                <w:rFonts w:hint="eastAsia" w:ascii="宋体" w:hAnsi="宋体" w:cs="宋体"/>
                <w:sz w:val="21"/>
                <w:szCs w:val="21"/>
              </w:rPr>
            </w:pPr>
            <w:r>
              <w:rPr>
                <w:rFonts w:hint="eastAsia" w:ascii="宋体" w:hAnsi="宋体" w:cs="宋体"/>
                <w:sz w:val="21"/>
                <w:szCs w:val="21"/>
              </w:rPr>
              <w:t>7.5.1</w:t>
            </w:r>
          </w:p>
        </w:tc>
        <w:tc>
          <w:tcPr>
            <w:tcW w:w="10004" w:type="dxa"/>
            <w:vAlign w:val="center"/>
          </w:tcPr>
          <w:p>
            <w:pPr>
              <w:spacing w:line="360" w:lineRule="auto"/>
              <w:jc w:val="left"/>
              <w:rPr>
                <w:rFonts w:hint="eastAsia" w:ascii="宋体" w:hAnsi="宋体" w:cs="宋体"/>
                <w:sz w:val="21"/>
                <w:szCs w:val="21"/>
              </w:rPr>
            </w:pPr>
            <w:r>
              <w:rPr>
                <w:rFonts w:hint="eastAsia" w:ascii="宋体" w:hAnsi="宋体" w:cs="宋体"/>
                <w:sz w:val="21"/>
                <w:szCs w:val="21"/>
              </w:rPr>
              <w:t>公司的质量管理体系文件----包括</w:t>
            </w:r>
          </w:p>
          <w:p>
            <w:pPr>
              <w:spacing w:line="360" w:lineRule="auto"/>
              <w:jc w:val="left"/>
              <w:rPr>
                <w:rFonts w:hint="eastAsia" w:ascii="宋体" w:hAnsi="宋体" w:cs="宋体"/>
                <w:sz w:val="21"/>
                <w:szCs w:val="21"/>
              </w:rPr>
            </w:pPr>
            <w:r>
              <w:rPr>
                <w:rFonts w:hint="eastAsia" w:ascii="宋体" w:hAnsi="宋体" w:cs="宋体"/>
                <w:sz w:val="21"/>
                <w:szCs w:val="21"/>
              </w:rPr>
              <w:t>一级文件：质量管理手册</w:t>
            </w:r>
          </w:p>
          <w:p>
            <w:pPr>
              <w:spacing w:line="360" w:lineRule="auto"/>
              <w:jc w:val="left"/>
              <w:rPr>
                <w:rFonts w:hint="eastAsia" w:ascii="宋体" w:hAnsi="宋体" w:cs="宋体"/>
                <w:sz w:val="21"/>
                <w:szCs w:val="21"/>
              </w:rPr>
            </w:pPr>
            <w:r>
              <w:rPr>
                <w:rFonts w:hint="eastAsia" w:ascii="宋体" w:hAnsi="宋体" w:cs="宋体"/>
                <w:sz w:val="21"/>
                <w:szCs w:val="21"/>
              </w:rPr>
              <w:t>二级文件：程序文件</w:t>
            </w:r>
          </w:p>
          <w:p>
            <w:pPr>
              <w:spacing w:line="360" w:lineRule="auto"/>
              <w:jc w:val="left"/>
              <w:rPr>
                <w:rFonts w:hint="eastAsia" w:ascii="宋体" w:hAnsi="宋体" w:cs="宋体"/>
                <w:sz w:val="21"/>
                <w:szCs w:val="21"/>
              </w:rPr>
            </w:pPr>
            <w:r>
              <w:rPr>
                <w:rFonts w:hint="eastAsia" w:ascii="宋体" w:hAnsi="宋体" w:cs="宋体"/>
                <w:sz w:val="21"/>
                <w:szCs w:val="21"/>
              </w:rPr>
              <w:t>三级文件：管理规定或制度</w:t>
            </w:r>
          </w:p>
          <w:p>
            <w:pPr>
              <w:spacing w:line="360" w:lineRule="auto"/>
              <w:jc w:val="left"/>
              <w:rPr>
                <w:rFonts w:hint="eastAsia" w:ascii="宋体" w:hAnsi="宋体" w:cs="宋体"/>
                <w:sz w:val="21"/>
                <w:szCs w:val="21"/>
              </w:rPr>
            </w:pPr>
            <w:r>
              <w:rPr>
                <w:rFonts w:hint="eastAsia" w:ascii="宋体" w:hAnsi="宋体" w:cs="宋体"/>
                <w:sz w:val="21"/>
                <w:szCs w:val="21"/>
              </w:rPr>
              <w:t>四级文件：表格和检查表。</w:t>
            </w:r>
          </w:p>
          <w:p>
            <w:pPr>
              <w:spacing w:line="360" w:lineRule="auto"/>
              <w:jc w:val="left"/>
              <w:rPr>
                <w:rFonts w:hint="eastAsia" w:ascii="宋体" w:hAnsi="宋体" w:cs="宋体"/>
                <w:sz w:val="21"/>
                <w:szCs w:val="21"/>
              </w:rPr>
            </w:pPr>
            <w:r>
              <w:rPr>
                <w:rFonts w:hint="eastAsia" w:ascii="宋体" w:hAnsi="宋体" w:cs="宋体"/>
                <w:sz w:val="21"/>
                <w:szCs w:val="21"/>
              </w:rPr>
              <w:t>--此外，外来文件即外部提供的文件,包括与质量有关的标准。通常属于第三级文件，并得到及时识别和分发控制。</w:t>
            </w:r>
          </w:p>
          <w:p>
            <w:pPr>
              <w:spacing w:line="360" w:lineRule="auto"/>
              <w:jc w:val="left"/>
              <w:rPr>
                <w:rFonts w:hint="eastAsia" w:ascii="宋体" w:hAnsi="宋体" w:cs="宋体"/>
                <w:sz w:val="21"/>
                <w:szCs w:val="21"/>
              </w:rPr>
            </w:pPr>
            <w:r>
              <w:rPr>
                <w:rFonts w:hint="eastAsia" w:ascii="宋体" w:hAnsi="宋体" w:cs="宋体"/>
                <w:sz w:val="21"/>
                <w:szCs w:val="21"/>
              </w:rPr>
              <w:t xml:space="preserve">  经查：公司提供的各级体系文件总体满足标准的要求和确保QMS有效性的需要。</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创建和更新</w:t>
            </w:r>
          </w:p>
          <w:p>
            <w:pPr>
              <w:rPr>
                <w:rFonts w:hint="eastAsia" w:ascii="宋体" w:hAnsi="宋体" w:cs="宋体"/>
                <w:sz w:val="21"/>
                <w:szCs w:val="21"/>
              </w:rPr>
            </w:pPr>
          </w:p>
        </w:tc>
        <w:tc>
          <w:tcPr>
            <w:tcW w:w="960" w:type="dxa"/>
            <w:vAlign w:val="center"/>
          </w:tcPr>
          <w:p>
            <w:pPr>
              <w:rPr>
                <w:rFonts w:hint="eastAsia" w:ascii="宋体" w:hAnsi="宋体" w:cs="宋体"/>
                <w:sz w:val="21"/>
                <w:szCs w:val="21"/>
              </w:rPr>
            </w:pPr>
            <w:r>
              <w:rPr>
                <w:rFonts w:hint="eastAsia" w:ascii="宋体" w:hAnsi="宋体" w:cs="宋体"/>
                <w:sz w:val="21"/>
                <w:szCs w:val="21"/>
              </w:rPr>
              <w:t>7.5.2</w:t>
            </w:r>
          </w:p>
        </w:tc>
        <w:tc>
          <w:tcPr>
            <w:tcW w:w="10004" w:type="dxa"/>
            <w:vAlign w:val="center"/>
          </w:tcPr>
          <w:p>
            <w:pPr>
              <w:rPr>
                <w:rFonts w:hint="eastAsia" w:ascii="宋体" w:hAnsi="宋体" w:cs="宋体"/>
                <w:sz w:val="21"/>
                <w:szCs w:val="21"/>
              </w:rPr>
            </w:pPr>
            <w:r>
              <w:rPr>
                <w:rFonts w:hint="eastAsia" w:ascii="宋体" w:hAnsi="宋体" w:cs="宋体"/>
                <w:sz w:val="21"/>
                <w:szCs w:val="21"/>
              </w:rPr>
              <w:t>抽查3-5个体系文件如：质量手册、程序文件、</w:t>
            </w:r>
            <w:r>
              <w:rPr>
                <w:rFonts w:hint="eastAsia" w:ascii="宋体" w:hAnsi="宋体" w:cs="宋体"/>
                <w:sz w:val="21"/>
                <w:szCs w:val="21"/>
                <w:lang w:eastAsia="zh-CN"/>
              </w:rPr>
              <w:t>员工入职要求及岗位职责</w:t>
            </w:r>
            <w:r>
              <w:rPr>
                <w:rFonts w:hint="eastAsia" w:ascii="宋体" w:hAnsi="宋体" w:cs="宋体"/>
                <w:sz w:val="21"/>
                <w:szCs w:val="21"/>
              </w:rPr>
              <w:t>等均有适当的标识和说明、相对固定的格式、电子档为载体、文件发布前均的得到评审和批准，从而确保了适宜性和充分性；记录得到确认等，体系文件均发放到各职能部门。</w:t>
            </w:r>
          </w:p>
          <w:p>
            <w:pPr>
              <w:rPr>
                <w:rFonts w:hint="eastAsia" w:ascii="宋体" w:hAnsi="宋体" w:cs="宋体"/>
                <w:sz w:val="21"/>
                <w:szCs w:val="21"/>
              </w:rPr>
            </w:pPr>
            <w:r>
              <w:rPr>
                <w:rFonts w:hint="eastAsia" w:ascii="宋体" w:hAnsi="宋体" w:cs="宋体"/>
                <w:sz w:val="21"/>
                <w:szCs w:val="21"/>
              </w:rPr>
              <w:t>查《文件发放登记表》</w:t>
            </w:r>
          </w:p>
          <w:p>
            <w:pPr>
              <w:rPr>
                <w:rFonts w:hint="eastAsia" w:ascii="宋体" w:hAnsi="宋体" w:cs="宋体"/>
                <w:sz w:val="21"/>
                <w:szCs w:val="21"/>
              </w:rPr>
            </w:pPr>
            <w:r>
              <w:rPr>
                <w:rFonts w:hint="eastAsia" w:ascii="宋体" w:hAnsi="宋体" w:cs="宋体"/>
                <w:sz w:val="21"/>
                <w:szCs w:val="21"/>
              </w:rPr>
              <w:t>现场抽见《</w:t>
            </w:r>
            <w:r>
              <w:rPr>
                <w:rFonts w:hint="eastAsia" w:ascii="宋体" w:hAnsi="宋体" w:cs="宋体"/>
                <w:sz w:val="21"/>
                <w:szCs w:val="21"/>
                <w:lang w:eastAsia="zh-CN"/>
              </w:rPr>
              <w:t>质量手册</w:t>
            </w:r>
            <w:r>
              <w:rPr>
                <w:rFonts w:hint="eastAsia" w:ascii="宋体" w:hAnsi="宋体" w:cs="宋体"/>
                <w:sz w:val="21"/>
                <w:szCs w:val="21"/>
              </w:rPr>
              <w:t>》</w:t>
            </w:r>
          </w:p>
          <w:p>
            <w:pPr>
              <w:rPr>
                <w:rFonts w:hint="default" w:ascii="宋体" w:hAnsi="宋体" w:cs="宋体"/>
                <w:sz w:val="21"/>
                <w:szCs w:val="21"/>
                <w:lang w:val="en-US" w:eastAsia="zh-CN"/>
              </w:rPr>
            </w:pPr>
            <w:r>
              <w:rPr>
                <w:rFonts w:hint="eastAsia" w:ascii="宋体" w:hAnsi="宋体" w:cs="宋体"/>
                <w:sz w:val="21"/>
                <w:szCs w:val="21"/>
              </w:rPr>
              <w:t>文件编号：</w:t>
            </w:r>
            <w:r>
              <w:rPr>
                <w:rFonts w:hint="eastAsia" w:ascii="宋体" w:hAnsi="宋体" w:cs="宋体"/>
                <w:sz w:val="21"/>
                <w:szCs w:val="21"/>
                <w:lang w:eastAsia="zh-CN"/>
              </w:rPr>
              <w:t>HJ-QMS/B-2018</w:t>
            </w:r>
            <w:r>
              <w:rPr>
                <w:rFonts w:hint="eastAsia" w:ascii="宋体" w:hAnsi="宋体" w:cs="宋体"/>
                <w:sz w:val="21"/>
                <w:szCs w:val="21"/>
                <w:lang w:val="en-US" w:eastAsia="zh-CN"/>
              </w:rPr>
              <w:t xml:space="preserve">  B版</w:t>
            </w:r>
          </w:p>
          <w:p>
            <w:pPr>
              <w:rPr>
                <w:rFonts w:hint="eastAsia" w:ascii="宋体" w:hAnsi="宋体" w:cs="宋体"/>
                <w:sz w:val="21"/>
                <w:szCs w:val="21"/>
                <w:lang w:eastAsia="zh-CN"/>
              </w:rPr>
            </w:pPr>
            <w:r>
              <w:rPr>
                <w:rFonts w:hint="eastAsia" w:ascii="宋体" w:hAnsi="宋体" w:cs="宋体"/>
                <w:sz w:val="21"/>
                <w:szCs w:val="21"/>
              </w:rPr>
              <w:t>编制：</w:t>
            </w:r>
            <w:r>
              <w:rPr>
                <w:rFonts w:hint="eastAsia" w:ascii="宋体" w:hAnsi="宋体" w:cs="宋体"/>
                <w:sz w:val="21"/>
                <w:szCs w:val="21"/>
                <w:lang w:eastAsia="zh-CN"/>
              </w:rPr>
              <w:t>丁应秀</w:t>
            </w:r>
            <w:r>
              <w:rPr>
                <w:rFonts w:hint="eastAsia" w:ascii="宋体" w:hAnsi="宋体" w:cs="宋体"/>
                <w:sz w:val="21"/>
                <w:szCs w:val="21"/>
              </w:rPr>
              <w:t xml:space="preserve"> 审批：</w:t>
            </w:r>
            <w:r>
              <w:rPr>
                <w:rFonts w:hint="eastAsia" w:ascii="宋体" w:hAnsi="宋体" w:cs="宋体"/>
                <w:sz w:val="21"/>
                <w:szCs w:val="21"/>
                <w:lang w:eastAsia="zh-CN"/>
              </w:rPr>
              <w:t>罗学明</w:t>
            </w:r>
          </w:p>
          <w:p>
            <w:pPr>
              <w:rPr>
                <w:rFonts w:hint="eastAsia" w:ascii="宋体" w:hAnsi="宋体" w:cs="宋体"/>
                <w:sz w:val="21"/>
                <w:szCs w:val="21"/>
              </w:rPr>
            </w:pPr>
            <w:r>
              <w:rPr>
                <w:rFonts w:hint="eastAsia" w:ascii="宋体" w:hAnsi="宋体" w:cs="宋体"/>
                <w:sz w:val="21"/>
                <w:szCs w:val="21"/>
              </w:rPr>
              <w:t>签收人：</w:t>
            </w:r>
            <w:r>
              <w:rPr>
                <w:rFonts w:hint="eastAsia" w:ascii="宋体" w:hAnsi="宋体" w:cs="宋体"/>
                <w:sz w:val="21"/>
                <w:szCs w:val="21"/>
                <w:lang w:eastAsia="zh-CN"/>
              </w:rPr>
              <w:t>罗学明</w:t>
            </w:r>
            <w:r>
              <w:rPr>
                <w:rFonts w:hint="eastAsia" w:ascii="宋体" w:hAnsi="宋体" w:cs="宋体"/>
                <w:sz w:val="21"/>
                <w:szCs w:val="21"/>
              </w:rPr>
              <w:t>、</w:t>
            </w:r>
            <w:r>
              <w:rPr>
                <w:rFonts w:hint="eastAsia" w:ascii="宋体" w:hAnsi="宋体" w:cs="宋体"/>
                <w:sz w:val="21"/>
                <w:szCs w:val="21"/>
                <w:lang w:eastAsia="zh-CN"/>
              </w:rPr>
              <w:t>曾粮琴</w:t>
            </w:r>
            <w:r>
              <w:rPr>
                <w:rFonts w:hint="eastAsia" w:ascii="宋体" w:hAnsi="宋体" w:cs="宋体"/>
                <w:sz w:val="21"/>
                <w:szCs w:val="21"/>
              </w:rPr>
              <w:t>等</w:t>
            </w:r>
          </w:p>
          <w:p>
            <w:pPr>
              <w:rPr>
                <w:rFonts w:hint="eastAsia" w:ascii="宋体" w:hAnsi="宋体" w:cs="宋体"/>
                <w:sz w:val="21"/>
                <w:szCs w:val="21"/>
              </w:rPr>
            </w:pPr>
            <w:r>
              <w:rPr>
                <w:rFonts w:hint="eastAsia" w:ascii="宋体" w:hAnsi="宋体" w:cs="宋体"/>
                <w:sz w:val="21"/>
                <w:szCs w:val="21"/>
              </w:rPr>
              <w:t>现场抽见《</w:t>
            </w:r>
            <w:r>
              <w:rPr>
                <w:rFonts w:hint="eastAsia" w:ascii="宋体" w:hAnsi="宋体" w:cs="宋体"/>
                <w:sz w:val="21"/>
                <w:szCs w:val="21"/>
                <w:lang w:eastAsia="zh-CN"/>
              </w:rPr>
              <w:t>程序文件</w:t>
            </w:r>
            <w:r>
              <w:rPr>
                <w:rFonts w:hint="eastAsia" w:ascii="宋体" w:hAnsi="宋体" w:cs="宋体"/>
                <w:sz w:val="21"/>
                <w:szCs w:val="21"/>
              </w:rPr>
              <w:t>》</w:t>
            </w:r>
          </w:p>
          <w:p>
            <w:pPr>
              <w:rPr>
                <w:rFonts w:hint="default" w:ascii="宋体" w:hAnsi="宋体" w:cs="宋体"/>
                <w:sz w:val="21"/>
                <w:szCs w:val="21"/>
                <w:lang w:val="en-US" w:eastAsia="zh-CN"/>
              </w:rPr>
            </w:pPr>
            <w:r>
              <w:rPr>
                <w:rFonts w:hint="eastAsia" w:ascii="宋体" w:hAnsi="宋体" w:cs="宋体"/>
                <w:sz w:val="21"/>
                <w:szCs w:val="21"/>
              </w:rPr>
              <w:t>文件编号：</w:t>
            </w:r>
            <w:r>
              <w:rPr>
                <w:rFonts w:hint="eastAsia" w:ascii="宋体" w:hAnsi="宋体" w:cs="宋体"/>
                <w:sz w:val="21"/>
                <w:szCs w:val="21"/>
                <w:lang w:val="en-US" w:eastAsia="zh-CN"/>
              </w:rPr>
              <w:t>JK-QMS</w:t>
            </w:r>
            <w:r>
              <w:rPr>
                <w:rFonts w:hint="eastAsia" w:ascii="宋体" w:hAnsi="宋体" w:cs="宋体"/>
                <w:sz w:val="21"/>
                <w:szCs w:val="21"/>
              </w:rPr>
              <w:t>-</w:t>
            </w:r>
            <w:r>
              <w:rPr>
                <w:rFonts w:hint="eastAsia" w:ascii="宋体" w:hAnsi="宋体" w:cs="宋体"/>
                <w:sz w:val="21"/>
                <w:szCs w:val="21"/>
                <w:lang w:val="en-US" w:eastAsia="zh-CN"/>
              </w:rPr>
              <w:t>001-JK-QMS</w:t>
            </w:r>
            <w:r>
              <w:rPr>
                <w:rFonts w:hint="eastAsia" w:ascii="宋体" w:hAnsi="宋体" w:cs="宋体"/>
                <w:sz w:val="21"/>
                <w:szCs w:val="21"/>
              </w:rPr>
              <w:t>-</w:t>
            </w:r>
            <w:r>
              <w:rPr>
                <w:rFonts w:hint="eastAsia" w:ascii="宋体" w:hAnsi="宋体" w:cs="宋体"/>
                <w:sz w:val="21"/>
                <w:szCs w:val="21"/>
                <w:lang w:val="en-US" w:eastAsia="zh-CN"/>
              </w:rPr>
              <w:t>020  B版</w:t>
            </w:r>
          </w:p>
          <w:p>
            <w:pPr>
              <w:rPr>
                <w:rFonts w:hint="eastAsia" w:ascii="宋体" w:hAnsi="宋体" w:cs="宋体"/>
                <w:sz w:val="21"/>
                <w:szCs w:val="21"/>
                <w:lang w:eastAsia="zh-CN"/>
              </w:rPr>
            </w:pPr>
            <w:r>
              <w:rPr>
                <w:rFonts w:hint="eastAsia" w:ascii="宋体" w:hAnsi="宋体" w:cs="宋体"/>
                <w:sz w:val="21"/>
                <w:szCs w:val="21"/>
              </w:rPr>
              <w:t>编制：</w:t>
            </w:r>
            <w:r>
              <w:rPr>
                <w:rFonts w:hint="eastAsia" w:ascii="宋体" w:hAnsi="宋体" w:cs="宋体"/>
                <w:sz w:val="21"/>
                <w:szCs w:val="21"/>
                <w:lang w:eastAsia="zh-CN"/>
              </w:rPr>
              <w:t>编写小组</w:t>
            </w:r>
            <w:r>
              <w:rPr>
                <w:rFonts w:hint="eastAsia" w:ascii="宋体" w:hAnsi="宋体" w:cs="宋体"/>
                <w:sz w:val="21"/>
                <w:szCs w:val="21"/>
              </w:rPr>
              <w:t xml:space="preserve"> 审批：</w:t>
            </w:r>
            <w:r>
              <w:rPr>
                <w:rFonts w:hint="eastAsia" w:ascii="宋体" w:hAnsi="宋体" w:cs="宋体"/>
                <w:sz w:val="21"/>
                <w:szCs w:val="21"/>
                <w:lang w:eastAsia="zh-CN"/>
              </w:rPr>
              <w:t>罗学明</w:t>
            </w:r>
          </w:p>
          <w:p>
            <w:pPr>
              <w:rPr>
                <w:rFonts w:hint="eastAsia" w:ascii="宋体" w:hAnsi="宋体" w:cs="宋体"/>
                <w:sz w:val="21"/>
                <w:szCs w:val="21"/>
              </w:rPr>
            </w:pPr>
            <w:r>
              <w:rPr>
                <w:rFonts w:hint="eastAsia" w:ascii="宋体" w:hAnsi="宋体" w:cs="宋体"/>
                <w:sz w:val="21"/>
                <w:szCs w:val="21"/>
              </w:rPr>
              <w:t>签收人：</w:t>
            </w:r>
            <w:r>
              <w:rPr>
                <w:rFonts w:hint="eastAsia" w:ascii="宋体" w:hAnsi="宋体" w:cs="宋体"/>
                <w:sz w:val="21"/>
                <w:szCs w:val="21"/>
                <w:lang w:eastAsia="zh-CN"/>
              </w:rPr>
              <w:t>罗学明</w:t>
            </w:r>
            <w:r>
              <w:rPr>
                <w:rFonts w:hint="eastAsia" w:ascii="宋体" w:hAnsi="宋体" w:cs="宋体"/>
                <w:sz w:val="21"/>
                <w:szCs w:val="21"/>
              </w:rPr>
              <w:t>、</w:t>
            </w:r>
            <w:r>
              <w:rPr>
                <w:rFonts w:hint="eastAsia" w:ascii="宋体" w:hAnsi="宋体" w:cs="宋体"/>
                <w:sz w:val="21"/>
                <w:szCs w:val="21"/>
                <w:lang w:eastAsia="zh-CN"/>
              </w:rPr>
              <w:t>曾粮琴</w:t>
            </w:r>
            <w:r>
              <w:rPr>
                <w:rFonts w:hint="eastAsia" w:ascii="宋体" w:hAnsi="宋体" w:cs="宋体"/>
                <w:sz w:val="21"/>
                <w:szCs w:val="21"/>
              </w:rPr>
              <w:t>等</w:t>
            </w:r>
          </w:p>
          <w:p>
            <w:pPr>
              <w:rPr>
                <w:rFonts w:hint="eastAsia" w:ascii="宋体" w:hAnsi="宋体" w:cs="宋体"/>
                <w:sz w:val="21"/>
                <w:szCs w:val="21"/>
              </w:rPr>
            </w:pPr>
            <w:r>
              <w:rPr>
                <w:rFonts w:hint="eastAsia" w:ascii="宋体" w:hAnsi="宋体" w:cs="宋体"/>
                <w:sz w:val="21"/>
                <w:szCs w:val="21"/>
              </w:rPr>
              <w:t>以上文件均有编审批，签发日期及签收人、受控状态。</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形成文件信息的控制</w:t>
            </w:r>
          </w:p>
          <w:p>
            <w:pPr>
              <w:rPr>
                <w:rFonts w:hint="eastAsia" w:ascii="宋体" w:hAnsi="宋体" w:cs="宋体"/>
                <w:sz w:val="21"/>
                <w:szCs w:val="21"/>
              </w:rPr>
            </w:pPr>
            <w:r>
              <w:rPr>
                <w:rFonts w:hint="eastAsia" w:ascii="宋体" w:hAnsi="宋体" w:cs="宋体"/>
                <w:sz w:val="21"/>
                <w:szCs w:val="21"/>
              </w:rPr>
              <w:t>#如何控制文件和记录？</w:t>
            </w:r>
          </w:p>
          <w:p>
            <w:pPr>
              <w:rPr>
                <w:rFonts w:hint="eastAsia" w:ascii="宋体" w:hAnsi="宋体" w:cs="宋体"/>
                <w:sz w:val="21"/>
                <w:szCs w:val="21"/>
              </w:rPr>
            </w:pPr>
            <w:r>
              <w:rPr>
                <w:rFonts w:hint="eastAsia" w:ascii="宋体" w:hAnsi="宋体" w:cs="宋体"/>
                <w:sz w:val="21"/>
                <w:szCs w:val="21"/>
              </w:rPr>
              <w:t>是否在需要时和需要的地方可获得相关文件？</w:t>
            </w:r>
          </w:p>
          <w:p>
            <w:pPr>
              <w:rPr>
                <w:rFonts w:hint="eastAsia" w:ascii="宋体" w:hAnsi="宋体" w:cs="宋体"/>
                <w:sz w:val="21"/>
                <w:szCs w:val="21"/>
              </w:rPr>
            </w:pPr>
            <w:r>
              <w:rPr>
                <w:rFonts w:hint="eastAsia" w:ascii="宋体" w:hAnsi="宋体" w:cs="宋体"/>
                <w:sz w:val="21"/>
                <w:szCs w:val="21"/>
              </w:rPr>
              <w:t>是否采取了措施防止泄密、不当使用和不完整？</w:t>
            </w:r>
          </w:p>
          <w:p>
            <w:pPr>
              <w:rPr>
                <w:rFonts w:hint="eastAsia" w:ascii="宋体" w:hAnsi="宋体" w:cs="宋体"/>
                <w:sz w:val="21"/>
                <w:szCs w:val="21"/>
              </w:rPr>
            </w:pPr>
            <w:r>
              <w:rPr>
                <w:rFonts w:hint="eastAsia" w:ascii="宋体" w:hAnsi="宋体" w:cs="宋体"/>
                <w:sz w:val="21"/>
                <w:szCs w:val="21"/>
              </w:rPr>
              <w:t>是否关注下列活动：</w:t>
            </w:r>
          </w:p>
          <w:p>
            <w:pPr>
              <w:rPr>
                <w:rFonts w:hint="eastAsia" w:ascii="宋体" w:hAnsi="宋体" w:cs="宋体"/>
                <w:sz w:val="21"/>
                <w:szCs w:val="21"/>
              </w:rPr>
            </w:pPr>
            <w:r>
              <w:rPr>
                <w:rFonts w:hint="eastAsia" w:ascii="宋体" w:hAnsi="宋体" w:cs="宋体"/>
                <w:sz w:val="21"/>
                <w:szCs w:val="21"/>
              </w:rPr>
              <w:t>a）分发、访问、检索和使用；</w:t>
            </w:r>
          </w:p>
          <w:p>
            <w:pPr>
              <w:rPr>
                <w:rFonts w:hint="eastAsia" w:ascii="宋体" w:hAnsi="宋体" w:cs="宋体"/>
                <w:sz w:val="21"/>
                <w:szCs w:val="21"/>
              </w:rPr>
            </w:pPr>
            <w:r>
              <w:rPr>
                <w:rFonts w:hint="eastAsia" w:ascii="宋体" w:hAnsi="宋体" w:cs="宋体"/>
                <w:sz w:val="21"/>
                <w:szCs w:val="21"/>
              </w:rPr>
              <w:t>b）存储和防护，包括保持可读性；</w:t>
            </w:r>
          </w:p>
          <w:p>
            <w:pPr>
              <w:rPr>
                <w:rFonts w:hint="eastAsia" w:ascii="宋体" w:hAnsi="宋体" w:cs="宋体"/>
                <w:sz w:val="21"/>
                <w:szCs w:val="21"/>
              </w:rPr>
            </w:pPr>
            <w:r>
              <w:rPr>
                <w:rFonts w:hint="eastAsia" w:ascii="宋体" w:hAnsi="宋体" w:cs="宋体"/>
                <w:sz w:val="21"/>
                <w:szCs w:val="21"/>
              </w:rPr>
              <w:t>c）更改控制；</w:t>
            </w:r>
          </w:p>
          <w:p>
            <w:pPr>
              <w:rPr>
                <w:rFonts w:hint="eastAsia" w:ascii="宋体" w:hAnsi="宋体" w:cs="宋体"/>
                <w:sz w:val="21"/>
                <w:szCs w:val="21"/>
              </w:rPr>
            </w:pPr>
            <w:r>
              <w:rPr>
                <w:rFonts w:hint="eastAsia" w:ascii="宋体" w:hAnsi="宋体" w:cs="宋体"/>
                <w:sz w:val="21"/>
                <w:szCs w:val="21"/>
              </w:rPr>
              <w:t>d）保留和处置。</w:t>
            </w:r>
          </w:p>
          <w:p>
            <w:pPr>
              <w:rPr>
                <w:rFonts w:hint="eastAsia" w:ascii="宋体" w:hAnsi="宋体" w:cs="宋体"/>
                <w:sz w:val="21"/>
                <w:szCs w:val="21"/>
              </w:rPr>
            </w:pPr>
            <w:r>
              <w:rPr>
                <w:rFonts w:hint="eastAsia" w:ascii="宋体" w:hAnsi="宋体" w:cs="宋体"/>
                <w:sz w:val="21"/>
                <w:szCs w:val="21"/>
              </w:rPr>
              <w:t>识别的外来文件有哪些？如何对外来文件进行控制？</w:t>
            </w:r>
          </w:p>
          <w:p>
            <w:pPr>
              <w:rPr>
                <w:rFonts w:hint="eastAsia" w:ascii="宋体" w:hAnsi="宋体" w:cs="宋体"/>
                <w:sz w:val="21"/>
                <w:szCs w:val="21"/>
              </w:rPr>
            </w:pPr>
            <w:r>
              <w:rPr>
                <w:rFonts w:hint="eastAsia" w:ascii="宋体" w:hAnsi="宋体" w:cs="宋体"/>
                <w:sz w:val="21"/>
                <w:szCs w:val="21"/>
              </w:rPr>
              <w:t>是否对记录实施了保护，防止非预期的更改</w:t>
            </w:r>
          </w:p>
          <w:p>
            <w:pPr>
              <w:rPr>
                <w:rFonts w:hint="eastAsia" w:ascii="宋体" w:hAnsi="宋体" w:cs="宋体"/>
                <w:sz w:val="21"/>
                <w:szCs w:val="21"/>
              </w:rPr>
            </w:pPr>
          </w:p>
        </w:tc>
        <w:tc>
          <w:tcPr>
            <w:tcW w:w="960" w:type="dxa"/>
            <w:vAlign w:val="center"/>
          </w:tcPr>
          <w:p>
            <w:pPr>
              <w:rPr>
                <w:rFonts w:hint="eastAsia" w:ascii="宋体" w:hAnsi="宋体" w:cs="宋体"/>
                <w:sz w:val="21"/>
                <w:szCs w:val="21"/>
              </w:rPr>
            </w:pPr>
            <w:r>
              <w:rPr>
                <w:rFonts w:hint="eastAsia" w:ascii="宋体" w:hAnsi="宋体" w:cs="宋体"/>
                <w:sz w:val="21"/>
                <w:szCs w:val="21"/>
              </w:rPr>
              <w:t>7.5.3</w:t>
            </w:r>
          </w:p>
        </w:tc>
        <w:tc>
          <w:tcPr>
            <w:tcW w:w="10004" w:type="dxa"/>
            <w:vAlign w:val="center"/>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使用文件的现场抽查确认，未发现不适宜或缺失的文件。</w:t>
            </w:r>
          </w:p>
          <w:p>
            <w:pPr>
              <w:spacing w:line="360" w:lineRule="auto"/>
              <w:jc w:val="left"/>
              <w:rPr>
                <w:rFonts w:hint="eastAsia" w:ascii="宋体" w:hAnsi="宋体" w:cs="宋体"/>
                <w:sz w:val="21"/>
                <w:szCs w:val="21"/>
              </w:rPr>
            </w:pPr>
            <w:r>
              <w:rPr>
                <w:rFonts w:hint="eastAsia" w:ascii="宋体" w:hAnsi="宋体" w:cs="宋体"/>
                <w:sz w:val="21"/>
                <w:szCs w:val="21"/>
              </w:rPr>
              <w:t>--公司对重要的文件信息通过权限控制分发或禁止复印外传等予以保密。</w:t>
            </w:r>
          </w:p>
          <w:p>
            <w:pPr>
              <w:spacing w:line="360" w:lineRule="auto"/>
              <w:jc w:val="left"/>
              <w:rPr>
                <w:rFonts w:hint="eastAsia" w:ascii="宋体" w:hAnsi="宋体" w:cs="宋体"/>
                <w:sz w:val="21"/>
                <w:szCs w:val="21"/>
              </w:rPr>
            </w:pPr>
            <w:r>
              <w:rPr>
                <w:rFonts w:hint="eastAsia" w:ascii="宋体" w:hAnsi="宋体" w:cs="宋体"/>
                <w:sz w:val="21"/>
                <w:szCs w:val="21"/>
              </w:rPr>
              <w:t>--现场确认：现场查见文件、记录存放较为散乱，口头提出整改。</w:t>
            </w:r>
          </w:p>
          <w:p>
            <w:pPr>
              <w:spacing w:line="360" w:lineRule="auto"/>
              <w:jc w:val="left"/>
              <w:rPr>
                <w:rFonts w:hint="eastAsia" w:ascii="宋体" w:hAnsi="宋体" w:cs="宋体"/>
                <w:sz w:val="21"/>
                <w:szCs w:val="21"/>
              </w:rPr>
            </w:pPr>
            <w:r>
              <w:rPr>
                <w:rFonts w:hint="eastAsia" w:ascii="宋体" w:hAnsi="宋体" w:cs="宋体"/>
                <w:sz w:val="21"/>
                <w:szCs w:val="21"/>
              </w:rPr>
              <w:t>查，程序文件：公司编制了《文件、记录控制程序》，规定了体系文件的编制、审核、批准、受控、使用、报废等要求。查见：程序文件有2</w:t>
            </w:r>
            <w:r>
              <w:rPr>
                <w:rFonts w:hint="eastAsia" w:ascii="宋体" w:hAnsi="宋体" w:cs="宋体"/>
                <w:sz w:val="21"/>
                <w:szCs w:val="21"/>
                <w:lang w:val="en-US" w:eastAsia="zh-CN"/>
              </w:rPr>
              <w:t>0</w:t>
            </w:r>
            <w:r>
              <w:rPr>
                <w:rFonts w:hint="eastAsia" w:ascii="宋体" w:hAnsi="宋体" w:cs="宋体"/>
                <w:sz w:val="21"/>
                <w:szCs w:val="21"/>
              </w:rPr>
              <w:t>个，查：《受控文件清单》里面包括：质量手册、程序文件、</w:t>
            </w:r>
            <w:r>
              <w:rPr>
                <w:rFonts w:hint="eastAsia" w:ascii="宋体" w:hAnsi="宋体" w:cs="宋体"/>
                <w:sz w:val="21"/>
                <w:szCs w:val="21"/>
                <w:lang w:eastAsia="zh-CN"/>
              </w:rPr>
              <w:t>员工入职要求及岗位职责</w:t>
            </w:r>
            <w:r>
              <w:rPr>
                <w:rFonts w:hint="eastAsia" w:ascii="宋体" w:hAnsi="宋体" w:cs="宋体"/>
                <w:sz w:val="21"/>
                <w:szCs w:val="21"/>
              </w:rPr>
              <w:t>、作业文件等。</w:t>
            </w:r>
          </w:p>
          <w:p>
            <w:pPr>
              <w:spacing w:line="360" w:lineRule="auto"/>
              <w:jc w:val="left"/>
              <w:rPr>
                <w:rFonts w:hint="eastAsia" w:ascii="宋体" w:hAnsi="宋体" w:cs="宋体"/>
                <w:sz w:val="21"/>
                <w:szCs w:val="21"/>
              </w:rPr>
            </w:pPr>
            <w:r>
              <w:rPr>
                <w:rFonts w:hint="eastAsia" w:ascii="宋体" w:hAnsi="宋体" w:cs="宋体"/>
                <w:sz w:val="21"/>
                <w:szCs w:val="21"/>
              </w:rPr>
              <w:t>查见：《文件发放、回收记录》程序文件、质量手册、</w:t>
            </w:r>
            <w:r>
              <w:rPr>
                <w:rFonts w:hint="eastAsia" w:ascii="宋体" w:hAnsi="宋体" w:cs="宋体"/>
                <w:sz w:val="21"/>
                <w:szCs w:val="21"/>
                <w:lang w:eastAsia="zh-CN"/>
              </w:rPr>
              <w:t>内审报告</w:t>
            </w:r>
            <w:r>
              <w:rPr>
                <w:rFonts w:hint="eastAsia" w:ascii="宋体" w:hAnsi="宋体" w:cs="宋体"/>
                <w:sz w:val="21"/>
                <w:szCs w:val="21"/>
              </w:rPr>
              <w:t>等行了发放；有文件编号、分发号，版本，部门签收等内容，暂无回收记录发生。</w:t>
            </w:r>
          </w:p>
          <w:p>
            <w:pPr>
              <w:spacing w:line="360" w:lineRule="auto"/>
              <w:jc w:val="left"/>
              <w:rPr>
                <w:rFonts w:hint="eastAsia" w:ascii="宋体" w:hAnsi="宋体" w:cs="宋体"/>
                <w:sz w:val="21"/>
                <w:szCs w:val="21"/>
              </w:rPr>
            </w:pPr>
            <w:r>
              <w:rPr>
                <w:rFonts w:hint="eastAsia" w:ascii="宋体" w:hAnsi="宋体" w:cs="宋体"/>
                <w:sz w:val="21"/>
                <w:szCs w:val="21"/>
              </w:rPr>
              <w:t>可获得该文件的有效版本：</w:t>
            </w:r>
          </w:p>
          <w:p>
            <w:pPr>
              <w:spacing w:line="360" w:lineRule="auto"/>
              <w:jc w:val="left"/>
              <w:rPr>
                <w:rFonts w:hint="eastAsia" w:ascii="宋体" w:hAnsi="宋体" w:cs="宋体"/>
                <w:sz w:val="21"/>
                <w:szCs w:val="21"/>
              </w:rPr>
            </w:pPr>
            <w:r>
              <w:rPr>
                <w:rFonts w:hint="eastAsia" w:ascii="宋体" w:hAnsi="宋体" w:cs="宋体"/>
                <w:sz w:val="21"/>
                <w:szCs w:val="21"/>
              </w:rPr>
              <w:t>《质量手册》现行版本为</w:t>
            </w:r>
            <w:r>
              <w:rPr>
                <w:rFonts w:hint="eastAsia" w:ascii="宋体" w:hAnsi="宋体" w:cs="宋体"/>
                <w:sz w:val="21"/>
                <w:szCs w:val="21"/>
                <w:lang w:val="en-US" w:eastAsia="zh-CN"/>
              </w:rPr>
              <w:t>B</w:t>
            </w:r>
            <w:r>
              <w:rPr>
                <w:rFonts w:hint="eastAsia" w:ascii="宋体" w:hAnsi="宋体" w:cs="宋体"/>
                <w:sz w:val="21"/>
                <w:szCs w:val="21"/>
              </w:rPr>
              <w:t>/0版</w:t>
            </w:r>
          </w:p>
          <w:p>
            <w:pPr>
              <w:spacing w:line="360" w:lineRule="auto"/>
              <w:jc w:val="left"/>
              <w:rPr>
                <w:rFonts w:hint="eastAsia" w:ascii="宋体" w:hAnsi="宋体" w:cs="宋体"/>
                <w:sz w:val="21"/>
                <w:szCs w:val="21"/>
              </w:rPr>
            </w:pPr>
            <w:r>
              <w:rPr>
                <w:rFonts w:hint="eastAsia" w:ascii="宋体" w:hAnsi="宋体" w:cs="宋体"/>
                <w:sz w:val="21"/>
                <w:szCs w:val="21"/>
              </w:rPr>
              <w:t>以上文件字迹清楚，审批齐全，受控标识完整</w:t>
            </w:r>
          </w:p>
          <w:p>
            <w:pPr>
              <w:spacing w:line="360" w:lineRule="auto"/>
              <w:jc w:val="left"/>
              <w:rPr>
                <w:rFonts w:hint="eastAsia" w:ascii="宋体" w:hAnsi="宋体" w:cs="宋体"/>
                <w:sz w:val="21"/>
                <w:szCs w:val="21"/>
              </w:rPr>
            </w:pPr>
            <w:r>
              <w:rPr>
                <w:rFonts w:hint="eastAsia" w:ascii="宋体" w:hAnsi="宋体" w:cs="宋体"/>
                <w:sz w:val="21"/>
                <w:szCs w:val="21"/>
              </w:rPr>
              <w:t>保存完好，易于识别</w:t>
            </w:r>
          </w:p>
          <w:p>
            <w:pPr>
              <w:spacing w:line="360" w:lineRule="auto"/>
              <w:jc w:val="left"/>
              <w:rPr>
                <w:rFonts w:hint="eastAsia" w:ascii="宋体" w:hAnsi="宋体" w:cs="宋体"/>
                <w:sz w:val="21"/>
                <w:szCs w:val="21"/>
              </w:rPr>
            </w:pPr>
            <w:r>
              <w:rPr>
                <w:rFonts w:hint="eastAsia" w:ascii="宋体" w:hAnsi="宋体" w:cs="宋体"/>
                <w:sz w:val="21"/>
                <w:szCs w:val="21"/>
              </w:rPr>
              <w:t>查《外来文件清单》,里面包括法律法规：中华人民共和国标准化法;中华人民共和国产品质量法等;产品执行标准：计算机软件文档编制规范GB/T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数据库管理系统安全技术要求》等。</w:t>
            </w:r>
          </w:p>
          <w:p>
            <w:pPr>
              <w:spacing w:line="360" w:lineRule="auto"/>
              <w:jc w:val="left"/>
              <w:rPr>
                <w:rFonts w:hint="eastAsia" w:ascii="宋体" w:hAnsi="宋体" w:cs="宋体"/>
                <w:sz w:val="21"/>
                <w:szCs w:val="21"/>
              </w:rPr>
            </w:pPr>
            <w:r>
              <w:rPr>
                <w:rFonts w:hint="eastAsia" w:ascii="宋体" w:hAnsi="宋体" w:cs="宋体"/>
                <w:sz w:val="21"/>
                <w:szCs w:val="21"/>
              </w:rPr>
              <w:t xml:space="preserve">   《质量记录清单》，规定了保存期以及保存的部门。查：《记录清单》：有《文件发放、回收登记表》、《</w:t>
            </w:r>
            <w:r>
              <w:rPr>
                <w:rFonts w:hint="eastAsia" w:ascii="宋体" w:hAnsi="宋体" w:cs="宋体"/>
                <w:sz w:val="21"/>
                <w:szCs w:val="21"/>
                <w:lang w:eastAsia="zh-CN"/>
              </w:rPr>
              <w:t>合同评审表</w:t>
            </w:r>
            <w:r>
              <w:rPr>
                <w:rFonts w:hint="eastAsia" w:ascii="宋体" w:hAnsi="宋体" w:cs="宋体"/>
                <w:sz w:val="21"/>
                <w:szCs w:val="21"/>
              </w:rPr>
              <w:t>》、《</w:t>
            </w:r>
            <w:r>
              <w:rPr>
                <w:rFonts w:hint="eastAsia" w:ascii="宋体" w:hAnsi="宋体" w:cs="宋体"/>
                <w:sz w:val="21"/>
                <w:szCs w:val="21"/>
                <w:lang w:eastAsia="zh-CN"/>
              </w:rPr>
              <w:t>合格供应商评价表</w:t>
            </w:r>
            <w:r>
              <w:rPr>
                <w:rFonts w:hint="eastAsia" w:ascii="宋体" w:hAnsi="宋体" w:cs="宋体"/>
                <w:sz w:val="21"/>
                <w:szCs w:val="21"/>
              </w:rPr>
              <w:t>》、《员工培训记录》等。</w:t>
            </w:r>
          </w:p>
          <w:p>
            <w:pPr>
              <w:spacing w:line="360" w:lineRule="auto"/>
              <w:jc w:val="left"/>
              <w:rPr>
                <w:rFonts w:hint="eastAsia" w:ascii="宋体" w:hAnsi="宋体" w:cs="宋体"/>
                <w:sz w:val="21"/>
                <w:szCs w:val="21"/>
              </w:rPr>
            </w:pPr>
            <w:r>
              <w:rPr>
                <w:rFonts w:hint="eastAsia" w:ascii="宋体" w:hAnsi="宋体" w:cs="宋体"/>
                <w:sz w:val="21"/>
                <w:szCs w:val="21"/>
              </w:rPr>
              <w:t>规定了保存部门和保存期限，根据情况相关安全记录保存期限分为：3年。</w:t>
            </w:r>
          </w:p>
          <w:p>
            <w:pPr>
              <w:spacing w:line="360" w:lineRule="auto"/>
              <w:jc w:val="left"/>
              <w:rPr>
                <w:rFonts w:hint="eastAsia" w:ascii="宋体" w:hAnsi="宋体" w:cs="宋体"/>
                <w:sz w:val="21"/>
                <w:szCs w:val="21"/>
              </w:rPr>
            </w:pPr>
            <w:r>
              <w:rPr>
                <w:rFonts w:hint="eastAsia" w:ascii="宋体" w:hAnsi="宋体" w:cs="宋体"/>
                <w:sz w:val="21"/>
                <w:szCs w:val="21"/>
              </w:rPr>
              <w:t>现场查见，对记录的保存不够规范，已现场口头提出。</w:t>
            </w:r>
          </w:p>
          <w:p>
            <w:pPr>
              <w:spacing w:line="360" w:lineRule="auto"/>
              <w:jc w:val="left"/>
              <w:rPr>
                <w:rFonts w:hint="eastAsia" w:ascii="宋体" w:hAnsi="宋体" w:cs="宋体"/>
                <w:sz w:val="21"/>
                <w:szCs w:val="21"/>
              </w:rPr>
            </w:pPr>
            <w:r>
              <w:rPr>
                <w:rFonts w:hint="eastAsia" w:ascii="宋体" w:hAnsi="宋体" w:cs="宋体"/>
                <w:sz w:val="21"/>
                <w:szCs w:val="21"/>
              </w:rPr>
              <w:t xml:space="preserve">   QMS运行至今文件更改和作废情况未发生。在“文件资料控制程序”中对如发生以上情况均有明确规定。</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分析和评价</w:t>
            </w:r>
          </w:p>
          <w:p>
            <w:pPr>
              <w:rPr>
                <w:rFonts w:ascii="宋体" w:hAnsi="宋体" w:cs="新宋体"/>
                <w:szCs w:val="21"/>
              </w:rPr>
            </w:pPr>
          </w:p>
        </w:tc>
        <w:tc>
          <w:tcPr>
            <w:tcW w:w="960" w:type="dxa"/>
            <w:vAlign w:val="center"/>
          </w:tcPr>
          <w:p>
            <w:pPr>
              <w:rPr>
                <w:rFonts w:ascii="宋体" w:hAnsi="宋体" w:cs="新宋体"/>
                <w:szCs w:val="21"/>
              </w:rPr>
            </w:pPr>
            <w:r>
              <w:rPr>
                <w:rFonts w:hint="eastAsia" w:ascii="宋体" w:hAnsi="宋体" w:cs="宋体"/>
                <w:sz w:val="21"/>
                <w:szCs w:val="21"/>
              </w:rPr>
              <w:t>9.1.3</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1.质量手册及相关文件中对收集产品、过程、体系数据的范围、类型、统计方法进行了规定。 </w:t>
            </w:r>
          </w:p>
          <w:p>
            <w:pPr>
              <w:spacing w:line="276" w:lineRule="auto"/>
              <w:ind w:firstLine="420" w:firstLineChars="200"/>
              <w:rPr>
                <w:rFonts w:hint="eastAsia" w:ascii="宋体" w:hAnsi="宋体" w:cs="宋体"/>
                <w:color w:val="0000FF"/>
                <w:szCs w:val="21"/>
                <w:lang w:eastAsia="zh-CN"/>
              </w:rPr>
            </w:pPr>
            <w:r>
              <w:rPr>
                <w:rFonts w:hint="eastAsia" w:ascii="宋体" w:hAnsi="宋体" w:cs="宋体"/>
                <w:sz w:val="21"/>
                <w:szCs w:val="21"/>
              </w:rPr>
              <w:t>2.查顾客满意度调查</w:t>
            </w:r>
            <w:r>
              <w:rPr>
                <w:rFonts w:hint="eastAsia" w:ascii="宋体" w:hAnsi="宋体" w:cs="宋体"/>
                <w:sz w:val="21"/>
                <w:szCs w:val="21"/>
                <w:lang w:eastAsia="zh-CN"/>
              </w:rPr>
              <w:t>情况</w:t>
            </w:r>
            <w:r>
              <w:rPr>
                <w:rFonts w:hint="eastAsia" w:ascii="宋体" w:hAnsi="宋体" w:cs="宋体"/>
                <w:sz w:val="21"/>
                <w:szCs w:val="21"/>
              </w:rPr>
              <w:t>：公司20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月以问卷形式对顾客进行了满意度调查，共计发放</w:t>
            </w:r>
            <w:r>
              <w:rPr>
                <w:rFonts w:hint="eastAsia" w:ascii="宋体" w:hAnsi="宋体" w:cs="宋体"/>
                <w:sz w:val="21"/>
                <w:szCs w:val="21"/>
                <w:lang w:val="en-US" w:eastAsia="zh-CN"/>
              </w:rPr>
              <w:t>4</w:t>
            </w:r>
            <w:r>
              <w:rPr>
                <w:rFonts w:hint="eastAsia" w:ascii="宋体" w:hAnsi="宋体" w:cs="宋体"/>
                <w:sz w:val="21"/>
                <w:szCs w:val="21"/>
              </w:rPr>
              <w:t>份，回收</w:t>
            </w:r>
            <w:r>
              <w:rPr>
                <w:rFonts w:hint="eastAsia" w:ascii="宋体" w:hAnsi="宋体" w:cs="宋体"/>
                <w:sz w:val="21"/>
                <w:szCs w:val="21"/>
                <w:lang w:val="en-US" w:eastAsia="zh-CN"/>
              </w:rPr>
              <w:t>4</w:t>
            </w:r>
            <w:r>
              <w:rPr>
                <w:rFonts w:hint="eastAsia" w:ascii="宋体" w:hAnsi="宋体" w:cs="宋体"/>
                <w:sz w:val="21"/>
                <w:szCs w:val="21"/>
              </w:rPr>
              <w:t>份。对公司的服务、质量、交付</w:t>
            </w:r>
            <w:r>
              <w:rPr>
                <w:rFonts w:hint="eastAsia" w:ascii="宋体" w:hAnsi="宋体" w:cs="宋体"/>
                <w:sz w:val="21"/>
                <w:szCs w:val="21"/>
                <w:lang w:eastAsia="zh-CN"/>
              </w:rPr>
              <w:t>、售后</w:t>
            </w:r>
            <w:r>
              <w:rPr>
                <w:rFonts w:hint="eastAsia" w:ascii="宋体" w:hAnsi="宋体" w:cs="宋体"/>
                <w:sz w:val="21"/>
                <w:szCs w:val="21"/>
              </w:rPr>
              <w:t>等项进行打分。</w:t>
            </w:r>
            <w:r>
              <w:rPr>
                <w:rFonts w:hint="eastAsia" w:ascii="宋体" w:hAnsi="宋体" w:cs="宋体"/>
                <w:sz w:val="21"/>
                <w:szCs w:val="21"/>
                <w:lang w:eastAsia="zh-CN"/>
              </w:rPr>
              <w:t>现场提供《顾客满意度调查分析报告》，对顾客满意度调查的信息和数据进行了分析、评价</w:t>
            </w:r>
            <w:r>
              <w:rPr>
                <w:rFonts w:hint="eastAsia" w:ascii="宋体" w:hAnsi="宋体" w:cs="宋体"/>
                <w:sz w:val="21"/>
                <w:szCs w:val="21"/>
              </w:rPr>
              <w:t>；通过统计顾客满意度为</w:t>
            </w:r>
            <w:r>
              <w:rPr>
                <w:rFonts w:hint="eastAsia" w:ascii="宋体" w:hAnsi="宋体" w:cs="宋体"/>
                <w:sz w:val="21"/>
                <w:szCs w:val="21"/>
                <w:lang w:val="en-US" w:eastAsia="zh-CN"/>
              </w:rPr>
              <w:t>98分，</w:t>
            </w:r>
            <w:r>
              <w:rPr>
                <w:rFonts w:hint="eastAsia" w:ascii="宋体" w:hAnsi="宋体" w:cs="宋体"/>
                <w:sz w:val="21"/>
                <w:szCs w:val="21"/>
                <w:lang w:eastAsia="zh-CN"/>
              </w:rPr>
              <w:t>目前对公司的产品及服务的质量、售后、交付、时效等均较为满意，没有明显需要改进的地方。顾客投诉及客户流失的情况未有发生。经本次审核验证，未再出现上次类似的不符合情况，整改验证有效。</w:t>
            </w:r>
          </w:p>
          <w:p>
            <w:pPr>
              <w:spacing w:line="360" w:lineRule="auto"/>
              <w:rPr>
                <w:rFonts w:hint="eastAsia" w:ascii="宋体" w:hAnsi="宋体" w:cs="宋体"/>
                <w:sz w:val="21"/>
                <w:szCs w:val="21"/>
              </w:rPr>
            </w:pPr>
            <w:r>
              <w:rPr>
                <w:rFonts w:hint="eastAsia" w:ascii="宋体" w:hAnsi="宋体" w:cs="宋体"/>
                <w:sz w:val="21"/>
                <w:szCs w:val="21"/>
              </w:rPr>
              <w:t>2.查质量目标统计等记录，公司20</w:t>
            </w:r>
            <w:r>
              <w:rPr>
                <w:rFonts w:hint="eastAsia" w:ascii="宋体" w:hAnsi="宋体" w:cs="宋体"/>
                <w:sz w:val="21"/>
                <w:szCs w:val="21"/>
                <w:lang w:val="en-US" w:eastAsia="zh-CN"/>
              </w:rPr>
              <w:t>21</w:t>
            </w:r>
            <w:r>
              <w:rPr>
                <w:rFonts w:hint="eastAsia" w:ascii="宋体" w:hAnsi="宋体" w:cs="宋体"/>
                <w:sz w:val="21"/>
                <w:szCs w:val="21"/>
              </w:rPr>
              <w:t>年1月——20</w:t>
            </w:r>
            <w:r>
              <w:rPr>
                <w:rFonts w:hint="eastAsia" w:ascii="宋体" w:hAnsi="宋体" w:cs="宋体"/>
                <w:sz w:val="21"/>
                <w:szCs w:val="21"/>
                <w:lang w:val="en-US" w:eastAsia="zh-CN"/>
              </w:rPr>
              <w:t>21</w:t>
            </w:r>
            <w:r>
              <w:rPr>
                <w:rFonts w:hint="eastAsia" w:ascii="宋体" w:hAnsi="宋体" w:cs="宋体"/>
                <w:sz w:val="21"/>
                <w:szCs w:val="21"/>
              </w:rPr>
              <w:t>年3月数据统计的结果为：</w:t>
            </w:r>
          </w:p>
          <w:p>
            <w:pPr>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员工培训率：100%</w:t>
            </w:r>
            <w:r>
              <w:rPr>
                <w:rFonts w:hint="eastAsia" w:ascii="宋体" w:hAnsi="宋体"/>
                <w:sz w:val="21"/>
                <w:szCs w:val="21"/>
                <w:lang w:val="en-US" w:eastAsia="zh-CN"/>
              </w:rPr>
              <w:t xml:space="preserve">                    </w:t>
            </w:r>
            <w:r>
              <w:rPr>
                <w:rFonts w:hint="eastAsia" w:ascii="宋体" w:hAnsi="宋体"/>
                <w:sz w:val="21"/>
                <w:szCs w:val="21"/>
                <w:lang w:eastAsia="zh-CN"/>
              </w:rPr>
              <w:t>实测：</w:t>
            </w:r>
            <w:r>
              <w:rPr>
                <w:rFonts w:hint="eastAsia" w:ascii="宋体" w:hAnsi="宋体"/>
                <w:sz w:val="21"/>
                <w:szCs w:val="21"/>
              </w:rPr>
              <w:t>员工培训率：100%</w:t>
            </w:r>
          </w:p>
          <w:p>
            <w:pPr>
              <w:rPr>
                <w:rFonts w:hint="eastAsia" w:ascii="宋体" w:hAnsi="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顾客满意率：≥90%</w:t>
            </w:r>
            <w:r>
              <w:rPr>
                <w:rFonts w:hint="eastAsia" w:ascii="宋体" w:hAnsi="宋体"/>
                <w:sz w:val="21"/>
                <w:szCs w:val="21"/>
                <w:lang w:val="en-US" w:eastAsia="zh-CN"/>
              </w:rPr>
              <w:t xml:space="preserve">                   实测：</w:t>
            </w:r>
            <w:r>
              <w:rPr>
                <w:rFonts w:hint="eastAsia" w:ascii="宋体" w:hAnsi="宋体"/>
                <w:sz w:val="21"/>
                <w:szCs w:val="21"/>
              </w:rPr>
              <w:t>顾客满意度9</w:t>
            </w:r>
            <w:r>
              <w:rPr>
                <w:rFonts w:hint="eastAsia" w:ascii="宋体" w:hAnsi="宋体"/>
                <w:sz w:val="21"/>
                <w:szCs w:val="21"/>
                <w:lang w:val="en-US" w:eastAsia="zh-CN"/>
              </w:rPr>
              <w:t>8分</w:t>
            </w:r>
          </w:p>
          <w:p>
            <w:pPr>
              <w:spacing w:line="320" w:lineRule="exact"/>
              <w:rPr>
                <w:rFonts w:hint="default" w:eastAsia="宋体"/>
                <w:lang w:val="en-US" w:eastAsia="zh-CN"/>
              </w:rPr>
            </w:pPr>
            <w:r>
              <w:rPr>
                <w:rFonts w:hint="eastAsia" w:ascii="宋体" w:hAnsi="宋体"/>
                <w:sz w:val="21"/>
                <w:szCs w:val="21"/>
                <w:lang w:val="en-US" w:eastAsia="zh-CN"/>
              </w:rPr>
              <w:t>3）</w:t>
            </w:r>
            <w:r>
              <w:rPr>
                <w:rFonts w:hint="eastAsia" w:ascii="宋体" w:hAnsi="宋体"/>
                <w:sz w:val="21"/>
                <w:szCs w:val="21"/>
              </w:rPr>
              <w:t>采购</w:t>
            </w:r>
            <w:r>
              <w:rPr>
                <w:rFonts w:hint="eastAsia" w:ascii="宋体" w:hAnsi="宋体"/>
                <w:sz w:val="21"/>
                <w:szCs w:val="21"/>
                <w:lang w:eastAsia="zh-CN"/>
              </w:rPr>
              <w:t>产品</w:t>
            </w:r>
            <w:r>
              <w:rPr>
                <w:rFonts w:hint="eastAsia" w:ascii="宋体" w:hAnsi="宋体"/>
                <w:sz w:val="21"/>
                <w:szCs w:val="21"/>
              </w:rPr>
              <w:t>合格率≥98%</w:t>
            </w:r>
            <w:r>
              <w:rPr>
                <w:rFonts w:hint="eastAsia" w:ascii="宋体" w:hAnsi="宋体"/>
                <w:sz w:val="21"/>
                <w:szCs w:val="21"/>
                <w:lang w:val="en-US" w:eastAsia="zh-CN"/>
              </w:rPr>
              <w:t xml:space="preserve">                 实测：</w:t>
            </w:r>
            <w:r>
              <w:rPr>
                <w:rFonts w:hint="eastAsia" w:ascii="宋体" w:hAnsi="宋体"/>
                <w:sz w:val="21"/>
                <w:szCs w:val="21"/>
              </w:rPr>
              <w:t>采购合格率</w:t>
            </w:r>
            <w:r>
              <w:rPr>
                <w:rFonts w:hint="eastAsia" w:ascii="宋体" w:hAnsi="宋体"/>
                <w:sz w:val="21"/>
                <w:szCs w:val="21"/>
                <w:lang w:val="en-US" w:eastAsia="zh-CN"/>
              </w:rPr>
              <w:t>99</w:t>
            </w:r>
            <w:r>
              <w:rPr>
                <w:rFonts w:hint="eastAsia" w:ascii="宋体" w:hAnsi="宋体"/>
                <w:sz w:val="21"/>
                <w:szCs w:val="21"/>
              </w:rPr>
              <w:t>%</w:t>
            </w:r>
          </w:p>
          <w:p>
            <w:pPr>
              <w:spacing w:line="320" w:lineRule="exac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计算机软件设计开发一次合格率≥95%</w:t>
            </w:r>
            <w:r>
              <w:rPr>
                <w:rFonts w:hint="eastAsia" w:ascii="宋体" w:hAnsi="宋体"/>
                <w:sz w:val="21"/>
                <w:szCs w:val="21"/>
                <w:lang w:val="en-US" w:eastAsia="zh-CN"/>
              </w:rPr>
              <w:t xml:space="preserve">   </w:t>
            </w:r>
            <w:r>
              <w:rPr>
                <w:rFonts w:hint="eastAsia" w:ascii="宋体" w:hAnsi="宋体"/>
                <w:sz w:val="21"/>
                <w:szCs w:val="21"/>
                <w:lang w:eastAsia="zh-CN"/>
              </w:rPr>
              <w:t>实测：</w:t>
            </w:r>
            <w:r>
              <w:rPr>
                <w:rFonts w:hint="eastAsia" w:ascii="宋体" w:hAnsi="宋体"/>
                <w:sz w:val="21"/>
                <w:szCs w:val="21"/>
              </w:rPr>
              <w:t>计算机软件设计开发一次合格率99%</w:t>
            </w:r>
          </w:p>
          <w:p>
            <w:pPr>
              <w:spacing w:line="320" w:lineRule="exact"/>
              <w:rPr>
                <w:rFonts w:hint="default" w:ascii="宋体" w:hAnsi="宋体" w:eastAsia="宋体"/>
                <w:sz w:val="21"/>
                <w:szCs w:val="21"/>
                <w:lang w:val="en-US" w:eastAsia="zh-CN"/>
              </w:rPr>
            </w:pPr>
            <w:r>
              <w:rPr>
                <w:rFonts w:hint="eastAsia" w:ascii="宋体" w:hAnsi="宋体"/>
                <w:sz w:val="21"/>
                <w:szCs w:val="21"/>
                <w:lang w:val="en-US" w:eastAsia="zh-CN"/>
              </w:rPr>
              <w:t>5）</w:t>
            </w:r>
            <w:r>
              <w:rPr>
                <w:rFonts w:hint="eastAsia" w:ascii="宋体" w:hAnsi="宋体" w:cs="宋体"/>
                <w:sz w:val="21"/>
                <w:szCs w:val="21"/>
                <w:lang w:eastAsia="zh-CN"/>
              </w:rPr>
              <w:t>顾客反馈处理及时率100%</w:t>
            </w:r>
            <w:r>
              <w:rPr>
                <w:rFonts w:hint="eastAsia" w:ascii="宋体" w:hAnsi="宋体" w:cs="宋体"/>
                <w:sz w:val="21"/>
                <w:szCs w:val="21"/>
                <w:lang w:val="en-US" w:eastAsia="zh-CN"/>
              </w:rPr>
              <w:t xml:space="preserve">              实测：100%</w:t>
            </w:r>
          </w:p>
          <w:p>
            <w:pPr>
              <w:spacing w:line="360" w:lineRule="auto"/>
              <w:rPr>
                <w:rFonts w:hint="eastAsia" w:ascii="宋体" w:hAnsi="宋体" w:cs="宋体"/>
                <w:sz w:val="21"/>
                <w:szCs w:val="21"/>
              </w:rPr>
            </w:pPr>
            <w:r>
              <w:rPr>
                <w:rFonts w:hint="eastAsia" w:ascii="宋体" w:hAnsi="宋体" w:cs="宋体"/>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3.查《管理评审资料》对过程和产品的特性及趋势、供方、顾客满意、产品的符合性进行了分析，均较满意。</w:t>
            </w:r>
          </w:p>
          <w:p>
            <w:pPr>
              <w:spacing w:line="360" w:lineRule="auto"/>
              <w:jc w:val="left"/>
              <w:rPr>
                <w:rFonts w:ascii="宋体" w:hAnsi="宋体"/>
                <w:szCs w:val="21"/>
              </w:rPr>
            </w:pPr>
            <w:r>
              <w:rPr>
                <w:rFonts w:hint="eastAsia" w:ascii="宋体" w:hAnsi="宋体" w:cs="宋体"/>
                <w:sz w:val="21"/>
                <w:szCs w:val="21"/>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内部审核</w:t>
            </w:r>
          </w:p>
          <w:p>
            <w:pPr>
              <w:rPr>
                <w:rFonts w:hint="eastAsia" w:ascii="宋体" w:hAnsi="宋体" w:cs="宋体"/>
                <w:sz w:val="21"/>
                <w:szCs w:val="21"/>
              </w:rPr>
            </w:pPr>
            <w:r>
              <w:rPr>
                <w:rFonts w:hint="eastAsia" w:ascii="宋体" w:hAnsi="宋体" w:cs="宋体"/>
                <w:sz w:val="21"/>
                <w:szCs w:val="21"/>
              </w:rPr>
              <w:t>(含9.2.1和9.2.2)</w:t>
            </w:r>
          </w:p>
          <w:p>
            <w:pPr>
              <w:rPr>
                <w:rFonts w:hint="eastAsia" w:ascii="宋体" w:hAnsi="宋体" w:cs="宋体"/>
                <w:sz w:val="21"/>
                <w:szCs w:val="21"/>
              </w:rPr>
            </w:pPr>
          </w:p>
        </w:tc>
        <w:tc>
          <w:tcPr>
            <w:tcW w:w="960" w:type="dxa"/>
            <w:vAlign w:val="center"/>
          </w:tcPr>
          <w:p>
            <w:pPr>
              <w:rPr>
                <w:rFonts w:hint="eastAsia" w:ascii="宋体" w:hAnsi="宋体" w:cs="宋体"/>
                <w:sz w:val="21"/>
                <w:szCs w:val="21"/>
              </w:rPr>
            </w:pPr>
            <w:r>
              <w:rPr>
                <w:rFonts w:hint="eastAsia" w:ascii="宋体" w:hAnsi="宋体" w:cs="宋体"/>
                <w:sz w:val="21"/>
                <w:szCs w:val="21"/>
              </w:rPr>
              <w:t>9.2</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编制有《内部审核控制程序》，程序中规定公司确定质量管理体系覆盖的每年（12个月）至少接受一次涉及所有条款活动的内部审核。</w:t>
            </w:r>
          </w:p>
          <w:p>
            <w:pPr>
              <w:rPr>
                <w:rFonts w:hint="eastAsia" w:ascii="宋体" w:hAnsi="宋体" w:cs="宋体"/>
                <w:sz w:val="21"/>
                <w:szCs w:val="21"/>
              </w:rPr>
            </w:pPr>
            <w:r>
              <w:rPr>
                <w:rFonts w:hint="eastAsia" w:ascii="宋体" w:hAnsi="宋体" w:cs="宋体"/>
                <w:sz w:val="21"/>
                <w:szCs w:val="21"/>
              </w:rPr>
              <w:t>提供有年度内部审核计划包括审核目的、范围、依据、频次、审核方式、审核日程安排。</w:t>
            </w:r>
          </w:p>
          <w:p>
            <w:pPr>
              <w:spacing w:line="600" w:lineRule="exact"/>
              <w:jc w:val="both"/>
              <w:rPr>
                <w:rFonts w:hint="eastAsia" w:ascii="宋体" w:hAnsi="宋体" w:cs="宋体"/>
                <w:sz w:val="21"/>
                <w:szCs w:val="21"/>
                <w:lang w:eastAsia="zh-CN"/>
              </w:rPr>
            </w:pPr>
            <w:r>
              <w:rPr>
                <w:rFonts w:hint="eastAsia" w:ascii="宋体" w:hAnsi="宋体" w:cs="宋体"/>
                <w:sz w:val="21"/>
                <w:szCs w:val="21"/>
              </w:rPr>
              <w:t>审核时间</w:t>
            </w:r>
            <w:r>
              <w:rPr>
                <w:rFonts w:hint="eastAsia" w:ascii="宋体" w:hAnsi="宋体" w:cs="宋体"/>
                <w:sz w:val="21"/>
                <w:szCs w:val="21"/>
                <w:lang w:eastAsia="zh-CN"/>
              </w:rPr>
              <w:t>：2021年1月05日（上次内审时间为2</w:t>
            </w:r>
            <w:r>
              <w:rPr>
                <w:rFonts w:hint="eastAsia" w:ascii="宋体" w:hAnsi="宋体" w:cs="宋体"/>
                <w:sz w:val="21"/>
                <w:szCs w:val="21"/>
              </w:rPr>
              <w:t>0</w:t>
            </w:r>
            <w:r>
              <w:rPr>
                <w:rFonts w:hint="eastAsia" w:ascii="宋体" w:hAnsi="宋体" w:cs="宋体"/>
                <w:sz w:val="21"/>
                <w:szCs w:val="21"/>
                <w:lang w:val="en-US" w:eastAsia="zh-CN"/>
              </w:rPr>
              <w:t>20</w:t>
            </w:r>
            <w:r>
              <w:rPr>
                <w:rFonts w:hint="eastAsia" w:ascii="宋体" w:hAnsi="宋体" w:cs="宋体"/>
                <w:sz w:val="21"/>
                <w:szCs w:val="21"/>
              </w:rPr>
              <w:t>年1月</w:t>
            </w:r>
            <w:r>
              <w:rPr>
                <w:rFonts w:hint="eastAsia" w:ascii="宋体" w:hAnsi="宋体" w:cs="宋体"/>
                <w:sz w:val="21"/>
                <w:szCs w:val="21"/>
                <w:lang w:val="en-US" w:eastAsia="zh-CN"/>
              </w:rPr>
              <w:t>10</w:t>
            </w:r>
            <w:r>
              <w:rPr>
                <w:rFonts w:hint="eastAsia" w:ascii="宋体" w:hAnsi="宋体" w:cs="宋体"/>
                <w:sz w:val="21"/>
                <w:szCs w:val="21"/>
                <w:lang w:eastAsia="zh-CN"/>
              </w:rPr>
              <w:t>日符合策划要求）</w:t>
            </w:r>
          </w:p>
          <w:p>
            <w:pPr>
              <w:rPr>
                <w:rFonts w:hint="eastAsia" w:ascii="宋体" w:hAnsi="宋体" w:cs="宋体"/>
                <w:sz w:val="21"/>
                <w:szCs w:val="21"/>
              </w:rPr>
            </w:pPr>
            <w:r>
              <w:rPr>
                <w:rFonts w:hint="eastAsia" w:ascii="宋体" w:hAnsi="宋体" w:cs="宋体"/>
                <w:sz w:val="21"/>
                <w:szCs w:val="21"/>
              </w:rPr>
              <w:t>范围：公司质量体系覆盖的各部门、所有过程。</w:t>
            </w:r>
          </w:p>
          <w:p>
            <w:pPr>
              <w:rPr>
                <w:rFonts w:hint="eastAsia" w:ascii="宋体" w:hAnsi="宋体" w:eastAsia="宋体" w:cs="宋体"/>
                <w:sz w:val="21"/>
                <w:szCs w:val="21"/>
                <w:lang w:eastAsia="zh-CN"/>
              </w:rPr>
            </w:pPr>
            <w:r>
              <w:rPr>
                <w:rFonts w:hint="eastAsia" w:ascii="宋体" w:hAnsi="宋体" w:cs="宋体"/>
                <w:sz w:val="21"/>
                <w:szCs w:val="21"/>
              </w:rPr>
              <w:t>审核组组成：</w:t>
            </w:r>
            <w:r>
              <w:rPr>
                <w:rFonts w:hint="eastAsia"/>
                <w:sz w:val="21"/>
                <w:szCs w:val="21"/>
                <w:lang w:eastAsia="zh-CN"/>
              </w:rPr>
              <w:t>组长：</w:t>
            </w:r>
            <w:r>
              <w:rPr>
                <w:rFonts w:hint="eastAsia"/>
                <w:sz w:val="21"/>
                <w:szCs w:val="21"/>
              </w:rPr>
              <w:t>罗学明</w:t>
            </w:r>
            <w:r>
              <w:rPr>
                <w:rFonts w:hint="eastAsia"/>
                <w:sz w:val="21"/>
                <w:szCs w:val="21"/>
                <w:lang w:eastAsia="zh-CN"/>
              </w:rPr>
              <w:t>（总经理、管代）</w:t>
            </w:r>
            <w:r>
              <w:rPr>
                <w:rFonts w:hint="eastAsia"/>
                <w:sz w:val="21"/>
                <w:szCs w:val="21"/>
              </w:rPr>
              <w:t xml:space="preserve"> </w:t>
            </w:r>
            <w:r>
              <w:rPr>
                <w:rFonts w:hint="eastAsia"/>
                <w:sz w:val="21"/>
                <w:szCs w:val="21"/>
                <w:lang w:eastAsia="zh-CN"/>
              </w:rPr>
              <w:t>组员：</w:t>
            </w:r>
            <w:r>
              <w:rPr>
                <w:rFonts w:hint="eastAsia"/>
                <w:sz w:val="21"/>
                <w:szCs w:val="21"/>
              </w:rPr>
              <w:t>丁应秀</w:t>
            </w:r>
            <w:r>
              <w:rPr>
                <w:rFonts w:hint="eastAsia"/>
                <w:sz w:val="21"/>
                <w:szCs w:val="21"/>
                <w:lang w:eastAsia="zh-CN"/>
              </w:rPr>
              <w:t>（行政部）</w:t>
            </w:r>
          </w:p>
          <w:p>
            <w:pPr>
              <w:rPr>
                <w:rFonts w:hint="eastAsia" w:ascii="宋体" w:hAnsi="宋体" w:cs="宋体"/>
                <w:sz w:val="21"/>
                <w:szCs w:val="21"/>
              </w:rPr>
            </w:pPr>
            <w:r>
              <w:rPr>
                <w:rFonts w:hint="eastAsia" w:ascii="宋体" w:hAnsi="宋体" w:cs="宋体"/>
                <w:sz w:val="21"/>
                <w:szCs w:val="21"/>
              </w:rPr>
              <w:t>查公司内审员经培训，内审员基本能满足内审的能力要求；</w:t>
            </w:r>
          </w:p>
          <w:p>
            <w:pPr>
              <w:rPr>
                <w:rFonts w:hint="eastAsia" w:ascii="宋体" w:hAnsi="宋体" w:cs="宋体"/>
                <w:sz w:val="21"/>
                <w:szCs w:val="21"/>
              </w:rPr>
            </w:pPr>
            <w:r>
              <w:rPr>
                <w:rFonts w:hint="eastAsia" w:ascii="宋体" w:hAnsi="宋体" w:cs="宋体"/>
                <w:sz w:val="21"/>
                <w:szCs w:val="21"/>
              </w:rPr>
              <w:t>查《管理层审核检查表》、《</w:t>
            </w:r>
            <w:r>
              <w:rPr>
                <w:rFonts w:hint="eastAsia" w:ascii="宋体" w:hAnsi="宋体" w:cs="宋体"/>
                <w:sz w:val="21"/>
                <w:szCs w:val="21"/>
                <w:lang w:eastAsia="zh-CN"/>
              </w:rPr>
              <w:t>采购</w:t>
            </w:r>
            <w:r>
              <w:rPr>
                <w:rFonts w:hint="eastAsia" w:ascii="宋体" w:hAnsi="宋体" w:cs="宋体"/>
                <w:sz w:val="21"/>
                <w:szCs w:val="21"/>
              </w:rPr>
              <w:t>部审核检查表》、《技术部审核检查表》、《行政部审核检查表》《</w:t>
            </w:r>
            <w:r>
              <w:rPr>
                <w:rFonts w:hint="eastAsia" w:ascii="宋体" w:hAnsi="宋体" w:cs="宋体"/>
                <w:sz w:val="21"/>
                <w:szCs w:val="21"/>
                <w:lang w:eastAsia="zh-CN"/>
              </w:rPr>
              <w:t>销售</w:t>
            </w:r>
            <w:r>
              <w:rPr>
                <w:rFonts w:hint="eastAsia" w:ascii="宋体" w:hAnsi="宋体" w:cs="宋体"/>
                <w:sz w:val="21"/>
                <w:szCs w:val="21"/>
              </w:rPr>
              <w:t>部审核检查表》审核过程及条款基本齐全，未出现审核本部门情况。</w:t>
            </w:r>
          </w:p>
          <w:p>
            <w:pPr>
              <w:rPr>
                <w:rFonts w:hint="eastAsia" w:ascii="宋体" w:hAnsi="宋体" w:cs="宋体"/>
                <w:sz w:val="21"/>
                <w:szCs w:val="21"/>
              </w:rPr>
            </w:pPr>
            <w:r>
              <w:rPr>
                <w:rFonts w:hint="eastAsia" w:ascii="宋体" w:hAnsi="宋体" w:cs="宋体"/>
                <w:sz w:val="21"/>
                <w:szCs w:val="21"/>
              </w:rPr>
              <w:t>对应有按审核计划实施审核的现场审核检查表，有审核条款、审核项目及审核记录，有基本内容，但记录较为简单</w:t>
            </w:r>
            <w:r>
              <w:rPr>
                <w:rFonts w:hint="eastAsia" w:ascii="宋体" w:hAnsi="宋体" w:cs="宋体"/>
                <w:sz w:val="21"/>
                <w:szCs w:val="21"/>
                <w:lang w:eastAsia="zh-CN"/>
              </w:rPr>
              <w:t>、笼统</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查，《内部管理体系审核报告》，审核结论：公司质量管理体系基本符合ISQ9001：2015质量管理体系要求，且运行有效。</w:t>
            </w:r>
          </w:p>
          <w:p>
            <w:pPr>
              <w:rPr>
                <w:rFonts w:hint="eastAsia" w:ascii="宋体" w:hAnsi="宋体" w:cs="宋体"/>
                <w:sz w:val="21"/>
                <w:szCs w:val="21"/>
              </w:rPr>
            </w:pPr>
            <w:r>
              <w:rPr>
                <w:rFonts w:hint="eastAsia" w:ascii="宋体" w:hAnsi="宋体" w:cs="宋体"/>
                <w:sz w:val="21"/>
                <w:szCs w:val="21"/>
              </w:rPr>
              <w:t>此次共开据《内审不符合项报告》1份，涉及</w:t>
            </w:r>
            <w:r>
              <w:rPr>
                <w:rFonts w:hint="eastAsia" w:ascii="宋体" w:hAnsi="宋体" w:cs="宋体"/>
                <w:sz w:val="21"/>
                <w:szCs w:val="21"/>
                <w:lang w:eastAsia="zh-CN"/>
              </w:rPr>
              <w:t>销售</w:t>
            </w:r>
            <w:r>
              <w:rPr>
                <w:rFonts w:hint="eastAsia" w:ascii="宋体" w:hAnsi="宋体" w:cs="宋体"/>
                <w:sz w:val="21"/>
                <w:szCs w:val="21"/>
              </w:rPr>
              <w:t>部标准</w:t>
            </w:r>
            <w:r>
              <w:rPr>
                <w:rFonts w:hint="eastAsia" w:ascii="宋体" w:hAnsi="宋体" w:cs="宋体"/>
                <w:sz w:val="21"/>
                <w:szCs w:val="21"/>
                <w:lang w:val="en-US" w:eastAsia="zh-CN"/>
              </w:rPr>
              <w:t>8.2</w:t>
            </w:r>
            <w:r>
              <w:rPr>
                <w:rFonts w:hint="eastAsia" w:ascii="宋体" w:hAnsi="宋体" w:cs="宋体"/>
                <w:sz w:val="21"/>
                <w:szCs w:val="21"/>
              </w:rPr>
              <w:t>条款</w:t>
            </w:r>
            <w:r>
              <w:rPr>
                <w:rFonts w:hint="eastAsia" w:ascii="宋体" w:hAnsi="宋体" w:cs="宋体"/>
                <w:sz w:val="21"/>
                <w:szCs w:val="21"/>
                <w:lang w:eastAsia="zh-CN"/>
              </w:rPr>
              <w:t>，</w:t>
            </w:r>
            <w:r>
              <w:rPr>
                <w:rFonts w:hint="eastAsia" w:ascii="宋体" w:hAnsi="宋体" w:cs="宋体"/>
                <w:color w:val="000000"/>
                <w:sz w:val="21"/>
                <w:szCs w:val="21"/>
                <w:lang w:eastAsia="zh-CN"/>
              </w:rPr>
              <w:t>不符合情况发生在对不合同评审的管理</w:t>
            </w:r>
            <w:r>
              <w:rPr>
                <w:rFonts w:hint="eastAsia" w:ascii="宋体" w:hAnsi="宋体" w:cs="宋体"/>
                <w:sz w:val="21"/>
                <w:szCs w:val="21"/>
              </w:rPr>
              <w:t>，查不符合报告，对不符合项进行了分析，并制定了纠正措施，并进行了验证，不符合纠正措施已经关闭。</w:t>
            </w:r>
          </w:p>
          <w:p>
            <w:pPr>
              <w:rPr>
                <w:rFonts w:hint="eastAsia" w:ascii="宋体" w:hAnsi="宋体" w:cs="宋体"/>
                <w:sz w:val="21"/>
                <w:szCs w:val="21"/>
              </w:rPr>
            </w:pPr>
            <w:r>
              <w:rPr>
                <w:rFonts w:hint="eastAsia" w:ascii="宋体" w:hAnsi="宋体" w:cs="宋体"/>
                <w:sz w:val="21"/>
                <w:szCs w:val="21"/>
              </w:rPr>
              <w:t>提供有《内部审核报告》查，审核结论：公司质量管理体系的建立符合标准要求、实施有效。</w:t>
            </w:r>
          </w:p>
          <w:p>
            <w:pPr>
              <w:rPr>
                <w:rFonts w:hint="eastAsia" w:ascii="宋体" w:hAnsi="宋体" w:cs="宋体"/>
                <w:sz w:val="21"/>
                <w:szCs w:val="21"/>
              </w:rPr>
            </w:pPr>
            <w:r>
              <w:rPr>
                <w:rFonts w:hint="eastAsia" w:ascii="宋体" w:hAnsi="宋体" w:cs="宋体"/>
                <w:sz w:val="21"/>
                <w:szCs w:val="21"/>
              </w:rPr>
              <w:t>通过内部审核，公司质量管理体系的建立实施是有效的，符合标准要求。</w:t>
            </w:r>
          </w:p>
          <w:p>
            <w:pPr>
              <w:rPr>
                <w:rFonts w:hint="eastAsia" w:ascii="宋体" w:hAnsi="宋体" w:cs="宋体"/>
                <w:sz w:val="21"/>
                <w:szCs w:val="21"/>
              </w:rPr>
            </w:pPr>
            <w:r>
              <w:rPr>
                <w:rFonts w:hint="eastAsia" w:ascii="宋体" w:hAnsi="宋体" w:cs="宋体"/>
                <w:sz w:val="21"/>
                <w:szCs w:val="21"/>
              </w:rPr>
              <w:t>公司内审基本符合要求。</w:t>
            </w:r>
          </w:p>
        </w:tc>
        <w:tc>
          <w:tcPr>
            <w:tcW w:w="1585" w:type="dxa"/>
            <w:vAlign w:val="top"/>
          </w:tcPr>
          <w:p>
            <w:pPr>
              <w:rPr>
                <w:rFonts w:hint="eastAsia"/>
                <w:lang w:val="en-US" w:eastAsia="zh-CN"/>
              </w:rPr>
            </w:pPr>
          </w:p>
        </w:tc>
      </w:tr>
    </w:tbl>
    <w:p>
      <w:pPr>
        <w:pStyle w:val="12"/>
        <w:rPr>
          <w:rFonts w:hint="eastAsia"/>
        </w:rPr>
      </w:pPr>
    </w:p>
    <w:p>
      <w:pPr>
        <w:pStyle w:val="12"/>
        <w:rPr>
          <w:rFonts w:ascii="隶书" w:hAnsi="宋体" w:eastAsia="隶书"/>
          <w:bCs/>
          <w:color w:val="000000"/>
          <w:sz w:val="36"/>
          <w:szCs w:val="36"/>
        </w:rPr>
      </w:pPr>
      <w:r>
        <w:rPr>
          <w:rFonts w:hint="eastAsia"/>
          <w:lang w:val="en-US" w:eastAsia="zh-CN"/>
        </w:rPr>
        <w:t xml:space="preserve"> </w:t>
      </w:r>
      <w:r>
        <w:rPr>
          <w:rFonts w:hint="eastAsia"/>
        </w:rPr>
        <w:t>说明：不符合标注N</w:t>
      </w:r>
    </w:p>
    <w:p>
      <w:pPr>
        <w:pStyle w:val="12"/>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5"/>
        <w:tblpPr w:leftFromText="180" w:rightFromText="180" w:vertAnchor="text" w:horzAnchor="page" w:tblpX="1071" w:tblpY="62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销售部</w:t>
            </w:r>
            <w:r>
              <w:rPr>
                <w:rFonts w:hint="eastAsia"/>
                <w:sz w:val="24"/>
                <w:szCs w:val="24"/>
              </w:rPr>
              <w:t xml:space="preserve">  </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主管领导：张昱</w:t>
            </w:r>
            <w:r>
              <w:rPr>
                <w:rFonts w:hint="eastAsia"/>
                <w:sz w:val="24"/>
                <w:szCs w:val="24"/>
                <w:lang w:val="en-US" w:eastAsia="zh-CN"/>
              </w:rPr>
              <w:t xml:space="preserve">          </w:t>
            </w:r>
            <w:r>
              <w:rPr>
                <w:rFonts w:hint="eastAsia"/>
                <w:sz w:val="24"/>
                <w:szCs w:val="24"/>
                <w:lang w:eastAsia="zh-CN"/>
              </w:rPr>
              <w:t>陪同人员：丁应秀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2021.4.21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新宋体"/>
                <w:szCs w:val="21"/>
              </w:rPr>
            </w:pPr>
            <w:r>
              <w:rPr>
                <w:rFonts w:hint="eastAsia" w:ascii="宋体" w:hAnsi="宋体" w:cs="宋体"/>
                <w:sz w:val="21"/>
                <w:szCs w:val="21"/>
              </w:rPr>
              <w:t>岗位/职责 /权限</w:t>
            </w:r>
          </w:p>
        </w:tc>
        <w:tc>
          <w:tcPr>
            <w:tcW w:w="960" w:type="dxa"/>
            <w:vAlign w:val="center"/>
          </w:tcPr>
          <w:p>
            <w:pPr>
              <w:rPr>
                <w:rFonts w:ascii="宋体" w:hAnsi="宋体" w:cs="新宋体"/>
                <w:szCs w:val="21"/>
              </w:rPr>
            </w:pP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w:t>
            </w:r>
            <w:r>
              <w:rPr>
                <w:rFonts w:hint="eastAsia" w:ascii="宋体" w:hAnsi="宋体" w:cs="宋体"/>
                <w:sz w:val="21"/>
                <w:szCs w:val="21"/>
                <w:lang w:eastAsia="zh-CN"/>
              </w:rPr>
              <w:t>员工入职要求及岗位职责</w:t>
            </w:r>
            <w:r>
              <w:rPr>
                <w:rFonts w:hint="eastAsia" w:ascii="宋体" w:hAnsi="宋体" w:cs="宋体"/>
                <w:sz w:val="21"/>
                <w:szCs w:val="21"/>
              </w:rPr>
              <w:t>》等</w:t>
            </w:r>
          </w:p>
          <w:p>
            <w:pPr>
              <w:spacing w:line="400" w:lineRule="exact"/>
              <w:rPr>
                <w:rFonts w:hint="eastAsia" w:ascii="宋体" w:hAnsi="宋体" w:cs="宋体"/>
                <w:sz w:val="21"/>
                <w:szCs w:val="21"/>
              </w:rPr>
            </w:pPr>
            <w:r>
              <w:rPr>
                <w:rFonts w:hint="eastAsia" w:ascii="宋体" w:hAnsi="宋体" w:cs="宋体"/>
                <w:sz w:val="21"/>
                <w:szCs w:val="21"/>
              </w:rPr>
              <w:t>体系文件中已经明确了</w:t>
            </w:r>
            <w:r>
              <w:rPr>
                <w:rFonts w:hint="eastAsia" w:ascii="宋体" w:hAnsi="宋体" w:cs="宋体"/>
                <w:sz w:val="21"/>
                <w:szCs w:val="21"/>
                <w:lang w:eastAsia="zh-CN"/>
              </w:rPr>
              <w:t>销售</w:t>
            </w:r>
            <w:r>
              <w:rPr>
                <w:rFonts w:hint="eastAsia" w:ascii="宋体" w:hAnsi="宋体" w:cs="宋体"/>
                <w:sz w:val="21"/>
                <w:szCs w:val="21"/>
              </w:rPr>
              <w:t>部的岗位职责，具体为：</w:t>
            </w:r>
          </w:p>
          <w:p>
            <w:pPr>
              <w:spacing w:line="40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a）负责公司产品及服务的销售，及销售人员的管理、销售过程的跟进。</w:t>
            </w:r>
          </w:p>
          <w:p>
            <w:pPr>
              <w:spacing w:line="440" w:lineRule="exact"/>
              <w:rPr>
                <w:rFonts w:hint="eastAsia" w:ascii="宋体" w:hAnsi="宋体" w:cs="宋体"/>
                <w:sz w:val="21"/>
                <w:szCs w:val="21"/>
              </w:rPr>
            </w:pPr>
            <w:r>
              <w:rPr>
                <w:rFonts w:hint="eastAsia" w:ascii="宋体" w:hAnsi="宋体" w:cs="宋体"/>
                <w:sz w:val="21"/>
                <w:szCs w:val="21"/>
              </w:rPr>
              <w:t>b)  负责顾客要求的识别，组织标书和合同的评审，负责与顾客的沟通和联络。</w:t>
            </w:r>
          </w:p>
          <w:p>
            <w:pPr>
              <w:spacing w:line="440" w:lineRule="exact"/>
              <w:rPr>
                <w:rFonts w:hint="eastAsia" w:ascii="宋体" w:hAnsi="宋体" w:cs="宋体"/>
                <w:sz w:val="21"/>
                <w:szCs w:val="21"/>
              </w:rPr>
            </w:pPr>
            <w:r>
              <w:rPr>
                <w:rFonts w:hint="eastAsia" w:ascii="宋体" w:hAnsi="宋体" w:cs="宋体"/>
                <w:sz w:val="21"/>
                <w:szCs w:val="21"/>
              </w:rPr>
              <w:t>c） 做好顾客反馈信息的记录,组织对顾客满意度的调查。</w:t>
            </w:r>
          </w:p>
          <w:p>
            <w:pPr>
              <w:spacing w:line="400" w:lineRule="exact"/>
              <w:rPr>
                <w:rFonts w:hint="eastAsia" w:ascii="宋体" w:hAnsi="宋体" w:cs="宋体"/>
                <w:sz w:val="21"/>
                <w:szCs w:val="21"/>
              </w:rPr>
            </w:pPr>
            <w:r>
              <w:rPr>
                <w:rFonts w:hint="eastAsia" w:ascii="宋体" w:hAnsi="宋体" w:cs="宋体"/>
                <w:sz w:val="21"/>
                <w:szCs w:val="21"/>
              </w:rPr>
              <w:t>......</w:t>
            </w:r>
          </w:p>
          <w:p>
            <w:pPr>
              <w:rPr>
                <w:rFonts w:ascii="宋体" w:hAnsi="宋体" w:cs="宋体"/>
                <w:szCs w:val="21"/>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ascii="宋体" w:hAnsi="宋体"/>
                <w:b/>
                <w:szCs w:val="21"/>
              </w:rPr>
            </w:pPr>
          </w:p>
        </w:tc>
        <w:tc>
          <w:tcPr>
            <w:tcW w:w="960" w:type="dxa"/>
            <w:vAlign w:val="center"/>
          </w:tcPr>
          <w:p>
            <w:pPr>
              <w:rPr>
                <w:rFonts w:ascii="宋体" w:hAnsi="宋体" w:cs="新宋体"/>
                <w:szCs w:val="21"/>
              </w:rPr>
            </w:pPr>
            <w:r>
              <w:rPr>
                <w:rFonts w:hint="eastAsia" w:ascii="宋体" w:hAnsi="宋体" w:cs="宋体"/>
                <w:sz w:val="21"/>
                <w:szCs w:val="21"/>
              </w:rPr>
              <w:t>6.2</w:t>
            </w:r>
          </w:p>
        </w:tc>
        <w:tc>
          <w:tcPr>
            <w:tcW w:w="10004" w:type="dxa"/>
            <w:vAlign w:val="top"/>
          </w:tcPr>
          <w:p>
            <w:pPr>
              <w:rPr>
                <w:rFonts w:hint="eastAsia" w:ascii="宋体" w:hAnsi="宋体" w:cs="宋体"/>
                <w:sz w:val="21"/>
                <w:szCs w:val="21"/>
                <w:lang w:eastAsia="zh-CN"/>
              </w:rPr>
            </w:pPr>
            <w:r>
              <w:rPr>
                <w:rFonts w:hint="eastAsia" w:ascii="宋体" w:hAnsi="宋体" w:cs="宋体"/>
                <w:sz w:val="21"/>
                <w:szCs w:val="21"/>
                <w:lang w:eastAsia="zh-CN"/>
              </w:rPr>
              <w:t>销售</w:t>
            </w:r>
            <w:r>
              <w:rPr>
                <w:rFonts w:hint="eastAsia" w:ascii="宋体" w:hAnsi="宋体" w:cs="宋体"/>
                <w:sz w:val="21"/>
                <w:szCs w:val="21"/>
              </w:rPr>
              <w:t>部负责人：</w:t>
            </w:r>
            <w:r>
              <w:rPr>
                <w:rFonts w:hint="eastAsia" w:ascii="宋体" w:hAnsi="宋体" w:cs="宋体"/>
                <w:sz w:val="21"/>
                <w:szCs w:val="21"/>
                <w:lang w:eastAsia="zh-CN"/>
              </w:rPr>
              <w:t>张昱</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测量时间：20</w:t>
            </w:r>
            <w:r>
              <w:rPr>
                <w:rFonts w:hint="eastAsia" w:ascii="宋体" w:hAnsi="宋体" w:cs="宋体"/>
                <w:sz w:val="21"/>
                <w:szCs w:val="21"/>
                <w:lang w:val="en-US" w:eastAsia="zh-CN"/>
              </w:rPr>
              <w:t>21</w:t>
            </w:r>
            <w:r>
              <w:rPr>
                <w:rFonts w:hint="eastAsia" w:ascii="宋体" w:hAnsi="宋体" w:cs="宋体"/>
                <w:sz w:val="21"/>
                <w:szCs w:val="21"/>
              </w:rPr>
              <w:t>年1月——20</w:t>
            </w:r>
            <w:r>
              <w:rPr>
                <w:rFonts w:hint="eastAsia" w:ascii="宋体" w:hAnsi="宋体" w:cs="宋体"/>
                <w:sz w:val="21"/>
                <w:szCs w:val="21"/>
                <w:lang w:val="en-US" w:eastAsia="zh-CN"/>
              </w:rPr>
              <w:t>21</w:t>
            </w:r>
            <w:r>
              <w:rPr>
                <w:rFonts w:hint="eastAsia" w:ascii="宋体" w:hAnsi="宋体" w:cs="宋体"/>
                <w:sz w:val="21"/>
                <w:szCs w:val="21"/>
              </w:rPr>
              <w:t>年3月</w:t>
            </w:r>
          </w:p>
          <w:p>
            <w:pPr>
              <w:spacing w:line="320" w:lineRule="exact"/>
              <w:rPr>
                <w:rFonts w:hint="eastAsia" w:ascii="宋体" w:hAnsi="宋体"/>
                <w:sz w:val="21"/>
                <w:szCs w:val="21"/>
                <w:lang w:val="en-US" w:eastAsia="zh-CN"/>
              </w:rPr>
            </w:pPr>
            <w:r>
              <w:rPr>
                <w:rFonts w:hint="eastAsia" w:ascii="宋体" w:hAnsi="宋体"/>
                <w:sz w:val="21"/>
                <w:szCs w:val="21"/>
              </w:rPr>
              <w:t>合同评审率达到100%</w:t>
            </w:r>
            <w:r>
              <w:rPr>
                <w:rFonts w:hint="eastAsia" w:ascii="宋体" w:hAnsi="宋体"/>
                <w:sz w:val="21"/>
                <w:szCs w:val="21"/>
                <w:lang w:val="en-US" w:eastAsia="zh-CN"/>
              </w:rPr>
              <w:t xml:space="preserve">         实测：100%</w:t>
            </w:r>
          </w:p>
          <w:p>
            <w:pPr>
              <w:spacing w:line="320" w:lineRule="exact"/>
              <w:rPr>
                <w:rFonts w:hint="eastAsia" w:ascii="宋体" w:hAnsi="宋体" w:cs="宋体"/>
                <w:sz w:val="21"/>
                <w:szCs w:val="21"/>
                <w:lang w:val="en-US" w:eastAsia="zh-CN"/>
              </w:rPr>
            </w:pPr>
            <w:r>
              <w:rPr>
                <w:rFonts w:hint="eastAsia" w:ascii="宋体" w:hAnsi="宋体" w:cs="宋体"/>
                <w:sz w:val="21"/>
                <w:szCs w:val="21"/>
                <w:lang w:eastAsia="zh-CN"/>
              </w:rPr>
              <w:t>顾客反馈处理及时率100%</w:t>
            </w:r>
            <w:r>
              <w:rPr>
                <w:rFonts w:hint="eastAsia" w:ascii="宋体" w:hAnsi="宋体" w:cs="宋体"/>
                <w:sz w:val="21"/>
                <w:szCs w:val="21"/>
                <w:lang w:val="en-US" w:eastAsia="zh-CN"/>
              </w:rPr>
              <w:t xml:space="preserve">     实测：100%</w:t>
            </w:r>
          </w:p>
          <w:p>
            <w:pPr>
              <w:pStyle w:val="18"/>
              <w:rPr>
                <w:rFonts w:hint="default" w:eastAsia="宋体"/>
                <w:lang w:val="en-US" w:eastAsia="zh-CN"/>
              </w:rPr>
            </w:pPr>
            <w:r>
              <w:rPr>
                <w:rFonts w:hint="eastAsia" w:ascii="宋体" w:hAnsi="宋体"/>
                <w:sz w:val="21"/>
                <w:szCs w:val="21"/>
              </w:rPr>
              <w:t>顾客满意率：≥9</w:t>
            </w:r>
            <w:r>
              <w:rPr>
                <w:rFonts w:hint="eastAsia" w:ascii="宋体" w:hAnsi="宋体"/>
                <w:sz w:val="21"/>
                <w:szCs w:val="21"/>
                <w:lang w:val="en-US" w:eastAsia="zh-CN"/>
              </w:rPr>
              <w:t>0</w:t>
            </w:r>
            <w:r>
              <w:rPr>
                <w:rFonts w:hint="eastAsia" w:ascii="宋体" w:hAnsi="宋体"/>
                <w:sz w:val="21"/>
                <w:szCs w:val="21"/>
              </w:rPr>
              <w:t>%</w:t>
            </w:r>
            <w:r>
              <w:rPr>
                <w:rFonts w:hint="eastAsia" w:ascii="宋体" w:hAnsi="宋体"/>
                <w:sz w:val="21"/>
                <w:szCs w:val="21"/>
                <w:lang w:val="en-US" w:eastAsia="zh-CN"/>
              </w:rPr>
              <w:t xml:space="preserve">        实测：98%</w:t>
            </w:r>
          </w:p>
          <w:p>
            <w:pPr>
              <w:spacing w:line="400" w:lineRule="exact"/>
              <w:rPr>
                <w:rFonts w:hint="eastAsia" w:ascii="宋体" w:hAnsi="宋体" w:cs="宋体"/>
                <w:sz w:val="21"/>
                <w:szCs w:val="21"/>
              </w:rPr>
            </w:pPr>
            <w:r>
              <w:rPr>
                <w:rFonts w:hint="eastAsia" w:ascii="宋体" w:hAnsi="宋体" w:cs="宋体"/>
                <w:sz w:val="21"/>
                <w:szCs w:val="21"/>
              </w:rPr>
              <w:t>符合要求</w:t>
            </w:r>
          </w:p>
          <w:p>
            <w:pPr>
              <w:spacing w:line="400" w:lineRule="exact"/>
              <w:ind w:firstLine="420" w:firstLineChars="200"/>
              <w:rPr>
                <w:rFonts w:ascii="宋体" w:hAnsi="宋体" w:cs="宋体"/>
                <w:szCs w:val="21"/>
              </w:rPr>
            </w:pPr>
            <w:r>
              <w:rPr>
                <w:rFonts w:hint="eastAsia" w:ascii="宋体" w:hAnsi="宋体" w:cs="宋体"/>
                <w:sz w:val="21"/>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160" w:type="dxa"/>
            <w:vAlign w:val="center"/>
          </w:tcPr>
          <w:p>
            <w:pPr>
              <w:spacing w:line="400" w:lineRule="exact"/>
              <w:rPr>
                <w:rFonts w:hint="eastAsia" w:ascii="宋体" w:hAnsi="宋体" w:cs="宋体"/>
                <w:sz w:val="21"/>
                <w:szCs w:val="21"/>
              </w:rPr>
            </w:pPr>
            <w:r>
              <w:rPr>
                <w:rFonts w:hint="eastAsia" w:ascii="宋体" w:hAnsi="宋体" w:cs="宋体"/>
                <w:sz w:val="21"/>
                <w:szCs w:val="21"/>
              </w:rPr>
              <w:t>顾客沟通</w:t>
            </w:r>
          </w:p>
          <w:p>
            <w:pPr>
              <w:rPr>
                <w:rFonts w:ascii="宋体" w:hAnsi="宋体" w:cs="新宋体"/>
                <w:szCs w:val="21"/>
              </w:rPr>
            </w:pPr>
          </w:p>
        </w:tc>
        <w:tc>
          <w:tcPr>
            <w:tcW w:w="960" w:type="dxa"/>
            <w:vAlign w:val="center"/>
          </w:tcPr>
          <w:p>
            <w:pPr>
              <w:rPr>
                <w:rFonts w:ascii="宋体" w:hAnsi="宋体" w:cs="新宋体"/>
                <w:szCs w:val="21"/>
              </w:rPr>
            </w:pPr>
            <w:r>
              <w:rPr>
                <w:rFonts w:hint="eastAsia" w:ascii="宋体" w:hAnsi="宋体" w:cs="宋体"/>
                <w:sz w:val="21"/>
                <w:szCs w:val="21"/>
              </w:rPr>
              <w:t>8.2.1</w:t>
            </w:r>
          </w:p>
        </w:tc>
        <w:tc>
          <w:tcPr>
            <w:tcW w:w="10004" w:type="dxa"/>
            <w:vAlign w:val="top"/>
          </w:tcPr>
          <w:p>
            <w:pPr>
              <w:ind w:firstLine="420" w:firstLineChars="200"/>
              <w:rPr>
                <w:rFonts w:ascii="宋体" w:hAnsi="宋体"/>
                <w:szCs w:val="21"/>
              </w:rPr>
            </w:pPr>
            <w:r>
              <w:rPr>
                <w:rFonts w:hint="eastAsia" w:ascii="宋体" w:hAnsi="宋体" w:cs="宋体"/>
                <w:sz w:val="21"/>
                <w:szCs w:val="21"/>
                <w:lang w:eastAsia="zh-CN"/>
              </w:rPr>
              <w:t>公司制定并实施《质量手册》8.2条款要求，销售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400" w:lineRule="exact"/>
              <w:rPr>
                <w:rFonts w:hint="eastAsia" w:ascii="宋体" w:hAnsi="宋体" w:cs="宋体"/>
                <w:sz w:val="21"/>
                <w:szCs w:val="21"/>
              </w:rPr>
            </w:pPr>
            <w:r>
              <w:rPr>
                <w:rFonts w:hint="eastAsia" w:ascii="宋体" w:hAnsi="宋体" w:cs="宋体"/>
                <w:sz w:val="21"/>
                <w:szCs w:val="21"/>
              </w:rPr>
              <w:t>与产品和服务有关要求的确定</w:t>
            </w:r>
          </w:p>
          <w:p>
            <w:pPr>
              <w:rPr>
                <w:rFonts w:ascii="宋体" w:hAnsi="宋体" w:cs="新宋体"/>
                <w:szCs w:val="21"/>
              </w:rPr>
            </w:pPr>
          </w:p>
        </w:tc>
        <w:tc>
          <w:tcPr>
            <w:tcW w:w="960" w:type="dxa"/>
            <w:vAlign w:val="center"/>
          </w:tcPr>
          <w:p>
            <w:pPr>
              <w:rPr>
                <w:rFonts w:ascii="宋体" w:hAnsi="宋体" w:cs="新宋体"/>
                <w:szCs w:val="21"/>
              </w:rPr>
            </w:pPr>
            <w:r>
              <w:rPr>
                <w:rFonts w:hint="eastAsia" w:ascii="宋体" w:hAnsi="宋体" w:cs="宋体"/>
                <w:sz w:val="21"/>
                <w:szCs w:val="21"/>
              </w:rPr>
              <w:t>8.2.2</w:t>
            </w:r>
          </w:p>
        </w:tc>
        <w:tc>
          <w:tcPr>
            <w:tcW w:w="10004" w:type="dxa"/>
            <w:vAlign w:val="top"/>
          </w:tcPr>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组织编制的质量手册及《与顾客有关过程控制程序》规定，对市场进行调研，定向顾客提供的产品和服务的要求，确定与服务有关的要求。</w:t>
            </w:r>
          </w:p>
          <w:p>
            <w:pPr>
              <w:ind w:firstLine="420" w:firstLineChars="200"/>
              <w:rPr>
                <w:rFonts w:hint="eastAsia" w:ascii="宋体" w:hAnsi="宋体" w:cs="宋体"/>
                <w:color w:val="C0504D"/>
                <w:sz w:val="21"/>
                <w:szCs w:val="21"/>
              </w:rPr>
            </w:pPr>
            <w:r>
              <w:rPr>
                <w:rFonts w:hint="eastAsia" w:ascii="宋体" w:hAnsi="宋体" w:cs="宋体"/>
                <w:sz w:val="21"/>
                <w:szCs w:val="21"/>
                <w:lang w:eastAsia="zh-CN"/>
              </w:rPr>
              <w:t>顾客有合作意向时，介绍公司产品及服务，了解顾客对产品的要求，并结合相关标准进行确定，且明示在合同或订单上，确定顾客对产品的具体要求。</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val="en-US" w:eastAsia="zh-CN"/>
              </w:rPr>
              <w:t>a.</w:t>
            </w:r>
            <w:r>
              <w:rPr>
                <w:rFonts w:hint="eastAsia" w:ascii="宋体" w:hAnsi="宋体" w:cs="宋体"/>
                <w:color w:val="000000" w:themeColor="text1"/>
                <w:sz w:val="21"/>
                <w:szCs w:val="21"/>
                <w:lang w:eastAsia="zh-CN"/>
              </w:rPr>
              <w:t>抽查20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lang w:eastAsia="zh-CN"/>
              </w:rPr>
              <w:t>年</w:t>
            </w:r>
            <w:r>
              <w:rPr>
                <w:rFonts w:hint="eastAsia" w:ascii="宋体" w:hAnsi="宋体" w:cs="宋体"/>
                <w:color w:val="000000" w:themeColor="text1"/>
                <w:sz w:val="21"/>
                <w:szCs w:val="21"/>
                <w:lang w:val="en-US" w:eastAsia="zh-CN"/>
              </w:rPr>
              <w:t>8</w:t>
            </w:r>
            <w:r>
              <w:rPr>
                <w:rFonts w:hint="eastAsia" w:ascii="宋体" w:hAnsi="宋体" w:cs="宋体"/>
                <w:color w:val="000000" w:themeColor="text1"/>
                <w:sz w:val="21"/>
                <w:szCs w:val="21"/>
                <w:lang w:eastAsia="zh-CN"/>
              </w:rPr>
              <w:t>月</w:t>
            </w:r>
            <w:r>
              <w:rPr>
                <w:rFonts w:hint="eastAsia" w:ascii="宋体" w:hAnsi="宋体" w:cs="宋体"/>
                <w:color w:val="000000" w:themeColor="text1"/>
                <w:sz w:val="21"/>
                <w:szCs w:val="21"/>
                <w:lang w:val="en-US" w:eastAsia="zh-CN"/>
              </w:rPr>
              <w:t>26</w:t>
            </w:r>
            <w:r>
              <w:rPr>
                <w:rFonts w:hint="eastAsia" w:ascii="宋体" w:hAnsi="宋体" w:cs="宋体"/>
                <w:color w:val="000000" w:themeColor="text1"/>
                <w:sz w:val="21"/>
                <w:szCs w:val="21"/>
                <w:lang w:eastAsia="zh-CN"/>
              </w:rPr>
              <w:t>日</w:t>
            </w:r>
            <w:r>
              <w:rPr>
                <w:color w:val="000000" w:themeColor="text1"/>
                <w:sz w:val="20"/>
              </w:rPr>
              <w:t>计算机应用软件开发</w:t>
            </w:r>
            <w:r>
              <w:rPr>
                <w:rFonts w:hint="eastAsia"/>
                <w:color w:val="000000" w:themeColor="text1"/>
                <w:sz w:val="20"/>
                <w:lang w:eastAsia="zh-CN"/>
              </w:rPr>
              <w:t>及软件销售</w:t>
            </w:r>
            <w:r>
              <w:rPr>
                <w:rFonts w:hint="eastAsia" w:ascii="宋体" w:hAnsi="宋体" w:cs="宋体"/>
                <w:color w:val="000000" w:themeColor="text1"/>
                <w:sz w:val="21"/>
                <w:szCs w:val="21"/>
                <w:lang w:eastAsia="zh-CN"/>
              </w:rPr>
              <w:t>合同（合同执行期限：合同生效期开始至</w:t>
            </w:r>
            <w:r>
              <w:rPr>
                <w:rFonts w:hint="eastAsia" w:ascii="宋体" w:hAnsi="宋体" w:cs="宋体"/>
                <w:color w:val="000000" w:themeColor="text1"/>
                <w:sz w:val="21"/>
                <w:szCs w:val="21"/>
                <w:lang w:val="en-US" w:eastAsia="zh-CN"/>
              </w:rPr>
              <w:t>2021年7月31日</w:t>
            </w:r>
            <w:r>
              <w:rPr>
                <w:rFonts w:hint="eastAsia" w:ascii="宋体" w:hAnsi="宋体" w:cs="宋体"/>
                <w:color w:val="000000" w:themeColor="text1"/>
                <w:sz w:val="21"/>
                <w:szCs w:val="21"/>
                <w:lang w:eastAsia="zh-CN"/>
              </w:rPr>
              <w:t>）</w:t>
            </w:r>
          </w:p>
          <w:p>
            <w:pPr>
              <w:numPr>
                <w:ilvl w:val="0"/>
                <w:numId w:val="0"/>
              </w:numPr>
              <w:ind w:firstLine="420" w:firstLineChars="200"/>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编号：</w:t>
            </w:r>
            <w:r>
              <w:rPr>
                <w:rFonts w:hint="eastAsia" w:ascii="宋体" w:hAnsi="宋体" w:cs="宋体"/>
                <w:color w:val="000000" w:themeColor="text1"/>
                <w:sz w:val="21"/>
                <w:szCs w:val="21"/>
                <w:lang w:val="en-US" w:eastAsia="zh-CN"/>
              </w:rPr>
              <w:t>CMGD-202001649</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顾客：中国移动通信集团广东有限公司</w:t>
            </w:r>
          </w:p>
          <w:p>
            <w:pPr>
              <w:ind w:firstLine="420" w:firstLineChars="200"/>
              <w:rPr>
                <w:rFonts w:hint="eastAsia"/>
                <w:color w:val="000000" w:themeColor="text1"/>
                <w:sz w:val="21"/>
                <w:szCs w:val="21"/>
                <w:lang w:val="en-US" w:eastAsia="zh-CN"/>
              </w:rPr>
            </w:pPr>
            <w:r>
              <w:rPr>
                <w:rFonts w:hint="eastAsia" w:ascii="宋体" w:hAnsi="宋体" w:cs="宋体"/>
                <w:color w:val="000000" w:themeColor="text1"/>
                <w:sz w:val="21"/>
                <w:szCs w:val="21"/>
                <w:lang w:eastAsia="zh-CN"/>
              </w:rPr>
              <w:t>项目名称：</w:t>
            </w:r>
            <w:r>
              <w:rPr>
                <w:rFonts w:hint="eastAsia"/>
                <w:color w:val="000000" w:themeColor="text1"/>
                <w:sz w:val="21"/>
                <w:szCs w:val="21"/>
                <w:lang w:val="en-US" w:eastAsia="zh-CN"/>
              </w:rPr>
              <w:t>2020年视频监控行业应用（明厨亮灶）平台软件开发服务</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合同涵盖：合同标的、执行期限、需求说明内容及运维服务内容等。</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约定内容包括：交付、技术内容、进度、价格、验收、双方义务权利等。</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签订人：罗学明</w:t>
            </w:r>
          </w:p>
          <w:p>
            <w:pPr>
              <w:ind w:firstLine="420" w:firstLineChars="200"/>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b.</w:t>
            </w:r>
            <w:r>
              <w:rPr>
                <w:rFonts w:hint="eastAsia" w:ascii="宋体" w:hAnsi="宋体" w:cs="宋体"/>
                <w:color w:val="000000" w:themeColor="text1"/>
                <w:sz w:val="21"/>
                <w:szCs w:val="21"/>
                <w:lang w:eastAsia="zh-CN"/>
              </w:rPr>
              <w:t>抽查20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lang w:eastAsia="zh-CN"/>
              </w:rPr>
              <w:t>年</w:t>
            </w:r>
            <w:r>
              <w:rPr>
                <w:rFonts w:hint="eastAsia" w:ascii="宋体" w:hAnsi="宋体" w:cs="宋体"/>
                <w:color w:val="000000" w:themeColor="text1"/>
                <w:sz w:val="21"/>
                <w:szCs w:val="21"/>
                <w:lang w:val="en-US" w:eastAsia="zh-CN"/>
              </w:rPr>
              <w:t>8</w:t>
            </w:r>
            <w:r>
              <w:rPr>
                <w:rFonts w:hint="eastAsia" w:ascii="宋体" w:hAnsi="宋体" w:cs="宋体"/>
                <w:color w:val="000000" w:themeColor="text1"/>
                <w:sz w:val="21"/>
                <w:szCs w:val="21"/>
                <w:lang w:eastAsia="zh-CN"/>
              </w:rPr>
              <w:t>月</w:t>
            </w: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lang w:eastAsia="zh-CN"/>
              </w:rPr>
              <w:t>日（还在合同履约期内）合同编号：</w:t>
            </w:r>
            <w:r>
              <w:rPr>
                <w:rFonts w:hint="eastAsia" w:ascii="宋体" w:hAnsi="宋体" w:cs="宋体"/>
                <w:color w:val="000000" w:themeColor="text1"/>
                <w:sz w:val="21"/>
                <w:szCs w:val="21"/>
                <w:lang w:val="en-US" w:eastAsia="zh-CN"/>
              </w:rPr>
              <w:t>CMSC-ZY-202000394</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顾客：中国移动通信集团四川有限公司资阳分公司</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项目名称：</w:t>
            </w:r>
            <w:r>
              <w:rPr>
                <w:rFonts w:hint="eastAsia" w:ascii="宋体" w:hAnsi="宋体" w:cs="宋体"/>
                <w:color w:val="000000" w:themeColor="text1"/>
                <w:sz w:val="21"/>
                <w:szCs w:val="21"/>
                <w:lang w:val="en-US" w:eastAsia="zh-CN"/>
              </w:rPr>
              <w:t>中国移动四川公司资阳分公司资阳市药品安全电子监管平台维保技术服务</w:t>
            </w:r>
            <w:r>
              <w:rPr>
                <w:rFonts w:hint="eastAsia" w:ascii="宋体" w:hAnsi="宋体" w:cs="宋体"/>
                <w:color w:val="000000" w:themeColor="text1"/>
                <w:sz w:val="21"/>
                <w:szCs w:val="21"/>
                <w:lang w:eastAsia="zh-CN"/>
              </w:rPr>
              <w:t xml:space="preserve"> （运维服务） </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约定内容包括：交付、运维服务内容、价格、职责违约、双方义务权利等。</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签订人：罗学明</w:t>
            </w:r>
          </w:p>
          <w:p>
            <w:pPr>
              <w:ind w:firstLine="420" w:firstLineChars="200"/>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c、</w:t>
            </w:r>
            <w:r>
              <w:rPr>
                <w:rFonts w:hint="eastAsia" w:ascii="宋体" w:hAnsi="宋体" w:cs="宋体"/>
                <w:color w:val="000000" w:themeColor="text1"/>
                <w:sz w:val="21"/>
                <w:szCs w:val="21"/>
                <w:lang w:eastAsia="zh-CN"/>
              </w:rPr>
              <w:t>抽查20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lang w:eastAsia="zh-CN"/>
              </w:rPr>
              <w:t>年</w:t>
            </w:r>
            <w:r>
              <w:rPr>
                <w:rFonts w:hint="eastAsia" w:ascii="宋体" w:hAnsi="宋体" w:cs="宋体"/>
                <w:color w:val="000000" w:themeColor="text1"/>
                <w:sz w:val="21"/>
                <w:szCs w:val="21"/>
                <w:lang w:val="en-US" w:eastAsia="zh-CN"/>
              </w:rPr>
              <w:t>4</w:t>
            </w:r>
            <w:r>
              <w:rPr>
                <w:rFonts w:hint="eastAsia" w:ascii="宋体" w:hAnsi="宋体" w:cs="宋体"/>
                <w:color w:val="000000" w:themeColor="text1"/>
                <w:sz w:val="21"/>
                <w:szCs w:val="21"/>
                <w:lang w:eastAsia="zh-CN"/>
              </w:rPr>
              <w:t>月</w:t>
            </w:r>
            <w:r>
              <w:rPr>
                <w:rFonts w:hint="eastAsia" w:ascii="宋体" w:hAnsi="宋体" w:cs="宋体"/>
                <w:color w:val="000000" w:themeColor="text1"/>
                <w:sz w:val="21"/>
                <w:szCs w:val="21"/>
                <w:lang w:val="en-US" w:eastAsia="zh-CN"/>
              </w:rPr>
              <w:t>6日</w:t>
            </w:r>
          </w:p>
          <w:p>
            <w:pPr>
              <w:ind w:firstLine="420" w:firstLineChars="200"/>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项目编号：</w:t>
            </w:r>
            <w:r>
              <w:rPr>
                <w:rFonts w:hint="eastAsia" w:ascii="宋体" w:hAnsi="宋体" w:cs="宋体"/>
                <w:color w:val="000000" w:themeColor="text1"/>
                <w:sz w:val="21"/>
                <w:szCs w:val="21"/>
                <w:lang w:val="en-US" w:eastAsia="zh-CN"/>
              </w:rPr>
              <w:t>CMGX-202100684</w:t>
            </w:r>
          </w:p>
          <w:p>
            <w:pPr>
              <w:ind w:firstLine="420" w:firstLineChars="200"/>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顾客：中国移动通信集团广西有限公司</w:t>
            </w:r>
          </w:p>
          <w:p>
            <w:pP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项目名称：中国移动广西公司</w:t>
            </w:r>
            <w:r>
              <w:rPr>
                <w:rFonts w:hint="eastAsia" w:ascii="宋体" w:hAnsi="宋体" w:cs="宋体"/>
                <w:color w:val="000000" w:themeColor="text1"/>
                <w:sz w:val="21"/>
                <w:szCs w:val="21"/>
                <w:lang w:val="en-US" w:eastAsia="zh-CN"/>
              </w:rPr>
              <w:t>2021年</w:t>
            </w:r>
            <w:r>
              <w:rPr>
                <w:rFonts w:hint="eastAsia" w:ascii="宋体" w:hAnsi="宋体" w:cs="宋体"/>
                <w:color w:val="000000" w:themeColor="text1"/>
                <w:sz w:val="21"/>
                <w:szCs w:val="21"/>
                <w:lang w:eastAsia="zh-CN"/>
              </w:rPr>
              <w:t>千里眼名厨亮灶行业应用改造工程（系统集成）</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约定内容包括：交付、技术要求、服务内容、价格、职责违约、双方义务权利等。</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签订人：罗学明</w:t>
            </w:r>
          </w:p>
          <w:p>
            <w:pPr>
              <w:ind w:firstLine="420" w:firstLineChars="200"/>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d、</w:t>
            </w:r>
            <w:r>
              <w:rPr>
                <w:rFonts w:hint="eastAsia" w:ascii="宋体" w:hAnsi="宋体" w:cs="宋体"/>
                <w:color w:val="000000" w:themeColor="text1"/>
                <w:sz w:val="21"/>
                <w:szCs w:val="21"/>
                <w:lang w:eastAsia="zh-CN"/>
              </w:rPr>
              <w:t>抽查20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lang w:eastAsia="zh-CN"/>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lang w:eastAsia="zh-CN"/>
              </w:rPr>
              <w:t>月</w:t>
            </w:r>
            <w:r>
              <w:rPr>
                <w:rFonts w:hint="eastAsia" w:ascii="宋体" w:hAnsi="宋体" w:cs="宋体"/>
                <w:color w:val="000000" w:themeColor="text1"/>
                <w:sz w:val="21"/>
                <w:szCs w:val="21"/>
                <w:lang w:val="en-US" w:eastAsia="zh-CN"/>
              </w:rPr>
              <w:t>12日</w:t>
            </w:r>
          </w:p>
          <w:p>
            <w:pPr>
              <w:ind w:firstLine="420" w:firstLineChars="200"/>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项目编号：</w:t>
            </w:r>
            <w:r>
              <w:rPr>
                <w:rFonts w:hint="eastAsia" w:ascii="宋体" w:hAnsi="宋体" w:cs="宋体"/>
                <w:color w:val="000000" w:themeColor="text1"/>
                <w:sz w:val="21"/>
                <w:szCs w:val="21"/>
                <w:lang w:val="en-US" w:eastAsia="zh-CN"/>
              </w:rPr>
              <w:t>ZYQT-20203-B-CB-154</w:t>
            </w:r>
          </w:p>
          <w:p>
            <w:pPr>
              <w:ind w:firstLine="420" w:firstLineChars="200"/>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顾客：中移系统集成有限公司</w:t>
            </w:r>
          </w:p>
          <w:p>
            <w:pP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项目名称：拼接屏、支架等等（硬件采购）</w:t>
            </w:r>
          </w:p>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约定内容包括：交付、产品质量要求、价格、数量、型号、职责违约、双方义务权利等。</w:t>
            </w:r>
          </w:p>
          <w:p>
            <w:pPr>
              <w:ind w:firstLine="420" w:firstLineChars="200"/>
              <w:rPr>
                <w:rFonts w:hint="default"/>
                <w:lang w:val="en-US" w:eastAsia="zh-CN"/>
              </w:rPr>
            </w:pPr>
            <w:r>
              <w:rPr>
                <w:rFonts w:hint="eastAsia" w:ascii="宋体" w:hAnsi="宋体" w:cs="宋体"/>
                <w:color w:val="000000" w:themeColor="text1"/>
                <w:sz w:val="21"/>
                <w:szCs w:val="21"/>
                <w:lang w:eastAsia="zh-CN"/>
              </w:rPr>
              <w:t>签订人：罗学明</w:t>
            </w:r>
          </w:p>
          <w:p>
            <w:pPr>
              <w:ind w:firstLine="420" w:firstLineChars="200"/>
              <w:rPr>
                <w:rFonts w:ascii="宋体" w:hAnsi="宋体"/>
                <w:szCs w:val="21"/>
              </w:rPr>
            </w:pPr>
            <w:r>
              <w:rPr>
                <w:rFonts w:hint="eastAsia" w:ascii="宋体" w:hAnsi="宋体" w:cs="宋体"/>
                <w:sz w:val="21"/>
                <w:szCs w:val="21"/>
                <w:lang w:eastAsia="zh-CN"/>
              </w:rPr>
              <w:t>合同信息明确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spacing w:line="400" w:lineRule="exact"/>
              <w:rPr>
                <w:rFonts w:hint="eastAsia" w:ascii="宋体" w:hAnsi="宋体" w:cs="宋体"/>
                <w:sz w:val="21"/>
                <w:szCs w:val="21"/>
              </w:rPr>
            </w:pPr>
            <w:r>
              <w:rPr>
                <w:rFonts w:hint="eastAsia" w:ascii="宋体" w:hAnsi="宋体" w:cs="宋体"/>
                <w:sz w:val="21"/>
                <w:szCs w:val="21"/>
              </w:rPr>
              <w:t>与产品和服务有关要求的评审</w:t>
            </w:r>
          </w:p>
          <w:p>
            <w:pPr>
              <w:rPr>
                <w:color w:val="000000" w:themeColor="text1"/>
                <w:szCs w:val="21"/>
              </w:rPr>
            </w:pPr>
          </w:p>
        </w:tc>
        <w:tc>
          <w:tcPr>
            <w:tcW w:w="960" w:type="dxa"/>
            <w:vAlign w:val="center"/>
          </w:tcPr>
          <w:p>
            <w:pPr>
              <w:rPr>
                <w:rFonts w:ascii="宋体" w:hAnsi="宋体"/>
                <w:color w:val="000000" w:themeColor="text1"/>
                <w:szCs w:val="21"/>
              </w:rPr>
            </w:pPr>
            <w:r>
              <w:rPr>
                <w:rFonts w:hint="eastAsia" w:ascii="宋体" w:hAnsi="宋体" w:cs="宋体"/>
                <w:sz w:val="21"/>
                <w:szCs w:val="21"/>
              </w:rPr>
              <w:t>8.2.3</w:t>
            </w:r>
          </w:p>
        </w:tc>
        <w:tc>
          <w:tcPr>
            <w:tcW w:w="10004" w:type="dxa"/>
            <w:vAlign w:val="top"/>
          </w:tcPr>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为了明确与产品有关的要求，确保公司有能力满足顾客要求；在公司向顾客做出提供产品的承诺之前对产品有关要求进行了评审。查见：</w:t>
            </w:r>
          </w:p>
          <w:p>
            <w:pPr>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cs="宋体"/>
                <w:sz w:val="21"/>
                <w:szCs w:val="21"/>
                <w:lang w:eastAsia="zh-CN"/>
              </w:rPr>
              <w:t>年</w:t>
            </w:r>
            <w:r>
              <w:rPr>
                <w:rFonts w:hint="eastAsia" w:ascii="宋体" w:hAnsi="宋体" w:cs="宋体"/>
                <w:sz w:val="21"/>
                <w:szCs w:val="21"/>
                <w:lang w:val="en-US" w:eastAsia="zh-CN"/>
              </w:rPr>
              <w:t>4</w:t>
            </w:r>
            <w:r>
              <w:rPr>
                <w:rFonts w:hint="eastAsia" w:ascii="宋体" w:hAnsi="宋体" w:cs="宋体"/>
                <w:sz w:val="21"/>
                <w:szCs w:val="21"/>
                <w:lang w:eastAsia="zh-CN"/>
              </w:rPr>
              <w:t>月</w:t>
            </w:r>
            <w:r>
              <w:rPr>
                <w:rFonts w:hint="eastAsia" w:ascii="宋体" w:hAnsi="宋体" w:cs="宋体"/>
                <w:sz w:val="21"/>
                <w:szCs w:val="21"/>
                <w:lang w:val="en-US" w:eastAsia="zh-CN"/>
              </w:rPr>
              <w:t>6日签订的合同</w:t>
            </w:r>
          </w:p>
          <w:p>
            <w:pPr>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项目编号：</w:t>
            </w:r>
            <w:r>
              <w:rPr>
                <w:rFonts w:hint="eastAsia" w:ascii="宋体" w:hAnsi="宋体" w:cs="宋体"/>
                <w:sz w:val="21"/>
                <w:szCs w:val="21"/>
                <w:lang w:val="en-US" w:eastAsia="zh-CN"/>
              </w:rPr>
              <w:t>CMGX-202100684</w:t>
            </w:r>
          </w:p>
          <w:p>
            <w:pPr>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顾客：中国移动通信集团广西有限公司</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公司于20</w:t>
            </w:r>
            <w:r>
              <w:rPr>
                <w:rFonts w:hint="eastAsia" w:ascii="宋体" w:hAnsi="宋体" w:cs="宋体"/>
                <w:sz w:val="21"/>
                <w:szCs w:val="21"/>
                <w:lang w:val="en-US" w:eastAsia="zh-CN"/>
              </w:rPr>
              <w:t>21</w:t>
            </w: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lang w:val="en-US" w:eastAsia="zh-CN"/>
              </w:rPr>
              <w:t>1（合同签订前）</w:t>
            </w:r>
            <w:r>
              <w:rPr>
                <w:rFonts w:hint="eastAsia" w:ascii="宋体" w:hAnsi="宋体" w:cs="宋体"/>
                <w:sz w:val="21"/>
                <w:szCs w:val="21"/>
                <w:lang w:eastAsia="zh-CN"/>
              </w:rPr>
              <w:t>进行了评审；评审内容：顾客要求是否能满足、合同条款术语是否清晰且符合法律法规要求、公司的技术、人员是否满足交付要求等。</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审批意见：同意签订；</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审批人：罗学明。</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经询问公司负责人，所有客户需求最终转化为合同，进行合同评审。</w:t>
            </w:r>
          </w:p>
          <w:p>
            <w:pPr>
              <w:ind w:firstLine="420" w:firstLineChars="200"/>
              <w:rPr>
                <w:rFonts w:hint="eastAsia" w:ascii="宋体" w:hAnsi="宋体" w:eastAsia="宋体"/>
                <w:color w:val="000000" w:themeColor="text1"/>
                <w:szCs w:val="21"/>
                <w:lang w:eastAsia="zh-CN"/>
              </w:rPr>
            </w:pPr>
            <w:r>
              <w:rPr>
                <w:rFonts w:hint="eastAsia" w:ascii="宋体" w:hAnsi="宋体" w:cs="宋体"/>
                <w:sz w:val="21"/>
                <w:szCs w:val="21"/>
                <w:lang w:eastAsia="zh-CN"/>
              </w:rPr>
              <w:t>查其他合同也进行了合同评审，基本符合要求。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0" w:type="dxa"/>
            <w:vAlign w:val="center"/>
          </w:tcPr>
          <w:p>
            <w:pPr>
              <w:rPr>
                <w:rFonts w:ascii="宋体" w:hAnsi="宋体"/>
                <w:szCs w:val="21"/>
              </w:rPr>
            </w:pPr>
            <w:r>
              <w:rPr>
                <w:rFonts w:hint="eastAsia" w:ascii="宋体" w:hAnsi="宋体" w:cs="宋体"/>
                <w:sz w:val="21"/>
                <w:szCs w:val="21"/>
              </w:rPr>
              <w:t>产品和服务要求的更改 策划</w:t>
            </w:r>
          </w:p>
        </w:tc>
        <w:tc>
          <w:tcPr>
            <w:tcW w:w="960" w:type="dxa"/>
            <w:vAlign w:val="center"/>
          </w:tcPr>
          <w:p>
            <w:pPr>
              <w:rPr>
                <w:rFonts w:ascii="宋体" w:hAnsi="宋体"/>
                <w:szCs w:val="21"/>
              </w:rPr>
            </w:pPr>
            <w:r>
              <w:rPr>
                <w:rFonts w:hint="eastAsia" w:ascii="宋体" w:hAnsi="宋体" w:cs="宋体"/>
                <w:sz w:val="21"/>
                <w:szCs w:val="21"/>
              </w:rPr>
              <w:t>8.2.4</w:t>
            </w:r>
          </w:p>
        </w:tc>
        <w:tc>
          <w:tcPr>
            <w:tcW w:w="10004" w:type="dxa"/>
            <w:vAlign w:val="top"/>
          </w:tcPr>
          <w:p>
            <w:pPr>
              <w:ind w:firstLine="420" w:firstLineChars="200"/>
              <w:rPr>
                <w:rFonts w:ascii="宋体" w:hAnsi="宋体"/>
                <w:szCs w:val="21"/>
              </w:rPr>
            </w:pPr>
            <w:r>
              <w:rPr>
                <w:rFonts w:hint="eastAsia" w:ascii="宋体" w:hAnsi="宋体" w:cs="宋体"/>
                <w:sz w:val="21"/>
                <w:szCs w:val="21"/>
              </w:rPr>
              <w:t>负责人讲：20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至今，没有发生合同更改的情况，如果需要更改，需对更改内容重新评审。并将变化的要求及时通知有关人员。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60" w:type="dxa"/>
            <w:vAlign w:val="center"/>
          </w:tcPr>
          <w:p>
            <w:pPr>
              <w:ind w:firstLine="420" w:firstLineChars="200"/>
              <w:rPr>
                <w:rFonts w:hint="eastAsia"/>
              </w:rPr>
            </w:pPr>
            <w:r>
              <w:rPr>
                <w:rFonts w:hint="eastAsia"/>
              </w:rPr>
              <w:t>生产和服务提供的控制</w:t>
            </w:r>
          </w:p>
        </w:tc>
        <w:tc>
          <w:tcPr>
            <w:tcW w:w="960" w:type="dxa"/>
            <w:vAlign w:val="center"/>
          </w:tcPr>
          <w:p>
            <w:pPr>
              <w:rPr>
                <w:rFonts w:hint="eastAsia"/>
              </w:rPr>
            </w:pPr>
            <w:r>
              <w:rPr>
                <w:rFonts w:hint="eastAsia"/>
                <w:lang w:val="en-US" w:eastAsia="zh-CN"/>
              </w:rPr>
              <w:t>8.5.1（</w:t>
            </w:r>
            <w:r>
              <w:rPr>
                <w:rFonts w:hint="eastAsia"/>
              </w:rPr>
              <w:t>计算机软硬件销售</w:t>
            </w:r>
            <w:r>
              <w:rPr>
                <w:rFonts w:hint="eastAsia"/>
                <w:lang w:val="en-US" w:eastAsia="zh-CN"/>
              </w:rPr>
              <w:t>）</w:t>
            </w:r>
          </w:p>
        </w:tc>
        <w:tc>
          <w:tcPr>
            <w:tcW w:w="10004" w:type="dxa"/>
            <w:vAlign w:val="top"/>
          </w:tcPr>
          <w:p>
            <w:pPr>
              <w:ind w:firstLine="420" w:firstLineChars="200"/>
              <w:rPr>
                <w:rFonts w:hint="eastAsia"/>
                <w:lang w:eastAsia="zh-CN"/>
              </w:rPr>
            </w:pPr>
            <w:r>
              <w:rPr>
                <w:rFonts w:hint="eastAsia"/>
              </w:rPr>
              <w:t>计算机软硬件的销售</w:t>
            </w:r>
            <w:r>
              <w:rPr>
                <w:rFonts w:hint="eastAsia"/>
                <w:lang w:eastAsia="zh-CN"/>
              </w:rPr>
              <w:t>：</w:t>
            </w:r>
          </w:p>
          <w:p>
            <w:pPr>
              <w:ind w:firstLine="420" w:firstLineChars="200"/>
              <w:rPr>
                <w:rFonts w:hint="eastAsia"/>
              </w:rPr>
            </w:pPr>
            <w:r>
              <w:rPr>
                <w:rFonts w:hint="eastAsia"/>
              </w:rPr>
              <w:t>市场推广→签订合同→物资采购→交付顾客</w:t>
            </w:r>
            <w:r>
              <w:rPr>
                <w:rFonts w:hint="eastAsia"/>
                <w:lang w:eastAsia="zh-CN"/>
              </w:rPr>
              <w:t>（客户处验收）</w:t>
            </w:r>
            <w:r>
              <w:rPr>
                <w:rFonts w:hint="eastAsia"/>
              </w:rPr>
              <w:t>→售后服务</w:t>
            </w:r>
          </w:p>
          <w:p>
            <w:pPr>
              <w:ind w:firstLine="420" w:firstLineChars="200"/>
              <w:rPr>
                <w:rFonts w:hint="eastAsia"/>
                <w:lang w:eastAsia="zh-CN"/>
              </w:rPr>
            </w:pPr>
            <w:r>
              <w:rPr>
                <w:rFonts w:hint="eastAsia"/>
                <w:lang w:eastAsia="zh-CN"/>
              </w:rPr>
              <w:t>特殊过程：销售服务过程</w:t>
            </w:r>
          </w:p>
          <w:p>
            <w:pPr>
              <w:ind w:firstLine="420" w:firstLineChars="200"/>
              <w:rPr>
                <w:rFonts w:hint="eastAsia"/>
              </w:rPr>
            </w:pPr>
            <w:r>
              <w:rPr>
                <w:rFonts w:hint="eastAsia"/>
              </w:rPr>
              <w:t>a)产品特性的信息</w:t>
            </w:r>
          </w:p>
          <w:p>
            <w:pPr>
              <w:ind w:firstLine="420" w:firstLineChars="200"/>
              <w:rPr>
                <w:rFonts w:hint="eastAsia"/>
              </w:rPr>
            </w:pPr>
            <w:r>
              <w:rPr>
                <w:rFonts w:hint="eastAsia"/>
              </w:rPr>
              <w:t xml:space="preserve">1)技术要求 </w:t>
            </w:r>
            <w:r>
              <w:rPr>
                <w:rFonts w:hint="eastAsia"/>
                <w:lang w:eastAsia="zh-CN"/>
              </w:rPr>
              <w:t>：</w:t>
            </w:r>
            <w:r>
              <w:rPr>
                <w:rFonts w:hint="eastAsia"/>
              </w:rPr>
              <w:t>销售合同</w:t>
            </w:r>
            <w:r>
              <w:rPr>
                <w:rFonts w:hint="eastAsia"/>
                <w:lang w:val="en-US" w:eastAsia="zh-CN"/>
              </w:rPr>
              <w:t xml:space="preserve">  </w:t>
            </w:r>
            <w:r>
              <w:rPr>
                <w:rFonts w:hint="eastAsia"/>
                <w:lang w:eastAsia="zh-CN"/>
              </w:rPr>
              <w:t>制定了</w:t>
            </w:r>
            <w:r>
              <w:rPr>
                <w:rFonts w:hint="eastAsia"/>
              </w:rPr>
              <w:t>20</w:t>
            </w:r>
            <w:r>
              <w:rPr>
                <w:rFonts w:hint="eastAsia"/>
                <w:lang w:val="en-US" w:eastAsia="zh-CN"/>
              </w:rPr>
              <w:t>21</w:t>
            </w:r>
            <w:r>
              <w:rPr>
                <w:rFonts w:hint="eastAsia"/>
                <w:lang w:eastAsia="zh-CN"/>
              </w:rPr>
              <w:t>年度</w:t>
            </w:r>
            <w:r>
              <w:rPr>
                <w:rFonts w:hint="eastAsia"/>
              </w:rPr>
              <w:t>销售任务</w:t>
            </w:r>
          </w:p>
          <w:p>
            <w:pPr>
              <w:ind w:firstLine="420" w:firstLineChars="200"/>
              <w:rPr>
                <w:rFonts w:hint="eastAsia"/>
              </w:rPr>
            </w:pPr>
            <w:r>
              <w:rPr>
                <w:rFonts w:hint="eastAsia"/>
              </w:rPr>
              <w:t>2)验收规范：合同</w:t>
            </w:r>
            <w:r>
              <w:rPr>
                <w:rFonts w:hint="eastAsia"/>
                <w:lang w:eastAsia="zh-CN"/>
              </w:rPr>
              <w:t>及顾客</w:t>
            </w:r>
            <w:r>
              <w:rPr>
                <w:rFonts w:hint="eastAsia"/>
              </w:rPr>
              <w:t>要求</w:t>
            </w:r>
            <w:r>
              <w:rPr>
                <w:rFonts w:hint="eastAsia"/>
                <w:lang w:eastAsia="zh-CN"/>
              </w:rPr>
              <w:t>及相应产品的国家标准、法律法规</w:t>
            </w:r>
            <w:r>
              <w:rPr>
                <w:rFonts w:hint="eastAsia"/>
              </w:rPr>
              <w:t>。</w:t>
            </w:r>
          </w:p>
          <w:p>
            <w:pPr>
              <w:ind w:firstLine="420" w:firstLineChars="200"/>
              <w:rPr>
                <w:rFonts w:hint="eastAsia"/>
              </w:rPr>
            </w:pPr>
            <w:r>
              <w:rPr>
                <w:rFonts w:hint="eastAsia"/>
              </w:rPr>
              <w:t>3)作业指导书：《</w:t>
            </w:r>
            <w:r>
              <w:rPr>
                <w:rFonts w:hint="eastAsia"/>
                <w:lang w:eastAsia="zh-CN"/>
              </w:rPr>
              <w:t>销售人员行为规范</w:t>
            </w:r>
            <w:r>
              <w:rPr>
                <w:rFonts w:hint="eastAsia"/>
              </w:rPr>
              <w:t>》、《</w:t>
            </w:r>
            <w:r>
              <w:rPr>
                <w:rFonts w:hint="eastAsia"/>
                <w:lang w:eastAsia="zh-CN"/>
              </w:rPr>
              <w:t>销售服务规范</w:t>
            </w:r>
            <w:r>
              <w:rPr>
                <w:rFonts w:hint="eastAsia"/>
              </w:rPr>
              <w:t>》、《销售人员</w:t>
            </w:r>
            <w:r>
              <w:rPr>
                <w:rFonts w:hint="eastAsia"/>
                <w:lang w:eastAsia="zh-CN"/>
              </w:rPr>
              <w:t>考核制度</w:t>
            </w:r>
            <w:r>
              <w:rPr>
                <w:rFonts w:hint="eastAsia"/>
              </w:rPr>
              <w:t>》。</w:t>
            </w:r>
          </w:p>
          <w:p>
            <w:pPr>
              <w:ind w:firstLine="420" w:firstLineChars="200"/>
              <w:rPr>
                <w:rFonts w:hint="eastAsia"/>
                <w:lang w:eastAsia="zh-CN"/>
              </w:rPr>
            </w:pPr>
            <w:r>
              <w:rPr>
                <w:rFonts w:hint="eastAsia"/>
              </w:rPr>
              <w:t>c)使用适宜的设备：电脑、打印件、传真机、网络等。设备维护保养</w:t>
            </w:r>
            <w:r>
              <w:rPr>
                <w:rFonts w:hint="eastAsia"/>
                <w:lang w:eastAsia="zh-CN"/>
              </w:rPr>
              <w:t>，主要是清洁</w:t>
            </w:r>
            <w:r>
              <w:rPr>
                <w:rFonts w:hint="eastAsia"/>
              </w:rPr>
              <w:t>：均进行了维护和保养</w:t>
            </w:r>
            <w:r>
              <w:rPr>
                <w:rFonts w:hint="eastAsia"/>
                <w:lang w:eastAsia="zh-CN"/>
              </w:rPr>
              <w:t>，无保养记录</w:t>
            </w:r>
            <w:r>
              <w:rPr>
                <w:rFonts w:hint="eastAsia"/>
              </w:rPr>
              <w:t>。</w:t>
            </w:r>
            <w:r>
              <w:rPr>
                <w:rFonts w:hint="eastAsia"/>
                <w:lang w:eastAsia="zh-CN"/>
              </w:rPr>
              <w:t>设备的维修由供应商提供。</w:t>
            </w:r>
          </w:p>
          <w:p>
            <w:pPr>
              <w:ind w:firstLine="420" w:firstLineChars="200"/>
              <w:rPr>
                <w:rFonts w:hint="eastAsia"/>
                <w:lang w:eastAsia="zh-CN"/>
              </w:rPr>
            </w:pPr>
            <w:r>
              <w:rPr>
                <w:rFonts w:hint="eastAsia"/>
              </w:rPr>
              <w:t>d)获得</w:t>
            </w:r>
            <w:r>
              <w:rPr>
                <w:rFonts w:hint="eastAsia"/>
                <w:lang w:eastAsia="zh-CN"/>
              </w:rPr>
              <w:t>和使用监视和测量设备：无。</w:t>
            </w:r>
          </w:p>
          <w:p>
            <w:pPr>
              <w:ind w:firstLine="420" w:firstLineChars="200"/>
              <w:rPr>
                <w:rFonts w:hint="eastAsia"/>
                <w:lang w:eastAsia="zh-CN"/>
              </w:rPr>
            </w:pPr>
            <w:r>
              <w:rPr>
                <w:rFonts w:hint="eastAsia"/>
                <w:lang w:eastAsia="zh-CN"/>
              </w:rPr>
              <w:t>e)实施监视和测量： 20</w:t>
            </w:r>
            <w:r>
              <w:rPr>
                <w:rFonts w:hint="eastAsia"/>
                <w:lang w:val="en-US" w:eastAsia="zh-CN"/>
              </w:rPr>
              <w:t>21</w:t>
            </w:r>
            <w:r>
              <w:rPr>
                <w:rFonts w:hint="eastAsia"/>
                <w:lang w:eastAsia="zh-CN"/>
              </w:rPr>
              <w:t>年</w:t>
            </w:r>
            <w:r>
              <w:rPr>
                <w:rFonts w:hint="eastAsia"/>
                <w:lang w:val="en-US" w:eastAsia="zh-CN"/>
              </w:rPr>
              <w:t>1</w:t>
            </w:r>
            <w:r>
              <w:rPr>
                <w:rFonts w:hint="eastAsia"/>
                <w:lang w:eastAsia="zh-CN"/>
              </w:rPr>
              <w:t>季度对销售部进行了考核   考核内容有：工作态度、综合素质、工业绩效、激励项等。同时，公司对销售人员张昱进行了考核，得分：</w:t>
            </w:r>
            <w:r>
              <w:rPr>
                <w:rFonts w:hint="eastAsia"/>
                <w:lang w:val="en-US" w:eastAsia="zh-CN"/>
              </w:rPr>
              <w:t>95</w:t>
            </w:r>
            <w:r>
              <w:rPr>
                <w:rFonts w:hint="eastAsia"/>
                <w:lang w:eastAsia="zh-CN"/>
              </w:rPr>
              <w:t>分。</w:t>
            </w:r>
          </w:p>
          <w:p>
            <w:pPr>
              <w:ind w:firstLine="420" w:firstLineChars="200"/>
              <w:rPr>
                <w:rFonts w:hint="eastAsia"/>
                <w:lang w:eastAsia="zh-CN"/>
              </w:rPr>
            </w:pPr>
          </w:p>
          <w:p>
            <w:pPr>
              <w:ind w:firstLine="420" w:firstLineChars="200"/>
              <w:rPr>
                <w:rFonts w:hint="eastAsia"/>
              </w:rPr>
            </w:pPr>
            <w:r>
              <w:rPr>
                <w:rFonts w:hint="eastAsia"/>
              </w:rPr>
              <w:t>查看，</w:t>
            </w:r>
            <w:r>
              <w:rPr>
                <w:rFonts w:hint="eastAsia"/>
                <w:lang w:eastAsia="zh-CN"/>
              </w:rPr>
              <w:t>合同跟踪情况</w:t>
            </w:r>
            <w:r>
              <w:rPr>
                <w:rFonts w:hint="eastAsia"/>
              </w:rPr>
              <w:t>：</w:t>
            </w:r>
          </w:p>
          <w:p>
            <w:pPr>
              <w:ind w:firstLine="420" w:firstLineChars="200"/>
              <w:rPr>
                <w:rFonts w:hint="eastAsia"/>
                <w:lang w:eastAsia="zh-CN"/>
              </w:rPr>
            </w:pPr>
            <w:r>
              <w:rPr>
                <w:rFonts w:hint="eastAsia"/>
                <w:lang w:val="en-US" w:eastAsia="zh-CN"/>
              </w:rPr>
              <w:t>1、</w:t>
            </w:r>
            <w:r>
              <w:rPr>
                <w:rFonts w:hint="eastAsia"/>
                <w:lang w:eastAsia="zh-CN"/>
              </w:rPr>
              <w:t>签订时间</w:t>
            </w:r>
            <w:r>
              <w:rPr>
                <w:rFonts w:hint="eastAsia"/>
                <w:lang w:val="en-US" w:eastAsia="zh-CN"/>
              </w:rPr>
              <w:t xml:space="preserve">  </w:t>
            </w:r>
            <w:r>
              <w:rPr>
                <w:rFonts w:hint="eastAsia"/>
              </w:rPr>
              <w:t xml:space="preserve">      </w:t>
            </w:r>
            <w:r>
              <w:rPr>
                <w:rFonts w:hint="eastAsia"/>
                <w:lang w:eastAsia="zh-CN"/>
              </w:rPr>
              <w:t>客户</w:t>
            </w:r>
            <w:r>
              <w:rPr>
                <w:rFonts w:hint="eastAsia"/>
              </w:rPr>
              <w:t xml:space="preserve">            </w:t>
            </w:r>
            <w:r>
              <w:rPr>
                <w:rFonts w:hint="eastAsia"/>
                <w:lang w:val="en-US" w:eastAsia="zh-CN"/>
              </w:rPr>
              <w:t xml:space="preserve">               </w:t>
            </w:r>
            <w:r>
              <w:rPr>
                <w:rFonts w:hint="eastAsia"/>
              </w:rPr>
              <w:t xml:space="preserve"> </w:t>
            </w:r>
            <w:r>
              <w:rPr>
                <w:rFonts w:hint="eastAsia"/>
                <w:lang w:eastAsia="zh-CN"/>
              </w:rPr>
              <w:t>阶端</w:t>
            </w:r>
          </w:p>
          <w:p>
            <w:pPr>
              <w:ind w:firstLine="420" w:firstLineChars="200"/>
              <w:rPr>
                <w:rFonts w:hint="eastAsia"/>
                <w:lang w:val="en-US" w:eastAsia="zh-CN"/>
              </w:rPr>
            </w:pPr>
            <w:r>
              <w:rPr>
                <w:rFonts w:hint="eastAsia"/>
                <w:lang w:val="en-US" w:eastAsia="zh-CN"/>
              </w:rPr>
              <w:t>2021.4.06</w:t>
            </w:r>
            <w:r>
              <w:rPr>
                <w:rFonts w:hint="eastAsia"/>
              </w:rPr>
              <w:t xml:space="preserve">  </w:t>
            </w:r>
            <w:r>
              <w:rPr>
                <w:rFonts w:hint="eastAsia"/>
                <w:lang w:val="en-US" w:eastAsia="zh-CN"/>
              </w:rPr>
              <w:t xml:space="preserve"> </w:t>
            </w:r>
            <w:r>
              <w:rPr>
                <w:rFonts w:hint="eastAsia"/>
              </w:rPr>
              <w:t xml:space="preserve"> </w:t>
            </w:r>
            <w:r>
              <w:rPr>
                <w:rFonts w:hint="eastAsia"/>
                <w:lang w:eastAsia="zh-CN"/>
              </w:rPr>
              <w:t>中国移动通信集团广西有限公司</w:t>
            </w:r>
            <w:r>
              <w:rPr>
                <w:rFonts w:hint="eastAsia"/>
                <w:lang w:val="en-US" w:eastAsia="zh-CN"/>
              </w:rPr>
              <w:t xml:space="preserve">   </w:t>
            </w:r>
            <w:r>
              <w:rPr>
                <w:rFonts w:hint="eastAsia"/>
              </w:rPr>
              <w:t xml:space="preserve"> </w:t>
            </w:r>
            <w:r>
              <w:rPr>
                <w:rFonts w:hint="eastAsia"/>
                <w:lang w:val="en-US" w:eastAsia="zh-CN"/>
              </w:rPr>
              <w:t xml:space="preserve">        设备采购阶段</w:t>
            </w:r>
          </w:p>
          <w:p>
            <w:pPr>
              <w:ind w:firstLine="420" w:firstLineChars="200"/>
              <w:rPr>
                <w:rFonts w:hint="eastAsia"/>
                <w:lang w:val="en-US" w:eastAsia="zh-CN"/>
              </w:rPr>
            </w:pPr>
            <w:r>
              <w:rPr>
                <w:rFonts w:hint="eastAsia"/>
                <w:lang w:val="en-US" w:eastAsia="zh-CN"/>
              </w:rPr>
              <w:t>2、提供该合同于2021年4月2日进行的合同评审记录</w:t>
            </w:r>
          </w:p>
          <w:p>
            <w:pPr>
              <w:ind w:firstLine="420" w:firstLineChars="200"/>
              <w:rPr>
                <w:rFonts w:hint="eastAsia"/>
                <w:lang w:val="en-US" w:eastAsia="zh-CN"/>
              </w:rPr>
            </w:pPr>
            <w:r>
              <w:rPr>
                <w:rFonts w:hint="eastAsia"/>
                <w:lang w:val="en-US" w:eastAsia="zh-CN"/>
              </w:rPr>
              <w:t>3、查见采购合同</w:t>
            </w:r>
          </w:p>
          <w:p>
            <w:pPr>
              <w:ind w:firstLine="420" w:firstLineChars="200"/>
              <w:rPr>
                <w:rFonts w:hint="eastAsia"/>
                <w:lang w:val="en-US" w:eastAsia="zh-CN"/>
              </w:rPr>
            </w:pPr>
            <w:r>
              <w:rPr>
                <w:rFonts w:hint="eastAsia"/>
                <w:lang w:val="en-US" w:eastAsia="zh-CN"/>
              </w:rPr>
              <w:t>供方：南充鑫泽电子有限公司</w:t>
            </w:r>
          </w:p>
          <w:p>
            <w:pPr>
              <w:ind w:firstLine="420" w:firstLineChars="200"/>
              <w:rPr>
                <w:rFonts w:hint="eastAsia"/>
                <w:lang w:val="en-US" w:eastAsia="zh-CN"/>
              </w:rPr>
            </w:pPr>
            <w:r>
              <w:rPr>
                <w:rFonts w:hint="eastAsia"/>
                <w:lang w:val="en-US" w:eastAsia="zh-CN"/>
              </w:rPr>
              <w:t>采购产品：液晶显示屏、支架、线缆、处理器等</w:t>
            </w:r>
          </w:p>
          <w:p>
            <w:pPr>
              <w:ind w:firstLine="420" w:firstLineChars="200"/>
              <w:rPr>
                <w:rFonts w:hint="default"/>
                <w:lang w:val="en-US" w:eastAsia="zh-CN"/>
              </w:rPr>
            </w:pPr>
            <w:r>
              <w:rPr>
                <w:rFonts w:hint="eastAsia"/>
                <w:lang w:val="en-US" w:eastAsia="zh-CN"/>
              </w:rPr>
              <w:t>时间：2021年4月12日</w:t>
            </w:r>
          </w:p>
          <w:p>
            <w:pPr>
              <w:ind w:firstLine="420" w:firstLineChars="200"/>
              <w:rPr>
                <w:rFonts w:hint="eastAsia"/>
              </w:rPr>
            </w:pPr>
            <w:r>
              <w:rPr>
                <w:rFonts w:hint="eastAsia"/>
                <w:lang w:val="en-US" w:eastAsia="zh-CN"/>
              </w:rPr>
              <w:t>4、</w:t>
            </w:r>
            <w:r>
              <w:rPr>
                <w:rFonts w:hint="eastAsia"/>
              </w:rPr>
              <w:t>抽《顾客满意度调查表》</w:t>
            </w:r>
          </w:p>
          <w:p>
            <w:pPr>
              <w:ind w:firstLine="420" w:firstLineChars="200"/>
              <w:rPr>
                <w:rFonts w:hint="eastAsia"/>
                <w:lang w:eastAsia="zh-CN"/>
              </w:rPr>
            </w:pPr>
            <w:r>
              <w:rPr>
                <w:rFonts w:hint="eastAsia"/>
              </w:rPr>
              <w:t>客户代表：</w:t>
            </w:r>
            <w:r>
              <w:rPr>
                <w:rFonts w:hint="eastAsia"/>
                <w:lang w:eastAsia="zh-CN"/>
              </w:rPr>
              <w:t>中国移动通信集团广西有限公司</w:t>
            </w:r>
          </w:p>
          <w:p>
            <w:pPr>
              <w:ind w:firstLine="420" w:firstLineChars="200"/>
              <w:rPr>
                <w:rFonts w:hint="eastAsia"/>
              </w:rPr>
            </w:pPr>
            <w:r>
              <w:rPr>
                <w:rFonts w:hint="eastAsia"/>
              </w:rPr>
              <w:t>对质量、价格、交期、服务</w:t>
            </w:r>
            <w:r>
              <w:rPr>
                <w:rFonts w:hint="eastAsia"/>
                <w:lang w:eastAsia="zh-CN"/>
              </w:rPr>
              <w:t>、咨询</w:t>
            </w:r>
            <w:r>
              <w:rPr>
                <w:rFonts w:hint="eastAsia"/>
              </w:rPr>
              <w:t>等进行了考评，总分：</w:t>
            </w:r>
            <w:r>
              <w:rPr>
                <w:rFonts w:hint="eastAsia"/>
                <w:lang w:val="en-US" w:eastAsia="zh-CN"/>
              </w:rPr>
              <w:t>98</w:t>
            </w:r>
            <w:r>
              <w:rPr>
                <w:rFonts w:hint="eastAsia"/>
              </w:rPr>
              <w:t>分，</w:t>
            </w:r>
            <w:r>
              <w:rPr>
                <w:rFonts w:hint="eastAsia"/>
                <w:lang w:eastAsia="zh-CN"/>
              </w:rPr>
              <w:t>比较</w:t>
            </w:r>
            <w:r>
              <w:rPr>
                <w:rFonts w:hint="eastAsia"/>
              </w:rPr>
              <w:t>满意。</w:t>
            </w:r>
          </w:p>
          <w:p>
            <w:pPr>
              <w:ind w:firstLine="420" w:firstLineChars="200"/>
              <w:rPr>
                <w:rFonts w:hint="eastAsia"/>
              </w:rPr>
            </w:pPr>
            <w:r>
              <w:rPr>
                <w:rFonts w:hint="eastAsia"/>
                <w:lang w:val="en-US" w:eastAsia="zh-CN"/>
              </w:rPr>
              <w:t>5、</w:t>
            </w:r>
            <w:r>
              <w:rPr>
                <w:rFonts w:hint="eastAsia"/>
              </w:rPr>
              <w:t>产品验收工作,由组织</w:t>
            </w:r>
            <w:r>
              <w:rPr>
                <w:rFonts w:hint="eastAsia"/>
                <w:lang w:eastAsia="zh-CN"/>
              </w:rPr>
              <w:t>派专人</w:t>
            </w:r>
            <w:r>
              <w:rPr>
                <w:rFonts w:hint="eastAsia"/>
              </w:rPr>
              <w:t>和甲方代表现场验收。</w:t>
            </w:r>
          </w:p>
          <w:p>
            <w:pPr>
              <w:ind w:firstLine="420" w:firstLineChars="200"/>
              <w:rPr>
                <w:rFonts w:hint="eastAsia"/>
                <w:lang w:eastAsia="zh-CN"/>
              </w:rPr>
            </w:pPr>
            <w:r>
              <w:rPr>
                <w:rFonts w:hint="eastAsia"/>
                <w:lang w:eastAsia="zh-CN"/>
              </w:rPr>
              <w:t>查《来货单》</w:t>
            </w:r>
          </w:p>
          <w:p>
            <w:pPr>
              <w:ind w:firstLine="420" w:firstLineChars="200"/>
              <w:rPr>
                <w:rFonts w:hint="eastAsia"/>
                <w:lang w:val="en-US" w:eastAsia="zh-CN"/>
              </w:rPr>
            </w:pPr>
            <w:r>
              <w:rPr>
                <w:rFonts w:hint="eastAsia"/>
                <w:lang w:eastAsia="zh-CN"/>
              </w:rPr>
              <w:t>产品：液晶拼接屏</w:t>
            </w:r>
            <w:r>
              <w:rPr>
                <w:rFonts w:hint="eastAsia"/>
                <w:lang w:val="en-US" w:eastAsia="zh-CN"/>
              </w:rPr>
              <w:t xml:space="preserve">  </w:t>
            </w:r>
          </w:p>
          <w:p>
            <w:pPr>
              <w:ind w:firstLine="420" w:firstLineChars="200"/>
              <w:rPr>
                <w:rFonts w:hint="eastAsia"/>
                <w:lang w:val="en-US" w:eastAsia="zh-CN"/>
              </w:rPr>
            </w:pPr>
            <w:r>
              <w:rPr>
                <w:rFonts w:hint="eastAsia"/>
                <w:lang w:val="en-US" w:eastAsia="zh-CN"/>
              </w:rPr>
              <w:t>检验内容：产品外观、包装、规格型号、数量、合格证、资料等</w:t>
            </w:r>
          </w:p>
          <w:p>
            <w:pPr>
              <w:ind w:firstLine="420" w:firstLineChars="200"/>
              <w:rPr>
                <w:rFonts w:hint="eastAsia"/>
              </w:rPr>
            </w:pPr>
            <w:r>
              <w:rPr>
                <w:rFonts w:hint="eastAsia"/>
                <w:lang w:val="en-US" w:eastAsia="zh-CN"/>
              </w:rPr>
              <w:t>检验人员：黄志勇  甲方代表：刘**</w:t>
            </w:r>
          </w:p>
          <w:p>
            <w:pPr>
              <w:ind w:firstLine="420" w:firstLineChars="200"/>
              <w:rPr>
                <w:rFonts w:hint="eastAsia"/>
              </w:rPr>
            </w:pPr>
            <w:r>
              <w:rPr>
                <w:rFonts w:hint="eastAsia"/>
                <w:lang w:val="en-US" w:eastAsia="zh-CN"/>
              </w:rPr>
              <w:t>6、</w:t>
            </w:r>
            <w:r>
              <w:rPr>
                <w:rFonts w:hint="eastAsia"/>
                <w:lang w:eastAsia="zh-CN"/>
              </w:rPr>
              <w:t>售后服务</w:t>
            </w:r>
            <w:r>
              <w:rPr>
                <w:rFonts w:hint="eastAsia"/>
              </w:rPr>
              <w:t>：以合同</w:t>
            </w:r>
            <w:r>
              <w:rPr>
                <w:rFonts w:hint="eastAsia"/>
                <w:lang w:eastAsia="zh-CN"/>
              </w:rPr>
              <w:t>约</w:t>
            </w:r>
            <w:r>
              <w:rPr>
                <w:rFonts w:hint="eastAsia"/>
              </w:rPr>
              <w:t>定的为准，并为甲方提供咨询</w:t>
            </w:r>
            <w:r>
              <w:rPr>
                <w:rFonts w:hint="eastAsia"/>
                <w:lang w:eastAsia="zh-CN"/>
              </w:rPr>
              <w:t>、调试、远程或现场运维等</w:t>
            </w:r>
            <w:r>
              <w:rPr>
                <w:rFonts w:hint="eastAsia"/>
              </w:rPr>
              <w:t>服务</w:t>
            </w:r>
            <w:r>
              <w:rPr>
                <w:rFonts w:hint="eastAsia"/>
                <w:lang w:eastAsia="zh-CN"/>
              </w:rPr>
              <w:t>。</w:t>
            </w:r>
            <w:r>
              <w:rPr>
                <w:rFonts w:hint="eastAsia"/>
              </w:rPr>
              <w:t>做到售前</w:t>
            </w:r>
            <w:r>
              <w:rPr>
                <w:rFonts w:hint="eastAsia"/>
                <w:lang w:eastAsia="zh-CN"/>
              </w:rPr>
              <w:t>、</w:t>
            </w:r>
            <w:r>
              <w:rPr>
                <w:rFonts w:hint="eastAsia"/>
              </w:rPr>
              <w:t>售中</w:t>
            </w:r>
            <w:r>
              <w:rPr>
                <w:rFonts w:hint="eastAsia"/>
                <w:lang w:eastAsia="zh-CN"/>
              </w:rPr>
              <w:t>、</w:t>
            </w:r>
            <w:r>
              <w:rPr>
                <w:rFonts w:hint="eastAsia"/>
              </w:rPr>
              <w:t>售后完整的服务体系。</w:t>
            </w:r>
          </w:p>
          <w:p>
            <w:pPr>
              <w:ind w:firstLine="420" w:firstLineChars="200"/>
              <w:rPr>
                <w:rFonts w:hint="eastAsia"/>
                <w:lang w:eastAsia="zh-CN"/>
              </w:rPr>
            </w:pPr>
            <w:r>
              <w:rPr>
                <w:rFonts w:hint="eastAsia"/>
              </w:rPr>
              <w:t>计算机软硬件销售</w:t>
            </w:r>
            <w:r>
              <w:rPr>
                <w:rFonts w:hint="eastAsia"/>
                <w:lang w:eastAsia="zh-CN"/>
              </w:rPr>
              <w:t>的产品主要是为系统集成项目做支撑配套。交付由供应商将产品发货到项目处，公司检验合格后进行集成安装，顾客在项目完工后进行统一验收，产品交付过程中未发生过大的质量问题，产品质量稳定，暂时没有接到顾客重大的质量投诉。</w:t>
            </w:r>
          </w:p>
          <w:p>
            <w:pPr>
              <w:ind w:firstLine="420" w:firstLineChars="200"/>
              <w:rPr>
                <w:rFonts w:hint="eastAsia"/>
                <w:lang w:eastAsia="zh-CN"/>
              </w:rPr>
            </w:pPr>
            <w:r>
              <w:rPr>
                <w:rFonts w:hint="eastAsia"/>
                <w:lang w:val="en-US" w:eastAsia="zh-CN"/>
              </w:rPr>
              <w:t>7、</w:t>
            </w:r>
            <w:r>
              <w:rPr>
                <w:rFonts w:hint="eastAsia"/>
              </w:rPr>
              <w:t>公司识别</w:t>
            </w:r>
            <w:r>
              <w:rPr>
                <w:rFonts w:hint="eastAsia"/>
                <w:lang w:eastAsia="zh-CN"/>
              </w:rPr>
              <w:t>销售服务过程为特殊过程，</w:t>
            </w:r>
          </w:p>
          <w:p>
            <w:pPr>
              <w:ind w:firstLine="420" w:firstLineChars="200"/>
              <w:rPr>
                <w:rFonts w:hint="eastAsia"/>
                <w:lang w:eastAsia="zh-CN"/>
              </w:rPr>
            </w:pPr>
            <w:r>
              <w:rPr>
                <w:rFonts w:hint="eastAsia"/>
              </w:rPr>
              <w:t>查：《特殊过程确认表》</w:t>
            </w:r>
            <w:r>
              <w:rPr>
                <w:rFonts w:hint="eastAsia"/>
                <w:lang w:eastAsia="zh-CN"/>
              </w:rPr>
              <w:t>对销售人员能力、使用</w:t>
            </w:r>
            <w:r>
              <w:rPr>
                <w:rFonts w:hint="eastAsia"/>
              </w:rPr>
              <w:t>设备</w:t>
            </w:r>
            <w:r>
              <w:rPr>
                <w:rFonts w:hint="eastAsia"/>
                <w:lang w:eastAsia="zh-CN"/>
              </w:rPr>
              <w:t>、操作流程、操作规范文件、销售过程记录等进行了年度再确认。</w:t>
            </w:r>
          </w:p>
          <w:p>
            <w:pPr>
              <w:ind w:firstLine="420" w:firstLineChars="200"/>
              <w:rPr>
                <w:rFonts w:hint="eastAsia"/>
                <w:lang w:val="en-US" w:eastAsia="zh-CN"/>
              </w:rPr>
            </w:pPr>
            <w:r>
              <w:rPr>
                <w:rFonts w:hint="eastAsia"/>
                <w:lang w:val="en-US" w:eastAsia="zh-CN"/>
              </w:rPr>
              <w:t xml:space="preserve">确认人：丁应秀  </w:t>
            </w:r>
            <w:r>
              <w:rPr>
                <w:rFonts w:hint="eastAsia"/>
              </w:rPr>
              <w:t xml:space="preserve"> </w:t>
            </w:r>
            <w:r>
              <w:rPr>
                <w:rFonts w:hint="eastAsia"/>
                <w:lang w:eastAsia="zh-CN"/>
              </w:rPr>
              <w:t>确认时间：</w:t>
            </w:r>
            <w:r>
              <w:rPr>
                <w:rFonts w:hint="eastAsia"/>
              </w:rPr>
              <w:t>20</w:t>
            </w:r>
            <w:r>
              <w:rPr>
                <w:rFonts w:hint="eastAsia"/>
                <w:lang w:val="en-US" w:eastAsia="zh-CN"/>
              </w:rPr>
              <w:t>21.3</w:t>
            </w:r>
            <w:r>
              <w:rPr>
                <w:rFonts w:hint="eastAsia"/>
              </w:rPr>
              <w:t>.</w:t>
            </w:r>
            <w:r>
              <w:rPr>
                <w:rFonts w:hint="eastAsia"/>
                <w:lang w:val="en-US" w:eastAsia="zh-CN"/>
              </w:rPr>
              <w:t>15</w:t>
            </w:r>
            <w:r>
              <w:rPr>
                <w:rFonts w:hint="eastAsia"/>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adjustRightInd w:val="0"/>
              <w:snapToGrid w:val="0"/>
              <w:jc w:val="center"/>
              <w:rPr>
                <w:rFonts w:hint="eastAsia" w:ascii="宋体" w:hAnsi="宋体" w:cs="宋体"/>
                <w:sz w:val="21"/>
                <w:szCs w:val="21"/>
                <w:lang w:val="en-US" w:eastAsia="zh-CN"/>
              </w:rPr>
            </w:pPr>
            <w:r>
              <w:rPr>
                <w:rFonts w:hint="eastAsia" w:ascii="宋体" w:hAnsi="宋体" w:cs="宋体"/>
                <w:sz w:val="21"/>
                <w:szCs w:val="21"/>
              </w:rPr>
              <w:t>8.5.3</w:t>
            </w:r>
          </w:p>
        </w:tc>
        <w:tc>
          <w:tcPr>
            <w:tcW w:w="10004" w:type="dxa"/>
            <w:vAlign w:val="top"/>
          </w:tcPr>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公司的顾客财产有顾客信息、合同</w:t>
            </w:r>
            <w:r>
              <w:rPr>
                <w:rFonts w:hint="eastAsia" w:ascii="宋体" w:hAnsi="宋体" w:cs="宋体"/>
                <w:color w:val="auto"/>
                <w:szCs w:val="21"/>
                <w:lang w:eastAsia="zh-CN"/>
              </w:rPr>
              <w:t>、服务实施现场顾客处的物资、设施等</w:t>
            </w:r>
            <w:r>
              <w:rPr>
                <w:rFonts w:hint="eastAsia" w:ascii="宋体" w:hAnsi="宋体" w:cs="宋体"/>
                <w:color w:val="auto"/>
                <w:szCs w:val="21"/>
              </w:rPr>
              <w:t>，公司对顾客财产</w:t>
            </w:r>
            <w:r>
              <w:rPr>
                <w:rFonts w:hint="eastAsia" w:ascii="宋体" w:hAnsi="宋体" w:cs="宋体"/>
                <w:color w:val="auto"/>
                <w:szCs w:val="21"/>
                <w:lang w:eastAsia="zh-CN"/>
              </w:rPr>
              <w:t>（信息、合同）</w:t>
            </w:r>
            <w:r>
              <w:rPr>
                <w:rFonts w:hint="eastAsia" w:ascii="宋体" w:hAnsi="宋体" w:cs="宋体"/>
                <w:color w:val="auto"/>
                <w:szCs w:val="21"/>
              </w:rPr>
              <w:t>进行了</w:t>
            </w:r>
            <w:r>
              <w:rPr>
                <w:rFonts w:hint="eastAsia" w:ascii="宋体" w:hAnsi="宋体" w:cs="宋体"/>
                <w:color w:val="auto"/>
                <w:szCs w:val="21"/>
                <w:lang w:eastAsia="zh-CN"/>
              </w:rPr>
              <w:t>专人管理</w:t>
            </w:r>
            <w:r>
              <w:rPr>
                <w:rFonts w:hint="eastAsia" w:ascii="宋体" w:hAnsi="宋体" w:cs="宋体"/>
                <w:color w:val="auto"/>
                <w:szCs w:val="21"/>
              </w:rPr>
              <w:t>，当顾客财产丢失时，应告知顾客。在</w:t>
            </w:r>
            <w:r>
              <w:rPr>
                <w:rFonts w:hint="eastAsia" w:ascii="宋体" w:hAnsi="宋体" w:cs="宋体"/>
                <w:color w:val="auto"/>
                <w:szCs w:val="21"/>
                <w:lang w:eastAsia="zh-CN"/>
              </w:rPr>
              <w:t>实施方案中明确了项目实施过程中对</w:t>
            </w:r>
            <w:r>
              <w:rPr>
                <w:rFonts w:hint="eastAsia" w:ascii="宋体" w:hAnsi="宋体" w:cs="宋体"/>
                <w:color w:val="auto"/>
                <w:szCs w:val="21"/>
              </w:rPr>
              <w:t>服务现场顾客财产</w:t>
            </w:r>
            <w:r>
              <w:rPr>
                <w:rFonts w:hint="eastAsia" w:ascii="宋体" w:hAnsi="宋体" w:cs="宋体"/>
                <w:color w:val="auto"/>
                <w:szCs w:val="21"/>
                <w:lang w:eastAsia="zh-CN"/>
              </w:rPr>
              <w:t>的保护措施及要求，并对实施人员进行培训告知</w:t>
            </w:r>
            <w:r>
              <w:rPr>
                <w:rFonts w:hint="eastAsia" w:ascii="宋体" w:hAnsi="宋体" w:cs="宋体"/>
                <w:color w:val="auto"/>
                <w:szCs w:val="21"/>
              </w:rPr>
              <w:t xml:space="preserve">。  </w:t>
            </w:r>
          </w:p>
          <w:p>
            <w:pPr>
              <w:spacing w:line="400" w:lineRule="exact"/>
              <w:ind w:firstLine="420" w:firstLineChars="200"/>
              <w:rPr>
                <w:rFonts w:hint="eastAsia" w:ascii="宋体" w:hAnsi="宋体" w:cs="宋体"/>
                <w:sz w:val="21"/>
                <w:szCs w:val="21"/>
                <w:lang w:val="en-US" w:eastAsia="zh-CN"/>
              </w:rPr>
            </w:pPr>
            <w:r>
              <w:rPr>
                <w:rFonts w:hint="eastAsia" w:ascii="宋体" w:hAnsi="宋体" w:cs="宋体"/>
                <w:color w:val="auto"/>
                <w:szCs w:val="21"/>
              </w:rPr>
              <w:t>负责人讲目前没有发生顾客财产丢失或损伤情况</w:t>
            </w:r>
            <w:r>
              <w:rPr>
                <w:rFonts w:hint="eastAsia" w:ascii="宋体" w:hAnsi="宋体" w:cs="宋体"/>
                <w:color w:val="auto"/>
                <w:szCs w:val="21"/>
                <w:lang w:eastAsia="zh-CN"/>
              </w:rPr>
              <w:t>。</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adjustRightInd w:val="0"/>
              <w:snapToGrid w:val="0"/>
              <w:jc w:val="center"/>
              <w:rPr>
                <w:rFonts w:hint="eastAsia" w:ascii="宋体" w:hAnsi="宋体" w:cs="宋体"/>
                <w:sz w:val="21"/>
                <w:szCs w:val="21"/>
                <w:lang w:val="en-US" w:eastAsia="zh-CN"/>
              </w:rPr>
            </w:pPr>
            <w:r>
              <w:rPr>
                <w:rFonts w:hint="eastAsia" w:ascii="宋体" w:hAnsi="宋体" w:cs="宋体"/>
                <w:sz w:val="21"/>
                <w:szCs w:val="21"/>
              </w:rPr>
              <w:t>8.5.5</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公司明确产品和服务相关交付后活动的安排及管控要求，包括满足以下各项内容要求。如:</w:t>
            </w:r>
          </w:p>
          <w:p>
            <w:pPr>
              <w:spacing w:line="400" w:lineRule="exact"/>
              <w:rPr>
                <w:rFonts w:hint="eastAsia" w:ascii="宋体" w:hAnsi="宋体" w:cs="宋体"/>
                <w:sz w:val="21"/>
                <w:szCs w:val="21"/>
              </w:rPr>
            </w:pPr>
            <w:r>
              <w:rPr>
                <w:rFonts w:hint="eastAsia" w:ascii="宋体" w:hAnsi="宋体" w:cs="宋体"/>
                <w:sz w:val="21"/>
                <w:szCs w:val="21"/>
              </w:rPr>
              <w:t>a）法律法规要求；</w:t>
            </w:r>
          </w:p>
          <w:p>
            <w:pPr>
              <w:spacing w:line="400" w:lineRule="exact"/>
              <w:rPr>
                <w:rFonts w:hint="eastAsia" w:ascii="宋体" w:hAnsi="宋体" w:cs="宋体"/>
                <w:sz w:val="21"/>
                <w:szCs w:val="21"/>
              </w:rPr>
            </w:pPr>
            <w:r>
              <w:rPr>
                <w:rFonts w:hint="eastAsia" w:ascii="宋体" w:hAnsi="宋体" w:cs="宋体"/>
                <w:sz w:val="21"/>
                <w:szCs w:val="21"/>
              </w:rPr>
              <w:t>b）与产品和服务相关的潜在不期望的后果；</w:t>
            </w:r>
          </w:p>
          <w:p>
            <w:pPr>
              <w:spacing w:line="400" w:lineRule="exact"/>
              <w:rPr>
                <w:rFonts w:hint="eastAsia" w:ascii="宋体" w:hAnsi="宋体" w:cs="宋体"/>
                <w:sz w:val="21"/>
                <w:szCs w:val="21"/>
              </w:rPr>
            </w:pPr>
            <w:r>
              <w:rPr>
                <w:rFonts w:hint="eastAsia" w:ascii="宋体" w:hAnsi="宋体" w:cs="宋体"/>
                <w:sz w:val="21"/>
                <w:szCs w:val="21"/>
              </w:rPr>
              <w:t>c）其产品和服务的性质、用途和预期寿命；</w:t>
            </w:r>
          </w:p>
          <w:p>
            <w:pPr>
              <w:spacing w:line="400" w:lineRule="exact"/>
              <w:rPr>
                <w:rFonts w:hint="eastAsia" w:ascii="宋体" w:hAnsi="宋体" w:cs="宋体"/>
                <w:sz w:val="21"/>
                <w:szCs w:val="21"/>
              </w:rPr>
            </w:pPr>
            <w:r>
              <w:rPr>
                <w:rFonts w:hint="eastAsia" w:ascii="宋体" w:hAnsi="宋体" w:cs="宋体"/>
                <w:sz w:val="21"/>
                <w:szCs w:val="21"/>
              </w:rPr>
              <w:t>d）顾客要求；</w:t>
            </w:r>
          </w:p>
          <w:p>
            <w:pPr>
              <w:spacing w:line="400" w:lineRule="exact"/>
              <w:rPr>
                <w:rFonts w:hint="eastAsia" w:ascii="宋体" w:hAnsi="宋体" w:cs="宋体"/>
                <w:sz w:val="21"/>
                <w:szCs w:val="21"/>
              </w:rPr>
            </w:pPr>
            <w:r>
              <w:rPr>
                <w:rFonts w:hint="eastAsia" w:ascii="宋体" w:hAnsi="宋体" w:cs="宋体"/>
                <w:sz w:val="21"/>
                <w:szCs w:val="21"/>
              </w:rPr>
              <w:t>e）顾客反馈。</w:t>
            </w:r>
          </w:p>
          <w:p>
            <w:pPr>
              <w:spacing w:line="400" w:lineRule="exact"/>
              <w:rPr>
                <w:rFonts w:hint="eastAsia" w:ascii="宋体" w:hAnsi="宋体" w:cs="宋体"/>
                <w:sz w:val="21"/>
                <w:szCs w:val="21"/>
              </w:rPr>
            </w:pPr>
            <w:r>
              <w:rPr>
                <w:rFonts w:hint="eastAsia" w:ascii="宋体" w:hAnsi="宋体" w:cs="宋体"/>
                <w:sz w:val="21"/>
                <w:szCs w:val="21"/>
              </w:rPr>
              <w:t>此外，也包括：交付后活动可能含的担保条款所规定的相关活动，诸如合同规定的售后服务等。</w:t>
            </w:r>
          </w:p>
          <w:p>
            <w:pPr>
              <w:spacing w:line="400" w:lineRule="exact"/>
              <w:ind w:firstLine="420" w:firstLineChars="200"/>
              <w:rPr>
                <w:rFonts w:hint="eastAsia" w:ascii="宋体" w:hAnsi="宋体" w:cs="宋体"/>
                <w:sz w:val="21"/>
                <w:szCs w:val="21"/>
              </w:rPr>
            </w:pPr>
            <w:r>
              <w:rPr>
                <w:rFonts w:hint="eastAsia" w:ascii="宋体" w:hAnsi="宋体" w:eastAsia="宋体"/>
                <w:color w:val="auto"/>
                <w:sz w:val="21"/>
                <w:szCs w:val="21"/>
                <w:lang w:val="en-US" w:eastAsia="zh-CN"/>
              </w:rPr>
              <w:t>质保服务及质保后的服务均明示在合同内，公司有专人</w:t>
            </w:r>
            <w:r>
              <w:rPr>
                <w:rFonts w:hint="eastAsia" w:ascii="宋体" w:hAnsi="宋体"/>
                <w:color w:val="auto"/>
                <w:sz w:val="21"/>
                <w:szCs w:val="21"/>
                <w:lang w:val="en-US" w:eastAsia="zh-CN"/>
              </w:rPr>
              <w:t>对</w:t>
            </w:r>
            <w:r>
              <w:rPr>
                <w:rFonts w:hint="eastAsia" w:ascii="宋体" w:hAnsi="宋体" w:eastAsia="宋体"/>
                <w:color w:val="auto"/>
                <w:sz w:val="21"/>
                <w:szCs w:val="21"/>
                <w:lang w:val="en-US" w:eastAsia="zh-CN"/>
              </w:rPr>
              <w:t>客户提出的</w:t>
            </w:r>
            <w:r>
              <w:rPr>
                <w:rFonts w:hint="eastAsia" w:ascii="宋体" w:hAnsi="宋体"/>
                <w:color w:val="auto"/>
                <w:sz w:val="21"/>
                <w:szCs w:val="21"/>
                <w:lang w:val="en-US" w:eastAsia="zh-CN"/>
              </w:rPr>
              <w:t>投诉及问询进行解答</w:t>
            </w:r>
            <w:r>
              <w:rPr>
                <w:rFonts w:hint="eastAsia" w:ascii="宋体" w:hAnsi="宋体" w:cs="宋体"/>
                <w:sz w:val="21"/>
                <w:szCs w:val="21"/>
                <w:lang w:eastAsia="zh-CN"/>
              </w:rPr>
              <w:t>。负责人讲</w:t>
            </w:r>
            <w:r>
              <w:rPr>
                <w:rFonts w:hint="eastAsia" w:ascii="宋体" w:hAnsi="宋体" w:cs="宋体"/>
                <w:sz w:val="21"/>
                <w:szCs w:val="21"/>
              </w:rPr>
              <w:t>：产品</w:t>
            </w:r>
            <w:r>
              <w:rPr>
                <w:rFonts w:hint="eastAsia" w:ascii="宋体" w:hAnsi="宋体" w:cs="宋体"/>
                <w:sz w:val="21"/>
                <w:szCs w:val="21"/>
                <w:lang w:eastAsia="zh-CN"/>
              </w:rPr>
              <w:t>及服务</w:t>
            </w:r>
            <w:r>
              <w:rPr>
                <w:rFonts w:hint="eastAsia" w:ascii="宋体" w:hAnsi="宋体" w:cs="宋体"/>
                <w:sz w:val="21"/>
                <w:szCs w:val="21"/>
              </w:rPr>
              <w:t>交付后随时跟踪质量状况，发现问题及时进行解决。公司的售后服务主要通过</w:t>
            </w:r>
            <w:r>
              <w:rPr>
                <w:rFonts w:hint="eastAsia" w:ascii="宋体" w:hAnsi="宋体" w:cs="宋体"/>
                <w:sz w:val="21"/>
                <w:szCs w:val="21"/>
                <w:lang w:eastAsia="zh-CN"/>
              </w:rPr>
              <w:t>专业人员</w:t>
            </w:r>
            <w:r>
              <w:rPr>
                <w:rFonts w:hint="eastAsia" w:ascii="宋体" w:hAnsi="宋体" w:cs="宋体"/>
                <w:sz w:val="21"/>
                <w:szCs w:val="21"/>
              </w:rPr>
              <w:t>远程</w:t>
            </w:r>
            <w:r>
              <w:rPr>
                <w:rFonts w:hint="eastAsia" w:ascii="宋体" w:hAnsi="宋体" w:cs="宋体"/>
                <w:sz w:val="21"/>
                <w:szCs w:val="21"/>
                <w:lang w:eastAsia="zh-CN"/>
              </w:rPr>
              <w:t>或</w:t>
            </w:r>
            <w:r>
              <w:rPr>
                <w:rFonts w:hint="eastAsia" w:ascii="宋体" w:hAnsi="宋体" w:cs="宋体"/>
                <w:sz w:val="21"/>
                <w:szCs w:val="21"/>
              </w:rPr>
              <w:t>上门服务解决。查，公司策划了售后管理的要求。</w:t>
            </w:r>
          </w:p>
          <w:p>
            <w:pPr>
              <w:spacing w:line="400" w:lineRule="exact"/>
              <w:rPr>
                <w:rFonts w:hint="eastAsia" w:ascii="宋体" w:hAnsi="宋体" w:cs="宋体"/>
                <w:sz w:val="21"/>
                <w:szCs w:val="21"/>
                <w:lang w:val="en-US" w:eastAsia="zh-CN"/>
              </w:rPr>
            </w:pPr>
            <w:r>
              <w:rPr>
                <w:rFonts w:hint="eastAsia" w:ascii="宋体" w:hAnsi="宋体" w:cs="宋体"/>
                <w:sz w:val="21"/>
                <w:szCs w:val="21"/>
              </w:rPr>
              <w:t>-现场记录及沟通确认：已基本满足交付后活动的要求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center"/>
          </w:tcPr>
          <w:p>
            <w:pPr>
              <w:rPr>
                <w:rFonts w:ascii="宋体" w:hAnsi="宋体" w:cs="宋体"/>
                <w:szCs w:val="21"/>
              </w:rPr>
            </w:pPr>
            <w:r>
              <w:rPr>
                <w:rFonts w:hint="eastAsia" w:ascii="宋体" w:hAnsi="宋体" w:cs="宋体"/>
                <w:sz w:val="21"/>
                <w:szCs w:val="21"/>
              </w:rPr>
              <w:t>顾客满意</w:t>
            </w:r>
          </w:p>
        </w:tc>
        <w:tc>
          <w:tcPr>
            <w:tcW w:w="960" w:type="dxa"/>
            <w:vAlign w:val="center"/>
          </w:tcPr>
          <w:p>
            <w:pPr>
              <w:rPr>
                <w:rFonts w:ascii="宋体" w:hAnsi="宋体" w:cs="宋体"/>
                <w:b/>
                <w:szCs w:val="21"/>
              </w:rPr>
            </w:pPr>
            <w:r>
              <w:rPr>
                <w:rFonts w:hint="eastAsia" w:ascii="宋体" w:hAnsi="宋体" w:cs="宋体"/>
                <w:sz w:val="21"/>
                <w:szCs w:val="21"/>
              </w:rPr>
              <w:t>9.1.2</w:t>
            </w:r>
          </w:p>
        </w:tc>
        <w:tc>
          <w:tcPr>
            <w:tcW w:w="10004" w:type="dxa"/>
            <w:vAlign w:val="top"/>
          </w:tcPr>
          <w:p>
            <w:pPr>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公司主要通过日常口头交流、电话回访、登门拜访、定期发放《顾客满意度调查表》等形式来收集了解顾客是否满意的信息。提供有《顾客满意度调查表》自20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3</w:t>
            </w:r>
            <w:r>
              <w:rPr>
                <w:rFonts w:hint="eastAsia" w:ascii="宋体" w:hAnsi="宋体" w:cs="宋体"/>
                <w:color w:val="000000" w:themeColor="text1"/>
                <w:sz w:val="21"/>
                <w:szCs w:val="21"/>
              </w:rPr>
              <w:t>月，调查表共</w:t>
            </w:r>
            <w:r>
              <w:rPr>
                <w:rFonts w:hint="eastAsia" w:ascii="宋体" w:hAnsi="宋体" w:cs="宋体"/>
                <w:color w:val="000000" w:themeColor="text1"/>
                <w:sz w:val="21"/>
                <w:szCs w:val="21"/>
                <w:lang w:val="en-US" w:eastAsia="zh-CN"/>
              </w:rPr>
              <w:t>4</w:t>
            </w:r>
            <w:r>
              <w:rPr>
                <w:rFonts w:hint="eastAsia" w:ascii="宋体" w:hAnsi="宋体" w:cs="宋体"/>
                <w:color w:val="000000" w:themeColor="text1"/>
                <w:sz w:val="21"/>
                <w:szCs w:val="21"/>
              </w:rPr>
              <w:t>份 ：</w:t>
            </w:r>
          </w:p>
          <w:p>
            <w:pPr>
              <w:rPr>
                <w:rFonts w:hint="eastAsia" w:ascii="宋体" w:hAnsi="宋体" w:cs="宋体"/>
                <w:color w:val="000000" w:themeColor="text1"/>
                <w:sz w:val="21"/>
                <w:szCs w:val="21"/>
              </w:rPr>
            </w:pPr>
            <w:r>
              <w:rPr>
                <w:rFonts w:hint="eastAsia" w:ascii="宋体" w:hAnsi="宋体" w:cs="宋体"/>
                <w:color w:val="000000" w:themeColor="text1"/>
                <w:sz w:val="21"/>
                <w:szCs w:val="21"/>
              </w:rPr>
              <w:t>--调查内容包括：价格、性能、服务、交付率、差错率等。</w:t>
            </w:r>
          </w:p>
          <w:p>
            <w:pPr>
              <w:rPr>
                <w:rFonts w:hint="eastAsia" w:ascii="宋体" w:hAnsi="宋体" w:cs="宋体"/>
                <w:color w:val="000000" w:themeColor="text1"/>
                <w:sz w:val="21"/>
                <w:szCs w:val="21"/>
              </w:rPr>
            </w:pPr>
            <w:r>
              <w:rPr>
                <w:rFonts w:hint="eastAsia" w:ascii="宋体" w:hAnsi="宋体" w:cs="宋体"/>
                <w:color w:val="000000" w:themeColor="text1"/>
                <w:sz w:val="21"/>
                <w:szCs w:val="21"/>
              </w:rPr>
              <w:t>--统计分析结果：9</w:t>
            </w:r>
            <w:r>
              <w:rPr>
                <w:rFonts w:hint="eastAsia" w:ascii="宋体" w:hAnsi="宋体" w:cs="宋体"/>
                <w:color w:val="000000" w:themeColor="text1"/>
                <w:sz w:val="21"/>
                <w:szCs w:val="21"/>
                <w:lang w:val="en-US" w:eastAsia="zh-CN"/>
              </w:rPr>
              <w:t>8</w:t>
            </w:r>
            <w:r>
              <w:rPr>
                <w:rFonts w:hint="eastAsia" w:ascii="宋体" w:hAnsi="宋体" w:cs="宋体"/>
                <w:color w:val="000000" w:themeColor="text1"/>
                <w:sz w:val="21"/>
                <w:szCs w:val="21"/>
              </w:rPr>
              <w:t>分</w:t>
            </w:r>
          </w:p>
          <w:p>
            <w:pPr>
              <w:rPr>
                <w:rFonts w:hint="eastAsia" w:ascii="宋体" w:hAnsi="宋体" w:cs="宋体"/>
                <w:color w:val="000000" w:themeColor="text1"/>
                <w:sz w:val="21"/>
                <w:szCs w:val="21"/>
              </w:rPr>
            </w:pPr>
            <w:r>
              <w:rPr>
                <w:rFonts w:hint="eastAsia" w:ascii="宋体" w:hAnsi="宋体" w:cs="宋体"/>
                <w:color w:val="000000" w:themeColor="text1"/>
                <w:sz w:val="21"/>
                <w:szCs w:val="21"/>
              </w:rPr>
              <w:t>--暂无明显需实施纠正措施的改进事项。</w:t>
            </w:r>
          </w:p>
          <w:p>
            <w:pPr>
              <w:ind w:firstLine="420" w:firstLineChars="200"/>
              <w:rPr>
                <w:rFonts w:hint="eastAsia" w:ascii="宋体" w:hAnsi="宋体" w:eastAsia="宋体" w:cs="宋体"/>
                <w:szCs w:val="21"/>
                <w:lang w:eastAsia="zh-CN"/>
              </w:rPr>
            </w:pPr>
            <w:r>
              <w:rPr>
                <w:rFonts w:hint="eastAsia" w:ascii="宋体" w:hAnsi="宋体" w:cs="宋体"/>
                <w:color w:val="000000" w:themeColor="text1"/>
                <w:sz w:val="21"/>
                <w:szCs w:val="21"/>
                <w:lang w:eastAsia="zh-CN"/>
              </w:rPr>
              <w:t>目前没有客户质量方面的投诉及流失的情况</w:t>
            </w:r>
          </w:p>
        </w:tc>
        <w:tc>
          <w:tcPr>
            <w:tcW w:w="1585" w:type="dxa"/>
          </w:tcPr>
          <w:p/>
        </w:tc>
      </w:tr>
    </w:tbl>
    <w:p>
      <w:pPr>
        <w:pStyle w:val="12"/>
        <w:rPr>
          <w:rFonts w:ascii="隶书" w:hAnsi="宋体" w:eastAsia="隶书"/>
          <w:bCs/>
          <w:color w:val="000000"/>
          <w:sz w:val="36"/>
          <w:szCs w:val="36"/>
        </w:rPr>
      </w:pPr>
      <w:r>
        <w:rPr>
          <w:rFonts w:hint="eastAsia"/>
        </w:rPr>
        <w:t>说明：不符合标注N</w:t>
      </w:r>
    </w:p>
    <w:p>
      <w:pPr>
        <w:pStyle w:val="12"/>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采购部</w:t>
            </w:r>
            <w:r>
              <w:rPr>
                <w:rFonts w:hint="eastAsia"/>
                <w:sz w:val="24"/>
                <w:szCs w:val="24"/>
              </w:rPr>
              <w:t xml:space="preserve">   主管领导：</w:t>
            </w:r>
            <w:r>
              <w:rPr>
                <w:rFonts w:hint="eastAsia"/>
                <w:sz w:val="24"/>
                <w:szCs w:val="24"/>
                <w:lang w:eastAsia="zh-CN"/>
              </w:rPr>
              <w:t>黄志勇</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丁应秀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2021.4.21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cs="新宋体"/>
                <w:szCs w:val="21"/>
              </w:rPr>
            </w:pPr>
            <w:r>
              <w:rPr>
                <w:rFonts w:hint="eastAsia" w:ascii="宋体" w:hAnsi="宋体" w:cs="宋体"/>
                <w:sz w:val="21"/>
                <w:szCs w:val="21"/>
              </w:rPr>
              <w:t>岗位/职责 /权限</w:t>
            </w:r>
          </w:p>
        </w:tc>
        <w:tc>
          <w:tcPr>
            <w:tcW w:w="960" w:type="dxa"/>
            <w:vAlign w:val="center"/>
          </w:tcPr>
          <w:p>
            <w:pPr>
              <w:rPr>
                <w:rFonts w:ascii="宋体" w:hAnsi="宋体" w:cs="新宋体"/>
                <w:szCs w:val="21"/>
              </w:rPr>
            </w:pP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w:t>
            </w:r>
            <w:r>
              <w:rPr>
                <w:rFonts w:hint="eastAsia" w:ascii="宋体" w:hAnsi="宋体" w:cs="宋体"/>
                <w:sz w:val="21"/>
                <w:szCs w:val="21"/>
                <w:lang w:eastAsia="zh-CN"/>
              </w:rPr>
              <w:t>员工入职要求及岗位职责</w:t>
            </w:r>
            <w:r>
              <w:rPr>
                <w:rFonts w:hint="eastAsia" w:ascii="宋体" w:hAnsi="宋体" w:cs="宋体"/>
                <w:sz w:val="21"/>
                <w:szCs w:val="21"/>
              </w:rPr>
              <w:t>》等</w:t>
            </w:r>
          </w:p>
          <w:p>
            <w:pPr>
              <w:spacing w:line="400" w:lineRule="exact"/>
              <w:rPr>
                <w:rFonts w:hint="eastAsia" w:ascii="宋体" w:hAnsi="宋体" w:cs="宋体"/>
                <w:sz w:val="21"/>
                <w:szCs w:val="21"/>
              </w:rPr>
            </w:pPr>
            <w:r>
              <w:rPr>
                <w:rFonts w:hint="eastAsia" w:ascii="宋体" w:hAnsi="宋体" w:cs="宋体"/>
                <w:sz w:val="21"/>
                <w:szCs w:val="21"/>
              </w:rPr>
              <w:t>体系文件中已经明确了</w:t>
            </w:r>
            <w:r>
              <w:rPr>
                <w:rFonts w:hint="eastAsia" w:ascii="宋体" w:hAnsi="宋体" w:cs="宋体"/>
                <w:sz w:val="21"/>
                <w:szCs w:val="21"/>
                <w:lang w:eastAsia="zh-CN"/>
              </w:rPr>
              <w:t>采购</w:t>
            </w:r>
            <w:r>
              <w:rPr>
                <w:rFonts w:hint="eastAsia" w:ascii="宋体" w:hAnsi="宋体" w:cs="宋体"/>
                <w:sz w:val="21"/>
                <w:szCs w:val="21"/>
              </w:rPr>
              <w:t>部的岗位职责，具体为：</w:t>
            </w:r>
          </w:p>
          <w:p>
            <w:pPr>
              <w:spacing w:line="400" w:lineRule="exact"/>
              <w:rPr>
                <w:rFonts w:hint="eastAsia" w:ascii="宋体" w:hAnsi="宋体" w:cs="宋体"/>
                <w:sz w:val="21"/>
                <w:szCs w:val="21"/>
              </w:rPr>
            </w:pPr>
            <w:r>
              <w:rPr>
                <w:rFonts w:hint="eastAsia" w:ascii="宋体" w:hAnsi="宋体" w:cs="宋体"/>
                <w:sz w:val="21"/>
                <w:szCs w:val="21"/>
              </w:rPr>
              <w:t>a)  负责产品的采购、验收；</w:t>
            </w:r>
          </w:p>
          <w:p>
            <w:pPr>
              <w:spacing w:line="440" w:lineRule="exact"/>
              <w:rPr>
                <w:rFonts w:hint="eastAsia" w:ascii="宋体" w:hAnsi="宋体" w:cs="宋体"/>
                <w:sz w:val="21"/>
                <w:szCs w:val="21"/>
              </w:rPr>
            </w:pPr>
            <w:r>
              <w:rPr>
                <w:rFonts w:hint="eastAsia" w:ascii="宋体" w:hAnsi="宋体" w:cs="宋体"/>
                <w:sz w:val="21"/>
                <w:szCs w:val="21"/>
              </w:rPr>
              <w:t>b) 负责合格供方的评价，产品采购。</w:t>
            </w:r>
          </w:p>
          <w:p>
            <w:pPr>
              <w:rPr>
                <w:rFonts w:hint="eastAsia" w:ascii="宋体" w:hAnsi="宋体" w:cs="宋体"/>
                <w:sz w:val="21"/>
                <w:szCs w:val="21"/>
                <w:lang w:val="en-US" w:eastAsia="zh-CN"/>
              </w:rPr>
            </w:pPr>
            <w:r>
              <w:rPr>
                <w:rFonts w:hint="eastAsia" w:ascii="宋体" w:hAnsi="宋体" w:cs="宋体"/>
                <w:sz w:val="21"/>
                <w:szCs w:val="21"/>
                <w:lang w:val="en-US" w:eastAsia="zh-CN"/>
              </w:rPr>
              <w:t>.....</w:t>
            </w:r>
          </w:p>
          <w:p>
            <w:pPr>
              <w:rPr>
                <w:rFonts w:ascii="宋体" w:hAnsi="宋体" w:cs="宋体"/>
                <w:szCs w:val="21"/>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ascii="宋体" w:hAnsi="宋体"/>
                <w:b/>
                <w:szCs w:val="21"/>
              </w:rPr>
            </w:pPr>
          </w:p>
        </w:tc>
        <w:tc>
          <w:tcPr>
            <w:tcW w:w="960" w:type="dxa"/>
            <w:vAlign w:val="center"/>
          </w:tcPr>
          <w:p>
            <w:pPr>
              <w:rPr>
                <w:rFonts w:ascii="宋体" w:hAnsi="宋体" w:cs="新宋体"/>
                <w:szCs w:val="21"/>
              </w:rPr>
            </w:pPr>
            <w:r>
              <w:rPr>
                <w:rFonts w:hint="eastAsia" w:ascii="宋体" w:hAnsi="宋体" w:cs="宋体"/>
                <w:sz w:val="21"/>
                <w:szCs w:val="21"/>
              </w:rPr>
              <w:t>6.2</w:t>
            </w:r>
          </w:p>
        </w:tc>
        <w:tc>
          <w:tcPr>
            <w:tcW w:w="10004" w:type="dxa"/>
            <w:vAlign w:val="top"/>
          </w:tcPr>
          <w:p>
            <w:pPr>
              <w:spacing w:line="400" w:lineRule="exact"/>
              <w:rPr>
                <w:rFonts w:hint="eastAsia" w:ascii="宋体" w:hAnsi="宋体" w:eastAsia="宋体" w:cs="宋体"/>
                <w:sz w:val="21"/>
                <w:szCs w:val="21"/>
                <w:lang w:eastAsia="zh-CN"/>
              </w:rPr>
            </w:pPr>
            <w:r>
              <w:rPr>
                <w:rFonts w:hint="eastAsia" w:ascii="宋体" w:hAnsi="宋体" w:cs="宋体"/>
                <w:sz w:val="21"/>
                <w:szCs w:val="21"/>
                <w:lang w:eastAsia="zh-CN"/>
              </w:rPr>
              <w:t>采购</w:t>
            </w:r>
            <w:r>
              <w:rPr>
                <w:rFonts w:hint="eastAsia" w:ascii="宋体" w:hAnsi="宋体" w:cs="宋体"/>
                <w:sz w:val="21"/>
                <w:szCs w:val="21"/>
              </w:rPr>
              <w:t>部负责人：</w:t>
            </w:r>
            <w:r>
              <w:rPr>
                <w:rFonts w:hint="eastAsia"/>
                <w:sz w:val="24"/>
                <w:szCs w:val="24"/>
                <w:lang w:eastAsia="zh-CN"/>
              </w:rPr>
              <w:t>黄志勇</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default" w:ascii="宋体" w:hAnsi="宋体" w:eastAsia="宋体" w:cs="宋体"/>
                <w:sz w:val="21"/>
                <w:szCs w:val="21"/>
                <w:lang w:val="en-US" w:eastAsia="zh-CN"/>
              </w:rPr>
            </w:pPr>
            <w:r>
              <w:rPr>
                <w:rFonts w:hint="eastAsia" w:ascii="宋体" w:hAnsi="宋体" w:cs="宋体"/>
                <w:sz w:val="21"/>
                <w:szCs w:val="21"/>
              </w:rPr>
              <w:t>测量时间：20</w:t>
            </w:r>
            <w:r>
              <w:rPr>
                <w:rFonts w:hint="eastAsia" w:ascii="宋体" w:hAnsi="宋体" w:cs="宋体"/>
                <w:sz w:val="21"/>
                <w:szCs w:val="21"/>
                <w:lang w:val="en-US" w:eastAsia="zh-CN"/>
              </w:rPr>
              <w:t>21年</w:t>
            </w:r>
            <w:r>
              <w:rPr>
                <w:rFonts w:hint="eastAsia" w:ascii="宋体" w:hAnsi="宋体" w:cs="宋体"/>
                <w:sz w:val="21"/>
                <w:szCs w:val="21"/>
              </w:rPr>
              <w:t>1</w:t>
            </w:r>
            <w:r>
              <w:rPr>
                <w:rFonts w:hint="eastAsia" w:ascii="宋体" w:hAnsi="宋体" w:cs="宋体"/>
                <w:sz w:val="21"/>
                <w:szCs w:val="21"/>
                <w:lang w:eastAsia="zh-CN"/>
              </w:rPr>
              <w:t>月</w:t>
            </w:r>
            <w:r>
              <w:rPr>
                <w:rFonts w:hint="eastAsia" w:ascii="宋体" w:hAnsi="宋体" w:cs="宋体"/>
                <w:sz w:val="21"/>
                <w:szCs w:val="21"/>
              </w:rPr>
              <w:t>-</w:t>
            </w:r>
            <w:r>
              <w:rPr>
                <w:rFonts w:hint="eastAsia" w:ascii="宋体" w:hAnsi="宋体" w:cs="宋体"/>
                <w:sz w:val="21"/>
                <w:szCs w:val="21"/>
                <w:lang w:val="en-US" w:eastAsia="zh-CN"/>
              </w:rPr>
              <w:t>2021年3月</w:t>
            </w:r>
          </w:p>
          <w:p>
            <w:pPr>
              <w:spacing w:line="320" w:lineRule="exact"/>
              <w:rPr>
                <w:rFonts w:hint="default" w:ascii="宋体" w:hAnsi="宋体" w:eastAsia="宋体"/>
                <w:sz w:val="21"/>
                <w:szCs w:val="21"/>
                <w:lang w:val="en-US" w:eastAsia="zh-CN"/>
              </w:rPr>
            </w:pPr>
            <w:r>
              <w:rPr>
                <w:rFonts w:hint="eastAsia" w:ascii="宋体" w:hAnsi="宋体"/>
                <w:sz w:val="21"/>
                <w:szCs w:val="21"/>
              </w:rPr>
              <w:t>采购合格率≥98%</w:t>
            </w:r>
            <w:r>
              <w:rPr>
                <w:rFonts w:hint="eastAsia" w:ascii="宋体" w:hAnsi="宋体"/>
                <w:sz w:val="21"/>
                <w:szCs w:val="21"/>
                <w:lang w:val="en-US" w:eastAsia="zh-CN"/>
              </w:rPr>
              <w:t xml:space="preserve">      实测：99%</w:t>
            </w:r>
          </w:p>
          <w:p>
            <w:pPr>
              <w:spacing w:line="400" w:lineRule="exact"/>
              <w:rPr>
                <w:rFonts w:hint="eastAsia" w:ascii="宋体" w:hAnsi="宋体" w:cs="宋体"/>
                <w:sz w:val="21"/>
                <w:szCs w:val="21"/>
              </w:rPr>
            </w:pPr>
            <w:r>
              <w:rPr>
                <w:rFonts w:hint="eastAsia" w:ascii="宋体" w:hAnsi="宋体" w:cs="宋体"/>
                <w:sz w:val="21"/>
                <w:szCs w:val="21"/>
              </w:rPr>
              <w:t>符合要求</w:t>
            </w:r>
          </w:p>
          <w:p>
            <w:pPr>
              <w:spacing w:line="400" w:lineRule="exact"/>
              <w:rPr>
                <w:rFonts w:ascii="宋体" w:hAnsi="宋体" w:cs="宋体"/>
                <w:szCs w:val="21"/>
              </w:rPr>
            </w:pPr>
            <w:r>
              <w:rPr>
                <w:rFonts w:hint="eastAsia" w:ascii="宋体" w:hAnsi="宋体" w:cs="宋体"/>
                <w:sz w:val="21"/>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top"/>
          </w:tcPr>
          <w:p>
            <w:pPr>
              <w:spacing w:line="360" w:lineRule="auto"/>
              <w:rPr>
                <w:rFonts w:ascii="宋体" w:hAnsi="宋体"/>
                <w:b/>
                <w:szCs w:val="21"/>
              </w:rPr>
            </w:pPr>
            <w:r>
              <w:rPr>
                <w:rFonts w:hint="eastAsia" w:ascii="宋体" w:hAnsi="宋体" w:cs="宋体"/>
                <w:sz w:val="21"/>
                <w:szCs w:val="21"/>
              </w:rPr>
              <w:t>外部提供的控制/总则</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8.4.1</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公司策划了《外部供方控制程序》，公司明确外部提供的过程、产品和服务构成组织自身的产品和服务的一部分。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sz w:val="21"/>
                <w:szCs w:val="21"/>
              </w:rPr>
            </w:pPr>
            <w:r>
              <w:rPr>
                <w:rFonts w:hint="eastAsia" w:ascii="宋体" w:hAnsi="宋体" w:cs="宋体"/>
                <w:sz w:val="21"/>
                <w:szCs w:val="21"/>
              </w:rPr>
              <w:t>负责人讲，</w:t>
            </w:r>
            <w:r>
              <w:rPr>
                <w:rFonts w:hint="eastAsia" w:ascii="宋体" w:hAnsi="宋体" w:cs="宋体"/>
                <w:iCs/>
                <w:sz w:val="21"/>
                <w:szCs w:val="21"/>
              </w:rPr>
              <w:t>公司的外部供方主要为系统集成工程所用到的</w:t>
            </w:r>
            <w:r>
              <w:rPr>
                <w:rFonts w:hint="eastAsia" w:ascii="宋体" w:hAnsi="宋体" w:cs="宋体"/>
                <w:iCs/>
                <w:sz w:val="21"/>
                <w:szCs w:val="21"/>
                <w:lang w:eastAsia="zh-CN"/>
              </w:rPr>
              <w:t>硬件</w:t>
            </w:r>
            <w:r>
              <w:rPr>
                <w:rFonts w:hint="eastAsia" w:ascii="宋体" w:hAnsi="宋体" w:cs="宋体"/>
                <w:iCs/>
                <w:sz w:val="21"/>
                <w:szCs w:val="21"/>
              </w:rPr>
              <w:t>设备和办公用品的供应商</w:t>
            </w:r>
            <w:r>
              <w:rPr>
                <w:rFonts w:hint="eastAsia" w:ascii="宋体" w:hAnsi="宋体" w:cs="宋体"/>
                <w:sz w:val="21"/>
                <w:szCs w:val="21"/>
              </w:rPr>
              <w:t>。</w:t>
            </w:r>
          </w:p>
          <w:p>
            <w:pPr>
              <w:spacing w:line="360" w:lineRule="auto"/>
              <w:rPr>
                <w:rFonts w:hint="eastAsia" w:ascii="宋体" w:hAnsi="宋体" w:cs="宋体"/>
                <w:sz w:val="21"/>
                <w:szCs w:val="21"/>
              </w:rPr>
            </w:pPr>
            <w:r>
              <w:rPr>
                <w:rFonts w:hint="eastAsia" w:ascii="宋体" w:hAnsi="宋体" w:cs="宋体"/>
                <w:iCs/>
                <w:sz w:val="21"/>
                <w:szCs w:val="21"/>
              </w:rPr>
              <w:t>负责人讲，平时采购以上物品</w:t>
            </w:r>
            <w:r>
              <w:rPr>
                <w:rFonts w:hint="eastAsia" w:ascii="宋体" w:hAnsi="宋体" w:cs="宋体"/>
                <w:iCs/>
                <w:sz w:val="21"/>
                <w:szCs w:val="21"/>
                <w:lang w:eastAsia="zh-CN"/>
              </w:rPr>
              <w:t>均在合格供应商处</w:t>
            </w:r>
            <w:r>
              <w:rPr>
                <w:rFonts w:hint="eastAsia" w:ascii="宋体" w:hAnsi="宋体" w:cs="宋体"/>
                <w:iCs/>
                <w:sz w:val="21"/>
                <w:szCs w:val="21"/>
              </w:rPr>
              <w:t>进行采购，</w:t>
            </w:r>
            <w:r>
              <w:rPr>
                <w:rFonts w:hint="eastAsia" w:ascii="宋体" w:hAnsi="宋体" w:cs="宋体"/>
                <w:sz w:val="21"/>
                <w:szCs w:val="21"/>
              </w:rPr>
              <w:t>查《供方评定记录表》</w:t>
            </w:r>
          </w:p>
          <w:p>
            <w:pPr>
              <w:spacing w:line="360" w:lineRule="auto"/>
              <w:rPr>
                <w:rFonts w:hint="eastAsia" w:ascii="宋体" w:hAnsi="宋体" w:cs="宋体"/>
                <w:sz w:val="21"/>
                <w:szCs w:val="21"/>
              </w:rPr>
            </w:pP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eastAsia="zh-CN"/>
              </w:rPr>
              <w:t>合格</w:t>
            </w:r>
            <w:r>
              <w:rPr>
                <w:rFonts w:hint="eastAsia" w:ascii="宋体" w:hAnsi="宋体" w:cs="宋体"/>
                <w:sz w:val="21"/>
                <w:szCs w:val="21"/>
              </w:rPr>
              <w:t>供方</w:t>
            </w:r>
            <w:r>
              <w:rPr>
                <w:rFonts w:hint="eastAsia" w:ascii="宋体" w:hAnsi="宋体" w:cs="宋体"/>
                <w:sz w:val="21"/>
                <w:szCs w:val="21"/>
                <w:lang w:eastAsia="zh-CN"/>
              </w:rPr>
              <w:t>年度再</w:t>
            </w:r>
            <w:r>
              <w:rPr>
                <w:rFonts w:hint="eastAsia" w:ascii="宋体" w:hAnsi="宋体" w:cs="宋体"/>
                <w:sz w:val="21"/>
                <w:szCs w:val="21"/>
              </w:rPr>
              <w:t>确认：</w:t>
            </w:r>
          </w:p>
          <w:p>
            <w:pPr>
              <w:spacing w:line="360" w:lineRule="auto"/>
              <w:rPr>
                <w:rFonts w:hint="eastAsia" w:ascii="宋体" w:hAnsi="宋体" w:cs="宋体"/>
                <w:sz w:val="21"/>
                <w:szCs w:val="21"/>
              </w:rPr>
            </w:pPr>
            <w:r>
              <w:rPr>
                <w:rFonts w:hint="eastAsia" w:ascii="宋体" w:hAnsi="宋体" w:cs="宋体"/>
                <w:iCs/>
                <w:sz w:val="21"/>
                <w:szCs w:val="21"/>
              </w:rPr>
              <w:t>1、</w:t>
            </w:r>
            <w:r>
              <w:rPr>
                <w:rFonts w:hint="eastAsia" w:ascii="宋体" w:hAnsi="宋体" w:cs="宋体"/>
                <w:iCs/>
                <w:sz w:val="21"/>
                <w:szCs w:val="21"/>
                <w:lang w:eastAsia="zh-CN"/>
              </w:rPr>
              <w:t>中国移动通信集团广西</w:t>
            </w:r>
            <w:r>
              <w:rPr>
                <w:rFonts w:hint="eastAsia" w:ascii="宋体" w:hAnsi="宋体" w:cs="宋体"/>
                <w:iCs/>
                <w:sz w:val="21"/>
                <w:szCs w:val="21"/>
              </w:rPr>
              <w:t>有限公司</w:t>
            </w:r>
            <w:r>
              <w:rPr>
                <w:rFonts w:hint="eastAsia" w:ascii="宋体" w:hAnsi="宋体" w:cs="宋体"/>
                <w:iCs/>
                <w:sz w:val="21"/>
                <w:szCs w:val="21"/>
                <w:lang w:eastAsia="zh-CN"/>
              </w:rPr>
              <w:t>南宁分公司</w:t>
            </w:r>
            <w:r>
              <w:rPr>
                <w:rFonts w:hint="eastAsia" w:ascii="宋体" w:hAnsi="宋体" w:cs="宋体"/>
                <w:sz w:val="21"/>
                <w:szCs w:val="21"/>
              </w:rPr>
              <w:t>（供应：</w:t>
            </w:r>
            <w:r>
              <w:rPr>
                <w:rFonts w:hint="eastAsia" w:ascii="宋体" w:hAnsi="宋体" w:cs="宋体"/>
                <w:sz w:val="21"/>
                <w:szCs w:val="21"/>
                <w:lang w:eastAsia="zh-CN"/>
              </w:rPr>
              <w:t>云主机、云储存等</w:t>
            </w:r>
            <w:r>
              <w:rPr>
                <w:rFonts w:hint="eastAsia" w:ascii="宋体" w:hAnsi="宋体" w:cs="宋体"/>
                <w:sz w:val="21"/>
                <w:szCs w:val="21"/>
              </w:rPr>
              <w:t>）</w:t>
            </w:r>
          </w:p>
          <w:p>
            <w:pPr>
              <w:spacing w:line="360" w:lineRule="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南充鑫泽电子有限公司</w:t>
            </w:r>
            <w:r>
              <w:rPr>
                <w:rFonts w:hint="eastAsia" w:ascii="宋体" w:hAnsi="宋体" w:cs="宋体"/>
                <w:sz w:val="21"/>
                <w:szCs w:val="21"/>
              </w:rPr>
              <w:t>（供应：</w:t>
            </w:r>
            <w:r>
              <w:rPr>
                <w:rFonts w:hint="eastAsia" w:ascii="宋体" w:hAnsi="宋体" w:cs="宋体"/>
                <w:sz w:val="21"/>
                <w:szCs w:val="21"/>
                <w:lang w:eastAsia="zh-CN"/>
              </w:rPr>
              <w:t>液晶拼接屏、网络摄像机、摄像机支架、配件、硬盘等</w:t>
            </w:r>
            <w:r>
              <w:rPr>
                <w:rFonts w:hint="eastAsia" w:ascii="宋体" w:hAnsi="宋体" w:cs="宋体"/>
                <w:sz w:val="21"/>
                <w:szCs w:val="21"/>
              </w:rPr>
              <w:t>）</w:t>
            </w:r>
          </w:p>
          <w:p>
            <w:pPr>
              <w:spacing w:line="360" w:lineRule="auto"/>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京东网店、淘宝</w:t>
            </w:r>
            <w:r>
              <w:rPr>
                <w:rFonts w:hint="eastAsia" w:ascii="宋体" w:hAnsi="宋体" w:cs="宋体"/>
                <w:sz w:val="21"/>
                <w:szCs w:val="21"/>
              </w:rPr>
              <w:t>（供应：</w:t>
            </w:r>
            <w:r>
              <w:rPr>
                <w:rFonts w:hint="eastAsia" w:ascii="宋体" w:hAnsi="宋体" w:cs="宋体"/>
                <w:sz w:val="21"/>
                <w:szCs w:val="21"/>
                <w:lang w:eastAsia="zh-CN"/>
              </w:rPr>
              <w:t>办公设备</w:t>
            </w:r>
            <w:r>
              <w:rPr>
                <w:rFonts w:hint="eastAsia" w:ascii="宋体" w:hAnsi="宋体" w:cs="宋体"/>
                <w:sz w:val="21"/>
                <w:szCs w:val="21"/>
              </w:rPr>
              <w:t>）</w:t>
            </w:r>
          </w:p>
          <w:p>
            <w:pPr>
              <w:adjustRightInd w:val="0"/>
              <w:snapToGrid w:val="0"/>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公司组织各部门对供方的资质、产品质量、诚信度、送货及时度、服务等进行了评价，有各部门评价人签字。</w:t>
            </w:r>
          </w:p>
          <w:p>
            <w:pPr>
              <w:rPr>
                <w:rFonts w:hint="eastAsia" w:ascii="宋体" w:hAnsi="宋体" w:cs="宋体"/>
                <w:sz w:val="21"/>
                <w:szCs w:val="21"/>
              </w:rPr>
            </w:pPr>
            <w:r>
              <w:rPr>
                <w:rFonts w:hint="eastAsia" w:ascii="宋体" w:hAnsi="宋体" w:cs="宋体"/>
                <w:sz w:val="21"/>
                <w:szCs w:val="21"/>
              </w:rPr>
              <w:t>供应商经调查评价：合格  评价人：</w:t>
            </w:r>
            <w:r>
              <w:rPr>
                <w:rFonts w:hint="eastAsia" w:ascii="宋体" w:hAnsi="宋体" w:cs="宋体"/>
                <w:sz w:val="21"/>
                <w:szCs w:val="21"/>
                <w:lang w:eastAsia="zh-CN"/>
              </w:rPr>
              <w:t>罗学明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top"/>
          </w:tcPr>
          <w:p>
            <w:pPr>
              <w:spacing w:line="360" w:lineRule="auto"/>
              <w:rPr>
                <w:rFonts w:hint="eastAsia" w:ascii="宋体" w:hAnsi="宋体" w:cs="宋体"/>
                <w:sz w:val="21"/>
                <w:szCs w:val="21"/>
              </w:rPr>
            </w:pPr>
            <w:r>
              <w:rPr>
                <w:rFonts w:hint="eastAsia" w:ascii="宋体" w:hAnsi="宋体" w:cs="宋体"/>
                <w:sz w:val="21"/>
                <w:szCs w:val="21"/>
              </w:rPr>
              <w:t>控制类型和程度</w:t>
            </w:r>
          </w:p>
          <w:p>
            <w:pPr>
              <w:spacing w:line="360" w:lineRule="auto"/>
              <w:rPr>
                <w:rFonts w:ascii="宋体" w:hAnsi="宋体"/>
                <w:b/>
                <w:szCs w:val="21"/>
              </w:rPr>
            </w:pP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8.4.2</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查，公司对供应商采用的管理方法为：第一次对供方进行全面评价，包括：产品质量、交付期、价格、售后服务、其它等。对于已经正常供货的供方管理，对每批产品进行检验，通过定期反馈供方产品质量，及对质量问题要求供方进行纠正解决等来进行供方质量控制。查供方控制情况：</w:t>
            </w:r>
          </w:p>
          <w:p>
            <w:pPr>
              <w:spacing w:line="360" w:lineRule="auto"/>
              <w:rPr>
                <w:rFonts w:hint="eastAsia" w:ascii="宋体" w:hAnsi="宋体" w:cs="宋体"/>
                <w:sz w:val="21"/>
                <w:szCs w:val="21"/>
              </w:rPr>
            </w:pPr>
            <w:r>
              <w:rPr>
                <w:rFonts w:hint="eastAsia" w:ascii="宋体" w:hAnsi="宋体" w:cs="宋体"/>
                <w:sz w:val="21"/>
                <w:szCs w:val="21"/>
              </w:rPr>
              <w:t>提供</w:t>
            </w:r>
            <w:r>
              <w:rPr>
                <w:rFonts w:hint="eastAsia" w:ascii="宋体" w:hAnsi="宋体" w:cs="宋体"/>
                <w:sz w:val="21"/>
                <w:szCs w:val="21"/>
                <w:lang w:val="en-US" w:eastAsia="zh-CN"/>
              </w:rPr>
              <w:t>2021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月供方</w:t>
            </w:r>
            <w:r>
              <w:rPr>
                <w:rFonts w:hint="eastAsia" w:ascii="宋体" w:hAnsi="宋体" w:cs="宋体"/>
                <w:sz w:val="21"/>
                <w:szCs w:val="21"/>
                <w:lang w:eastAsia="zh-CN"/>
              </w:rPr>
              <w:t>年度再</w:t>
            </w:r>
            <w:r>
              <w:rPr>
                <w:rFonts w:hint="eastAsia" w:ascii="宋体" w:hAnsi="宋体" w:cs="宋体"/>
                <w:sz w:val="21"/>
                <w:szCs w:val="21"/>
              </w:rPr>
              <w:t>确认：</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eastAsia="zh-CN"/>
              </w:rPr>
              <w:t>南充鑫泽电子有限公司</w:t>
            </w:r>
            <w:r>
              <w:rPr>
                <w:rFonts w:hint="eastAsia" w:ascii="宋体" w:hAnsi="宋体" w:cs="宋体"/>
                <w:sz w:val="21"/>
                <w:szCs w:val="21"/>
              </w:rPr>
              <w:t>；评价报告内容包括：供方资质、供方的质量管理体系、供方人员能力、交付能力、产品质量等。时间：20</w:t>
            </w:r>
            <w:r>
              <w:rPr>
                <w:rFonts w:hint="eastAsia" w:ascii="宋体" w:hAnsi="宋体" w:cs="宋体"/>
                <w:sz w:val="21"/>
                <w:szCs w:val="21"/>
                <w:lang w:val="en-US" w:eastAsia="zh-CN"/>
              </w:rPr>
              <w:t>21</w:t>
            </w:r>
            <w:r>
              <w:rPr>
                <w:rFonts w:hint="eastAsia" w:ascii="宋体" w:hAnsi="宋体" w:cs="宋体"/>
                <w:sz w:val="21"/>
                <w:szCs w:val="21"/>
              </w:rPr>
              <w:t>.0</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23</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查，供方产品质量统计反馈情况，公司策划了采购产品的管理要求，质量反馈要求；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 公司采购不合格情况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负责人讲20</w:t>
            </w:r>
            <w:r>
              <w:rPr>
                <w:rFonts w:hint="eastAsia" w:ascii="宋体" w:hAnsi="宋体" w:cs="宋体"/>
                <w:sz w:val="21"/>
                <w:szCs w:val="21"/>
                <w:lang w:val="en-US" w:eastAsia="zh-CN"/>
              </w:rPr>
              <w:t>21</w:t>
            </w:r>
            <w:r>
              <w:rPr>
                <w:rFonts w:hint="eastAsia" w:ascii="宋体" w:hAnsi="宋体" w:cs="宋体"/>
                <w:sz w:val="21"/>
                <w:szCs w:val="21"/>
              </w:rPr>
              <w:t>年1月以来，未出现采购产品有质量不符合的情况。</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公司编制了《外部供方控制程序》，要求采购的主要材料必须进行检验。</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公司对产品名称、外观、数量、</w:t>
            </w:r>
            <w:r>
              <w:rPr>
                <w:rFonts w:hint="eastAsia" w:ascii="宋体" w:hAnsi="宋体" w:cs="宋体"/>
                <w:sz w:val="21"/>
                <w:szCs w:val="21"/>
                <w:lang w:eastAsia="zh-CN"/>
              </w:rPr>
              <w:t>质量证明性文件</w:t>
            </w:r>
            <w:r>
              <w:rPr>
                <w:rFonts w:hint="eastAsia" w:ascii="宋体" w:hAnsi="宋体" w:cs="宋体"/>
                <w:sz w:val="21"/>
                <w:szCs w:val="21"/>
              </w:rPr>
              <w:t>进行了验收。</w:t>
            </w:r>
            <w:r>
              <w:rPr>
                <w:rFonts w:hint="eastAsia"/>
                <w:sz w:val="21"/>
                <w:szCs w:val="21"/>
                <w:lang w:eastAsia="zh-CN"/>
              </w:rPr>
              <w:t>负责人讲，公司采购的产品，由供方处直接发货至顾客方，产品的验证在顾客方验证，公司销售的软件、硬件产品均是为系统集成项目配套支撑。客户的验收均是在系统集成项目完工后统一进行验收。</w:t>
            </w:r>
          </w:p>
          <w:p>
            <w:pPr>
              <w:spacing w:line="360" w:lineRule="auto"/>
              <w:ind w:right="71" w:rightChars="34"/>
              <w:jc w:val="left"/>
              <w:rPr>
                <w:rFonts w:hint="eastAsia" w:ascii="宋体" w:hAnsi="宋体" w:eastAsia="宋体" w:cs="宋体"/>
                <w:sz w:val="21"/>
                <w:szCs w:val="21"/>
                <w:lang w:eastAsia="zh-CN"/>
              </w:rPr>
            </w:pPr>
            <w:r>
              <w:rPr>
                <w:rFonts w:hint="eastAsia" w:ascii="宋体" w:hAnsi="宋体" w:cs="宋体"/>
                <w:kern w:val="0"/>
                <w:sz w:val="21"/>
                <w:szCs w:val="21"/>
              </w:rPr>
              <w:t>抽</w:t>
            </w:r>
            <w:r>
              <w:rPr>
                <w:rFonts w:hint="eastAsia" w:ascii="宋体" w:hAnsi="宋体" w:cs="宋体"/>
                <w:sz w:val="21"/>
                <w:szCs w:val="21"/>
              </w:rPr>
              <w:t>查验证记录，</w:t>
            </w:r>
            <w:r>
              <w:rPr>
                <w:rFonts w:hint="eastAsia" w:ascii="宋体" w:hAnsi="宋体" w:cs="宋体"/>
                <w:sz w:val="21"/>
                <w:szCs w:val="21"/>
                <w:lang w:eastAsia="zh-CN"/>
              </w:rPr>
              <w:t>根据采购合同进行验证</w:t>
            </w:r>
          </w:p>
          <w:p>
            <w:pPr>
              <w:widowControl/>
              <w:spacing w:line="360" w:lineRule="auto"/>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r>
              <w:rPr>
                <w:rFonts w:hint="eastAsia" w:ascii="宋体" w:hAnsi="宋体" w:cs="宋体"/>
                <w:kern w:val="0"/>
                <w:sz w:val="21"/>
                <w:szCs w:val="21"/>
              </w:rPr>
              <w:t>抽查：采购日期：20</w:t>
            </w:r>
            <w:r>
              <w:rPr>
                <w:rFonts w:hint="eastAsia" w:ascii="宋体" w:hAnsi="宋体" w:cs="宋体"/>
                <w:kern w:val="0"/>
                <w:sz w:val="21"/>
                <w:szCs w:val="21"/>
                <w:lang w:val="en-US" w:eastAsia="zh-CN"/>
              </w:rPr>
              <w:t>21</w:t>
            </w:r>
            <w:r>
              <w:rPr>
                <w:rFonts w:hint="eastAsia" w:ascii="宋体" w:hAnsi="宋体" w:cs="宋体"/>
                <w:kern w:val="0"/>
                <w:sz w:val="21"/>
                <w:szCs w:val="21"/>
              </w:rPr>
              <w:t>.0</w:t>
            </w:r>
            <w:r>
              <w:rPr>
                <w:rFonts w:hint="eastAsia" w:ascii="宋体" w:hAnsi="宋体" w:cs="宋体"/>
                <w:kern w:val="0"/>
                <w:sz w:val="21"/>
                <w:szCs w:val="21"/>
                <w:lang w:val="en-US" w:eastAsia="zh-CN"/>
              </w:rPr>
              <w:t>1</w:t>
            </w:r>
            <w:r>
              <w:rPr>
                <w:rFonts w:hint="eastAsia" w:ascii="宋体" w:hAnsi="宋体" w:cs="宋体"/>
                <w:kern w:val="0"/>
                <w:sz w:val="21"/>
                <w:szCs w:val="21"/>
              </w:rPr>
              <w:t>.</w:t>
            </w:r>
            <w:r>
              <w:rPr>
                <w:rFonts w:hint="eastAsia" w:ascii="宋体" w:hAnsi="宋体" w:cs="宋体"/>
                <w:kern w:val="0"/>
                <w:sz w:val="21"/>
                <w:szCs w:val="21"/>
                <w:lang w:val="en-US" w:eastAsia="zh-CN"/>
              </w:rPr>
              <w:t>16</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产品名称：</w:t>
            </w:r>
            <w:r>
              <w:rPr>
                <w:rFonts w:hint="eastAsia" w:ascii="宋体" w:hAnsi="宋体" w:cs="宋体"/>
                <w:kern w:val="0"/>
                <w:sz w:val="21"/>
                <w:szCs w:val="21"/>
                <w:lang w:eastAsia="zh-CN"/>
              </w:rPr>
              <w:t>液晶拼接屏</w:t>
            </w:r>
            <w:r>
              <w:rPr>
                <w:rFonts w:hint="eastAsia" w:ascii="宋体" w:hAnsi="宋体" w:cs="宋体"/>
                <w:kern w:val="0"/>
                <w:sz w:val="21"/>
                <w:szCs w:val="21"/>
              </w:rPr>
              <w:t>、</w:t>
            </w:r>
            <w:r>
              <w:rPr>
                <w:rFonts w:hint="eastAsia" w:ascii="宋体" w:hAnsi="宋体" w:cs="宋体"/>
                <w:kern w:val="0"/>
                <w:sz w:val="21"/>
                <w:szCs w:val="21"/>
                <w:lang w:eastAsia="zh-CN"/>
              </w:rPr>
              <w:t>电脑、硬盘</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检验项目 ：名称/外观/规格/型号、数量与订单/进货单相符、检验报告或质量证明文件。      </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结论：合格    </w:t>
            </w:r>
          </w:p>
          <w:p>
            <w:pPr>
              <w:widowControl/>
              <w:spacing w:line="360" w:lineRule="auto"/>
              <w:jc w:val="left"/>
              <w:rPr>
                <w:rFonts w:hint="eastAsia" w:ascii="宋体" w:hAnsi="宋体" w:eastAsia="宋体" w:cs="宋体"/>
                <w:kern w:val="0"/>
                <w:sz w:val="21"/>
                <w:szCs w:val="21"/>
                <w:lang w:eastAsia="zh-CN"/>
              </w:rPr>
            </w:pPr>
            <w:r>
              <w:rPr>
                <w:rFonts w:hint="eastAsia" w:ascii="宋体" w:hAnsi="宋体" w:cs="宋体"/>
                <w:kern w:val="0"/>
                <w:sz w:val="21"/>
                <w:szCs w:val="21"/>
              </w:rPr>
              <w:t>检验人：</w:t>
            </w:r>
            <w:r>
              <w:rPr>
                <w:rFonts w:hint="eastAsia" w:ascii="宋体" w:hAnsi="宋体" w:cs="宋体"/>
                <w:kern w:val="0"/>
                <w:sz w:val="21"/>
                <w:szCs w:val="21"/>
                <w:lang w:eastAsia="zh-CN"/>
              </w:rPr>
              <w:t>黄志勇</w:t>
            </w:r>
          </w:p>
          <w:p>
            <w:pPr>
              <w:widowControl/>
              <w:spacing w:line="360" w:lineRule="auto"/>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r>
              <w:rPr>
                <w:rFonts w:hint="eastAsia" w:ascii="宋体" w:hAnsi="宋体" w:cs="宋体"/>
                <w:kern w:val="0"/>
                <w:sz w:val="21"/>
                <w:szCs w:val="21"/>
              </w:rPr>
              <w:t>抽查：采购日期：20</w:t>
            </w:r>
            <w:r>
              <w:rPr>
                <w:rFonts w:hint="eastAsia" w:ascii="宋体" w:hAnsi="宋体" w:cs="宋体"/>
                <w:kern w:val="0"/>
                <w:sz w:val="21"/>
                <w:szCs w:val="21"/>
                <w:lang w:val="en-US" w:eastAsia="zh-CN"/>
              </w:rPr>
              <w:t>21</w:t>
            </w:r>
            <w:r>
              <w:rPr>
                <w:rFonts w:hint="eastAsia" w:ascii="宋体" w:hAnsi="宋体" w:cs="宋体"/>
                <w:kern w:val="0"/>
                <w:sz w:val="21"/>
                <w:szCs w:val="21"/>
              </w:rPr>
              <w:t>.</w:t>
            </w:r>
            <w:r>
              <w:rPr>
                <w:rFonts w:hint="eastAsia" w:ascii="宋体" w:hAnsi="宋体" w:cs="宋体"/>
                <w:kern w:val="0"/>
                <w:sz w:val="21"/>
                <w:szCs w:val="21"/>
                <w:lang w:val="en-US" w:eastAsia="zh-CN"/>
              </w:rPr>
              <w:t>2</w:t>
            </w:r>
            <w:r>
              <w:rPr>
                <w:rFonts w:hint="eastAsia" w:ascii="宋体" w:hAnsi="宋体" w:cs="宋体"/>
                <w:kern w:val="0"/>
                <w:sz w:val="21"/>
                <w:szCs w:val="21"/>
              </w:rPr>
              <w:t>.</w:t>
            </w:r>
            <w:r>
              <w:rPr>
                <w:rFonts w:hint="eastAsia" w:ascii="宋体" w:hAnsi="宋体" w:cs="宋体"/>
                <w:kern w:val="0"/>
                <w:sz w:val="21"/>
                <w:szCs w:val="21"/>
                <w:lang w:val="en-US" w:eastAsia="zh-CN"/>
              </w:rPr>
              <w:t>26</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产品名称：</w:t>
            </w:r>
            <w:r>
              <w:rPr>
                <w:rFonts w:hint="eastAsia" w:ascii="宋体" w:hAnsi="宋体" w:cs="宋体"/>
                <w:kern w:val="0"/>
                <w:sz w:val="21"/>
                <w:szCs w:val="21"/>
                <w:lang w:eastAsia="zh-CN"/>
              </w:rPr>
              <w:t>线缆、底座支架、拼接处理器等</w:t>
            </w:r>
            <w:r>
              <w:rPr>
                <w:rFonts w:hint="eastAsia" w:ascii="宋体" w:hAnsi="宋体" w:cs="宋体"/>
                <w:kern w:val="0"/>
                <w:sz w:val="21"/>
                <w:szCs w:val="21"/>
              </w:rPr>
              <w:t xml:space="preserve">  </w:t>
            </w:r>
            <w:r>
              <w:rPr>
                <w:rFonts w:hint="eastAsia" w:ascii="宋体" w:hAnsi="宋体"/>
                <w:szCs w:val="24"/>
              </w:rPr>
              <w:t xml:space="preserve">   </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检验项目 ：名称/外观/规格/型号、数量与订单/进货单相符等。     </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结论：合格     </w:t>
            </w:r>
          </w:p>
          <w:p>
            <w:pPr>
              <w:widowControl/>
              <w:spacing w:line="360" w:lineRule="auto"/>
              <w:jc w:val="left"/>
              <w:rPr>
                <w:rFonts w:hint="eastAsia" w:ascii="宋体" w:hAnsi="宋体" w:eastAsia="宋体" w:cs="宋体"/>
                <w:kern w:val="0"/>
                <w:sz w:val="21"/>
                <w:szCs w:val="21"/>
                <w:lang w:eastAsia="zh-CN"/>
              </w:rPr>
            </w:pPr>
            <w:r>
              <w:rPr>
                <w:rFonts w:hint="eastAsia" w:ascii="宋体" w:hAnsi="宋体" w:cs="宋体"/>
                <w:kern w:val="0"/>
                <w:sz w:val="21"/>
                <w:szCs w:val="21"/>
              </w:rPr>
              <w:t>检验人：</w:t>
            </w:r>
            <w:r>
              <w:rPr>
                <w:rFonts w:hint="eastAsia" w:ascii="宋体" w:hAnsi="宋体" w:cs="宋体"/>
                <w:kern w:val="0"/>
                <w:sz w:val="21"/>
                <w:szCs w:val="21"/>
                <w:lang w:eastAsia="zh-CN"/>
              </w:rPr>
              <w:t>黄志勇</w:t>
            </w:r>
          </w:p>
          <w:p>
            <w:pPr>
              <w:widowControl/>
              <w:spacing w:line="360" w:lineRule="auto"/>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w:t>
            </w:r>
            <w:r>
              <w:rPr>
                <w:rFonts w:hint="eastAsia" w:ascii="宋体" w:hAnsi="宋体" w:cs="宋体"/>
                <w:kern w:val="0"/>
                <w:sz w:val="21"/>
                <w:szCs w:val="21"/>
              </w:rPr>
              <w:t>抽查：采购日期：20</w:t>
            </w:r>
            <w:r>
              <w:rPr>
                <w:rFonts w:hint="eastAsia" w:ascii="宋体" w:hAnsi="宋体" w:cs="宋体"/>
                <w:kern w:val="0"/>
                <w:sz w:val="21"/>
                <w:szCs w:val="21"/>
                <w:lang w:val="en-US" w:eastAsia="zh-CN"/>
              </w:rPr>
              <w:t>21</w:t>
            </w:r>
            <w:r>
              <w:rPr>
                <w:rFonts w:hint="eastAsia" w:ascii="宋体" w:hAnsi="宋体" w:cs="宋体"/>
                <w:kern w:val="0"/>
                <w:sz w:val="21"/>
                <w:szCs w:val="21"/>
              </w:rPr>
              <w:t>.0</w:t>
            </w:r>
            <w:r>
              <w:rPr>
                <w:rFonts w:hint="eastAsia" w:ascii="宋体" w:hAnsi="宋体" w:cs="宋体"/>
                <w:kern w:val="0"/>
                <w:sz w:val="21"/>
                <w:szCs w:val="21"/>
                <w:lang w:val="en-US" w:eastAsia="zh-CN"/>
              </w:rPr>
              <w:t>3</w:t>
            </w:r>
            <w:r>
              <w:rPr>
                <w:rFonts w:hint="eastAsia" w:ascii="宋体" w:hAnsi="宋体" w:cs="宋体"/>
                <w:kern w:val="0"/>
                <w:sz w:val="21"/>
                <w:szCs w:val="21"/>
              </w:rPr>
              <w:t>.</w:t>
            </w:r>
            <w:r>
              <w:rPr>
                <w:rFonts w:hint="eastAsia" w:ascii="宋体" w:hAnsi="宋体" w:cs="宋体"/>
                <w:kern w:val="0"/>
                <w:sz w:val="21"/>
                <w:szCs w:val="21"/>
                <w:lang w:val="en-US" w:eastAsia="zh-CN"/>
              </w:rPr>
              <w:t>20</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产品名称：</w:t>
            </w:r>
            <w:r>
              <w:rPr>
                <w:rFonts w:hint="eastAsia" w:ascii="宋体" w:hAnsi="宋体" w:cs="宋体"/>
                <w:kern w:val="0"/>
                <w:sz w:val="21"/>
                <w:szCs w:val="21"/>
                <w:lang w:eastAsia="zh-CN"/>
              </w:rPr>
              <w:t>云主机、云储存</w:t>
            </w:r>
            <w:r>
              <w:rPr>
                <w:rFonts w:hint="eastAsia" w:ascii="宋体" w:hAnsi="宋体" w:cs="宋体"/>
                <w:sz w:val="21"/>
                <w:szCs w:val="21"/>
              </w:rPr>
              <w:t>等</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检验项目 ：名称/外观/规格/型号、数量与订单/进货单相符、质量证明文件。      </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结论：合格      </w:t>
            </w:r>
          </w:p>
          <w:p>
            <w:pPr>
              <w:widowControl/>
              <w:spacing w:line="360" w:lineRule="auto"/>
              <w:jc w:val="left"/>
              <w:rPr>
                <w:rFonts w:hint="eastAsia" w:eastAsia="宋体"/>
                <w:sz w:val="21"/>
                <w:szCs w:val="21"/>
                <w:lang w:val="en-US" w:eastAsia="zh-CN"/>
              </w:rPr>
            </w:pPr>
            <w:r>
              <w:rPr>
                <w:rFonts w:hint="eastAsia" w:ascii="宋体" w:hAnsi="宋体" w:cs="宋体"/>
                <w:kern w:val="0"/>
                <w:sz w:val="21"/>
                <w:szCs w:val="21"/>
              </w:rPr>
              <w:t>检验人：</w:t>
            </w:r>
            <w:r>
              <w:rPr>
                <w:rFonts w:hint="eastAsia" w:ascii="宋体" w:hAnsi="宋体" w:cs="宋体"/>
                <w:kern w:val="0"/>
                <w:sz w:val="21"/>
                <w:szCs w:val="21"/>
                <w:lang w:eastAsia="zh-CN"/>
              </w:rPr>
              <w:t>黄志勇</w:t>
            </w:r>
          </w:p>
          <w:p>
            <w:pPr>
              <w:widowControl/>
              <w:spacing w:line="360" w:lineRule="auto"/>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w:t>
            </w:r>
          </w:p>
          <w:p>
            <w:pPr>
              <w:widowControl/>
              <w:spacing w:line="360" w:lineRule="auto"/>
              <w:jc w:val="left"/>
              <w:rPr>
                <w:rFonts w:hint="eastAsia" w:ascii="宋体" w:hAnsi="宋体" w:cs="宋体"/>
                <w:kern w:val="0"/>
                <w:sz w:val="21"/>
                <w:szCs w:val="21"/>
              </w:rPr>
            </w:pPr>
            <w:r>
              <w:rPr>
                <w:rFonts w:hint="eastAsia" w:ascii="宋体" w:hAnsi="宋体" w:cs="宋体"/>
                <w:sz w:val="21"/>
                <w:szCs w:val="21"/>
              </w:rPr>
              <w:t>现场查看其他采购物料均按要求进行验证入库</w:t>
            </w:r>
          </w:p>
          <w:p>
            <w:pPr>
              <w:rPr>
                <w:rFonts w:hint="eastAsia" w:ascii="宋体" w:hAnsi="宋体" w:cs="宋体"/>
                <w:sz w:val="21"/>
                <w:szCs w:val="21"/>
              </w:rPr>
            </w:pPr>
            <w:r>
              <w:rPr>
                <w:rFonts w:hint="eastAsia" w:ascii="宋体" w:hAnsi="宋体" w:cs="宋体"/>
                <w:iCs/>
                <w:sz w:val="21"/>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top"/>
          </w:tcPr>
          <w:p>
            <w:pPr>
              <w:spacing w:line="360" w:lineRule="auto"/>
              <w:rPr>
                <w:rFonts w:ascii="宋体" w:hAnsi="宋体"/>
                <w:b/>
                <w:szCs w:val="21"/>
              </w:rPr>
            </w:pPr>
            <w:r>
              <w:rPr>
                <w:rFonts w:hint="eastAsia" w:ascii="宋体" w:hAnsi="宋体" w:cs="宋体"/>
                <w:sz w:val="21"/>
                <w:szCs w:val="21"/>
              </w:rPr>
              <w:t>外部供方的信息</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8.4.3</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因与采购供方为多年合作关系，组织与外部供方沟通均通过电话、网络等方式予以实现，效果能满足要求。负责人讲沟通的内容包括：所提供的过程、产品和服务等。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经询问，组织所涉及的采购通过</w:t>
            </w:r>
            <w:r>
              <w:rPr>
                <w:rFonts w:hint="eastAsia" w:ascii="宋体" w:hAnsi="宋体" w:cs="宋体"/>
                <w:sz w:val="21"/>
                <w:szCs w:val="21"/>
                <w:lang w:eastAsia="zh-CN"/>
              </w:rPr>
              <w:t>签订采购合同</w:t>
            </w:r>
            <w:r>
              <w:rPr>
                <w:rFonts w:hint="eastAsia" w:ascii="宋体" w:hAnsi="宋体" w:cs="宋体"/>
                <w:sz w:val="21"/>
                <w:szCs w:val="21"/>
              </w:rPr>
              <w:t>进行采购。</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rPr>
              <w:t>抽</w:t>
            </w:r>
            <w:r>
              <w:rPr>
                <w:rFonts w:hint="eastAsia" w:ascii="宋体" w:hAnsi="宋体" w:cs="宋体"/>
                <w:sz w:val="21"/>
                <w:szCs w:val="21"/>
                <w:lang w:val="en-US" w:eastAsia="zh-CN"/>
              </w:rPr>
              <w:t>采购合同，</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1、供方：</w:t>
            </w:r>
            <w:r>
              <w:rPr>
                <w:rFonts w:hint="eastAsia" w:ascii="宋体" w:hAnsi="宋体" w:cs="宋体"/>
                <w:sz w:val="21"/>
                <w:szCs w:val="21"/>
                <w:lang w:eastAsia="zh-CN"/>
              </w:rPr>
              <w:t>南充鑫泽电子</w:t>
            </w:r>
            <w:r>
              <w:rPr>
                <w:rFonts w:hint="eastAsia" w:ascii="宋体" w:hAnsi="宋体" w:cs="宋体"/>
                <w:sz w:val="21"/>
                <w:szCs w:val="21"/>
              </w:rPr>
              <w:t>有限公司</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采购产品：液晶拼接屏、底座支架、线缆、拼接处理器</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采购合同约定了：产品型号、数量、价格、验收、付款方式等</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签订时间：2021.4.12</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val="en-US" w:eastAsia="zh-CN"/>
              </w:rPr>
              <w:t>2、</w:t>
            </w:r>
            <w:r>
              <w:rPr>
                <w:rFonts w:hint="eastAsia" w:ascii="宋体" w:hAnsi="宋体" w:cs="宋体"/>
                <w:sz w:val="21"/>
                <w:szCs w:val="21"/>
                <w:lang w:eastAsia="zh-CN"/>
              </w:rPr>
              <w:t>供货方：中国移动通信集团广西有限公司南宁分公司</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采购物品：云主机、云储存</w:t>
            </w:r>
            <w:r>
              <w:rPr>
                <w:rFonts w:hint="eastAsia" w:ascii="宋体" w:hAnsi="宋体" w:cs="宋体"/>
                <w:sz w:val="21"/>
                <w:szCs w:val="21"/>
                <w:lang w:val="en-US" w:eastAsia="zh-CN"/>
              </w:rPr>
              <w:t>等</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采购订单规定了采购的具体产品、型号、价格、数量、交付、验收、双方责任等</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签订时间：2021.2.06</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采购均在合格供应商处进行，</w:t>
            </w:r>
            <w:r>
              <w:rPr>
                <w:rFonts w:hint="eastAsia" w:ascii="宋体" w:hAnsi="宋体" w:cs="宋体"/>
                <w:sz w:val="21"/>
                <w:szCs w:val="21"/>
              </w:rPr>
              <w:t>外部供方的信息管理有效。</w:t>
            </w:r>
          </w:p>
        </w:tc>
        <w:tc>
          <w:tcPr>
            <w:tcW w:w="1585" w:type="dxa"/>
          </w:tcPr>
          <w:p/>
        </w:tc>
      </w:tr>
    </w:tbl>
    <w:p>
      <w:pPr>
        <w:pStyle w:val="12"/>
        <w:jc w:val="center"/>
        <w:rPr>
          <w:rFonts w:hint="eastAsia" w:ascii="隶书" w:hAnsi="宋体" w:eastAsia="隶书"/>
          <w:bCs/>
          <w:color w:val="000000"/>
          <w:sz w:val="36"/>
          <w:szCs w:val="36"/>
        </w:rPr>
      </w:pPr>
    </w:p>
    <w:p>
      <w:pPr>
        <w:pStyle w:val="12"/>
        <w:rPr>
          <w:rFonts w:ascii="隶书" w:hAnsi="宋体" w:eastAsia="隶书"/>
          <w:bCs/>
          <w:color w:val="000000"/>
          <w:sz w:val="36"/>
          <w:szCs w:val="36"/>
        </w:rPr>
      </w:pPr>
      <w:r>
        <w:rPr>
          <w:rFonts w:hint="eastAsia"/>
        </w:rPr>
        <w:t>说明：不符合标注N</w:t>
      </w:r>
    </w:p>
    <w:p>
      <w:pPr>
        <w:pStyle w:val="12"/>
        <w:jc w:val="center"/>
        <w:rPr>
          <w:rFonts w:hint="eastAsia" w:ascii="隶书" w:hAnsi="宋体" w:eastAsia="隶书"/>
          <w:bCs/>
          <w:color w:val="000000"/>
          <w:sz w:val="36"/>
          <w:szCs w:val="36"/>
        </w:rPr>
      </w:pPr>
    </w:p>
    <w:p>
      <w:pPr>
        <w:pStyle w:val="12"/>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eastAsia="zh-CN"/>
              </w:rPr>
              <w:t>黄宗维</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丁应秀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2021.4.21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cs="新宋体"/>
                <w:szCs w:val="21"/>
              </w:rPr>
            </w:pPr>
            <w:r>
              <w:rPr>
                <w:rFonts w:hint="eastAsia" w:ascii="宋体" w:hAnsi="宋体" w:cs="宋体"/>
                <w:sz w:val="21"/>
                <w:szCs w:val="21"/>
              </w:rPr>
              <w:t>岗位/职责 /权限</w:t>
            </w:r>
          </w:p>
        </w:tc>
        <w:tc>
          <w:tcPr>
            <w:tcW w:w="960" w:type="dxa"/>
            <w:vAlign w:val="center"/>
          </w:tcPr>
          <w:p>
            <w:pPr>
              <w:rPr>
                <w:rFonts w:ascii="宋体" w:hAnsi="宋体" w:cs="新宋体"/>
                <w:szCs w:val="21"/>
              </w:rPr>
            </w:pP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w:t>
            </w:r>
            <w:r>
              <w:rPr>
                <w:rFonts w:hint="eastAsia" w:ascii="宋体" w:hAnsi="宋体" w:cs="宋体"/>
                <w:sz w:val="21"/>
                <w:szCs w:val="21"/>
                <w:lang w:eastAsia="zh-CN"/>
              </w:rPr>
              <w:t>员工入职要求及</w:t>
            </w:r>
            <w:r>
              <w:rPr>
                <w:rFonts w:hint="eastAsia" w:ascii="宋体" w:hAnsi="宋体" w:cs="宋体"/>
                <w:sz w:val="21"/>
                <w:szCs w:val="21"/>
              </w:rPr>
              <w:t>岗位任职要求》等</w:t>
            </w:r>
          </w:p>
          <w:p>
            <w:pPr>
              <w:spacing w:line="400" w:lineRule="exact"/>
              <w:rPr>
                <w:rFonts w:hint="eastAsia" w:ascii="宋体" w:hAnsi="宋体" w:cs="宋体"/>
                <w:sz w:val="21"/>
                <w:szCs w:val="21"/>
              </w:rPr>
            </w:pPr>
            <w:r>
              <w:rPr>
                <w:rFonts w:hint="eastAsia" w:ascii="宋体" w:hAnsi="宋体" w:cs="宋体"/>
                <w:sz w:val="21"/>
                <w:szCs w:val="21"/>
              </w:rPr>
              <w:t>体系文件中已经明确了技术部的岗位职责，具体为：</w:t>
            </w:r>
          </w:p>
          <w:p>
            <w:pPr>
              <w:spacing w:line="440" w:lineRule="exact"/>
              <w:ind w:firstLine="504"/>
              <w:rPr>
                <w:rFonts w:hint="eastAsia" w:ascii="宋体" w:hAnsi="宋体" w:cs="Arial"/>
                <w:sz w:val="21"/>
                <w:szCs w:val="21"/>
              </w:rPr>
            </w:pPr>
            <w:r>
              <w:rPr>
                <w:rFonts w:hint="eastAsia"/>
                <w:sz w:val="21"/>
                <w:szCs w:val="21"/>
              </w:rPr>
              <w:t xml:space="preserve">a) </w:t>
            </w:r>
            <w:r>
              <w:rPr>
                <w:rFonts w:hint="eastAsia" w:ascii="宋体" w:hAnsi="宋体" w:cs="Arial"/>
                <w:sz w:val="21"/>
                <w:szCs w:val="21"/>
              </w:rPr>
              <w:t>负责公司产品的技术支持，对研发过程中的问题进行解决。</w:t>
            </w:r>
          </w:p>
          <w:p>
            <w:pPr>
              <w:spacing w:line="440" w:lineRule="exact"/>
              <w:ind w:firstLine="504"/>
              <w:rPr>
                <w:rFonts w:hint="eastAsia"/>
                <w:sz w:val="21"/>
                <w:szCs w:val="21"/>
              </w:rPr>
            </w:pPr>
            <w:r>
              <w:rPr>
                <w:rFonts w:hint="eastAsia"/>
                <w:sz w:val="21"/>
                <w:szCs w:val="21"/>
              </w:rPr>
              <w:t>b) 负责公司软件的开发整个过程。</w:t>
            </w:r>
          </w:p>
          <w:p>
            <w:pPr>
              <w:spacing w:line="440" w:lineRule="exact"/>
              <w:ind w:firstLine="504"/>
              <w:rPr>
                <w:rFonts w:hint="eastAsia"/>
                <w:sz w:val="21"/>
                <w:szCs w:val="21"/>
              </w:rPr>
            </w:pPr>
            <w:r>
              <w:rPr>
                <w:rFonts w:hint="eastAsia"/>
                <w:sz w:val="21"/>
                <w:szCs w:val="21"/>
              </w:rPr>
              <w:t>c) 负责对</w:t>
            </w:r>
            <w:r>
              <w:rPr>
                <w:rFonts w:hint="eastAsia"/>
                <w:sz w:val="21"/>
                <w:szCs w:val="21"/>
                <w:lang w:eastAsia="zh-CN"/>
              </w:rPr>
              <w:t>系统集成及运维服务</w:t>
            </w:r>
            <w:r>
              <w:rPr>
                <w:rFonts w:hint="eastAsia"/>
                <w:sz w:val="21"/>
                <w:szCs w:val="21"/>
              </w:rPr>
              <w:t>处理时提供技术支持</w:t>
            </w:r>
          </w:p>
          <w:p>
            <w:pPr>
              <w:spacing w:line="440" w:lineRule="exact"/>
              <w:ind w:firstLine="504"/>
              <w:rPr>
                <w:rFonts w:hint="eastAsia"/>
                <w:sz w:val="21"/>
                <w:szCs w:val="21"/>
              </w:rPr>
            </w:pPr>
            <w:r>
              <w:rPr>
                <w:rFonts w:hint="eastAsia"/>
                <w:sz w:val="21"/>
                <w:szCs w:val="21"/>
              </w:rPr>
              <w:t>D)  负责市场发展趋势的研究，新开发的</w:t>
            </w:r>
            <w:r>
              <w:rPr>
                <w:rFonts w:hint="eastAsia"/>
                <w:sz w:val="21"/>
                <w:szCs w:val="21"/>
                <w:lang w:eastAsia="zh-CN"/>
              </w:rPr>
              <w:t>系统</w:t>
            </w:r>
            <w:r>
              <w:rPr>
                <w:rFonts w:hint="eastAsia"/>
                <w:sz w:val="21"/>
                <w:szCs w:val="21"/>
              </w:rPr>
              <w:t>项目方案的编写及工作组织。</w:t>
            </w:r>
          </w:p>
          <w:p>
            <w:pPr>
              <w:spacing w:line="440" w:lineRule="exact"/>
              <w:ind w:firstLine="504"/>
              <w:rPr>
                <w:rFonts w:hint="eastAsia"/>
                <w:sz w:val="21"/>
                <w:szCs w:val="21"/>
              </w:rPr>
            </w:pPr>
            <w:r>
              <w:rPr>
                <w:rFonts w:hint="eastAsia"/>
                <w:sz w:val="21"/>
                <w:szCs w:val="21"/>
              </w:rPr>
              <w:t>e)负责按照相应的技术规程和作业指导书要求进行集成实施；</w:t>
            </w:r>
          </w:p>
          <w:p>
            <w:pPr>
              <w:spacing w:line="440" w:lineRule="exact"/>
              <w:ind w:firstLine="504"/>
              <w:rPr>
                <w:rFonts w:hint="eastAsia"/>
                <w:sz w:val="21"/>
                <w:szCs w:val="21"/>
              </w:rPr>
            </w:pPr>
            <w:r>
              <w:rPr>
                <w:rFonts w:hint="eastAsia"/>
                <w:sz w:val="21"/>
                <w:szCs w:val="21"/>
              </w:rPr>
              <w:t>f)负责对项目集成过程中的质量实施控制</w:t>
            </w:r>
          </w:p>
          <w:p>
            <w:pPr>
              <w:spacing w:line="440" w:lineRule="exact"/>
              <w:ind w:firstLine="504"/>
              <w:rPr>
                <w:rFonts w:hint="eastAsia"/>
                <w:sz w:val="21"/>
                <w:szCs w:val="21"/>
              </w:rPr>
            </w:pPr>
            <w:r>
              <w:rPr>
                <w:rFonts w:hint="eastAsia"/>
                <w:sz w:val="21"/>
                <w:szCs w:val="21"/>
              </w:rPr>
              <w:t>......</w:t>
            </w:r>
          </w:p>
          <w:p>
            <w:pPr>
              <w:rPr>
                <w:rFonts w:ascii="宋体" w:hAnsi="宋体" w:cs="宋体"/>
                <w:szCs w:val="21"/>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ascii="宋体" w:hAnsi="宋体"/>
                <w:b/>
                <w:szCs w:val="21"/>
              </w:rPr>
            </w:pPr>
          </w:p>
        </w:tc>
        <w:tc>
          <w:tcPr>
            <w:tcW w:w="960" w:type="dxa"/>
            <w:vAlign w:val="center"/>
          </w:tcPr>
          <w:p>
            <w:pPr>
              <w:rPr>
                <w:rFonts w:ascii="宋体" w:hAnsi="宋体" w:cs="新宋体"/>
                <w:szCs w:val="21"/>
              </w:rPr>
            </w:pPr>
            <w:r>
              <w:rPr>
                <w:rFonts w:hint="eastAsia" w:ascii="宋体" w:hAnsi="宋体" w:cs="宋体"/>
                <w:sz w:val="21"/>
                <w:szCs w:val="21"/>
              </w:rPr>
              <w:t>6.2</w:t>
            </w:r>
          </w:p>
        </w:tc>
        <w:tc>
          <w:tcPr>
            <w:tcW w:w="10004" w:type="dxa"/>
            <w:vAlign w:val="top"/>
          </w:tcPr>
          <w:p>
            <w:pPr>
              <w:spacing w:line="400" w:lineRule="exact"/>
              <w:rPr>
                <w:rFonts w:hint="eastAsia" w:ascii="宋体" w:hAnsi="宋体" w:cs="宋体"/>
                <w:sz w:val="21"/>
                <w:szCs w:val="21"/>
                <w:lang w:eastAsia="zh-CN"/>
              </w:rPr>
            </w:pPr>
            <w:r>
              <w:rPr>
                <w:rFonts w:hint="eastAsia" w:ascii="宋体" w:hAnsi="宋体" w:cs="宋体"/>
                <w:sz w:val="21"/>
                <w:szCs w:val="21"/>
              </w:rPr>
              <w:t>技术部负责人</w:t>
            </w:r>
            <w:r>
              <w:rPr>
                <w:rFonts w:hint="eastAsia" w:ascii="宋体" w:hAnsi="宋体" w:cs="宋体"/>
                <w:sz w:val="21"/>
                <w:szCs w:val="21"/>
                <w:lang w:eastAsia="zh-CN"/>
              </w:rPr>
              <w:t>：黄宗维</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时间：20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月——20</w:t>
            </w:r>
            <w:r>
              <w:rPr>
                <w:rFonts w:hint="eastAsia" w:ascii="宋体" w:hAnsi="宋体" w:cs="宋体"/>
                <w:sz w:val="21"/>
                <w:szCs w:val="21"/>
                <w:lang w:val="en-US" w:eastAsia="zh-CN"/>
              </w:rPr>
              <w:t>21</w:t>
            </w:r>
            <w:r>
              <w:rPr>
                <w:rFonts w:hint="eastAsia" w:ascii="宋体" w:hAnsi="宋体" w:cs="宋体"/>
                <w:sz w:val="21"/>
                <w:szCs w:val="21"/>
              </w:rPr>
              <w:t>年3月</w:t>
            </w:r>
          </w:p>
          <w:p>
            <w:pPr>
              <w:spacing w:line="320" w:lineRule="exact"/>
              <w:rPr>
                <w:rFonts w:hint="eastAsia" w:ascii="宋体" w:hAnsi="宋体"/>
                <w:sz w:val="21"/>
                <w:szCs w:val="21"/>
              </w:rPr>
            </w:pPr>
            <w:r>
              <w:rPr>
                <w:rFonts w:hint="eastAsia" w:ascii="宋体" w:hAnsi="宋体"/>
                <w:sz w:val="21"/>
                <w:szCs w:val="21"/>
              </w:rPr>
              <w:t>计算机软件设计开发一次合格率≥95%</w:t>
            </w:r>
            <w:r>
              <w:rPr>
                <w:rFonts w:hint="eastAsia" w:ascii="宋体" w:hAnsi="宋体"/>
                <w:sz w:val="21"/>
                <w:szCs w:val="21"/>
                <w:lang w:val="en-US" w:eastAsia="zh-CN"/>
              </w:rPr>
              <w:t xml:space="preserve">        </w:t>
            </w:r>
            <w:r>
              <w:rPr>
                <w:rFonts w:hint="eastAsia" w:ascii="宋体" w:hAnsi="宋体"/>
                <w:sz w:val="21"/>
                <w:szCs w:val="21"/>
                <w:lang w:eastAsia="zh-CN"/>
              </w:rPr>
              <w:t>实测：</w:t>
            </w:r>
            <w:r>
              <w:rPr>
                <w:rFonts w:hint="eastAsia" w:ascii="宋体" w:hAnsi="宋体"/>
                <w:sz w:val="21"/>
                <w:szCs w:val="21"/>
              </w:rPr>
              <w:t>99%</w:t>
            </w:r>
          </w:p>
          <w:p>
            <w:pPr>
              <w:pStyle w:val="26"/>
              <w:rPr>
                <w:rFonts w:hint="default"/>
                <w:lang w:val="en-US" w:eastAsia="zh-CN"/>
              </w:rPr>
            </w:pPr>
            <w:r>
              <w:rPr>
                <w:rFonts w:hint="eastAsia" w:ascii="宋体" w:hAnsi="宋体" w:cs="宋体"/>
                <w:sz w:val="21"/>
                <w:szCs w:val="21"/>
                <w:lang w:eastAsia="zh-CN"/>
              </w:rPr>
              <w:t>产品交付验收合格率≥98%</w:t>
            </w:r>
            <w:r>
              <w:rPr>
                <w:rFonts w:hint="eastAsia" w:ascii="宋体" w:hAnsi="宋体" w:cs="宋体"/>
                <w:sz w:val="21"/>
                <w:szCs w:val="21"/>
                <w:lang w:val="en-US" w:eastAsia="zh-CN"/>
              </w:rPr>
              <w:t xml:space="preserve">                  实测：</w:t>
            </w:r>
            <w:r>
              <w:rPr>
                <w:rFonts w:hint="eastAsia" w:ascii="宋体" w:hAnsi="宋体" w:cs="宋体"/>
                <w:sz w:val="21"/>
                <w:szCs w:val="21"/>
                <w:lang w:eastAsia="zh-CN"/>
              </w:rPr>
              <w:t>产品交付验收合格率9</w:t>
            </w:r>
            <w:r>
              <w:rPr>
                <w:rFonts w:hint="eastAsia" w:ascii="宋体" w:hAnsi="宋体" w:cs="宋体"/>
                <w:sz w:val="21"/>
                <w:szCs w:val="21"/>
                <w:lang w:val="en-US" w:eastAsia="zh-CN"/>
              </w:rPr>
              <w:t>9</w:t>
            </w:r>
            <w:r>
              <w:rPr>
                <w:rFonts w:hint="eastAsia" w:ascii="宋体" w:hAnsi="宋体" w:cs="宋体"/>
                <w:sz w:val="21"/>
                <w:szCs w:val="21"/>
                <w:lang w:eastAsia="zh-CN"/>
              </w:rPr>
              <w:t>%</w:t>
            </w:r>
          </w:p>
          <w:p>
            <w:pPr>
              <w:rPr>
                <w:rFonts w:hint="eastAsia" w:ascii="宋体" w:hAnsi="宋体" w:cs="宋体"/>
                <w:sz w:val="21"/>
                <w:szCs w:val="21"/>
              </w:rPr>
            </w:pPr>
            <w:r>
              <w:rPr>
                <w:rFonts w:hint="eastAsia" w:ascii="宋体" w:hAnsi="宋体" w:cs="宋体"/>
                <w:sz w:val="21"/>
                <w:szCs w:val="21"/>
              </w:rPr>
              <w:t>符合要求</w:t>
            </w:r>
          </w:p>
          <w:p>
            <w:pPr>
              <w:rPr>
                <w:rFonts w:ascii="宋体" w:hAnsi="宋体" w:cs="宋体"/>
                <w:szCs w:val="21"/>
              </w:rPr>
            </w:pPr>
            <w:r>
              <w:rPr>
                <w:rFonts w:hint="eastAsia" w:ascii="宋体" w:hAnsi="宋体" w:cs="宋体"/>
                <w:sz w:val="21"/>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监视和测量资源</w:t>
            </w:r>
          </w:p>
        </w:tc>
        <w:tc>
          <w:tcPr>
            <w:tcW w:w="960" w:type="dxa"/>
            <w:vAlign w:val="center"/>
          </w:tcPr>
          <w:p>
            <w:pPr>
              <w:rPr>
                <w:rFonts w:hint="eastAsia" w:ascii="宋体" w:hAnsi="宋体" w:cs="宋体"/>
                <w:sz w:val="21"/>
                <w:szCs w:val="21"/>
              </w:rPr>
            </w:pPr>
            <w:r>
              <w:rPr>
                <w:rFonts w:hint="eastAsia" w:ascii="宋体" w:hAnsi="宋体" w:cs="宋体"/>
                <w:sz w:val="21"/>
                <w:szCs w:val="21"/>
              </w:rPr>
              <w:t>7.1.5</w:t>
            </w:r>
          </w:p>
        </w:tc>
        <w:tc>
          <w:tcPr>
            <w:tcW w:w="10004" w:type="dxa"/>
            <w:vAlign w:val="top"/>
          </w:tcPr>
          <w:p>
            <w:pPr>
              <w:ind w:firstLine="420" w:firstLineChars="200"/>
              <w:rPr>
                <w:rFonts w:hint="eastAsia"/>
              </w:rPr>
            </w:pPr>
            <w:r>
              <w:rPr>
                <w:rFonts w:hint="eastAsia" w:ascii="宋体" w:hAnsi="宋体" w:cs="宋体"/>
                <w:sz w:val="21"/>
                <w:szCs w:val="21"/>
              </w:rPr>
              <w:t>查，技术部均按策划的要求配置了相应的检测设备，主要为测试软件及测试平台，包括：系统：Ubuntu操作系统，macos操作系统和windows操作系统，编辑器：Atom，浏览器：谷歌及火狐浏览器，辅助工具：浏览器自带的网页审查工具；测试软件：</w:t>
            </w:r>
            <w:r>
              <w:rPr>
                <w:rFonts w:hint="eastAsia" w:ascii="宋体" w:hAnsi="宋体" w:cs="宋体"/>
                <w:sz w:val="21"/>
                <w:szCs w:val="21"/>
                <w:lang w:val="en-US" w:eastAsia="zh-CN"/>
              </w:rPr>
              <w:t>DM系统、Quality Center</w:t>
            </w:r>
            <w:r>
              <w:rPr>
                <w:rFonts w:hint="eastAsia" w:ascii="宋体" w:hAnsi="宋体" w:cs="宋体"/>
                <w:sz w:val="21"/>
                <w:szCs w:val="21"/>
              </w:rPr>
              <w:t>等。均采用自己确认的方式进行控制。</w:t>
            </w:r>
          </w:p>
          <w:p>
            <w:pPr>
              <w:rPr>
                <w:rFonts w:hint="eastAsia" w:ascii="宋体" w:hAnsi="宋体" w:cs="宋体"/>
                <w:sz w:val="21"/>
                <w:szCs w:val="21"/>
              </w:rPr>
            </w:pPr>
            <w:r>
              <w:rPr>
                <w:rFonts w:hint="eastAsia" w:ascii="宋体" w:hAnsi="宋体" w:cs="宋体"/>
                <w:sz w:val="21"/>
                <w:szCs w:val="21"/>
                <w:lang w:eastAsia="zh-CN"/>
              </w:rPr>
              <w:t>查</w:t>
            </w:r>
            <w:r>
              <w:rPr>
                <w:rFonts w:hint="eastAsia" w:ascii="宋体" w:hAnsi="宋体" w:cs="宋体"/>
                <w:sz w:val="21"/>
                <w:szCs w:val="21"/>
              </w:rPr>
              <w:t>系统集成服务配置检测设备有测线仪，</w:t>
            </w:r>
            <w:r>
              <w:rPr>
                <w:rFonts w:hint="eastAsia" w:ascii="宋体" w:hAnsi="宋体" w:cs="宋体"/>
                <w:sz w:val="21"/>
                <w:szCs w:val="21"/>
                <w:lang w:eastAsia="zh-CN"/>
              </w:rPr>
              <w:t>不</w:t>
            </w:r>
            <w:r>
              <w:rPr>
                <w:rFonts w:hint="eastAsia" w:ascii="宋体" w:hAnsi="宋体" w:cs="宋体"/>
                <w:sz w:val="21"/>
                <w:szCs w:val="21"/>
              </w:rPr>
              <w:t>能提供有效的校准或检定证书，</w:t>
            </w:r>
            <w:r>
              <w:rPr>
                <w:rFonts w:hint="eastAsia" w:ascii="宋体" w:hAnsi="宋体" w:cs="宋体"/>
                <w:sz w:val="21"/>
                <w:szCs w:val="21"/>
                <w:lang w:eastAsia="zh-CN"/>
              </w:rPr>
              <w:t>不</w:t>
            </w:r>
            <w:r>
              <w:rPr>
                <w:rFonts w:hint="eastAsia" w:ascii="宋体" w:hAnsi="宋体" w:cs="宋体"/>
                <w:sz w:val="21"/>
                <w:szCs w:val="21"/>
              </w:rPr>
              <w:t>符合标准</w:t>
            </w:r>
            <w:r>
              <w:rPr>
                <w:rFonts w:hint="eastAsia" w:ascii="宋体" w:hAnsi="宋体" w:cs="宋体"/>
                <w:sz w:val="21"/>
                <w:szCs w:val="21"/>
                <w:lang w:eastAsia="zh-CN"/>
              </w:rPr>
              <w:t>要求</w:t>
            </w:r>
            <w:r>
              <w:rPr>
                <w:rFonts w:hint="eastAsia" w:ascii="宋体" w:hAnsi="宋体" w:cs="宋体"/>
                <w:sz w:val="21"/>
                <w:szCs w:val="21"/>
              </w:rPr>
              <w:t>。</w:t>
            </w:r>
          </w:p>
        </w:tc>
        <w:tc>
          <w:tcPr>
            <w:tcW w:w="1585" w:type="dxa"/>
            <w:vAlign w:val="top"/>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center"/>
          </w:tcPr>
          <w:p>
            <w:pPr>
              <w:rPr>
                <w:rFonts w:ascii="宋体" w:hAnsi="宋体" w:cs="新宋体"/>
                <w:szCs w:val="21"/>
              </w:rPr>
            </w:pPr>
            <w:r>
              <w:rPr>
                <w:rFonts w:hint="eastAsia" w:ascii="宋体" w:hAnsi="宋体" w:cs="宋体"/>
                <w:sz w:val="21"/>
                <w:szCs w:val="21"/>
              </w:rPr>
              <w:t>运行策划和控制</w:t>
            </w:r>
          </w:p>
        </w:tc>
        <w:tc>
          <w:tcPr>
            <w:tcW w:w="960" w:type="dxa"/>
            <w:vAlign w:val="center"/>
          </w:tcPr>
          <w:p>
            <w:pPr>
              <w:rPr>
                <w:rFonts w:ascii="宋体" w:hAnsi="宋体" w:cs="新宋体"/>
                <w:szCs w:val="21"/>
              </w:rPr>
            </w:pPr>
            <w:r>
              <w:rPr>
                <w:rFonts w:hint="eastAsia" w:ascii="宋体" w:hAnsi="宋体" w:cs="宋体"/>
                <w:sz w:val="21"/>
                <w:szCs w:val="21"/>
              </w:rPr>
              <w:t>8.1</w:t>
            </w:r>
          </w:p>
        </w:tc>
        <w:tc>
          <w:tcPr>
            <w:tcW w:w="10004" w:type="dxa"/>
            <w:vAlign w:val="top"/>
          </w:tcPr>
          <w:p>
            <w:pPr>
              <w:ind w:firstLine="420" w:firstLineChars="200"/>
              <w:rPr>
                <w:rFonts w:hint="eastAsia" w:ascii="宋体" w:hAnsi="宋体"/>
                <w:sz w:val="21"/>
                <w:szCs w:val="21"/>
              </w:rPr>
            </w:pPr>
            <w:r>
              <w:rPr>
                <w:rFonts w:hint="eastAsia" w:ascii="宋体" w:hAnsi="宋体"/>
                <w:sz w:val="21"/>
                <w:szCs w:val="21"/>
              </w:rPr>
              <w:t>公司主要产品：</w:t>
            </w:r>
            <w:r>
              <w:rPr>
                <w:rFonts w:hint="eastAsia" w:ascii="宋体" w:hAnsi="宋体"/>
              </w:rPr>
              <w:t xml:space="preserve"> </w:t>
            </w:r>
            <w:r>
              <w:rPr>
                <w:rFonts w:hint="eastAsia"/>
                <w:sz w:val="21"/>
                <w:szCs w:val="22"/>
              </w:rPr>
              <w:t>计算机软件开发、系统集成</w:t>
            </w:r>
            <w:r>
              <w:rPr>
                <w:rFonts w:hint="eastAsia"/>
                <w:sz w:val="21"/>
                <w:szCs w:val="22"/>
                <w:lang w:eastAsia="zh-CN"/>
              </w:rPr>
              <w:t>及</w:t>
            </w:r>
            <w:r>
              <w:rPr>
                <w:rFonts w:hint="eastAsia"/>
                <w:sz w:val="21"/>
                <w:szCs w:val="22"/>
              </w:rPr>
              <w:t>运维</w:t>
            </w:r>
            <w:r>
              <w:rPr>
                <w:rFonts w:hint="eastAsia"/>
                <w:sz w:val="21"/>
                <w:szCs w:val="22"/>
                <w:lang w:eastAsia="zh-CN"/>
              </w:rPr>
              <w:t>服务</w:t>
            </w:r>
            <w:r>
              <w:rPr>
                <w:rFonts w:hint="eastAsia"/>
                <w:sz w:val="21"/>
                <w:szCs w:val="22"/>
              </w:rPr>
              <w:t>；计算机软硬件销售</w:t>
            </w:r>
            <w:r>
              <w:rPr>
                <w:rFonts w:hint="eastAsia" w:ascii="宋体" w:hAnsi="宋体"/>
                <w:sz w:val="21"/>
                <w:szCs w:val="21"/>
              </w:rPr>
              <w:t>。</w:t>
            </w:r>
          </w:p>
          <w:p>
            <w:pPr>
              <w:tabs>
                <w:tab w:val="left" w:pos="5820"/>
              </w:tabs>
              <w:rPr>
                <w:rFonts w:ascii="宋体" w:hAnsi="宋体"/>
                <w:sz w:val="21"/>
                <w:szCs w:val="21"/>
              </w:rPr>
            </w:pPr>
            <w:r>
              <w:rPr>
                <w:rFonts w:hint="eastAsia" w:ascii="宋体" w:hAnsi="宋体"/>
                <w:sz w:val="21"/>
                <w:szCs w:val="21"/>
              </w:rPr>
              <w:t>公司产品执行标准：</w:t>
            </w:r>
            <w:r>
              <w:rPr>
                <w:rFonts w:hint="eastAsia" w:ascii="宋体" w:hAnsi="宋体" w:cs="宋体"/>
                <w:sz w:val="21"/>
                <w:szCs w:val="21"/>
              </w:rPr>
              <w:t>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w:t>
            </w:r>
            <w:r>
              <w:rPr>
                <w:rFonts w:hint="eastAsia" w:ascii="宋体" w:hAnsi="宋体"/>
                <w:sz w:val="21"/>
                <w:szCs w:val="21"/>
              </w:rPr>
              <w:t>等。</w:t>
            </w:r>
          </w:p>
          <w:p>
            <w:pPr>
              <w:tabs>
                <w:tab w:val="left" w:pos="5820"/>
              </w:tabs>
              <w:rPr>
                <w:rFonts w:ascii="宋体" w:hAnsi="宋体"/>
                <w:sz w:val="21"/>
                <w:szCs w:val="21"/>
              </w:rPr>
            </w:pPr>
            <w:r>
              <w:rPr>
                <w:rFonts w:hint="eastAsia" w:ascii="宋体" w:hAnsi="宋体"/>
                <w:sz w:val="21"/>
                <w:szCs w:val="21"/>
              </w:rPr>
              <w:t>技术部负责产品实现和服务提供的策划，产品策划主要依据顾客的要求以及国家标准，策划输出的具体结果包括以下内容：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a）确定产品和服务的要求；--产品标准、设计规范、服务规范等。</w:t>
            </w:r>
          </w:p>
          <w:p>
            <w:pPr>
              <w:rPr>
                <w:rFonts w:ascii="宋体" w:hAnsi="宋体"/>
                <w:sz w:val="21"/>
                <w:szCs w:val="21"/>
              </w:rPr>
            </w:pPr>
            <w:r>
              <w:rPr>
                <w:rFonts w:hint="eastAsia" w:ascii="宋体" w:hAnsi="宋体"/>
                <w:sz w:val="21"/>
                <w:szCs w:val="21"/>
              </w:rPr>
              <w:t>b）建立过程准则以及产品和服务的接收准则；---检验标准、作业指导书</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d）按照准则实施过程控制；---设计和服务过程监控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ascii="宋体" w:hAnsi="宋体"/>
                <w:sz w:val="21"/>
                <w:szCs w:val="21"/>
              </w:rPr>
            </w:pPr>
            <w:r>
              <w:rPr>
                <w:rFonts w:hint="eastAsia" w:ascii="宋体" w:hAnsi="宋体"/>
                <w:sz w:val="21"/>
                <w:szCs w:val="21"/>
              </w:rPr>
              <w:t>----需确认/特殊过程：</w:t>
            </w:r>
            <w:r>
              <w:rPr>
                <w:rFonts w:hint="eastAsia" w:ascii="宋体" w:hAnsi="宋体"/>
                <w:sz w:val="21"/>
                <w:szCs w:val="21"/>
                <w:lang w:eastAsia="zh-CN"/>
              </w:rPr>
              <w:t>隐蔽工程、销售过程</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rPr>
                <w:rFonts w:ascii="宋体" w:hAnsi="宋体"/>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widowControl/>
              <w:snapToGrid w:val="0"/>
              <w:spacing w:line="400" w:lineRule="exact"/>
              <w:jc w:val="left"/>
              <w:rPr>
                <w:rFonts w:hint="eastAsia" w:ascii="宋体" w:hAnsi="宋体"/>
                <w:color w:val="000000" w:themeColor="text1"/>
                <w:sz w:val="21"/>
                <w:szCs w:val="21"/>
              </w:rPr>
            </w:pPr>
            <w:r>
              <w:rPr>
                <w:rFonts w:hint="eastAsia" w:ascii="宋体" w:hAnsi="宋体"/>
                <w:color w:val="000000" w:themeColor="text1"/>
                <w:sz w:val="21"/>
                <w:szCs w:val="21"/>
              </w:rPr>
              <w:t>总则</w:t>
            </w:r>
          </w:p>
          <w:p>
            <w:pPr>
              <w:widowControl/>
              <w:snapToGrid w:val="0"/>
              <w:spacing w:line="400" w:lineRule="exact"/>
              <w:jc w:val="left"/>
              <w:rPr>
                <w:rFonts w:hint="eastAsia" w:ascii="宋体" w:hAnsi="宋体"/>
                <w:color w:val="000000" w:themeColor="text1"/>
                <w:sz w:val="21"/>
                <w:szCs w:val="21"/>
              </w:rPr>
            </w:pPr>
          </w:p>
          <w:p>
            <w:pPr>
              <w:snapToGrid w:val="0"/>
              <w:spacing w:line="400" w:lineRule="exact"/>
              <w:jc w:val="left"/>
              <w:rPr>
                <w:color w:val="000000" w:themeColor="text1"/>
                <w:szCs w:val="21"/>
              </w:rPr>
            </w:pPr>
          </w:p>
        </w:tc>
        <w:tc>
          <w:tcPr>
            <w:tcW w:w="960" w:type="dxa"/>
            <w:vAlign w:val="top"/>
          </w:tcPr>
          <w:p>
            <w:pPr>
              <w:snapToGrid w:val="0"/>
              <w:spacing w:line="400" w:lineRule="exact"/>
              <w:jc w:val="left"/>
              <w:rPr>
                <w:rFonts w:hint="eastAsia" w:ascii="宋体" w:hAnsi="宋体"/>
                <w:color w:val="000000" w:themeColor="text1"/>
                <w:sz w:val="21"/>
                <w:szCs w:val="21"/>
              </w:rPr>
            </w:pPr>
            <w:r>
              <w:rPr>
                <w:rFonts w:hint="eastAsia" w:ascii="宋体" w:hAnsi="宋体"/>
                <w:color w:val="000000" w:themeColor="text1"/>
                <w:sz w:val="21"/>
                <w:szCs w:val="21"/>
              </w:rPr>
              <w:t>Q8.3</w:t>
            </w:r>
          </w:p>
          <w:p>
            <w:pPr>
              <w:snapToGrid w:val="0"/>
              <w:spacing w:line="400" w:lineRule="exact"/>
              <w:jc w:val="left"/>
              <w:rPr>
                <w:rFonts w:ascii="宋体" w:hAnsi="宋体"/>
                <w:color w:val="000000" w:themeColor="text1"/>
                <w:szCs w:val="21"/>
              </w:rPr>
            </w:pPr>
            <w:r>
              <w:rPr>
                <w:rFonts w:hint="eastAsia" w:ascii="宋体" w:hAnsi="宋体"/>
                <w:color w:val="000000" w:themeColor="text1"/>
                <w:sz w:val="21"/>
                <w:szCs w:val="21"/>
              </w:rPr>
              <w:t>Q8.3.1</w:t>
            </w:r>
          </w:p>
        </w:tc>
        <w:tc>
          <w:tcPr>
            <w:tcW w:w="10004" w:type="dxa"/>
            <w:vAlign w:val="top"/>
          </w:tcPr>
          <w:p>
            <w:pPr>
              <w:rPr>
                <w:rFonts w:hint="eastAsia" w:ascii="宋体" w:hAnsi="宋体"/>
                <w:color w:val="000000" w:themeColor="text1"/>
                <w:sz w:val="21"/>
                <w:szCs w:val="21"/>
              </w:rPr>
            </w:pPr>
            <w:r>
              <w:rPr>
                <w:rFonts w:hint="eastAsia" w:ascii="宋体" w:hAnsi="宋体"/>
                <w:color w:val="000000" w:themeColor="text1"/>
                <w:sz w:val="21"/>
                <w:szCs w:val="21"/>
              </w:rPr>
              <w:t>查，公司编制了《</w:t>
            </w:r>
            <w:r>
              <w:rPr>
                <w:rFonts w:hint="eastAsia" w:ascii="宋体" w:hAnsi="宋体"/>
                <w:color w:val="000000" w:themeColor="text1"/>
                <w:sz w:val="21"/>
                <w:szCs w:val="21"/>
                <w:lang w:eastAsia="zh-CN"/>
              </w:rPr>
              <w:t>设计开发</w:t>
            </w:r>
            <w:r>
              <w:rPr>
                <w:rFonts w:hint="eastAsia" w:ascii="宋体" w:hAnsi="宋体"/>
                <w:color w:val="000000" w:themeColor="text1"/>
                <w:sz w:val="21"/>
                <w:szCs w:val="21"/>
              </w:rPr>
              <w:t>控制程序》对设计和开发规定了流程要求及控制要求。</w:t>
            </w:r>
          </w:p>
          <w:p>
            <w:pPr>
              <w:rPr>
                <w:rFonts w:hint="eastAsia" w:ascii="宋体" w:hAnsi="宋体" w:eastAsia="宋体"/>
                <w:color w:val="000000" w:themeColor="text1"/>
                <w:szCs w:val="21"/>
                <w:lang w:eastAsia="zh-CN"/>
              </w:rPr>
            </w:pPr>
            <w:r>
              <w:rPr>
                <w:rFonts w:hint="eastAsia" w:ascii="宋体" w:hAnsi="宋体"/>
                <w:color w:val="000000" w:themeColor="text1"/>
                <w:sz w:val="21"/>
                <w:szCs w:val="21"/>
              </w:rPr>
              <w:t>查，公司近期设计</w:t>
            </w:r>
            <w:r>
              <w:rPr>
                <w:rFonts w:hint="eastAsia" w:ascii="宋体" w:hAnsi="宋体"/>
                <w:color w:val="000000" w:themeColor="text1"/>
                <w:sz w:val="21"/>
                <w:szCs w:val="21"/>
                <w:lang w:eastAsia="zh-CN"/>
              </w:rPr>
              <w:t>完成的研发</w:t>
            </w:r>
            <w:r>
              <w:rPr>
                <w:rFonts w:hint="eastAsia" w:ascii="宋体" w:hAnsi="宋体"/>
                <w:color w:val="000000" w:themeColor="text1"/>
                <w:sz w:val="21"/>
                <w:szCs w:val="21"/>
              </w:rPr>
              <w:t>项目：</w:t>
            </w:r>
            <w:r>
              <w:rPr>
                <w:rFonts w:hint="eastAsia" w:ascii="宋体" w:hAnsi="宋体"/>
                <w:color w:val="000000" w:themeColor="text1"/>
                <w:sz w:val="21"/>
                <w:szCs w:val="21"/>
                <w:lang w:eastAsia="zh-CN"/>
              </w:rPr>
              <w:t>“</w:t>
            </w:r>
            <w:r>
              <w:rPr>
                <w:rFonts w:hint="eastAsia"/>
                <w:color w:val="000000" w:themeColor="text1"/>
                <w:sz w:val="21"/>
                <w:szCs w:val="21"/>
                <w:lang w:val="en-US" w:eastAsia="zh-CN"/>
              </w:rPr>
              <w:t>2020年视频监控行业应用（明厨亮灶）平台软件开发</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项目已经完成，目前没有新的软件开发项目，</w:t>
            </w:r>
            <w:r>
              <w:rPr>
                <w:rFonts w:hint="eastAsia" w:ascii="宋体" w:hAnsi="宋体"/>
                <w:color w:val="000000" w:themeColor="text1"/>
                <w:sz w:val="21"/>
                <w:szCs w:val="21"/>
              </w:rPr>
              <w:t>抽</w:t>
            </w:r>
            <w:r>
              <w:rPr>
                <w:rFonts w:hint="eastAsia" w:ascii="宋体" w:hAnsi="宋体"/>
                <w:color w:val="000000" w:themeColor="text1"/>
                <w:sz w:val="21"/>
                <w:szCs w:val="21"/>
                <w:lang w:eastAsia="zh-CN"/>
              </w:rPr>
              <w:t>软件开发</w:t>
            </w:r>
            <w:r>
              <w:rPr>
                <w:rFonts w:hint="eastAsia" w:ascii="宋体" w:hAnsi="宋体"/>
                <w:color w:val="000000" w:themeColor="text1"/>
                <w:sz w:val="21"/>
                <w:szCs w:val="21"/>
              </w:rPr>
              <w:t>的资料如下</w:t>
            </w:r>
            <w:r>
              <w:rPr>
                <w:rFonts w:hint="eastAsia" w:ascii="宋体" w:hAnsi="宋体"/>
                <w:color w:val="000000" w:themeColor="text1"/>
                <w:sz w:val="21"/>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olor w:val="000000" w:themeColor="text1"/>
                <w:sz w:val="21"/>
                <w:szCs w:val="21"/>
              </w:rPr>
            </w:pPr>
            <w:r>
              <w:rPr>
                <w:rFonts w:hint="eastAsia" w:ascii="宋体" w:hAnsi="宋体"/>
                <w:color w:val="000000" w:themeColor="text1"/>
                <w:sz w:val="21"/>
                <w:szCs w:val="21"/>
              </w:rPr>
              <w:t>设计和开发策划</w:t>
            </w:r>
          </w:p>
          <w:p>
            <w:pPr>
              <w:rPr>
                <w:rFonts w:hint="eastAsia" w:ascii="宋体" w:hAnsi="宋体"/>
                <w:color w:val="000000" w:themeColor="text1"/>
                <w:szCs w:val="21"/>
              </w:rPr>
            </w:pPr>
          </w:p>
        </w:tc>
        <w:tc>
          <w:tcPr>
            <w:tcW w:w="960" w:type="dxa"/>
            <w:vAlign w:val="top"/>
          </w:tcPr>
          <w:p>
            <w:pPr>
              <w:rPr>
                <w:rFonts w:hint="eastAsia" w:ascii="宋体" w:hAnsi="宋体" w:cs="宋体"/>
                <w:b/>
                <w:color w:val="000000" w:themeColor="text1"/>
                <w:szCs w:val="21"/>
              </w:rPr>
            </w:pPr>
            <w:r>
              <w:rPr>
                <w:rFonts w:hint="eastAsia" w:ascii="宋体" w:hAnsi="宋体"/>
                <w:color w:val="000000" w:themeColor="text1"/>
                <w:sz w:val="21"/>
                <w:szCs w:val="21"/>
              </w:rPr>
              <w:t>Q8.3.2</w:t>
            </w:r>
          </w:p>
        </w:tc>
        <w:tc>
          <w:tcPr>
            <w:tcW w:w="10004" w:type="dxa"/>
            <w:vAlign w:val="top"/>
          </w:tcPr>
          <w:p>
            <w:pPr>
              <w:snapToGrid w:val="0"/>
              <w:spacing w:line="400" w:lineRule="exact"/>
              <w:jc w:val="left"/>
              <w:rPr>
                <w:rFonts w:hint="eastAsia" w:ascii="宋体" w:hAnsi="宋体"/>
                <w:color w:val="000000" w:themeColor="text1"/>
                <w:sz w:val="21"/>
                <w:szCs w:val="21"/>
              </w:rPr>
            </w:pPr>
            <w:r>
              <w:rPr>
                <w:rFonts w:hint="eastAsia" w:ascii="宋体" w:hAnsi="宋体"/>
                <w:color w:val="000000" w:themeColor="text1"/>
                <w:sz w:val="21"/>
                <w:szCs w:val="21"/>
                <w:lang w:eastAsia="zh-CN"/>
              </w:rPr>
              <w:t>一、</w:t>
            </w:r>
            <w:r>
              <w:rPr>
                <w:rFonts w:hint="eastAsia" w:ascii="宋体" w:hAnsi="宋体"/>
                <w:color w:val="000000" w:themeColor="text1"/>
                <w:sz w:val="21"/>
                <w:szCs w:val="21"/>
              </w:rPr>
              <w:t>查：</w:t>
            </w:r>
            <w:r>
              <w:rPr>
                <w:rFonts w:hint="eastAsia"/>
                <w:color w:val="000000" w:themeColor="text1"/>
                <w:sz w:val="21"/>
                <w:szCs w:val="21"/>
                <w:lang w:val="en-US" w:eastAsia="zh-CN"/>
              </w:rPr>
              <w:t>2020年视频监控行业应用（明厨亮灶）平台软件开发</w:t>
            </w:r>
            <w:r>
              <w:rPr>
                <w:rFonts w:hint="eastAsia" w:ascii="宋体" w:hAnsi="宋体"/>
                <w:color w:val="000000" w:themeColor="text1"/>
                <w:sz w:val="21"/>
                <w:szCs w:val="21"/>
              </w:rPr>
              <w:t>《</w:t>
            </w:r>
            <w:r>
              <w:rPr>
                <w:rFonts w:hint="eastAsia" w:ascii="宋体" w:hAnsi="宋体"/>
                <w:color w:val="000000" w:themeColor="text1"/>
                <w:sz w:val="21"/>
                <w:szCs w:val="21"/>
                <w:lang w:eastAsia="zh-CN"/>
              </w:rPr>
              <w:t>软件研发</w:t>
            </w:r>
            <w:r>
              <w:rPr>
                <w:rFonts w:hint="eastAsia" w:ascii="宋体" w:hAnsi="宋体"/>
                <w:color w:val="000000" w:themeColor="text1"/>
                <w:sz w:val="21"/>
                <w:szCs w:val="21"/>
              </w:rPr>
              <w:t>计划书》：</w:t>
            </w:r>
          </w:p>
          <w:p>
            <w:pPr>
              <w:snapToGrid w:val="0"/>
              <w:spacing w:line="400" w:lineRule="exact"/>
              <w:jc w:val="left"/>
              <w:rPr>
                <w:rFonts w:hint="eastAsia" w:ascii="宋体" w:hAnsi="宋体" w:eastAsia="宋体"/>
                <w:color w:val="000000" w:themeColor="text1"/>
                <w:sz w:val="21"/>
                <w:szCs w:val="21"/>
                <w:lang w:eastAsia="zh-CN"/>
              </w:rPr>
            </w:pPr>
            <w:r>
              <w:rPr>
                <w:rFonts w:hint="eastAsia" w:ascii="宋体" w:hAnsi="宋体"/>
                <w:color w:val="000000" w:themeColor="text1"/>
                <w:sz w:val="21"/>
                <w:szCs w:val="21"/>
              </w:rPr>
              <w:t>负责人：</w:t>
            </w:r>
            <w:r>
              <w:rPr>
                <w:rFonts w:hint="eastAsia" w:ascii="宋体" w:hAnsi="宋体"/>
                <w:color w:val="000000" w:themeColor="text1"/>
                <w:sz w:val="21"/>
                <w:szCs w:val="21"/>
                <w:lang w:eastAsia="zh-CN"/>
              </w:rPr>
              <w:t>罗春虎</w:t>
            </w:r>
          </w:p>
          <w:p>
            <w:pPr>
              <w:snapToGrid w:val="0"/>
              <w:spacing w:line="400" w:lineRule="exac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rPr>
              <w:t>计划</w:t>
            </w:r>
            <w:r>
              <w:rPr>
                <w:rFonts w:hint="eastAsia" w:ascii="宋体" w:hAnsi="宋体"/>
                <w:color w:val="000000" w:themeColor="text1"/>
                <w:sz w:val="21"/>
                <w:szCs w:val="21"/>
                <w:lang w:eastAsia="zh-CN"/>
              </w:rPr>
              <w:t>起止</w:t>
            </w:r>
            <w:r>
              <w:rPr>
                <w:rFonts w:hint="eastAsia" w:ascii="宋体" w:hAnsi="宋体"/>
                <w:color w:val="000000" w:themeColor="text1"/>
                <w:sz w:val="21"/>
                <w:szCs w:val="21"/>
              </w:rPr>
              <w:t>时间：20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5-</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10</w:t>
            </w:r>
          </w:p>
          <w:p>
            <w:pPr>
              <w:snapToGrid w:val="0"/>
              <w:spacing w:line="400" w:lineRule="exact"/>
              <w:jc w:val="left"/>
              <w:rPr>
                <w:rFonts w:hint="eastAsia" w:ascii="宋体" w:hAnsi="宋体"/>
                <w:color w:val="000000" w:themeColor="text1"/>
                <w:sz w:val="21"/>
                <w:szCs w:val="21"/>
                <w:lang w:eastAsia="zh-CN"/>
              </w:rPr>
            </w:pPr>
            <w:r>
              <w:rPr>
                <w:rFonts w:hint="eastAsia" w:ascii="宋体" w:hAnsi="宋体"/>
                <w:color w:val="000000" w:themeColor="text1"/>
                <w:sz w:val="21"/>
                <w:szCs w:val="21"/>
              </w:rPr>
              <w:t>参</w:t>
            </w:r>
            <w:r>
              <w:rPr>
                <w:rFonts w:hint="eastAsia" w:ascii="宋体" w:hAnsi="宋体"/>
                <w:color w:val="000000" w:themeColor="text1"/>
                <w:sz w:val="21"/>
                <w:szCs w:val="21"/>
                <w:lang w:eastAsia="zh-CN"/>
              </w:rPr>
              <w:t>加人员：黄宗维、陈美、罗学明、戴瑜</w:t>
            </w:r>
          </w:p>
          <w:p>
            <w:pPr>
              <w:snapToGrid w:val="0"/>
              <w:spacing w:line="400" w:lineRule="exact"/>
              <w:jc w:val="lef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计划书明确的设计开发的工作内容、责任人、完成时间、目标、资源需求等。</w:t>
            </w:r>
          </w:p>
          <w:p>
            <w:pPr>
              <w:snapToGrid w:val="0"/>
              <w:spacing w:line="400" w:lineRule="exact"/>
              <w:jc w:val="lef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 xml:space="preserve">任务          </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负责人           时间</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 xml:space="preserve">     </w:t>
            </w:r>
          </w:p>
          <w:p>
            <w:pPr>
              <w:snapToGrid w:val="0"/>
              <w:spacing w:line="400" w:lineRule="exac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eastAsia="zh-CN"/>
              </w:rPr>
              <w:t>日常监管系统</w:t>
            </w:r>
            <w:r>
              <w:rPr>
                <w:rFonts w:hint="eastAsia" w:ascii="宋体" w:hAnsi="宋体"/>
                <w:color w:val="000000" w:themeColor="text1"/>
                <w:sz w:val="21"/>
                <w:szCs w:val="21"/>
                <w:lang w:val="en-US" w:eastAsia="zh-CN"/>
              </w:rPr>
              <w:t xml:space="preserve">       黄宗维      </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5-</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10</w:t>
            </w:r>
          </w:p>
          <w:p>
            <w:pPr>
              <w:snapToGrid w:val="0"/>
              <w:spacing w:line="400" w:lineRule="exac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eastAsia="zh-CN"/>
              </w:rPr>
              <w:t>预警预告管理系统</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陈美</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5-</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10</w:t>
            </w:r>
          </w:p>
          <w:p>
            <w:pPr>
              <w:snapToGrid w:val="0"/>
              <w:spacing w:line="400" w:lineRule="exac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eastAsia="zh-CN"/>
              </w:rPr>
              <w:t>学校端</w:t>
            </w:r>
            <w:r>
              <w:rPr>
                <w:rFonts w:hint="eastAsia" w:ascii="宋体" w:hAnsi="宋体"/>
                <w:color w:val="000000" w:themeColor="text1"/>
                <w:sz w:val="21"/>
                <w:szCs w:val="21"/>
                <w:lang w:val="en-US" w:eastAsia="zh-CN"/>
              </w:rPr>
              <w:t>APP</w:t>
            </w:r>
            <w:r>
              <w:rPr>
                <w:rFonts w:hint="eastAsia" w:ascii="宋体" w:hAnsi="宋体"/>
                <w:color w:val="000000" w:themeColor="text1"/>
                <w:sz w:val="21"/>
                <w:szCs w:val="21"/>
                <w:lang w:eastAsia="zh-CN"/>
              </w:rPr>
              <w:t>管理系统</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罗学明</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5-</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10</w:t>
            </w:r>
          </w:p>
          <w:p>
            <w:pPr>
              <w:snapToGrid w:val="0"/>
              <w:spacing w:line="400" w:lineRule="exac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数据统计</w:t>
            </w:r>
            <w:r>
              <w:rPr>
                <w:rFonts w:hint="eastAsia" w:ascii="宋体" w:hAnsi="宋体"/>
                <w:color w:val="000000" w:themeColor="text1"/>
                <w:sz w:val="21"/>
                <w:szCs w:val="21"/>
                <w:lang w:eastAsia="zh-CN"/>
              </w:rPr>
              <w:t>管理系统</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罗学明</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5-</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10</w:t>
            </w:r>
          </w:p>
          <w:p>
            <w:pPr>
              <w:snapToGrid w:val="0"/>
              <w:spacing w:line="400" w:lineRule="exac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GIS地图</w:t>
            </w:r>
            <w:r>
              <w:rPr>
                <w:rFonts w:hint="eastAsia" w:ascii="宋体" w:hAnsi="宋体"/>
                <w:color w:val="000000" w:themeColor="text1"/>
                <w:sz w:val="21"/>
                <w:szCs w:val="21"/>
                <w:lang w:eastAsia="zh-CN"/>
              </w:rPr>
              <w:t>管理系统</w:t>
            </w:r>
            <w:r>
              <w:rPr>
                <w:rFonts w:hint="eastAsia" w:ascii="宋体" w:hAnsi="宋体"/>
                <w:color w:val="000000" w:themeColor="text1"/>
                <w:sz w:val="21"/>
                <w:szCs w:val="21"/>
                <w:lang w:val="en-US" w:eastAsia="zh-CN"/>
              </w:rPr>
              <w:t xml:space="preserve">     黄宗维     </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5-</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10</w:t>
            </w:r>
          </w:p>
          <w:p>
            <w:pPr>
              <w:rPr>
                <w:rFonts w:hint="eastAsia" w:ascii="宋体" w:hAnsi="宋体"/>
                <w:color w:val="000000" w:themeColor="text1"/>
                <w:sz w:val="21"/>
                <w:szCs w:val="21"/>
                <w:lang w:val="en-US" w:eastAsia="zh-CN"/>
              </w:rPr>
            </w:pPr>
            <w:r>
              <w:rPr>
                <w:rFonts w:ascii="宋体" w:hAnsi="宋体"/>
                <w:color w:val="000000" w:themeColor="text1"/>
                <w:sz w:val="21"/>
                <w:szCs w:val="21"/>
              </w:rPr>
              <w:t>………………</w:t>
            </w:r>
          </w:p>
          <w:p>
            <w:pPr>
              <w:snapToGrid w:val="0"/>
              <w:spacing w:line="400" w:lineRule="exact"/>
              <w:jc w:val="lef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阶段                负责人          时间</w:t>
            </w:r>
          </w:p>
          <w:p>
            <w:pPr>
              <w:snapToGrid w:val="0"/>
              <w:spacing w:line="400" w:lineRule="exac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eastAsia="zh-CN"/>
              </w:rPr>
              <w:t xml:space="preserve">需求分析      </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 xml:space="preserve">黄宗维     </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5</w:t>
            </w:r>
          </w:p>
          <w:p>
            <w:pPr>
              <w:snapToGrid w:val="0"/>
              <w:spacing w:line="400" w:lineRule="exact"/>
              <w:jc w:val="lef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 xml:space="preserve">设计输入       </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黄宗维          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6</w:t>
            </w:r>
          </w:p>
          <w:p>
            <w:pPr>
              <w:snapToGrid w:val="0"/>
              <w:spacing w:line="400" w:lineRule="exact"/>
              <w:jc w:val="lef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 xml:space="preserve">设计输出       </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 xml:space="preserve">陈美    </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8</w:t>
            </w:r>
          </w:p>
          <w:p>
            <w:pPr>
              <w:snapToGrid w:val="0"/>
              <w:spacing w:line="400" w:lineRule="exact"/>
              <w:jc w:val="lef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 xml:space="preserve">验证确认        罗春虎       </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9</w:t>
            </w:r>
          </w:p>
          <w:p>
            <w:pPr>
              <w:snapToGrid w:val="0"/>
              <w:spacing w:line="400" w:lineRule="exact"/>
              <w:jc w:val="lef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 xml:space="preserve"> .....</w:t>
            </w:r>
          </w:p>
          <w:p>
            <w:pPr>
              <w:snapToGrid w:val="0"/>
              <w:spacing w:line="400" w:lineRule="exact"/>
              <w:ind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rPr>
              <w:t>策划符合要求。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spacing w:line="400" w:lineRule="exact"/>
              <w:rPr>
                <w:rFonts w:hint="eastAsia" w:ascii="宋体" w:hAnsi="宋体"/>
                <w:color w:val="000000" w:themeColor="text1"/>
                <w:szCs w:val="21"/>
              </w:rPr>
            </w:pPr>
            <w:r>
              <w:rPr>
                <w:rFonts w:hint="eastAsia" w:ascii="宋体" w:hAnsi="宋体"/>
                <w:color w:val="000000" w:themeColor="text1"/>
                <w:sz w:val="21"/>
                <w:szCs w:val="21"/>
                <w:lang w:eastAsia="zh-CN"/>
              </w:rPr>
              <w:t>设计和开发输入</w:t>
            </w:r>
          </w:p>
        </w:tc>
        <w:tc>
          <w:tcPr>
            <w:tcW w:w="960" w:type="dxa"/>
            <w:vAlign w:val="top"/>
          </w:tcPr>
          <w:p>
            <w:pPr>
              <w:adjustRightInd w:val="0"/>
              <w:snapToGrid w:val="0"/>
              <w:spacing w:line="400" w:lineRule="exact"/>
              <w:rPr>
                <w:rFonts w:hint="eastAsia" w:ascii="宋体" w:hAnsi="宋体" w:cs="宋体"/>
                <w:b/>
                <w:color w:val="000000" w:themeColor="text1"/>
                <w:szCs w:val="21"/>
              </w:rPr>
            </w:pPr>
            <w:r>
              <w:rPr>
                <w:rFonts w:hint="eastAsia" w:ascii="宋体" w:hAnsi="宋体"/>
                <w:color w:val="000000" w:themeColor="text1"/>
                <w:sz w:val="21"/>
                <w:szCs w:val="21"/>
                <w:lang w:eastAsia="zh-CN"/>
              </w:rPr>
              <w:t>Q8.3.3</w:t>
            </w:r>
          </w:p>
        </w:tc>
        <w:tc>
          <w:tcPr>
            <w:tcW w:w="10004" w:type="dxa"/>
            <w:vAlign w:val="top"/>
          </w:tcPr>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一、查设计输入：</w:t>
            </w:r>
          </w:p>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1、技术文件、标准及规范、客户合同、协议。</w:t>
            </w:r>
          </w:p>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rPr>
              <w:t>2.项目目的、背景、活动流程、业务需求必要性分析；</w:t>
            </w:r>
          </w:p>
          <w:p>
            <w:pPr>
              <w:spacing w:line="276" w:lineRule="auto"/>
              <w:rPr>
                <w:rFonts w:hint="eastAsia" w:ascii="宋体" w:hAnsi="宋体"/>
                <w:color w:val="000000" w:themeColor="text1"/>
                <w:sz w:val="21"/>
                <w:szCs w:val="21"/>
                <w:lang w:eastAsia="zh-CN"/>
              </w:rPr>
            </w:pP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、功能要求：</w:t>
            </w:r>
          </w:p>
          <w:p>
            <w:pPr>
              <w:spacing w:line="276" w:lineRule="auto"/>
              <w:ind w:firstLine="420" w:firstLineChars="200"/>
              <w:rPr>
                <w:rFonts w:hint="default" w:ascii="宋体" w:hAnsi="宋体" w:eastAsia="宋体" w:cs="宋体"/>
                <w:color w:val="000000" w:themeColor="text1"/>
                <w:kern w:val="0"/>
                <w:szCs w:val="21"/>
                <w:lang w:val="en-US" w:eastAsia="zh-CN"/>
              </w:rPr>
            </w:pPr>
            <w:r>
              <w:rPr>
                <w:rFonts w:hint="eastAsia" w:ascii="宋体" w:hAnsi="宋体" w:cs="宋体"/>
                <w:color w:val="000000" w:themeColor="text1"/>
                <w:kern w:val="0"/>
                <w:szCs w:val="21"/>
                <w:lang w:val="en-US" w:eastAsia="zh-CN"/>
              </w:rPr>
              <w:t>1）登录鉴权2）大数据展示3）一校一档4）视频监管</w:t>
            </w:r>
          </w:p>
          <w:p>
            <w:pPr>
              <w:spacing w:line="276" w:lineRule="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w:t>
            </w:r>
          </w:p>
          <w:p>
            <w:pPr>
              <w:spacing w:line="276" w:lineRule="auto"/>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对设计输入进行了评审：</w:t>
            </w:r>
          </w:p>
          <w:p>
            <w:pPr>
              <w:spacing w:line="276" w:lineRule="auto"/>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评审人：罗春虎</w:t>
            </w:r>
          </w:p>
          <w:p>
            <w:pPr>
              <w:spacing w:line="276" w:lineRule="auto"/>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评审结果：</w:t>
            </w:r>
            <w:r>
              <w:rPr>
                <w:rFonts w:hint="eastAsia" w:ascii="宋体" w:hAnsi="宋体"/>
                <w:color w:val="000000" w:themeColor="text1"/>
                <w:sz w:val="21"/>
                <w:szCs w:val="21"/>
              </w:rPr>
              <w:t>设计输入评审,</w:t>
            </w:r>
            <w:r>
              <w:rPr>
                <w:rFonts w:hint="eastAsia" w:ascii="宋体" w:hAnsi="宋体"/>
                <w:color w:val="000000" w:themeColor="text1"/>
                <w:sz w:val="21"/>
                <w:szCs w:val="21"/>
                <w:lang w:eastAsia="zh-CN"/>
              </w:rPr>
              <w:t>输入完整、清楚、满足设计和开发的目的。</w:t>
            </w:r>
          </w:p>
          <w:p>
            <w:pPr>
              <w:spacing w:line="276" w:lineRule="auto"/>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时间：20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6</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16</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76" w:lineRule="auto"/>
              <w:rPr>
                <w:rFonts w:hint="eastAsia" w:ascii="宋体" w:hAnsi="宋体"/>
                <w:color w:val="000000" w:themeColor="text1"/>
                <w:szCs w:val="21"/>
              </w:rPr>
            </w:pPr>
            <w:r>
              <w:rPr>
                <w:rFonts w:hint="eastAsia" w:ascii="宋体" w:hAnsi="宋体"/>
                <w:color w:val="000000" w:themeColor="text1"/>
                <w:sz w:val="21"/>
                <w:szCs w:val="21"/>
                <w:lang w:eastAsia="zh-CN"/>
              </w:rPr>
              <w:t>设计和开发控制</w:t>
            </w:r>
          </w:p>
        </w:tc>
        <w:tc>
          <w:tcPr>
            <w:tcW w:w="960" w:type="dxa"/>
            <w:vAlign w:val="top"/>
          </w:tcPr>
          <w:p>
            <w:pPr>
              <w:spacing w:line="276" w:lineRule="auto"/>
              <w:rPr>
                <w:rFonts w:hint="eastAsia" w:ascii="宋体" w:hAnsi="宋体" w:cs="宋体"/>
                <w:b/>
                <w:color w:val="000000" w:themeColor="text1"/>
                <w:szCs w:val="21"/>
              </w:rPr>
            </w:pPr>
            <w:r>
              <w:rPr>
                <w:rFonts w:hint="eastAsia" w:ascii="宋体" w:hAnsi="宋体"/>
                <w:color w:val="000000" w:themeColor="text1"/>
                <w:sz w:val="21"/>
                <w:szCs w:val="21"/>
                <w:lang w:eastAsia="zh-CN"/>
              </w:rPr>
              <w:t>Q8.3.4</w:t>
            </w:r>
          </w:p>
        </w:tc>
        <w:tc>
          <w:tcPr>
            <w:tcW w:w="10004" w:type="dxa"/>
            <w:vAlign w:val="top"/>
          </w:tcPr>
          <w:p>
            <w:pPr>
              <w:spacing w:line="276" w:lineRule="auto"/>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查，“</w:t>
            </w:r>
            <w:r>
              <w:rPr>
                <w:rFonts w:hint="eastAsia"/>
                <w:color w:val="000000" w:themeColor="text1"/>
                <w:sz w:val="21"/>
                <w:szCs w:val="21"/>
                <w:lang w:val="en-US" w:eastAsia="zh-CN"/>
              </w:rPr>
              <w:t>2020年视频监控行业应用（明厨亮灶）平台软件开发</w:t>
            </w:r>
            <w:r>
              <w:rPr>
                <w:rFonts w:hint="eastAsia" w:ascii="宋体" w:hAnsi="宋体"/>
                <w:color w:val="000000" w:themeColor="text1"/>
                <w:sz w:val="21"/>
                <w:szCs w:val="21"/>
                <w:lang w:eastAsia="zh-CN"/>
              </w:rPr>
              <w:t>”软件设计过程质量控制，主要有软件方案评审、软件测试。</w:t>
            </w:r>
          </w:p>
          <w:p>
            <w:pPr>
              <w:spacing w:line="276" w:lineRule="auto"/>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查，软件方案设计评审记录：</w:t>
            </w:r>
          </w:p>
          <w:p>
            <w:pPr>
              <w:spacing w:line="276" w:lineRule="auto"/>
              <w:rPr>
                <w:rFonts w:hint="eastAsia" w:ascii="宋体" w:hAnsi="宋体"/>
                <w:color w:val="000000" w:themeColor="text1"/>
                <w:sz w:val="21"/>
                <w:szCs w:val="21"/>
                <w:lang w:val="en-US" w:eastAsia="zh-CN"/>
              </w:rPr>
            </w:pPr>
            <w:r>
              <w:rPr>
                <w:rFonts w:hint="eastAsia" w:ascii="宋体" w:hAnsi="宋体"/>
                <w:color w:val="000000" w:themeColor="text1"/>
                <w:sz w:val="21"/>
                <w:szCs w:val="21"/>
                <w:lang w:eastAsia="zh-CN"/>
              </w:rPr>
              <w:t>时间：20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05</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28</w:t>
            </w:r>
          </w:p>
          <w:p>
            <w:pPr>
              <w:spacing w:line="276" w:lineRule="auto"/>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该项目的方案设计评审主要有：目标、系统整体结构、基础平台、应用支撑平台、功能、业务流程、模块接口、数据标准等是否符合设计规范、环境适应性等。</w:t>
            </w:r>
          </w:p>
          <w:p>
            <w:pPr>
              <w:spacing w:line="276" w:lineRule="auto"/>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评审结果：合格。</w:t>
            </w:r>
          </w:p>
          <w:p>
            <w:pPr>
              <w:spacing w:line="276" w:lineRule="auto"/>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评审人：罗学明、黄宗维、罗春虎</w:t>
            </w:r>
          </w:p>
          <w:p>
            <w:pPr>
              <w:pStyle w:val="18"/>
              <w:rPr>
                <w:rFonts w:hint="eastAsia"/>
                <w:color w:val="000000" w:themeColor="text1"/>
                <w:lang w:eastAsia="zh-CN"/>
              </w:rPr>
            </w:pPr>
          </w:p>
          <w:p>
            <w:pPr>
              <w:spacing w:line="276" w:lineRule="auto"/>
              <w:rPr>
                <w:rFonts w:hint="eastAsia"/>
                <w:color w:val="000000" w:themeColor="text1"/>
                <w:sz w:val="21"/>
                <w:szCs w:val="21"/>
                <w:lang w:val="en-US" w:eastAsia="zh-CN"/>
              </w:rPr>
            </w:pPr>
            <w:r>
              <w:rPr>
                <w:rFonts w:hint="eastAsia"/>
                <w:color w:val="000000" w:themeColor="text1"/>
                <w:sz w:val="21"/>
                <w:szCs w:val="21"/>
                <w:lang w:val="en-US" w:eastAsia="zh-CN"/>
              </w:rPr>
              <w:t>查测试管理</w:t>
            </w:r>
          </w:p>
          <w:p>
            <w:pPr>
              <w:spacing w:line="276" w:lineRule="auto"/>
              <w:rPr>
                <w:rFonts w:hint="eastAsia"/>
                <w:color w:val="000000" w:themeColor="text1"/>
                <w:sz w:val="21"/>
                <w:szCs w:val="21"/>
                <w:lang w:val="en-US" w:eastAsia="zh-CN"/>
              </w:rPr>
            </w:pPr>
            <w:r>
              <w:rPr>
                <w:rFonts w:hint="eastAsia"/>
                <w:color w:val="000000" w:themeColor="text1"/>
                <w:sz w:val="21"/>
                <w:szCs w:val="21"/>
                <w:lang w:val="en-US" w:eastAsia="zh-CN"/>
              </w:rPr>
              <w:t>提供有《软件测试计划》，包括:测试对象、测试标准、测试任务安排、资源分配、测试结果等</w:t>
            </w:r>
          </w:p>
          <w:p>
            <w:pPr>
              <w:spacing w:line="276" w:lineRule="auto"/>
              <w:rPr>
                <w:rFonts w:hint="eastAsia"/>
                <w:color w:val="000000" w:themeColor="text1"/>
                <w:sz w:val="21"/>
                <w:szCs w:val="21"/>
                <w:lang w:val="en-US" w:eastAsia="zh-CN"/>
              </w:rPr>
            </w:pPr>
            <w:r>
              <w:rPr>
                <w:rFonts w:hint="eastAsia"/>
                <w:color w:val="000000" w:themeColor="text1"/>
                <w:sz w:val="21"/>
                <w:szCs w:val="21"/>
                <w:lang w:val="en-US" w:eastAsia="zh-CN"/>
              </w:rPr>
              <w:t>编制：戴瑜</w:t>
            </w:r>
          </w:p>
          <w:p>
            <w:pPr>
              <w:spacing w:line="276" w:lineRule="auto"/>
              <w:rPr>
                <w:rFonts w:hint="eastAsia"/>
                <w:color w:val="000000" w:themeColor="text1"/>
                <w:sz w:val="21"/>
                <w:szCs w:val="21"/>
                <w:lang w:val="en-US" w:eastAsia="zh-CN"/>
              </w:rPr>
            </w:pPr>
            <w:r>
              <w:rPr>
                <w:rFonts w:hint="eastAsia"/>
                <w:color w:val="000000" w:themeColor="text1"/>
                <w:sz w:val="21"/>
                <w:szCs w:val="21"/>
                <w:lang w:val="en-US" w:eastAsia="zh-CN"/>
              </w:rPr>
              <w:t>查，“千里眼明厨亮灶四川省定制系统一期项目”软件性能测试报告</w:t>
            </w:r>
          </w:p>
          <w:p>
            <w:pPr>
              <w:spacing w:line="276" w:lineRule="auto"/>
              <w:rPr>
                <w:rFonts w:hint="eastAsia"/>
                <w:color w:val="000000" w:themeColor="text1"/>
                <w:sz w:val="21"/>
                <w:szCs w:val="21"/>
                <w:lang w:val="en-US" w:eastAsia="zh-CN"/>
              </w:rPr>
            </w:pPr>
            <w:r>
              <w:rPr>
                <w:rFonts w:hint="eastAsia"/>
                <w:color w:val="000000" w:themeColor="text1"/>
                <w:sz w:val="21"/>
                <w:szCs w:val="21"/>
                <w:lang w:val="en-US" w:eastAsia="zh-CN"/>
              </w:rPr>
              <w:t>时间段：2020年7月</w:t>
            </w:r>
          </w:p>
          <w:p>
            <w:pPr>
              <w:spacing w:line="276" w:lineRule="auto"/>
              <w:rPr>
                <w:rFonts w:hint="eastAsia"/>
                <w:color w:val="000000" w:themeColor="text1"/>
                <w:sz w:val="21"/>
                <w:szCs w:val="21"/>
                <w:lang w:val="en-US" w:eastAsia="zh-CN"/>
              </w:rPr>
            </w:pPr>
            <w:r>
              <w:rPr>
                <w:rFonts w:hint="eastAsia"/>
                <w:color w:val="000000" w:themeColor="text1"/>
                <w:sz w:val="21"/>
                <w:szCs w:val="21"/>
                <w:lang w:val="en-US" w:eastAsia="zh-CN"/>
              </w:rPr>
              <w:t>内容包含：功能模块的测试，缺陷标题、操作步骤、预期结果、实际结果、严重级别等。</w:t>
            </w:r>
          </w:p>
          <w:p>
            <w:pPr>
              <w:spacing w:line="276" w:lineRule="auto"/>
              <w:rPr>
                <w:rFonts w:hint="default"/>
                <w:color w:val="000000" w:themeColor="text1"/>
                <w:sz w:val="21"/>
                <w:szCs w:val="21"/>
                <w:lang w:val="en-US" w:eastAsia="zh-CN"/>
              </w:rPr>
            </w:pPr>
            <w:r>
              <w:rPr>
                <w:rFonts w:hint="eastAsia"/>
                <w:color w:val="000000" w:themeColor="text1"/>
                <w:sz w:val="21"/>
                <w:szCs w:val="21"/>
                <w:lang w:val="en-US" w:eastAsia="zh-CN"/>
              </w:rPr>
              <w:t>测试人员：戴瑜  验证确认人：罗春虎</w:t>
            </w:r>
          </w:p>
          <w:p>
            <w:pPr>
              <w:spacing w:line="276" w:lineRule="auto"/>
              <w:rPr>
                <w:rFonts w:hint="eastAsia"/>
                <w:color w:val="000000" w:themeColor="text1"/>
                <w:sz w:val="21"/>
                <w:szCs w:val="21"/>
                <w:lang w:val="en-US" w:eastAsia="zh-CN"/>
              </w:rPr>
            </w:pPr>
            <w:r>
              <w:rPr>
                <w:rFonts w:hint="eastAsia"/>
                <w:color w:val="000000" w:themeColor="text1"/>
                <w:sz w:val="21"/>
                <w:szCs w:val="21"/>
                <w:lang w:val="en-US" w:eastAsia="zh-CN"/>
              </w:rPr>
              <w:t>查，软件BUG清单</w:t>
            </w:r>
          </w:p>
          <w:p>
            <w:pPr>
              <w:pStyle w:val="18"/>
              <w:rPr>
                <w:rFonts w:hint="eastAsia"/>
                <w:color w:val="000000" w:themeColor="text1"/>
                <w:sz w:val="21"/>
                <w:szCs w:val="21"/>
                <w:lang w:val="en-US" w:eastAsia="zh-CN"/>
              </w:rPr>
            </w:pPr>
            <w:r>
              <w:rPr>
                <w:rFonts w:hint="eastAsia"/>
                <w:color w:val="000000" w:themeColor="text1"/>
                <w:sz w:val="21"/>
                <w:szCs w:val="21"/>
                <w:lang w:val="en-US" w:eastAsia="zh-CN"/>
              </w:rPr>
              <w:t>内容包括：BUG标题、状态、创建时间、操作等</w:t>
            </w:r>
          </w:p>
          <w:p>
            <w:pPr>
              <w:pStyle w:val="18"/>
              <w:rPr>
                <w:rFonts w:hint="eastAsia"/>
                <w:color w:val="000000" w:themeColor="text1"/>
                <w:sz w:val="21"/>
                <w:szCs w:val="21"/>
                <w:lang w:val="en-US" w:eastAsia="zh-CN"/>
              </w:rPr>
            </w:pPr>
            <w:r>
              <w:rPr>
                <w:rFonts w:hint="eastAsia"/>
                <w:color w:val="000000" w:themeColor="text1"/>
                <w:sz w:val="21"/>
                <w:szCs w:val="21"/>
                <w:lang w:val="en-US" w:eastAsia="zh-CN"/>
              </w:rPr>
              <w:t>测试人员：戴瑜</w:t>
            </w:r>
          </w:p>
          <w:p>
            <w:pPr>
              <w:pStyle w:val="18"/>
              <w:rPr>
                <w:rFonts w:hint="eastAsia"/>
                <w:color w:val="000000" w:themeColor="text1"/>
                <w:sz w:val="21"/>
                <w:szCs w:val="21"/>
                <w:lang w:val="en-US" w:eastAsia="zh-CN"/>
              </w:rPr>
            </w:pPr>
          </w:p>
          <w:p>
            <w:pPr>
              <w:spacing w:line="276" w:lineRule="auto"/>
              <w:rPr>
                <w:rFonts w:hint="eastAsia"/>
                <w:color w:val="000000" w:themeColor="text1"/>
                <w:sz w:val="21"/>
                <w:szCs w:val="21"/>
                <w:lang w:val="en-US" w:eastAsia="zh-CN"/>
              </w:rPr>
            </w:pPr>
            <w:r>
              <w:rPr>
                <w:rFonts w:hint="eastAsia" w:ascii="宋体" w:hAnsi="宋体"/>
                <w:color w:val="000000" w:themeColor="text1"/>
                <w:sz w:val="21"/>
                <w:szCs w:val="21"/>
                <w:lang w:eastAsia="zh-CN"/>
              </w:rPr>
              <w:t>软件</w:t>
            </w:r>
            <w:r>
              <w:rPr>
                <w:rFonts w:hint="eastAsia" w:ascii="宋体" w:hAnsi="宋体"/>
                <w:color w:val="000000" w:themeColor="text1"/>
                <w:sz w:val="21"/>
                <w:szCs w:val="21"/>
              </w:rPr>
              <w:t>的确</w:t>
            </w:r>
            <w:r>
              <w:rPr>
                <w:rFonts w:hint="eastAsia"/>
                <w:color w:val="000000" w:themeColor="text1"/>
                <w:sz w:val="21"/>
                <w:szCs w:val="21"/>
                <w:lang w:val="en-US" w:eastAsia="zh-CN"/>
              </w:rPr>
              <w:t>认记录：</w:t>
            </w:r>
          </w:p>
          <w:p>
            <w:pPr>
              <w:spacing w:line="276" w:lineRule="auto"/>
              <w:rPr>
                <w:rFonts w:hint="eastAsia"/>
                <w:color w:val="000000" w:themeColor="text1"/>
                <w:sz w:val="21"/>
                <w:szCs w:val="21"/>
                <w:lang w:val="en-US" w:eastAsia="zh-CN"/>
              </w:rPr>
            </w:pPr>
            <w:r>
              <w:rPr>
                <w:rFonts w:hint="eastAsia"/>
                <w:color w:val="000000" w:themeColor="text1"/>
                <w:sz w:val="21"/>
                <w:szCs w:val="21"/>
                <w:lang w:val="en-US" w:eastAsia="zh-CN"/>
              </w:rPr>
              <w:t>查：采用客户验收的方式进行确认，该软件为系统集成进行配套，软件的验收是在系统集成项目完成过程中进行验收。</w:t>
            </w:r>
          </w:p>
          <w:p>
            <w:pPr>
              <w:spacing w:line="276" w:lineRule="auto"/>
              <w:rPr>
                <w:rFonts w:hint="default"/>
                <w:color w:val="000000" w:themeColor="text1"/>
                <w:sz w:val="21"/>
                <w:szCs w:val="21"/>
                <w:lang w:val="en-US" w:eastAsia="zh-CN"/>
              </w:rPr>
            </w:pPr>
            <w:r>
              <w:rPr>
                <w:rFonts w:hint="eastAsia"/>
                <w:color w:val="000000" w:themeColor="text1"/>
                <w:sz w:val="21"/>
                <w:szCs w:val="21"/>
                <w:lang w:val="en-US" w:eastAsia="zh-CN"/>
              </w:rPr>
              <w:t>查《软件验收单》</w:t>
            </w:r>
          </w:p>
          <w:p>
            <w:pPr>
              <w:spacing w:line="276" w:lineRule="auto"/>
              <w:rPr>
                <w:rFonts w:hint="default"/>
                <w:color w:val="000000" w:themeColor="text1"/>
                <w:sz w:val="21"/>
                <w:szCs w:val="21"/>
                <w:lang w:val="en-US" w:eastAsia="zh-CN"/>
              </w:rPr>
            </w:pPr>
            <w:r>
              <w:rPr>
                <w:rFonts w:hint="eastAsia"/>
                <w:color w:val="000000" w:themeColor="text1"/>
                <w:sz w:val="21"/>
                <w:szCs w:val="21"/>
                <w:lang w:val="en-US" w:eastAsia="zh-CN"/>
              </w:rPr>
              <w:t>时间：2020.11.12</w:t>
            </w:r>
          </w:p>
          <w:p>
            <w:pPr>
              <w:spacing w:line="276" w:lineRule="auto"/>
              <w:rPr>
                <w:rFonts w:hint="eastAsia"/>
                <w:color w:val="000000" w:themeColor="text1"/>
                <w:sz w:val="21"/>
                <w:szCs w:val="21"/>
                <w:lang w:val="en-US" w:eastAsia="zh-CN"/>
              </w:rPr>
            </w:pPr>
            <w:r>
              <w:rPr>
                <w:rFonts w:hint="eastAsia"/>
                <w:color w:val="000000" w:themeColor="text1"/>
                <w:sz w:val="21"/>
                <w:szCs w:val="21"/>
                <w:lang w:val="en-US" w:eastAsia="zh-CN"/>
              </w:rPr>
              <w:t>确认内容：功能符合性、兼容性性、上线运行有效性。</w:t>
            </w:r>
          </w:p>
          <w:p>
            <w:pPr>
              <w:spacing w:line="276" w:lineRule="auto"/>
              <w:rPr>
                <w:rFonts w:hint="eastAsia"/>
                <w:color w:val="000000" w:themeColor="text1"/>
                <w:sz w:val="21"/>
                <w:szCs w:val="21"/>
                <w:lang w:val="en-US" w:eastAsia="zh-CN"/>
              </w:rPr>
            </w:pPr>
            <w:r>
              <w:rPr>
                <w:rFonts w:hint="eastAsia"/>
                <w:color w:val="000000" w:themeColor="text1"/>
                <w:sz w:val="21"/>
                <w:szCs w:val="21"/>
                <w:lang w:val="en-US" w:eastAsia="zh-CN"/>
              </w:rPr>
              <w:t>结果：通过。</w:t>
            </w:r>
          </w:p>
          <w:p>
            <w:pPr>
              <w:spacing w:line="276" w:lineRule="auto"/>
              <w:rPr>
                <w:rFonts w:hint="default"/>
                <w:color w:val="000000" w:themeColor="text1"/>
                <w:sz w:val="21"/>
                <w:szCs w:val="21"/>
                <w:lang w:val="en-US" w:eastAsia="zh-CN"/>
              </w:rPr>
            </w:pPr>
            <w:r>
              <w:rPr>
                <w:rFonts w:hint="eastAsia"/>
                <w:color w:val="000000" w:themeColor="text1"/>
                <w:sz w:val="21"/>
                <w:szCs w:val="21"/>
                <w:lang w:val="en-US" w:eastAsia="zh-CN"/>
              </w:rPr>
              <w:t>甲方经办人：赵锐   乙方代表：刘丹</w:t>
            </w:r>
          </w:p>
          <w:p>
            <w:pPr>
              <w:spacing w:line="276" w:lineRule="auto"/>
              <w:rPr>
                <w:rFonts w:hint="eastAsia" w:ascii="宋体" w:hAnsi="宋体"/>
                <w:color w:val="000000" w:themeColor="text1"/>
                <w:sz w:val="21"/>
                <w:szCs w:val="21"/>
                <w:lang w:eastAsia="zh-CN"/>
              </w:rPr>
            </w:pPr>
            <w:r>
              <w:rPr>
                <w:rFonts w:hint="eastAsia"/>
                <w:color w:val="000000" w:themeColor="text1"/>
                <w:sz w:val="21"/>
                <w:szCs w:val="21"/>
                <w:lang w:val="en-US" w:eastAsia="zh-CN"/>
              </w:rPr>
              <w:t>设计项目的过程控制策划符合管理要求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numPr>
                <w:ilvl w:val="0"/>
                <w:numId w:val="0"/>
              </w:numPr>
              <w:spacing w:line="320" w:lineRule="exact"/>
              <w:ind w:left="0" w:leftChars="0" w:firstLine="0" w:firstLineChars="0"/>
              <w:rPr>
                <w:rFonts w:hint="eastAsia" w:ascii="宋体" w:hAnsi="宋体"/>
                <w:color w:val="000000" w:themeColor="text1"/>
                <w:szCs w:val="21"/>
              </w:rPr>
            </w:pPr>
            <w:r>
              <w:rPr>
                <w:rFonts w:hint="eastAsia" w:ascii="宋体" w:hAnsi="宋体"/>
                <w:color w:val="000000" w:themeColor="text1"/>
                <w:sz w:val="21"/>
                <w:szCs w:val="21"/>
                <w:lang w:eastAsia="zh-CN"/>
              </w:rPr>
              <w:t>设计和开发输出</w:t>
            </w:r>
          </w:p>
        </w:tc>
        <w:tc>
          <w:tcPr>
            <w:tcW w:w="960" w:type="dxa"/>
            <w:vAlign w:val="top"/>
          </w:tcPr>
          <w:p>
            <w:pPr>
              <w:numPr>
                <w:ilvl w:val="0"/>
                <w:numId w:val="0"/>
              </w:numPr>
              <w:spacing w:line="320" w:lineRule="exact"/>
              <w:ind w:left="0" w:leftChars="0" w:firstLine="0" w:firstLineChars="0"/>
              <w:rPr>
                <w:rFonts w:hint="eastAsia" w:ascii="宋体" w:hAnsi="宋体" w:cs="宋体"/>
                <w:b/>
                <w:color w:val="000000" w:themeColor="text1"/>
                <w:szCs w:val="21"/>
              </w:rPr>
            </w:pPr>
            <w:r>
              <w:rPr>
                <w:rFonts w:hint="eastAsia" w:ascii="宋体" w:hAnsi="宋体"/>
                <w:color w:val="000000" w:themeColor="text1"/>
                <w:sz w:val="21"/>
                <w:szCs w:val="21"/>
                <w:lang w:eastAsia="zh-CN"/>
              </w:rPr>
              <w:t>Q8.3.5</w:t>
            </w:r>
          </w:p>
        </w:tc>
        <w:tc>
          <w:tcPr>
            <w:tcW w:w="10004" w:type="dxa"/>
            <w:vAlign w:val="top"/>
          </w:tcPr>
          <w:p>
            <w:pPr>
              <w:snapToGrid w:val="0"/>
              <w:spacing w:line="400" w:lineRule="exact"/>
              <w:ind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 xml:space="preserve">设计输出： </w:t>
            </w:r>
          </w:p>
          <w:p>
            <w:pPr>
              <w:snapToGrid w:val="0"/>
              <w:spacing w:line="400" w:lineRule="exac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查，“</w:t>
            </w:r>
            <w:r>
              <w:rPr>
                <w:rFonts w:hint="eastAsia"/>
                <w:color w:val="000000" w:themeColor="text1"/>
                <w:sz w:val="21"/>
                <w:szCs w:val="21"/>
                <w:lang w:val="en-US" w:eastAsia="zh-CN"/>
              </w:rPr>
              <w:t>2020年视频监控行业应用（明厨亮灶）平台软件开发</w:t>
            </w:r>
            <w:r>
              <w:rPr>
                <w:rFonts w:hint="eastAsia" w:ascii="宋体" w:hAnsi="宋体"/>
                <w:color w:val="000000" w:themeColor="text1"/>
                <w:sz w:val="21"/>
                <w:szCs w:val="21"/>
              </w:rPr>
              <w:t>”项目输出</w:t>
            </w:r>
            <w:r>
              <w:rPr>
                <w:rFonts w:hint="eastAsia" w:ascii="宋体" w:hAnsi="宋体"/>
                <w:color w:val="000000" w:themeColor="text1"/>
                <w:sz w:val="21"/>
                <w:szCs w:val="21"/>
                <w:lang w:eastAsia="zh-CN"/>
              </w:rPr>
              <w:t>资料</w:t>
            </w:r>
            <w:r>
              <w:rPr>
                <w:rFonts w:hint="eastAsia" w:ascii="宋体" w:hAnsi="宋体"/>
                <w:color w:val="000000" w:themeColor="text1"/>
                <w:sz w:val="21"/>
                <w:szCs w:val="21"/>
              </w:rPr>
              <w:t xml:space="preserve">： </w:t>
            </w:r>
          </w:p>
          <w:p>
            <w:pPr>
              <w:snapToGrid w:val="0"/>
              <w:spacing w:line="400" w:lineRule="exac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1、需求说明书；</w:t>
            </w:r>
          </w:p>
          <w:p>
            <w:pPr>
              <w:snapToGrid w:val="0"/>
              <w:spacing w:line="400" w:lineRule="exac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2、软件程序；</w:t>
            </w:r>
          </w:p>
          <w:p>
            <w:pPr>
              <w:snapToGrid w:val="0"/>
              <w:spacing w:line="400" w:lineRule="exac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3、软件测试报告</w:t>
            </w:r>
          </w:p>
          <w:p>
            <w:pPr>
              <w:snapToGrid w:val="0"/>
              <w:spacing w:line="400" w:lineRule="exac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4、软件说明书</w:t>
            </w:r>
          </w:p>
          <w:p>
            <w:pPr>
              <w:snapToGrid w:val="0"/>
              <w:spacing w:line="400" w:lineRule="exac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w:t>
            </w:r>
          </w:p>
          <w:p>
            <w:pPr>
              <w:snapToGrid w:val="0"/>
              <w:spacing w:line="400" w:lineRule="exact"/>
              <w:ind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rPr>
              <w:t>负责人：</w:t>
            </w:r>
            <w:r>
              <w:rPr>
                <w:rFonts w:hint="eastAsia" w:ascii="宋体" w:hAnsi="宋体"/>
                <w:color w:val="000000" w:themeColor="text1"/>
                <w:sz w:val="21"/>
                <w:szCs w:val="21"/>
                <w:lang w:eastAsia="zh-CN"/>
              </w:rPr>
              <w:t>罗春虎</w:t>
            </w:r>
          </w:p>
          <w:p>
            <w:pPr>
              <w:snapToGrid w:val="0"/>
              <w:spacing w:line="400" w:lineRule="exac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rPr>
              <w:t>时间：20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8</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20</w:t>
            </w:r>
          </w:p>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rPr>
              <w:t>对设计输出进行确认，能满足输入要求。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spacing w:line="400" w:lineRule="exact"/>
              <w:rPr>
                <w:rFonts w:hint="eastAsia" w:ascii="宋体" w:hAnsi="宋体"/>
                <w:color w:val="000000" w:themeColor="text1"/>
                <w:szCs w:val="21"/>
              </w:rPr>
            </w:pPr>
            <w:r>
              <w:rPr>
                <w:rFonts w:hint="eastAsia" w:ascii="宋体" w:hAnsi="宋体"/>
                <w:color w:val="000000" w:themeColor="text1"/>
                <w:sz w:val="21"/>
                <w:szCs w:val="21"/>
                <w:lang w:eastAsia="zh-CN"/>
              </w:rPr>
              <w:t>设计和开发变更</w:t>
            </w:r>
          </w:p>
        </w:tc>
        <w:tc>
          <w:tcPr>
            <w:tcW w:w="960" w:type="dxa"/>
            <w:vAlign w:val="top"/>
          </w:tcPr>
          <w:p>
            <w:pPr>
              <w:adjustRightInd w:val="0"/>
              <w:snapToGrid w:val="0"/>
              <w:spacing w:line="400" w:lineRule="exact"/>
              <w:rPr>
                <w:rFonts w:hint="eastAsia" w:ascii="宋体" w:hAnsi="宋体" w:cs="宋体"/>
                <w:b/>
                <w:color w:val="000000" w:themeColor="text1"/>
                <w:szCs w:val="21"/>
              </w:rPr>
            </w:pPr>
            <w:r>
              <w:rPr>
                <w:rFonts w:hint="eastAsia" w:ascii="宋体" w:hAnsi="宋体"/>
                <w:color w:val="000000" w:themeColor="text1"/>
                <w:sz w:val="21"/>
                <w:szCs w:val="21"/>
                <w:lang w:eastAsia="zh-CN"/>
              </w:rPr>
              <w:t>Q8.3.6</w:t>
            </w:r>
          </w:p>
        </w:tc>
        <w:tc>
          <w:tcPr>
            <w:tcW w:w="10004" w:type="dxa"/>
            <w:vAlign w:val="top"/>
          </w:tcPr>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查，公司策划了设计变更的管理要求。</w:t>
            </w:r>
          </w:p>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该软件设计过程的变更：对于设计测试过程的问题，均按设计开发程序要求，进行更改后再次测试，合格方能通过。</w:t>
            </w:r>
          </w:p>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查，测试不合格提供有</w:t>
            </w:r>
            <w:r>
              <w:rPr>
                <w:rFonts w:hint="eastAsia" w:ascii="宋体" w:hAnsi="宋体"/>
                <w:color w:val="000000" w:themeColor="text1"/>
                <w:sz w:val="21"/>
                <w:szCs w:val="21"/>
                <w:lang w:val="en-US" w:eastAsia="zh-CN"/>
              </w:rPr>
              <w:t>BUG</w:t>
            </w:r>
            <w:r>
              <w:rPr>
                <w:rFonts w:hint="eastAsia" w:ascii="宋体" w:hAnsi="宋体"/>
                <w:color w:val="000000" w:themeColor="text1"/>
                <w:sz w:val="21"/>
                <w:szCs w:val="21"/>
                <w:lang w:eastAsia="zh-CN"/>
              </w:rPr>
              <w:t>变更记录，</w:t>
            </w:r>
          </w:p>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抽“千里眼</w:t>
            </w:r>
            <w:r>
              <w:rPr>
                <w:rFonts w:hint="eastAsia" w:ascii="宋体" w:hAnsi="宋体"/>
                <w:color w:val="000000" w:themeColor="text1"/>
                <w:sz w:val="21"/>
                <w:szCs w:val="21"/>
                <w:lang w:val="en-US" w:eastAsia="zh-CN"/>
              </w:rPr>
              <w:t>.</w:t>
            </w:r>
            <w:r>
              <w:rPr>
                <w:rFonts w:hint="eastAsia" w:ascii="宋体" w:hAnsi="宋体"/>
                <w:color w:val="000000" w:themeColor="text1"/>
                <w:sz w:val="21"/>
                <w:szCs w:val="21"/>
                <w:lang w:eastAsia="zh-CN"/>
              </w:rPr>
              <w:t>明厨亮灶</w:t>
            </w:r>
            <w:r>
              <w:rPr>
                <w:rFonts w:hint="eastAsia" w:ascii="宋体" w:hAnsi="宋体"/>
                <w:color w:val="000000" w:themeColor="text1"/>
                <w:sz w:val="21"/>
                <w:szCs w:val="21"/>
                <w:lang w:val="en-US" w:eastAsia="zh-CN"/>
              </w:rPr>
              <w:t>2.0系统</w:t>
            </w:r>
            <w:r>
              <w:rPr>
                <w:rFonts w:hint="eastAsia" w:ascii="宋体" w:hAnsi="宋体"/>
                <w:color w:val="000000" w:themeColor="text1"/>
                <w:sz w:val="21"/>
                <w:szCs w:val="21"/>
                <w:lang w:eastAsia="zh-CN"/>
              </w:rPr>
              <w:t>”软件《设计开发变更单》</w:t>
            </w:r>
          </w:p>
          <w:p>
            <w:pPr>
              <w:adjustRightInd w:val="0"/>
              <w:snapToGrid w:val="0"/>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测试时间：</w:t>
            </w:r>
            <w:r>
              <w:rPr>
                <w:rFonts w:hint="eastAsia" w:ascii="宋体" w:hAnsi="宋体"/>
                <w:color w:val="000000" w:themeColor="text1"/>
                <w:sz w:val="21"/>
                <w:szCs w:val="21"/>
                <w:lang w:val="en-US" w:eastAsia="zh-CN"/>
              </w:rPr>
              <w:t>2020年3月30日</w:t>
            </w:r>
          </w:p>
          <w:p>
            <w:pPr>
              <w:adjustRightInd w:val="0"/>
              <w:snapToGrid w:val="0"/>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BUG标题：企业端H5点击我的--个人中心跳转到登录页面</w:t>
            </w:r>
          </w:p>
          <w:p>
            <w:pPr>
              <w:adjustRightInd w:val="0"/>
              <w:snapToGrid w:val="0"/>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相关研发负责人变更该BUG,并重新验证 。</w:t>
            </w:r>
          </w:p>
          <w:p>
            <w:pPr>
              <w:adjustRightInd w:val="0"/>
              <w:snapToGrid w:val="0"/>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测试人：戴瑜  确认人：罗春虎</w:t>
            </w:r>
          </w:p>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符合要求。</w:t>
            </w:r>
          </w:p>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公司的设计过程受控。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vAlign w:val="top"/>
          </w:tcPr>
          <w:p>
            <w:pPr>
              <w:adjustRightInd w:val="0"/>
              <w:snapToGrid w:val="0"/>
              <w:jc w:val="both"/>
              <w:rPr>
                <w:rFonts w:ascii="宋体" w:hAnsi="宋体"/>
                <w:color w:val="000000" w:themeColor="text1"/>
                <w:szCs w:val="21"/>
              </w:rPr>
            </w:pPr>
            <w:r>
              <w:rPr>
                <w:rFonts w:hint="eastAsia" w:ascii="宋体" w:hAnsi="宋体" w:cs="宋体"/>
                <w:color w:val="000000" w:themeColor="text1"/>
                <w:sz w:val="21"/>
                <w:szCs w:val="21"/>
              </w:rPr>
              <w:t>生产和服务提供的控制</w:t>
            </w:r>
          </w:p>
        </w:tc>
        <w:tc>
          <w:tcPr>
            <w:tcW w:w="960" w:type="dxa"/>
            <w:vAlign w:val="top"/>
          </w:tcPr>
          <w:p>
            <w:pPr>
              <w:adjustRightInd w:val="0"/>
              <w:snapToGrid w:val="0"/>
              <w:jc w:val="center"/>
              <w:rPr>
                <w:rFonts w:ascii="宋体" w:hAnsi="宋体"/>
                <w:color w:val="000000" w:themeColor="text1"/>
                <w:szCs w:val="21"/>
              </w:rPr>
            </w:pPr>
            <w:r>
              <w:rPr>
                <w:rFonts w:hint="eastAsia" w:ascii="宋体" w:hAnsi="宋体" w:cs="宋体"/>
                <w:color w:val="000000" w:themeColor="text1"/>
                <w:sz w:val="21"/>
                <w:szCs w:val="21"/>
              </w:rPr>
              <w:t>8.5.1</w:t>
            </w:r>
          </w:p>
        </w:tc>
        <w:tc>
          <w:tcPr>
            <w:tcW w:w="10004" w:type="dxa"/>
            <w:vAlign w:val="top"/>
          </w:tcPr>
          <w:p>
            <w:pPr>
              <w:spacing w:before="163" w:beforeLines="50" w:line="400" w:lineRule="exact"/>
              <w:ind w:firstLine="422" w:firstLineChars="200"/>
              <w:rPr>
                <w:rFonts w:hint="eastAsia"/>
                <w:b/>
                <w:bCs/>
                <w:color w:val="000000" w:themeColor="text1"/>
                <w:sz w:val="21"/>
                <w:szCs w:val="22"/>
                <w:lang w:val="en-US" w:eastAsia="zh-CN"/>
              </w:rPr>
            </w:pPr>
            <w:r>
              <w:rPr>
                <w:rFonts w:hint="eastAsia"/>
                <w:b/>
                <w:bCs/>
                <w:color w:val="000000" w:themeColor="text1"/>
                <w:sz w:val="21"/>
                <w:szCs w:val="22"/>
                <w:lang w:val="en-US" w:eastAsia="zh-CN"/>
              </w:rPr>
              <w:t>一、查软件设计开发过程：</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询问部门负责人，软件开发的工作按设计开发的程序、数据库设计规范、项目结构规范、编码规范等，每个项目均进行了策划，策划了项目的预期要求、时间、工作分工，在不同的编程阶段有不同的测试、验证、确认要求和参照标准；</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在技术部现场查看：</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1、办公室配置了有12台电脑，用于软件开发，能满足软件设计要求；</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2、提供了相关作业文件：《设计和开发控制程序》、《测试作业指导书》、《编码规范》、《数据库设计规范》等操作标准；</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3、查，公司的软件设计人员均经过培训、考核，具有相应的岗位能力（见人员资质扫描件附件）。</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4、现场查看，技术部具有软件开发的专用电脑、储存设备、光盘刻录机等，能满足该过程需要；</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5、软件开发平台：.net \ ​​SpringWeb MVC \​​JQuery UI、CSS3等；测试软件：DM系统、Quality Center等。</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6、提供质量标准：《计算机软件测试用例》、《设计和开发控制程序》、《需求分析书》明确规定了设计产品的质量标准。</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提供有“2020年视频监控行业应用（明厨亮灶）平台软件开发”软件开发过程记录：需求分析报告、设计输入、设计输出、设计评审、设计测试记录、设计确认等。</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查，公司的软件在销售交付前必须进行验证、确认，合格后经技术部负责人确认后方能交付给客户使用。</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对于已经交付的产品，公司对于客户反馈的问题会及时上门服务。软件设计过程控制详见8.3记录</w:t>
            </w:r>
          </w:p>
          <w:p>
            <w:pPr>
              <w:spacing w:before="163" w:beforeLines="50" w:line="400" w:lineRule="exact"/>
              <w:rPr>
                <w:rFonts w:hint="eastAsia"/>
                <w:b/>
                <w:bCs/>
                <w:color w:val="000000" w:themeColor="text1"/>
                <w:sz w:val="21"/>
                <w:szCs w:val="22"/>
                <w:lang w:val="en-US" w:eastAsia="zh-CN"/>
              </w:rPr>
            </w:pPr>
            <w:r>
              <w:rPr>
                <w:rFonts w:hint="eastAsia"/>
                <w:b/>
                <w:bCs/>
                <w:color w:val="000000" w:themeColor="text1"/>
                <w:sz w:val="21"/>
                <w:szCs w:val="22"/>
                <w:lang w:val="en-US" w:eastAsia="zh-CN"/>
              </w:rPr>
              <w:t>二、查，系统集成及运维服务执行情况。</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技术部对产品的服务过程进行了策划及控制。</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1、负责人讲，近期在实施的系统集成项目：中国移动广西公司2021年千里眼名厨亮灶行业应用改造工程，目前该项目系统集成才实施到硬件采购阶段。已经交付验收的项目为“2020年视频监控行业应用（明厨亮灶）平台软件开发及系统集成项目”。</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查看项目合同：</w:t>
            </w:r>
            <w:r>
              <w:rPr>
                <w:rFonts w:hint="eastAsia"/>
                <w:color w:val="000000" w:themeColor="text1"/>
                <w:sz w:val="21"/>
                <w:szCs w:val="22"/>
                <w:lang w:val="en-US" w:eastAsia="zh-CN"/>
              </w:rPr>
              <w:fldChar w:fldCharType="begin"/>
            </w:r>
            <w:r>
              <w:rPr>
                <w:rFonts w:hint="eastAsia"/>
                <w:color w:val="000000" w:themeColor="text1"/>
                <w:sz w:val="21"/>
                <w:szCs w:val="22"/>
                <w:lang w:val="en-US" w:eastAsia="zh-CN"/>
              </w:rPr>
              <w:instrText xml:space="preserve"> MERGEFIELD "审核范围" </w:instrText>
            </w:r>
            <w:r>
              <w:rPr>
                <w:rFonts w:hint="eastAsia"/>
                <w:color w:val="000000" w:themeColor="text1"/>
                <w:sz w:val="21"/>
                <w:szCs w:val="22"/>
                <w:lang w:val="en-US" w:eastAsia="zh-CN"/>
              </w:rPr>
              <w:fldChar w:fldCharType="separate"/>
            </w:r>
            <w:r>
              <w:rPr>
                <w:rFonts w:hint="eastAsia"/>
                <w:color w:val="000000" w:themeColor="text1"/>
                <w:sz w:val="21"/>
                <w:szCs w:val="22"/>
                <w:lang w:val="en-US" w:eastAsia="zh-CN"/>
              </w:rPr>
              <w:t>2020年视频监控行业应用（明厨亮灶）平台软件开发及系统集成项目合同。</w:t>
            </w:r>
            <w:r>
              <w:rPr>
                <w:rFonts w:hint="eastAsia"/>
                <w:color w:val="000000" w:themeColor="text1"/>
                <w:sz w:val="21"/>
                <w:szCs w:val="22"/>
                <w:lang w:val="en-US" w:eastAsia="zh-CN"/>
              </w:rPr>
              <w:fldChar w:fldCharType="end"/>
            </w:r>
            <w:r>
              <w:rPr>
                <w:rFonts w:hint="eastAsia"/>
                <w:color w:val="000000" w:themeColor="text1"/>
                <w:sz w:val="21"/>
                <w:szCs w:val="22"/>
                <w:lang w:val="en-US" w:eastAsia="zh-CN"/>
              </w:rPr>
              <w:t>实施内容包含：软件开发及系统集成和运维服务，项目负责人：黄宗维。</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询问产品信息获得方式</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出示：《招标文件》，客户合同。</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 xml:space="preserve">查看作业指导书获得及使用情况                 </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出示：</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2020年视频监控行业应用（明厨亮灶）平台软件开发及系统集成项目合同等。</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查看设备使用情况主要有：测线仪、夹钳、网线钳、打线钳、电钻、电锤、手枪钻等，设备使用完好。能够满足经营需求，公司对相关的设备进行了维护和保养，能够满足设备的运行和日常维护要求,从而确保满足规定要求。 </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查检测设备使用情况记录表主要有：网络测线仪、钢卷尺等，使用的监视测量设备由技术部进行日常管理,设备使用完好。</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查看项目实施情况（本项目为系统集成已经完工验收）：</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查，合同对技术要求进行规定</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1）查系统集成方案：时间：2020年11月，</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内容：资源需求、技术要求及实施方案、软硬件需求。</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实施内容为：系统架构、设备配置、系统兼容性、系统运行性、实用性等。查看实施记录能按技术要求进行操作，能按策划要求进行监控。</w:t>
            </w:r>
          </w:p>
          <w:p>
            <w:pPr>
              <w:spacing w:before="163" w:beforeLines="50" w:line="400" w:lineRule="exact"/>
              <w:ind w:firstLine="420" w:firstLineChars="200"/>
              <w:rPr>
                <w:rFonts w:hint="default"/>
                <w:color w:val="000000" w:themeColor="text1"/>
                <w:sz w:val="21"/>
                <w:szCs w:val="22"/>
                <w:lang w:val="en-US" w:eastAsia="zh-CN"/>
              </w:rPr>
            </w:pPr>
            <w:r>
              <w:rPr>
                <w:rFonts w:hint="eastAsia"/>
                <w:color w:val="000000" w:themeColor="text1"/>
                <w:sz w:val="21"/>
                <w:szCs w:val="22"/>
                <w:lang w:val="en-US" w:eastAsia="zh-CN"/>
              </w:rPr>
              <w:t>方案制定人：黄宗维   批准：罗学明</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2）抽查实施日志：</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时间：2020年12月20日</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实施内容：明厨亮灶系统部署到IIS</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存在问题：无</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操作人员：周军</w:t>
            </w:r>
          </w:p>
          <w:p>
            <w:pPr>
              <w:pStyle w:val="2"/>
              <w:rPr>
                <w:rFonts w:hint="eastAsia"/>
                <w:lang w:val="en-US" w:eastAsia="zh-CN"/>
              </w:rPr>
            </w:pP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时间：2020年12月8日-12月15日</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实施内容：厨房联网监控系统的硬件安装、布线等</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存在问题：已解决</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实施人：张宏、李雷等</w:t>
            </w:r>
          </w:p>
          <w:p>
            <w:pPr>
              <w:spacing w:before="163" w:beforeLines="50" w:line="400" w:lineRule="exact"/>
              <w:ind w:firstLine="420" w:firstLineChars="200"/>
              <w:rPr>
                <w:rFonts w:hint="default"/>
                <w:color w:val="000000" w:themeColor="text1"/>
                <w:sz w:val="21"/>
                <w:szCs w:val="22"/>
                <w:lang w:val="en-US" w:eastAsia="zh-CN"/>
              </w:rPr>
            </w:pPr>
            <w:r>
              <w:rPr>
                <w:rFonts w:hint="eastAsia"/>
                <w:color w:val="000000" w:themeColor="text1"/>
                <w:sz w:val="21"/>
                <w:szCs w:val="22"/>
                <w:lang w:val="en-US" w:eastAsia="zh-CN"/>
              </w:rPr>
              <w:t>3）项目验收情况：</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时间：2021年1月31日</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验收内容：资料是否齐全、软件硬件集成情况、运行情况、项目设计情况等</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项目验收结论：合格</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 xml:space="preserve">甲方代表：赵锐  </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 xml:space="preserve">公司识别系统集成的特殊过程为:隐蔽过程       </w:t>
            </w:r>
          </w:p>
          <w:p>
            <w:pPr>
              <w:spacing w:before="163" w:beforeLines="50" w:line="400" w:lineRule="exact"/>
              <w:rPr>
                <w:rFonts w:hint="eastAsia"/>
                <w:color w:val="000000" w:themeColor="text1"/>
                <w:sz w:val="21"/>
                <w:szCs w:val="22"/>
                <w:lang w:val="en-US" w:eastAsia="zh-CN"/>
              </w:rPr>
            </w:pPr>
            <w:r>
              <w:rPr>
                <w:rFonts w:hint="eastAsia"/>
                <w:color w:val="000000" w:themeColor="text1"/>
                <w:sz w:val="21"/>
                <w:szCs w:val="22"/>
                <w:lang w:val="en-US" w:eastAsia="zh-CN"/>
              </w:rPr>
              <w:t>查：《特殊过程确认表》因今年在对人员、设备、操作流程标准、操作实施记录等进行了年度再确认过程。</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确认时间：2021.03.15确认人：丁应秀</w:t>
            </w:r>
          </w:p>
          <w:p>
            <w:pPr>
              <w:spacing w:before="163" w:beforeLines="50" w:line="400" w:lineRule="exact"/>
              <w:ind w:firstLine="422" w:firstLineChars="200"/>
              <w:rPr>
                <w:rFonts w:hint="eastAsia"/>
                <w:b/>
                <w:bCs/>
                <w:color w:val="000000" w:themeColor="text1"/>
                <w:sz w:val="21"/>
                <w:szCs w:val="22"/>
                <w:lang w:val="en-US" w:eastAsia="zh-CN"/>
              </w:rPr>
            </w:pPr>
            <w:r>
              <w:rPr>
                <w:rFonts w:hint="eastAsia"/>
                <w:b/>
                <w:bCs/>
                <w:color w:val="000000" w:themeColor="text1"/>
                <w:sz w:val="21"/>
                <w:szCs w:val="22"/>
                <w:lang w:val="en-US" w:eastAsia="zh-CN"/>
              </w:rPr>
              <w:t>三、查运维服务情况</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查见项目：中国移动四川公司资阳分公司资阳药品安全电子监管平台维保技术服务</w:t>
            </w:r>
          </w:p>
          <w:p>
            <w:pPr>
              <w:spacing w:before="163" w:beforeLines="50" w:line="400" w:lineRule="exact"/>
              <w:ind w:firstLine="420" w:firstLineChars="200"/>
              <w:rPr>
                <w:rFonts w:hint="eastAsia"/>
                <w:lang w:val="en-US" w:eastAsia="zh-CN"/>
              </w:rPr>
            </w:pPr>
            <w:r>
              <w:rPr>
                <w:rFonts w:hint="eastAsia"/>
                <w:color w:val="000000" w:themeColor="text1"/>
                <w:sz w:val="21"/>
                <w:szCs w:val="22"/>
                <w:lang w:val="en-US" w:eastAsia="zh-CN"/>
              </w:rPr>
              <w:t>2020年08月07日签订合同（服务期两年）</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合同要求运维服务的内容：</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1、中心平台维护：稳定运行及安全，故障及时处理；2、药店前端维护：药店终端软件使用维护，保证客户前端软件正常接入；药店前端数据采集终端维护，保证客户前端采集终端正常使用。。。。。</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提供有技术服务需求、技术服务合同考核表。以邮件的形式发送的系统维护情况服务日志、顾客反馈信息见微信、QQ记录。</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查见：中国移动四川公司资阳分公司资阳药品安全电子监管平台维保技术服务项目2021年03月运维工作完成情况日报</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药房：安岳县郑启芬康贝药店连锁加盟店</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 xml:space="preserve">问题：数据不上传，无可用数据   </w:t>
            </w:r>
          </w:p>
          <w:p>
            <w:pPr>
              <w:spacing w:before="163" w:beforeLines="50" w:line="400" w:lineRule="exact"/>
              <w:ind w:firstLine="420" w:firstLineChars="200"/>
              <w:rPr>
                <w:rFonts w:hint="default"/>
                <w:color w:val="000000" w:themeColor="text1"/>
                <w:sz w:val="21"/>
                <w:szCs w:val="22"/>
                <w:lang w:val="en-US" w:eastAsia="zh-CN"/>
              </w:rPr>
            </w:pPr>
            <w:r>
              <w:rPr>
                <w:rFonts w:hint="eastAsia"/>
                <w:color w:val="000000" w:themeColor="text1"/>
                <w:sz w:val="21"/>
                <w:szCs w:val="22"/>
                <w:lang w:val="en-US" w:eastAsia="zh-CN"/>
              </w:rPr>
              <w:t xml:space="preserve"> 问题原因：配置文件中data没有路径</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 xml:space="preserve">问题处理人：戴瑜  2021/3/2  </w:t>
            </w:r>
          </w:p>
          <w:p>
            <w:pPr>
              <w:spacing w:before="163" w:beforeLines="50" w:line="400" w:lineRule="exact"/>
              <w:ind w:firstLine="420" w:firstLineChars="200"/>
              <w:rPr>
                <w:rFonts w:hint="default"/>
                <w:color w:val="000000" w:themeColor="text1"/>
                <w:sz w:val="21"/>
                <w:szCs w:val="22"/>
                <w:lang w:val="en-US" w:eastAsia="zh-CN"/>
              </w:rPr>
            </w:pPr>
            <w:r>
              <w:rPr>
                <w:rFonts w:hint="eastAsia"/>
                <w:color w:val="000000" w:themeColor="text1"/>
                <w:sz w:val="21"/>
                <w:szCs w:val="22"/>
                <w:lang w:val="en-US" w:eastAsia="zh-CN"/>
              </w:rPr>
              <w:t xml:space="preserve">  处理结果：已经处理</w:t>
            </w:r>
          </w:p>
          <w:p>
            <w:pPr>
              <w:spacing w:before="163" w:beforeLines="50" w:line="400" w:lineRule="exact"/>
              <w:ind w:firstLine="420" w:firstLineChars="200"/>
              <w:rPr>
                <w:rFonts w:hint="default"/>
                <w:color w:val="000000" w:themeColor="text1"/>
                <w:sz w:val="21"/>
                <w:szCs w:val="22"/>
                <w:lang w:val="en-US" w:eastAsia="zh-CN"/>
              </w:rPr>
            </w:pPr>
            <w:r>
              <w:rPr>
                <w:rFonts w:hint="eastAsia"/>
                <w:color w:val="000000" w:themeColor="text1"/>
                <w:sz w:val="21"/>
                <w:szCs w:val="22"/>
                <w:lang w:val="en-US" w:eastAsia="zh-CN"/>
              </w:rPr>
              <w:t>现场查，技术部有专</w:t>
            </w:r>
            <w:bookmarkStart w:id="3" w:name="_GoBack"/>
            <w:r>
              <w:rPr>
                <w:rFonts w:hint="eastAsia"/>
                <w:color w:val="000000" w:themeColor="text1"/>
                <w:sz w:val="21"/>
                <w:szCs w:val="22"/>
                <w:lang w:val="en-US" w:eastAsia="zh-CN"/>
              </w:rPr>
              <w:t>人跟进该项目的远程系统运维情况，对客户的电话、微信、QQ咨询也有及时的回复及相关的回复记录。</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服务验收：查见《服务质量考核表》，考核内容涵盖：故障处理响应时间、故障处理时限、月度故障分析考核、信息安全等。</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查见2020年资阳市药品安全电子监管平台维保技术服务合同考核表</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考核情况：响应及时、分析完成，无投诉情况。</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负责人讲，运维服务的合同履约期为两年，甲方根据考核得分评定明年是否继续和公司签订合同及本年度运维服务的款项结算比例。</w:t>
            </w:r>
          </w:p>
          <w:p>
            <w:pPr>
              <w:spacing w:before="163" w:beforeLines="50" w:line="400" w:lineRule="exact"/>
              <w:ind w:firstLine="420" w:firstLineChars="200"/>
              <w:rPr>
                <w:rFonts w:hint="default"/>
                <w:color w:val="000000" w:themeColor="text1"/>
                <w:sz w:val="21"/>
                <w:szCs w:val="22"/>
                <w:lang w:val="en-US" w:eastAsia="zh-CN"/>
              </w:rPr>
            </w:pPr>
            <w:r>
              <w:rPr>
                <w:rFonts w:hint="eastAsia"/>
                <w:color w:val="000000" w:themeColor="text1"/>
                <w:sz w:val="21"/>
                <w:szCs w:val="22"/>
                <w:lang w:val="en-US" w:eastAsia="zh-CN"/>
              </w:rPr>
              <w:t>在运维服务实施现场“北碚区歇马镇中心卫生院信息化运维项目”现场，技术服务人员肖蕾、熊茂森在进行系统升级服务。负责人讲，平时的运维主要都是采用远程运维服务的形式开展。</w:t>
            </w:r>
          </w:p>
          <w:p>
            <w:pPr>
              <w:spacing w:before="163" w:beforeLines="50" w:line="400" w:lineRule="exact"/>
              <w:ind w:firstLine="420" w:firstLineChars="200"/>
              <w:rPr>
                <w:rFonts w:ascii="宋体" w:hAnsi="宋体"/>
                <w:color w:val="000000" w:themeColor="text1"/>
                <w:szCs w:val="21"/>
              </w:rPr>
            </w:pPr>
            <w:r>
              <w:rPr>
                <w:rFonts w:hint="eastAsia"/>
                <w:color w:val="000000" w:themeColor="text1"/>
                <w:sz w:val="21"/>
                <w:szCs w:val="22"/>
                <w:lang w:val="en-US" w:eastAsia="zh-CN"/>
              </w:rPr>
              <w:t>计算机软件开发、系统集成及运维服务；计算机软硬件销售过程基本能满足控制要</w:t>
            </w:r>
            <w:bookmarkEnd w:id="3"/>
            <w:r>
              <w:rPr>
                <w:rFonts w:hint="eastAsia"/>
                <w:color w:val="000000" w:themeColor="text1"/>
                <w:sz w:val="21"/>
                <w:szCs w:val="22"/>
                <w:lang w:val="en-US" w:eastAsia="zh-CN"/>
              </w:rPr>
              <w:t>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adjustRightInd w:val="0"/>
              <w:snapToGrid w:val="0"/>
              <w:jc w:val="center"/>
              <w:rPr>
                <w:rFonts w:ascii="宋体" w:hAnsi="宋体" w:cs="宋体"/>
                <w:szCs w:val="21"/>
              </w:rPr>
            </w:pPr>
            <w:r>
              <w:rPr>
                <w:rFonts w:hint="eastAsia" w:ascii="宋体" w:hAnsi="宋体" w:cs="宋体"/>
                <w:sz w:val="21"/>
                <w:szCs w:val="21"/>
              </w:rPr>
              <w:t>标识和可追溯性</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8.5.2</w:t>
            </w:r>
          </w:p>
        </w:tc>
        <w:tc>
          <w:tcPr>
            <w:tcW w:w="10004" w:type="dxa"/>
            <w:vAlign w:val="top"/>
          </w:tcPr>
          <w:p>
            <w:pPr>
              <w:spacing w:before="163" w:beforeLines="50" w:line="400" w:lineRule="exact"/>
              <w:rPr>
                <w:rFonts w:hint="eastAsia"/>
              </w:rPr>
            </w:pPr>
            <w:r>
              <w:rPr>
                <w:rFonts w:hint="eastAsia"/>
              </w:rPr>
              <w:t>现场查见，</w:t>
            </w:r>
          </w:p>
          <w:p>
            <w:pPr>
              <w:spacing w:before="163" w:beforeLines="50" w:line="400" w:lineRule="exact"/>
              <w:rPr>
                <w:rFonts w:hint="eastAsia"/>
              </w:rPr>
            </w:pPr>
            <w:r>
              <w:rPr>
                <w:rFonts w:hint="eastAsia"/>
                <w:lang w:val="en-US" w:eastAsia="zh-CN"/>
              </w:rPr>
              <w:t>1、</w:t>
            </w:r>
            <w:r>
              <w:rPr>
                <w:rFonts w:hint="eastAsia"/>
              </w:rPr>
              <w:t>公司软件在编制过程中对标识和可追溯性进行了规定。规定每个代码块必须标识代码块的功能、编制人、编制时间，若有修改，必须注明修改时间、修改人、修改内容等。对于软件设计的输出资料（软件、说明书等），必须有编号、文件名、版本号等进行标识。</w:t>
            </w:r>
          </w:p>
          <w:p>
            <w:pPr>
              <w:spacing w:before="163" w:beforeLines="50" w:line="400" w:lineRule="exact"/>
              <w:rPr>
                <w:rFonts w:hint="eastAsia"/>
              </w:rPr>
            </w:pPr>
            <w:r>
              <w:rPr>
                <w:rFonts w:hint="eastAsia"/>
                <w:lang w:val="en-US" w:eastAsia="zh-CN"/>
              </w:rPr>
              <w:t>2、</w:t>
            </w:r>
            <w:r>
              <w:rPr>
                <w:rFonts w:hint="eastAsia"/>
              </w:rPr>
              <w:t>系统集成过程：原材料采用“标识卡”进行标识，卡上注明“原材料名称”、“规格型号”、“进厂日期”、“材料规格”、 “数量”、“检验状态”等内容；过程采用</w:t>
            </w:r>
            <w:r>
              <w:rPr>
                <w:rFonts w:hint="eastAsia"/>
                <w:lang w:eastAsia="zh-CN"/>
              </w:rPr>
              <w:t>施工周报</w:t>
            </w:r>
            <w:r>
              <w:rPr>
                <w:rFonts w:hint="eastAsia"/>
              </w:rPr>
              <w:t>记录进行标识；能做到追溯的目的。</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lang w:eastAsia="zh-CN"/>
              </w:rPr>
              <w:t>所销售的</w:t>
            </w:r>
            <w:r>
              <w:rPr>
                <w:rFonts w:hint="eastAsia" w:ascii="宋体" w:hAnsi="宋体" w:cs="宋体"/>
                <w:color w:val="auto"/>
                <w:szCs w:val="21"/>
              </w:rPr>
              <w:t>产品按要求</w:t>
            </w:r>
            <w:r>
              <w:rPr>
                <w:rFonts w:hint="eastAsia" w:ascii="宋体" w:hAnsi="宋体" w:cs="宋体"/>
                <w:color w:val="auto"/>
                <w:szCs w:val="21"/>
                <w:lang w:eastAsia="zh-CN"/>
              </w:rPr>
              <w:t>采用原包装，</w:t>
            </w:r>
            <w:r>
              <w:rPr>
                <w:rFonts w:hint="eastAsia" w:ascii="宋体" w:hAnsi="宋体" w:cs="宋体"/>
                <w:color w:val="auto"/>
                <w:szCs w:val="21"/>
              </w:rPr>
              <w:t>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spacing w:line="400" w:lineRule="exact"/>
              <w:rPr>
                <w:rFonts w:hint="eastAsia" w:ascii="宋体" w:hAnsi="宋体" w:cs="宋体"/>
                <w:color w:val="auto"/>
                <w:szCs w:val="21"/>
              </w:rPr>
            </w:pPr>
            <w:r>
              <w:rPr>
                <w:rFonts w:hint="eastAsia" w:ascii="宋体" w:hAnsi="宋体" w:cs="宋体"/>
                <w:color w:val="auto"/>
                <w:szCs w:val="21"/>
                <w:lang w:eastAsia="zh-CN"/>
              </w:rPr>
              <w:t>销售产</w:t>
            </w:r>
            <w:r>
              <w:rPr>
                <w:rFonts w:hint="eastAsia" w:ascii="宋体" w:hAnsi="宋体" w:cs="宋体"/>
                <w:color w:val="auto"/>
                <w:szCs w:val="21"/>
              </w:rPr>
              <w:t>品通过收货单、发货记录等进行追溯，主要记录内容：供应商、</w:t>
            </w:r>
            <w:r>
              <w:rPr>
                <w:rFonts w:hint="eastAsia" w:ascii="宋体" w:hAnsi="宋体" w:cs="宋体"/>
                <w:color w:val="auto"/>
                <w:szCs w:val="21"/>
                <w:lang w:eastAsia="zh-CN"/>
              </w:rPr>
              <w:t>客户名称、</w:t>
            </w:r>
            <w:r>
              <w:rPr>
                <w:rFonts w:hint="eastAsia" w:ascii="宋体" w:hAnsi="宋体" w:cs="宋体"/>
                <w:color w:val="auto"/>
                <w:szCs w:val="21"/>
              </w:rPr>
              <w:t>交付日期，规格、数量等；</w:t>
            </w:r>
          </w:p>
          <w:p>
            <w:pPr>
              <w:spacing w:line="400" w:lineRule="exact"/>
              <w:rPr>
                <w:rFonts w:hint="eastAsia" w:ascii="宋体" w:hAnsi="宋体" w:cs="宋体"/>
                <w:color w:val="auto"/>
                <w:szCs w:val="21"/>
              </w:rPr>
            </w:pPr>
            <w:r>
              <w:rPr>
                <w:rFonts w:hint="eastAsia" w:ascii="宋体" w:hAnsi="宋体" w:cs="宋体"/>
                <w:color w:val="auto"/>
                <w:szCs w:val="21"/>
              </w:rPr>
              <w:t>通过上述标识可以追溯产品的来源，和产品的生产日期、批次。</w:t>
            </w:r>
          </w:p>
          <w:p>
            <w:pPr>
              <w:pStyle w:val="26"/>
              <w:rPr>
                <w:rFonts w:hint="eastAsia" w:eastAsia="宋体"/>
                <w:lang w:eastAsia="zh-CN"/>
              </w:rPr>
            </w:pPr>
            <w:r>
              <w:rPr>
                <w:rFonts w:hint="eastAsia" w:ascii="宋体" w:hAnsi="宋体" w:cs="宋体"/>
                <w:sz w:val="21"/>
                <w:szCs w:val="21"/>
              </w:rPr>
              <w:t>标识和可追溯性</w:t>
            </w:r>
            <w:r>
              <w:rPr>
                <w:rFonts w:hint="eastAsia" w:ascii="宋体" w:hAnsi="宋体" w:cs="宋体"/>
                <w:sz w:val="21"/>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防护</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8.5.4</w:t>
            </w:r>
          </w:p>
        </w:tc>
        <w:tc>
          <w:tcPr>
            <w:tcW w:w="10004" w:type="dxa"/>
            <w:vAlign w:val="top"/>
          </w:tcPr>
          <w:p>
            <w:pPr>
              <w:spacing w:line="400" w:lineRule="atLeast"/>
              <w:ind w:firstLine="420" w:firstLineChars="200"/>
              <w:rPr>
                <w:rFonts w:hint="eastAsia" w:ascii="宋体" w:hAnsi="宋体"/>
                <w:sz w:val="21"/>
                <w:szCs w:val="21"/>
              </w:rPr>
            </w:pPr>
            <w:r>
              <w:rPr>
                <w:rFonts w:hint="eastAsia" w:ascii="宋体" w:hAnsi="宋体"/>
                <w:sz w:val="21"/>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ascii="宋体" w:hAnsi="宋体" w:cs="宋体"/>
                <w:szCs w:val="21"/>
              </w:rPr>
            </w:pPr>
            <w:r>
              <w:rPr>
                <w:rFonts w:hint="eastAsia" w:ascii="宋体" w:hAnsi="宋体"/>
                <w:sz w:val="21"/>
                <w:szCs w:val="21"/>
              </w:rPr>
              <w:t>系统集成项目的防护：</w:t>
            </w:r>
            <w:r>
              <w:rPr>
                <w:rFonts w:hint="eastAsia" w:ascii="宋体" w:hAnsi="宋体"/>
                <w:sz w:val="21"/>
                <w:szCs w:val="21"/>
                <w:lang w:eastAsia="zh-CN"/>
              </w:rPr>
              <w:t>查文件要求</w:t>
            </w:r>
            <w:r>
              <w:rPr>
                <w:rFonts w:hint="eastAsia" w:ascii="宋体" w:hAnsi="宋体"/>
                <w:sz w:val="21"/>
                <w:szCs w:val="21"/>
              </w:rPr>
              <w:t>，待用的电线、网线、设备均进行了防护管理，已布好的线均用扎线固定或用塑料管防护，设备、仪器安装固定到位，能起到有效防护。</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更改控制</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8.5.6</w:t>
            </w:r>
          </w:p>
        </w:tc>
        <w:tc>
          <w:tcPr>
            <w:tcW w:w="10004"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查，公司对产品实现过程的更改策划了管理要求。主要包括：方案更改、产品信息更改等。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查，对于方案、产品信息等更改，必须经过评审，确认能满足要求后方能进行，具体按文件管理要求。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 w:val="21"/>
                <w:szCs w:val="21"/>
              </w:rPr>
              <w:t>查，近期暂无方案、产品信息变更的情况。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产品和服务放行；</w:t>
            </w:r>
          </w:p>
        </w:tc>
        <w:tc>
          <w:tcPr>
            <w:tcW w:w="960"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8.6</w:t>
            </w:r>
          </w:p>
        </w:tc>
        <w:tc>
          <w:tcPr>
            <w:tcW w:w="10004" w:type="dxa"/>
            <w:vAlign w:val="top"/>
          </w:tcPr>
          <w:p>
            <w:pPr>
              <w:spacing w:line="400" w:lineRule="exact"/>
              <w:ind w:firstLine="420" w:firstLineChars="200"/>
              <w:rPr>
                <w:rFonts w:hint="eastAsia" w:ascii="宋体" w:hAnsi="宋体"/>
                <w:sz w:val="21"/>
                <w:szCs w:val="21"/>
                <w:lang w:eastAsia="zh-CN"/>
              </w:rPr>
            </w:pPr>
            <w:r>
              <w:rPr>
                <w:rFonts w:hint="eastAsia" w:ascii="宋体" w:hAnsi="宋体"/>
                <w:sz w:val="21"/>
                <w:szCs w:val="21"/>
              </w:rPr>
              <w:t>公司编制</w:t>
            </w:r>
            <w:r>
              <w:rPr>
                <w:rFonts w:hint="eastAsia" w:ascii="宋体" w:hAnsi="宋体"/>
                <w:sz w:val="21"/>
                <w:szCs w:val="21"/>
                <w:lang w:eastAsia="zh-CN"/>
              </w:rPr>
              <w:t>的</w:t>
            </w:r>
            <w:r>
              <w:rPr>
                <w:rFonts w:hint="eastAsia" w:ascii="宋体" w:hAnsi="宋体"/>
                <w:sz w:val="21"/>
                <w:szCs w:val="21"/>
              </w:rPr>
              <w:t>《</w:t>
            </w:r>
            <w:r>
              <w:rPr>
                <w:rFonts w:hint="eastAsia" w:ascii="宋体" w:hAnsi="宋体"/>
                <w:sz w:val="21"/>
                <w:szCs w:val="21"/>
                <w:lang w:eastAsia="zh-CN"/>
              </w:rPr>
              <w:t>质量手册</w:t>
            </w:r>
            <w:r>
              <w:rPr>
                <w:rFonts w:hint="eastAsia" w:ascii="宋体" w:hAnsi="宋体"/>
                <w:sz w:val="21"/>
                <w:szCs w:val="21"/>
              </w:rPr>
              <w:t>》</w:t>
            </w:r>
            <w:r>
              <w:rPr>
                <w:rFonts w:hint="eastAsia" w:ascii="宋体" w:hAnsi="宋体"/>
                <w:sz w:val="21"/>
                <w:szCs w:val="21"/>
                <w:lang w:eastAsia="zh-CN"/>
              </w:rPr>
              <w:t>、《招标技术文件》、《合同》等</w:t>
            </w:r>
            <w:r>
              <w:rPr>
                <w:rFonts w:hint="eastAsia" w:ascii="宋体" w:hAnsi="宋体"/>
                <w:sz w:val="21"/>
                <w:szCs w:val="21"/>
              </w:rPr>
              <w:t>对采购、</w:t>
            </w:r>
            <w:r>
              <w:rPr>
                <w:rFonts w:hint="eastAsia" w:ascii="宋体" w:hAnsi="宋体"/>
                <w:sz w:val="21"/>
                <w:szCs w:val="21"/>
                <w:lang w:eastAsia="zh-CN"/>
              </w:rPr>
              <w:t>系统集成</w:t>
            </w:r>
            <w:r>
              <w:rPr>
                <w:rFonts w:hint="eastAsia" w:ascii="宋体" w:hAnsi="宋体"/>
                <w:sz w:val="21"/>
                <w:szCs w:val="21"/>
              </w:rPr>
              <w:t>过程、验收的检验项目、方法、检验依据做出了规定。</w:t>
            </w:r>
            <w:r>
              <w:rPr>
                <w:rFonts w:hint="eastAsia" w:ascii="宋体" w:hAnsi="宋体"/>
                <w:sz w:val="21"/>
                <w:szCs w:val="21"/>
                <w:lang w:eastAsia="zh-CN"/>
              </w:rPr>
              <w:t>负责人讲，公司采购的产品，由供方处直接发货至顾客方，产品的验证在顾客方有专人验证，公司销售的软件、硬件产品均是为系统集成项目配套支撑，顾客在系统集成项目完工后进行统一验收。</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一、</w:t>
            </w:r>
            <w:r>
              <w:rPr>
                <w:rFonts w:hint="eastAsia" w:ascii="宋体" w:hAnsi="宋体"/>
                <w:sz w:val="21"/>
                <w:szCs w:val="21"/>
              </w:rPr>
              <w:t>抽查验证记录，</w:t>
            </w:r>
            <w:r>
              <w:rPr>
                <w:rFonts w:hint="eastAsia" w:ascii="宋体" w:hAnsi="宋体"/>
                <w:sz w:val="21"/>
                <w:szCs w:val="21"/>
                <w:lang w:eastAsia="zh-CN"/>
              </w:rPr>
              <w:t>产品到现场后，根据</w:t>
            </w:r>
            <w:r>
              <w:rPr>
                <w:rFonts w:hint="eastAsia" w:ascii="宋体" w:hAnsi="宋体"/>
                <w:sz w:val="21"/>
                <w:szCs w:val="21"/>
              </w:rPr>
              <w:t>《</w:t>
            </w:r>
            <w:r>
              <w:rPr>
                <w:rFonts w:hint="eastAsia" w:ascii="宋体" w:hAnsi="宋体"/>
                <w:sz w:val="21"/>
                <w:szCs w:val="21"/>
                <w:lang w:eastAsia="zh-CN"/>
              </w:rPr>
              <w:t>采购合同</w:t>
            </w:r>
            <w:r>
              <w:rPr>
                <w:rFonts w:hint="eastAsia" w:ascii="宋体" w:hAnsi="宋体"/>
                <w:sz w:val="21"/>
                <w:szCs w:val="21"/>
              </w:rPr>
              <w:t>》</w:t>
            </w:r>
            <w:r>
              <w:rPr>
                <w:rFonts w:hint="eastAsia" w:ascii="宋体" w:hAnsi="宋体"/>
                <w:sz w:val="21"/>
                <w:szCs w:val="21"/>
                <w:lang w:eastAsia="zh-CN"/>
              </w:rPr>
              <w:t>进行验收。</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抽查：采购日期：20</w:t>
            </w:r>
            <w:r>
              <w:rPr>
                <w:rFonts w:hint="eastAsia" w:ascii="宋体" w:hAnsi="宋体"/>
                <w:sz w:val="21"/>
                <w:szCs w:val="21"/>
                <w:lang w:val="en-US" w:eastAsia="zh-CN"/>
              </w:rPr>
              <w:t>21</w:t>
            </w:r>
            <w:r>
              <w:rPr>
                <w:rFonts w:hint="eastAsia" w:ascii="宋体" w:hAnsi="宋体"/>
                <w:sz w:val="21"/>
                <w:szCs w:val="21"/>
              </w:rPr>
              <w:t>.0</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16</w:t>
            </w:r>
          </w:p>
          <w:p>
            <w:pPr>
              <w:spacing w:line="400" w:lineRule="exact"/>
              <w:ind w:firstLine="420" w:firstLineChars="200"/>
              <w:rPr>
                <w:rFonts w:hint="eastAsia" w:ascii="宋体" w:hAnsi="宋体"/>
                <w:sz w:val="21"/>
                <w:szCs w:val="21"/>
              </w:rPr>
            </w:pPr>
            <w:r>
              <w:rPr>
                <w:rFonts w:hint="eastAsia" w:ascii="宋体" w:hAnsi="宋体"/>
                <w:sz w:val="21"/>
                <w:szCs w:val="21"/>
              </w:rPr>
              <w:t>产品名称：</w:t>
            </w:r>
            <w:r>
              <w:rPr>
                <w:rFonts w:hint="eastAsia" w:ascii="宋体" w:hAnsi="宋体"/>
                <w:sz w:val="21"/>
                <w:szCs w:val="21"/>
                <w:lang w:eastAsia="zh-CN"/>
              </w:rPr>
              <w:t>液晶拼接屏</w:t>
            </w:r>
            <w:r>
              <w:rPr>
                <w:rFonts w:hint="eastAsia" w:ascii="宋体" w:hAnsi="宋体"/>
                <w:sz w:val="21"/>
                <w:szCs w:val="21"/>
              </w:rPr>
              <w:t>、</w:t>
            </w:r>
            <w:r>
              <w:rPr>
                <w:rFonts w:hint="eastAsia" w:ascii="宋体" w:hAnsi="宋体"/>
                <w:sz w:val="21"/>
                <w:szCs w:val="21"/>
                <w:lang w:eastAsia="zh-CN"/>
              </w:rPr>
              <w:t>电脑、硬盘</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检验项目 ：名称/外观/规格/型号、数量与订单/进货单相符、检验报告或质量证明文件。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结论：合格    </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检验人：</w:t>
            </w:r>
            <w:r>
              <w:rPr>
                <w:rFonts w:hint="eastAsia" w:ascii="宋体" w:hAnsi="宋体"/>
                <w:sz w:val="21"/>
                <w:szCs w:val="21"/>
                <w:lang w:eastAsia="zh-CN"/>
              </w:rPr>
              <w:t>黄志勇</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抽查：采购日期：20</w:t>
            </w:r>
            <w:r>
              <w:rPr>
                <w:rFonts w:hint="eastAsia" w:ascii="宋体" w:hAnsi="宋体"/>
                <w:sz w:val="21"/>
                <w:szCs w:val="21"/>
                <w:lang w:val="en-US" w:eastAsia="zh-CN"/>
              </w:rPr>
              <w:t>21</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26</w:t>
            </w:r>
          </w:p>
          <w:p>
            <w:pPr>
              <w:spacing w:line="400" w:lineRule="exact"/>
              <w:ind w:firstLine="420" w:firstLineChars="200"/>
              <w:rPr>
                <w:rFonts w:hint="eastAsia" w:ascii="宋体" w:hAnsi="宋体"/>
                <w:sz w:val="21"/>
                <w:szCs w:val="21"/>
              </w:rPr>
            </w:pPr>
            <w:r>
              <w:rPr>
                <w:rFonts w:hint="eastAsia" w:ascii="宋体" w:hAnsi="宋体"/>
                <w:sz w:val="21"/>
                <w:szCs w:val="21"/>
              </w:rPr>
              <w:t>产品名称：</w:t>
            </w:r>
            <w:r>
              <w:rPr>
                <w:rFonts w:hint="eastAsia" w:ascii="宋体" w:hAnsi="宋体"/>
                <w:sz w:val="21"/>
                <w:szCs w:val="21"/>
                <w:lang w:eastAsia="zh-CN"/>
              </w:rPr>
              <w:t>线缆、底座支架、拼接处理器等</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检验项目 ：名称/外观/规格/型号、数量与订单/进货单相符等。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结论：合格     </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检验人：</w:t>
            </w:r>
            <w:r>
              <w:rPr>
                <w:rFonts w:hint="eastAsia" w:ascii="宋体" w:hAnsi="宋体"/>
                <w:sz w:val="21"/>
                <w:szCs w:val="21"/>
                <w:lang w:eastAsia="zh-CN"/>
              </w:rPr>
              <w:t>黄志勇</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抽查：采购日期：20</w:t>
            </w:r>
            <w:r>
              <w:rPr>
                <w:rFonts w:hint="eastAsia" w:ascii="宋体" w:hAnsi="宋体"/>
                <w:sz w:val="21"/>
                <w:szCs w:val="21"/>
                <w:lang w:val="en-US" w:eastAsia="zh-CN"/>
              </w:rPr>
              <w:t>21</w:t>
            </w:r>
            <w:r>
              <w:rPr>
                <w:rFonts w:hint="eastAsia" w:ascii="宋体" w:hAnsi="宋体"/>
                <w:sz w:val="21"/>
                <w:szCs w:val="21"/>
              </w:rPr>
              <w:t>.0</w:t>
            </w: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20</w:t>
            </w:r>
          </w:p>
          <w:p>
            <w:pPr>
              <w:spacing w:line="400" w:lineRule="exact"/>
              <w:ind w:firstLine="420" w:firstLineChars="200"/>
              <w:rPr>
                <w:rFonts w:hint="eastAsia" w:ascii="宋体" w:hAnsi="宋体"/>
                <w:sz w:val="21"/>
                <w:szCs w:val="21"/>
              </w:rPr>
            </w:pPr>
            <w:r>
              <w:rPr>
                <w:rFonts w:hint="eastAsia" w:ascii="宋体" w:hAnsi="宋体"/>
                <w:sz w:val="21"/>
                <w:szCs w:val="21"/>
              </w:rPr>
              <w:t>产品名称：</w:t>
            </w:r>
            <w:r>
              <w:rPr>
                <w:rFonts w:hint="eastAsia" w:ascii="宋体" w:hAnsi="宋体"/>
                <w:sz w:val="21"/>
                <w:szCs w:val="21"/>
                <w:lang w:eastAsia="zh-CN"/>
              </w:rPr>
              <w:t>云主机、云储存</w:t>
            </w:r>
            <w:r>
              <w:rPr>
                <w:rFonts w:hint="eastAsia" w:ascii="宋体" w:hAnsi="宋体"/>
                <w:sz w:val="21"/>
                <w:szCs w:val="21"/>
              </w:rPr>
              <w:t>等</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检验项目 ：名称/外观/规格/型号、数量与订单/进货单相符、质量证明文件。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结论：合格      </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rPr>
              <w:t>检验人：</w:t>
            </w:r>
            <w:r>
              <w:rPr>
                <w:rFonts w:hint="eastAsia" w:ascii="宋体" w:hAnsi="宋体"/>
                <w:sz w:val="21"/>
                <w:szCs w:val="21"/>
                <w:lang w:eastAsia="zh-CN"/>
              </w:rPr>
              <w:t>黄志勇</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二、</w:t>
            </w:r>
            <w:r>
              <w:rPr>
                <w:rFonts w:hint="eastAsia" w:ascii="宋体" w:hAnsi="宋体"/>
                <w:sz w:val="21"/>
                <w:szCs w:val="21"/>
              </w:rPr>
              <w:t>系统集成过程检验：</w:t>
            </w:r>
            <w:r>
              <w:rPr>
                <w:rFonts w:hint="eastAsia" w:ascii="宋体" w:hAnsi="宋体"/>
                <w:sz w:val="21"/>
                <w:szCs w:val="21"/>
                <w:lang w:eastAsia="zh-CN"/>
              </w:rPr>
              <w:t>项目“</w:t>
            </w:r>
            <w:r>
              <w:rPr>
                <w:rFonts w:hint="eastAsia" w:ascii="宋体" w:hAnsi="宋体"/>
                <w:sz w:val="21"/>
                <w:szCs w:val="21"/>
                <w:lang w:val="en-US" w:eastAsia="zh-CN"/>
              </w:rPr>
              <w:t xml:space="preserve">2020年视频监控行业应用（明厨亮灶）平台软件开发及系统集成项目  </w:t>
            </w:r>
            <w:r>
              <w:rPr>
                <w:rFonts w:hint="eastAsia" w:ascii="宋体" w:hAnsi="宋体"/>
                <w:sz w:val="21"/>
                <w:szCs w:val="21"/>
                <w:lang w:eastAsia="zh-CN"/>
              </w:rPr>
              <w:t>”</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val="en-US" w:eastAsia="zh-CN"/>
              </w:rPr>
              <w:t>1）</w:t>
            </w:r>
            <w:r>
              <w:rPr>
                <w:rFonts w:hint="eastAsia" w:ascii="宋体" w:hAnsi="宋体"/>
                <w:sz w:val="21"/>
                <w:szCs w:val="21"/>
              </w:rPr>
              <w:t>查</w:t>
            </w:r>
            <w:r>
              <w:rPr>
                <w:rFonts w:hint="eastAsia" w:ascii="宋体" w:hAnsi="宋体"/>
                <w:sz w:val="21"/>
                <w:szCs w:val="21"/>
                <w:lang w:eastAsia="zh-CN"/>
              </w:rPr>
              <w:t>系统集成实施方案：</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查系统集成方案：时间：2020年11月，</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内容：资源需求、技术要求及实施方案、软硬件需求。</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实施内容为：系统架构、设备配置、系统兼容性、系统运行性、实用性等。查看实施记录能按技术要求进行操作，能按策划要求进行监控。</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方案制定人：黄宗维   批准：罗学明</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2）抽查实施日志：</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时间：2020年12月20日</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实施内容：明厨亮灶系统部署到IIS</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存在问题：无</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操作人员：周军</w:t>
            </w:r>
          </w:p>
          <w:p>
            <w:pPr>
              <w:pStyle w:val="2"/>
              <w:rPr>
                <w:rFonts w:hint="eastAsia"/>
                <w:lang w:val="en-US" w:eastAsia="zh-CN"/>
              </w:rPr>
            </w:pP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时间：2020年12月8日-12月15日</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实施内容：厨房联网监控系统的硬件安装、布线等</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存在问题：已解决</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实施人：张宏、李雷等</w:t>
            </w:r>
          </w:p>
          <w:p>
            <w:pPr>
              <w:pStyle w:val="2"/>
              <w:rPr>
                <w:rFonts w:hint="eastAsia"/>
                <w:lang w:val="en-US" w:eastAsia="zh-CN"/>
              </w:rPr>
            </w:pP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软件过程检验：</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eastAsia="zh-CN"/>
              </w:rPr>
              <w:t>查“</w:t>
            </w:r>
            <w:r>
              <w:rPr>
                <w:rFonts w:hint="eastAsia" w:ascii="宋体" w:hAnsi="宋体"/>
                <w:sz w:val="21"/>
                <w:szCs w:val="21"/>
                <w:lang w:val="en-US" w:eastAsia="zh-CN"/>
              </w:rPr>
              <w:t xml:space="preserve">2020年视频监控行业应用（明厨亮灶）平台软件开发及系统集成项目 </w:t>
            </w:r>
            <w:r>
              <w:rPr>
                <w:rFonts w:hint="eastAsia" w:ascii="宋体" w:hAnsi="宋体"/>
                <w:sz w:val="21"/>
                <w:szCs w:val="21"/>
                <w:lang w:eastAsia="zh-CN"/>
              </w:rPr>
              <w:t>”，提供软件用例测试记录、软件测试报告、软件开发验证报告、</w:t>
            </w:r>
            <w:r>
              <w:rPr>
                <w:rFonts w:hint="eastAsia" w:ascii="宋体" w:hAnsi="宋体"/>
                <w:sz w:val="21"/>
                <w:szCs w:val="21"/>
                <w:lang w:val="en-US" w:eastAsia="zh-CN"/>
              </w:rPr>
              <w:t>BUG清单</w:t>
            </w:r>
            <w:r>
              <w:rPr>
                <w:rFonts w:hint="eastAsia" w:ascii="宋体" w:hAnsi="宋体"/>
                <w:sz w:val="21"/>
                <w:szCs w:val="21"/>
                <w:lang w:eastAsia="zh-CN"/>
              </w:rPr>
              <w:t>等。详见</w:t>
            </w:r>
            <w:r>
              <w:rPr>
                <w:rFonts w:hint="eastAsia" w:ascii="宋体" w:hAnsi="宋体"/>
                <w:sz w:val="21"/>
                <w:szCs w:val="21"/>
                <w:lang w:val="en-US" w:eastAsia="zh-CN"/>
              </w:rPr>
              <w:t>8.3软件开发控制记录。</w:t>
            </w:r>
          </w:p>
          <w:p>
            <w:pPr>
              <w:spacing w:line="400" w:lineRule="exact"/>
              <w:ind w:firstLine="420" w:firstLineChars="200"/>
              <w:rPr>
                <w:rFonts w:hint="default" w:ascii="宋体" w:hAnsi="宋体"/>
                <w:sz w:val="21"/>
                <w:szCs w:val="21"/>
                <w:lang w:val="en-US" w:eastAsia="zh-CN"/>
              </w:rPr>
            </w:pPr>
          </w:p>
          <w:p>
            <w:pPr>
              <w:spacing w:line="400" w:lineRule="exact"/>
              <w:ind w:firstLine="420" w:firstLineChars="200"/>
              <w:rPr>
                <w:rFonts w:hint="eastAsia" w:ascii="宋体" w:hAnsi="宋体"/>
                <w:sz w:val="21"/>
                <w:szCs w:val="21"/>
              </w:rPr>
            </w:pPr>
            <w:r>
              <w:rPr>
                <w:rFonts w:hint="eastAsia" w:ascii="宋体" w:hAnsi="宋体"/>
                <w:sz w:val="21"/>
                <w:szCs w:val="21"/>
              </w:rPr>
              <w:t>成品验收：依据合同</w:t>
            </w:r>
          </w:p>
          <w:p>
            <w:pPr>
              <w:spacing w:line="400" w:lineRule="exact"/>
              <w:ind w:firstLine="420" w:firstLineChars="200"/>
              <w:rPr>
                <w:rFonts w:hint="eastAsia" w:ascii="宋体" w:hAnsi="宋体"/>
                <w:sz w:val="21"/>
                <w:szCs w:val="21"/>
              </w:rPr>
            </w:pPr>
            <w:r>
              <w:rPr>
                <w:rFonts w:hint="eastAsia" w:ascii="宋体" w:hAnsi="宋体"/>
                <w:sz w:val="21"/>
                <w:szCs w:val="21"/>
              </w:rPr>
              <w:t>系统集成项目</w:t>
            </w:r>
            <w:r>
              <w:rPr>
                <w:rFonts w:hint="eastAsia" w:ascii="宋体" w:hAnsi="宋体"/>
                <w:sz w:val="21"/>
                <w:szCs w:val="21"/>
                <w:lang w:eastAsia="zh-CN"/>
              </w:rPr>
              <w:t>及软件</w:t>
            </w:r>
            <w:r>
              <w:rPr>
                <w:rFonts w:hint="eastAsia" w:ascii="宋体" w:hAnsi="宋体"/>
                <w:sz w:val="21"/>
                <w:szCs w:val="21"/>
              </w:rPr>
              <w:t>验收：</w:t>
            </w:r>
            <w:r>
              <w:rPr>
                <w:rFonts w:hint="eastAsia" w:ascii="宋体" w:hAnsi="宋体"/>
                <w:sz w:val="21"/>
                <w:szCs w:val="21"/>
                <w:lang w:eastAsia="zh-CN"/>
              </w:rPr>
              <w:t>负责人讲公司销售开发的软件、硬件产品均是为系统集成项目配套支撑，顾客在系统集成项目完工后进行统一验收。</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eastAsia="zh-CN"/>
              </w:rPr>
              <w:t>抽查“</w:t>
            </w:r>
            <w:r>
              <w:rPr>
                <w:rFonts w:hint="eastAsia" w:ascii="宋体" w:hAnsi="宋体"/>
                <w:sz w:val="21"/>
                <w:szCs w:val="21"/>
                <w:lang w:val="en-US" w:eastAsia="zh-CN"/>
              </w:rPr>
              <w:t xml:space="preserve">2020年视频监控行业应用（明厨亮灶）平台软件开发及系统集成项目 </w:t>
            </w:r>
            <w:r>
              <w:rPr>
                <w:rFonts w:hint="eastAsia" w:ascii="宋体" w:hAnsi="宋体"/>
                <w:sz w:val="21"/>
                <w:szCs w:val="21"/>
                <w:lang w:eastAsia="zh-CN"/>
              </w:rPr>
              <w:t>”</w:t>
            </w:r>
            <w:r>
              <w:rPr>
                <w:rFonts w:hint="eastAsia" w:ascii="宋体" w:hAnsi="宋体"/>
                <w:sz w:val="21"/>
                <w:szCs w:val="21"/>
                <w:lang w:val="en-US" w:eastAsia="zh-CN"/>
              </w:rPr>
              <w:t>项目验收情况：</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时间：2021年1月31日</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验收内容：资料是否齐全、软件硬件集成情况、运行情况、项目设计情况等</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项目验收结论：合格</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甲方代表：赵锐  </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产品和服务放行</w:t>
            </w:r>
            <w:r>
              <w:rPr>
                <w:rFonts w:hint="eastAsia" w:ascii="宋体" w:hAnsi="宋体"/>
                <w:sz w:val="21"/>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不合格输出的控制</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8.7</w:t>
            </w:r>
          </w:p>
        </w:tc>
        <w:tc>
          <w:tcPr>
            <w:tcW w:w="10004" w:type="dxa"/>
            <w:vAlign w:val="top"/>
          </w:tcPr>
          <w:p>
            <w:pPr>
              <w:pStyle w:val="7"/>
              <w:spacing w:line="400" w:lineRule="exact"/>
              <w:ind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查，公司编制了《不合格控制程序》对不合格品的控制及其职责、权限及要求进行了规定。</w:t>
            </w:r>
          </w:p>
          <w:p>
            <w:pPr>
              <w:pStyle w:val="7"/>
              <w:spacing w:line="400" w:lineRule="exact"/>
              <w:ind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经查，针对发生的不合格技术部对不合格品进行了评审，确定了结论、措施和对纠正后的不合格品进行了验证。</w:t>
            </w:r>
          </w:p>
          <w:p>
            <w:pPr>
              <w:snapToGrid w:val="0"/>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抽查：《不合格品处理单》</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2021年1月15日  部门：销售部</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不合格描述：发货到“中国移动广西公司2021年千里眼明厨亮灶行业应用改造工程”项目上的产品“液晶拼接屏”</w:t>
            </w:r>
            <w:r>
              <w:rPr>
                <w:rFonts w:hint="eastAsia" w:ascii="宋体" w:hAnsi="宋体" w:cs="宋体"/>
                <w:kern w:val="2"/>
                <w:sz w:val="21"/>
                <w:szCs w:val="21"/>
                <w:lang w:val="en-US" w:eastAsia="zh-CN" w:bidi="ar-SA"/>
              </w:rPr>
              <w:t>在进行采购验收时发现产品</w:t>
            </w:r>
            <w:r>
              <w:rPr>
                <w:rFonts w:hint="eastAsia" w:ascii="宋体" w:hAnsi="宋体" w:eastAsia="宋体" w:cs="宋体"/>
                <w:kern w:val="2"/>
                <w:sz w:val="21"/>
                <w:szCs w:val="21"/>
                <w:lang w:val="en-US" w:eastAsia="zh-CN" w:bidi="ar-SA"/>
              </w:rPr>
              <w:t>资料不齐。</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评审意见：立即联系沟通供应商对其重新发货；对相关销售人员及供应商进行口头告知，引起重视杜绝下次类似的不符合情况发生。    </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处理情况及结果：按纠正措施实施，验证有效。 </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验证人：张昱</w:t>
            </w:r>
          </w:p>
          <w:p>
            <w:pPr>
              <w:spacing w:line="360" w:lineRule="auto"/>
              <w:rPr>
                <w:rFonts w:ascii="宋体" w:hAnsi="宋体" w:cs="宋体"/>
                <w:szCs w:val="21"/>
              </w:rPr>
            </w:pPr>
            <w:r>
              <w:rPr>
                <w:rFonts w:hint="eastAsia" w:ascii="宋体" w:hAnsi="宋体" w:eastAsia="宋体" w:cs="宋体"/>
                <w:kern w:val="2"/>
                <w:sz w:val="21"/>
                <w:szCs w:val="21"/>
                <w:lang w:val="en-US" w:eastAsia="zh-CN" w:bidi="ar-SA"/>
              </w:rPr>
              <w:t>经查，该公司体系运行以来未发生对不合格品进行让步放行的情况，部门对不合格品的性质、处理的措施及结论的结果进行了记录及保持。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不合格和纠正措施（含10.2.1和10.2.2）</w:t>
            </w:r>
          </w:p>
          <w:p>
            <w:pPr>
              <w:spacing w:line="360" w:lineRule="auto"/>
              <w:rPr>
                <w:rFonts w:hint="eastAsia" w:ascii="宋体" w:hAnsi="宋体" w:eastAsia="宋体" w:cs="宋体"/>
                <w:kern w:val="2"/>
                <w:sz w:val="21"/>
                <w:szCs w:val="21"/>
                <w:lang w:val="en-US" w:eastAsia="zh-CN" w:bidi="ar-SA"/>
              </w:rPr>
            </w:pPr>
          </w:p>
          <w:p>
            <w:pPr>
              <w:spacing w:line="360" w:lineRule="auto"/>
              <w:rPr>
                <w:rFonts w:hint="eastAsia" w:ascii="宋体" w:hAnsi="宋体" w:eastAsia="宋体" w:cs="宋体"/>
                <w:kern w:val="2"/>
                <w:sz w:val="21"/>
                <w:szCs w:val="21"/>
                <w:lang w:val="en-US" w:eastAsia="zh-CN" w:bidi="ar-SA"/>
              </w:rPr>
            </w:pPr>
          </w:p>
        </w:tc>
        <w:tc>
          <w:tcPr>
            <w:tcW w:w="960"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10.2</w:t>
            </w:r>
          </w:p>
        </w:tc>
        <w:tc>
          <w:tcPr>
            <w:tcW w:w="1000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制定《持续改进控制程序》及《不符合、纠正和预防措施控制程序》，实施纠正措施，消除不合格的原因，以防止其再发生。在程序文件中规定了对不合格品的处理要求，所采取的措施要与不合格的程度相适应。</w:t>
            </w:r>
          </w:p>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提供有《纠正和预防措施单》1份   2021年2月3日</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不合格事实：查2021年1月25日的培训记录  培训内容：系统集成安全施工规范。该次培训未进行有效培训评价。</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原因分析：相关人员对标准不熟悉，工作疏忽。</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措施及纠正方法：1、立即对该次培训进行重新评价并保留记录；2、对相关人员进行标准的培训。</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措施验证：合格。</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验证人：丁应秀   2021年02月04日。</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纠正措施实施基本有效。</w:t>
            </w:r>
          </w:p>
        </w:tc>
        <w:tc>
          <w:tcPr>
            <w:tcW w:w="1585" w:type="dxa"/>
            <w:vAlign w:val="top"/>
          </w:tcPr>
          <w:p/>
        </w:tc>
      </w:tr>
    </w:tbl>
    <w:p>
      <w:pPr>
        <w:pStyle w:val="12"/>
        <w:rPr>
          <w:rFonts w:hint="eastAsia"/>
        </w:rPr>
      </w:pPr>
      <w:r>
        <w:rPr>
          <w:rFonts w:hint="eastAsia"/>
        </w:rPr>
        <w:t>说明：不符合标注N</w:t>
      </w:r>
    </w:p>
    <w:p>
      <w:pPr>
        <w:pStyle w:val="12"/>
        <w:rPr>
          <w:rFonts w:hint="eastAsia"/>
          <w:b/>
          <w:bCs/>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2"/>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13"/>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ISC-B-II-</w:t>
                </w:r>
                <w:r>
                  <w:rPr>
                    <w:rFonts w:hint="eastAsia"/>
                    <w:sz w:val="18"/>
                    <w:szCs w:val="18"/>
                    <w:lang w:val="en-US" w:eastAsia="zh-CN"/>
                  </w:rPr>
                  <w:t>12</w:t>
                </w:r>
                <w:r>
                  <w:rPr>
                    <w:rFonts w:hint="eastAsia"/>
                    <w:sz w:val="18"/>
                    <w:szCs w:val="18"/>
                  </w:rPr>
                  <w:t>审核计划(03版)</w:t>
                </w:r>
              </w:p>
              <w:p/>
            </w:txbxContent>
          </v:textbox>
        </v:shape>
      </w:pict>
    </w:r>
    <w:r>
      <w:rPr>
        <w:rStyle w:val="22"/>
        <w:rFonts w:hint="default"/>
        <w:w w:val="90"/>
      </w:rPr>
      <w:t>Beijing International Standard united Certification Co.,Ltd.</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806BD"/>
    <w:multiLevelType w:val="singleLevel"/>
    <w:tmpl w:val="33C806BD"/>
    <w:lvl w:ilvl="0" w:tentative="0">
      <w:start w:val="2"/>
      <w:numFmt w:val="decimal"/>
      <w:suff w:val="nothing"/>
      <w:lvlText w:val="%1、"/>
      <w:lvlJc w:val="left"/>
    </w:lvl>
  </w:abstractNum>
  <w:abstractNum w:abstractNumId="1">
    <w:nsid w:val="442FC39C"/>
    <w:multiLevelType w:val="singleLevel"/>
    <w:tmpl w:val="442FC39C"/>
    <w:lvl w:ilvl="0" w:tentative="0">
      <w:start w:val="1"/>
      <w:numFmt w:val="chineseCounting"/>
      <w:pStyle w:val="4"/>
      <w:suff w:val="nothing"/>
      <w:lvlText w:val="%1、"/>
      <w:lvlJc w:val="left"/>
      <w:pPr>
        <w:ind w:left="630" w:firstLine="420"/>
      </w:pPr>
      <w:rPr>
        <w:rFonts w:hint="eastAsia"/>
      </w:rPr>
    </w:lvl>
  </w:abstractNum>
  <w:abstractNum w:abstractNumId="2">
    <w:nsid w:val="59BF21E7"/>
    <w:multiLevelType w:val="singleLevel"/>
    <w:tmpl w:val="59BF21E7"/>
    <w:lvl w:ilvl="0" w:tentative="0">
      <w:start w:val="1"/>
      <w:numFmt w:val="decimal"/>
      <w:suff w:val="nothing"/>
      <w:lvlText w:val="%1、"/>
      <w:lvlJc w:val="left"/>
    </w:lvl>
  </w:abstractNum>
  <w:num w:numId="1">
    <w:abstractNumId w:val="1"/>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B20"/>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651"/>
    <w:rsid w:val="003A198A"/>
    <w:rsid w:val="003C1EA9"/>
    <w:rsid w:val="003C7502"/>
    <w:rsid w:val="003E3F16"/>
    <w:rsid w:val="003E4034"/>
    <w:rsid w:val="00400C50"/>
    <w:rsid w:val="00410914"/>
    <w:rsid w:val="00410A43"/>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47393"/>
    <w:rsid w:val="00971600"/>
    <w:rsid w:val="0097622D"/>
    <w:rsid w:val="00977722"/>
    <w:rsid w:val="00982346"/>
    <w:rsid w:val="009973B4"/>
    <w:rsid w:val="009A0715"/>
    <w:rsid w:val="009B29DE"/>
    <w:rsid w:val="009C28C1"/>
    <w:rsid w:val="009E35BD"/>
    <w:rsid w:val="009E6FD1"/>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55E11"/>
    <w:rsid w:val="00E6224C"/>
    <w:rsid w:val="00EB0164"/>
    <w:rsid w:val="00EB7D5D"/>
    <w:rsid w:val="00ED0F62"/>
    <w:rsid w:val="00EE0488"/>
    <w:rsid w:val="00EF2B06"/>
    <w:rsid w:val="00F12FEB"/>
    <w:rsid w:val="00F50C3B"/>
    <w:rsid w:val="00F81084"/>
    <w:rsid w:val="00FA4678"/>
    <w:rsid w:val="00FD07E2"/>
    <w:rsid w:val="00FD315D"/>
    <w:rsid w:val="00FF05D0"/>
    <w:rsid w:val="00FF2AC6"/>
    <w:rsid w:val="01193F68"/>
    <w:rsid w:val="011E1E62"/>
    <w:rsid w:val="01302181"/>
    <w:rsid w:val="013E3A66"/>
    <w:rsid w:val="01490194"/>
    <w:rsid w:val="017908B4"/>
    <w:rsid w:val="01D20F14"/>
    <w:rsid w:val="01F72DC4"/>
    <w:rsid w:val="022E5707"/>
    <w:rsid w:val="023C7C2A"/>
    <w:rsid w:val="02510A42"/>
    <w:rsid w:val="029A5DCF"/>
    <w:rsid w:val="02C41B9B"/>
    <w:rsid w:val="02E13A4F"/>
    <w:rsid w:val="02FD0140"/>
    <w:rsid w:val="02FF3BEF"/>
    <w:rsid w:val="03166B12"/>
    <w:rsid w:val="03176D2F"/>
    <w:rsid w:val="03267114"/>
    <w:rsid w:val="036E0309"/>
    <w:rsid w:val="037E124C"/>
    <w:rsid w:val="03DE3B40"/>
    <w:rsid w:val="03EB3DE7"/>
    <w:rsid w:val="04212269"/>
    <w:rsid w:val="045C528C"/>
    <w:rsid w:val="0471065F"/>
    <w:rsid w:val="048C5557"/>
    <w:rsid w:val="04F32E0F"/>
    <w:rsid w:val="05043775"/>
    <w:rsid w:val="051901C6"/>
    <w:rsid w:val="05416126"/>
    <w:rsid w:val="05987367"/>
    <w:rsid w:val="05B8393A"/>
    <w:rsid w:val="06042319"/>
    <w:rsid w:val="060E144F"/>
    <w:rsid w:val="061811F1"/>
    <w:rsid w:val="06181C8E"/>
    <w:rsid w:val="06183DEA"/>
    <w:rsid w:val="063F3ECE"/>
    <w:rsid w:val="066A0D60"/>
    <w:rsid w:val="06732D9C"/>
    <w:rsid w:val="06FE4EDE"/>
    <w:rsid w:val="072E6175"/>
    <w:rsid w:val="074C1C23"/>
    <w:rsid w:val="079A3A06"/>
    <w:rsid w:val="07AF4820"/>
    <w:rsid w:val="07BE6344"/>
    <w:rsid w:val="07E37264"/>
    <w:rsid w:val="07FA7C76"/>
    <w:rsid w:val="080D7518"/>
    <w:rsid w:val="082E191C"/>
    <w:rsid w:val="0851383E"/>
    <w:rsid w:val="08A325B7"/>
    <w:rsid w:val="08B6587C"/>
    <w:rsid w:val="091234B1"/>
    <w:rsid w:val="092E2EB3"/>
    <w:rsid w:val="09575DA5"/>
    <w:rsid w:val="09F92EF5"/>
    <w:rsid w:val="0A303874"/>
    <w:rsid w:val="0A7C7275"/>
    <w:rsid w:val="0A815B89"/>
    <w:rsid w:val="0AA833ED"/>
    <w:rsid w:val="0AAB6226"/>
    <w:rsid w:val="0AB02AFE"/>
    <w:rsid w:val="0B08271A"/>
    <w:rsid w:val="0B1552BC"/>
    <w:rsid w:val="0B595F62"/>
    <w:rsid w:val="0BC21D18"/>
    <w:rsid w:val="0BFD247F"/>
    <w:rsid w:val="0C134554"/>
    <w:rsid w:val="0C2E706B"/>
    <w:rsid w:val="0C520637"/>
    <w:rsid w:val="0C787740"/>
    <w:rsid w:val="0C8B5EE6"/>
    <w:rsid w:val="0C9A53AD"/>
    <w:rsid w:val="0D4C33FA"/>
    <w:rsid w:val="0D7A6822"/>
    <w:rsid w:val="0D9E6782"/>
    <w:rsid w:val="0DA55014"/>
    <w:rsid w:val="0E024FDF"/>
    <w:rsid w:val="0E120358"/>
    <w:rsid w:val="0E246525"/>
    <w:rsid w:val="0E3B2C02"/>
    <w:rsid w:val="0ECE130A"/>
    <w:rsid w:val="0EEB3C86"/>
    <w:rsid w:val="0F063473"/>
    <w:rsid w:val="0F292589"/>
    <w:rsid w:val="0F507361"/>
    <w:rsid w:val="0F862DFA"/>
    <w:rsid w:val="0FA31503"/>
    <w:rsid w:val="0FE64ED4"/>
    <w:rsid w:val="10571B28"/>
    <w:rsid w:val="108219C2"/>
    <w:rsid w:val="10833BD4"/>
    <w:rsid w:val="10C60D1E"/>
    <w:rsid w:val="11384B65"/>
    <w:rsid w:val="11663375"/>
    <w:rsid w:val="11864BB7"/>
    <w:rsid w:val="11A708ED"/>
    <w:rsid w:val="11F040E2"/>
    <w:rsid w:val="11F263F0"/>
    <w:rsid w:val="12211154"/>
    <w:rsid w:val="122F0FF8"/>
    <w:rsid w:val="12354BD4"/>
    <w:rsid w:val="12746FC1"/>
    <w:rsid w:val="12781CF4"/>
    <w:rsid w:val="13225549"/>
    <w:rsid w:val="134E5412"/>
    <w:rsid w:val="13D90B37"/>
    <w:rsid w:val="13DE18D7"/>
    <w:rsid w:val="140A3F18"/>
    <w:rsid w:val="141F7AA6"/>
    <w:rsid w:val="14533C46"/>
    <w:rsid w:val="148E2A06"/>
    <w:rsid w:val="14E40764"/>
    <w:rsid w:val="14E52DC6"/>
    <w:rsid w:val="1507630C"/>
    <w:rsid w:val="152B25AC"/>
    <w:rsid w:val="15364EAD"/>
    <w:rsid w:val="156C180B"/>
    <w:rsid w:val="157161DF"/>
    <w:rsid w:val="159B7A6A"/>
    <w:rsid w:val="159D4C69"/>
    <w:rsid w:val="15D1070B"/>
    <w:rsid w:val="16125EC8"/>
    <w:rsid w:val="163A2F92"/>
    <w:rsid w:val="169261A7"/>
    <w:rsid w:val="16AA0E63"/>
    <w:rsid w:val="16AE7E98"/>
    <w:rsid w:val="16C04D07"/>
    <w:rsid w:val="16C56311"/>
    <w:rsid w:val="16CD3993"/>
    <w:rsid w:val="171D7532"/>
    <w:rsid w:val="176E7CBF"/>
    <w:rsid w:val="17707C8D"/>
    <w:rsid w:val="179D53DF"/>
    <w:rsid w:val="17AD5BB0"/>
    <w:rsid w:val="17E12193"/>
    <w:rsid w:val="1815558F"/>
    <w:rsid w:val="183B4930"/>
    <w:rsid w:val="188D6C87"/>
    <w:rsid w:val="18C458AE"/>
    <w:rsid w:val="18C914FD"/>
    <w:rsid w:val="18CD3FC3"/>
    <w:rsid w:val="18D36E38"/>
    <w:rsid w:val="18FE636F"/>
    <w:rsid w:val="193A00A4"/>
    <w:rsid w:val="193E1DB0"/>
    <w:rsid w:val="194A3F60"/>
    <w:rsid w:val="1994344E"/>
    <w:rsid w:val="1A4F7882"/>
    <w:rsid w:val="1A674280"/>
    <w:rsid w:val="1A746F5A"/>
    <w:rsid w:val="1A812456"/>
    <w:rsid w:val="1A8F277E"/>
    <w:rsid w:val="1AB83CAD"/>
    <w:rsid w:val="1AF21724"/>
    <w:rsid w:val="1B074C0E"/>
    <w:rsid w:val="1B1844F1"/>
    <w:rsid w:val="1B2F4F5C"/>
    <w:rsid w:val="1BA16EF8"/>
    <w:rsid w:val="1BBF4833"/>
    <w:rsid w:val="1BEF44E8"/>
    <w:rsid w:val="1C1239C0"/>
    <w:rsid w:val="1C2218C2"/>
    <w:rsid w:val="1C2E6BCA"/>
    <w:rsid w:val="1C4E0997"/>
    <w:rsid w:val="1C6C1C3D"/>
    <w:rsid w:val="1C852968"/>
    <w:rsid w:val="1C855CF5"/>
    <w:rsid w:val="1CD11A87"/>
    <w:rsid w:val="1CD4631D"/>
    <w:rsid w:val="1CD6542E"/>
    <w:rsid w:val="1CDA649A"/>
    <w:rsid w:val="1CFA228F"/>
    <w:rsid w:val="1D1A268E"/>
    <w:rsid w:val="1D1F47AF"/>
    <w:rsid w:val="1D2D6C1B"/>
    <w:rsid w:val="1D723931"/>
    <w:rsid w:val="1D920E57"/>
    <w:rsid w:val="1D945056"/>
    <w:rsid w:val="1DAC1EF4"/>
    <w:rsid w:val="1DB956FE"/>
    <w:rsid w:val="1DCA7CA8"/>
    <w:rsid w:val="1DD41696"/>
    <w:rsid w:val="1DD44306"/>
    <w:rsid w:val="1DDC40E7"/>
    <w:rsid w:val="1E0F7134"/>
    <w:rsid w:val="1EB81059"/>
    <w:rsid w:val="1F5656D1"/>
    <w:rsid w:val="1F794376"/>
    <w:rsid w:val="1FCB751C"/>
    <w:rsid w:val="1FED6EC1"/>
    <w:rsid w:val="20403E8B"/>
    <w:rsid w:val="20704A94"/>
    <w:rsid w:val="20B127F4"/>
    <w:rsid w:val="21264D8F"/>
    <w:rsid w:val="21945A0D"/>
    <w:rsid w:val="21F44B2E"/>
    <w:rsid w:val="22273A00"/>
    <w:rsid w:val="225C3069"/>
    <w:rsid w:val="226E461F"/>
    <w:rsid w:val="22A021AA"/>
    <w:rsid w:val="22B52733"/>
    <w:rsid w:val="22DA7B76"/>
    <w:rsid w:val="22F40BA8"/>
    <w:rsid w:val="23195967"/>
    <w:rsid w:val="23234EB1"/>
    <w:rsid w:val="23281F8B"/>
    <w:rsid w:val="23AA1797"/>
    <w:rsid w:val="23D8147D"/>
    <w:rsid w:val="23D95941"/>
    <w:rsid w:val="23FD5018"/>
    <w:rsid w:val="24460B68"/>
    <w:rsid w:val="248013A0"/>
    <w:rsid w:val="248C542A"/>
    <w:rsid w:val="24950DDF"/>
    <w:rsid w:val="24A92DB6"/>
    <w:rsid w:val="24BB01E6"/>
    <w:rsid w:val="24D31612"/>
    <w:rsid w:val="24FA582E"/>
    <w:rsid w:val="25053326"/>
    <w:rsid w:val="252E72B8"/>
    <w:rsid w:val="25336517"/>
    <w:rsid w:val="253A482A"/>
    <w:rsid w:val="254565A2"/>
    <w:rsid w:val="258F5561"/>
    <w:rsid w:val="25A0515B"/>
    <w:rsid w:val="25A064CC"/>
    <w:rsid w:val="26E03865"/>
    <w:rsid w:val="26E064CD"/>
    <w:rsid w:val="27524B93"/>
    <w:rsid w:val="27B122D1"/>
    <w:rsid w:val="28B60549"/>
    <w:rsid w:val="29035382"/>
    <w:rsid w:val="299C4A36"/>
    <w:rsid w:val="29D86EA4"/>
    <w:rsid w:val="29DA7127"/>
    <w:rsid w:val="2A185277"/>
    <w:rsid w:val="2A5577BD"/>
    <w:rsid w:val="2A7E2833"/>
    <w:rsid w:val="2AD81AC7"/>
    <w:rsid w:val="2AE53E2A"/>
    <w:rsid w:val="2B104FF9"/>
    <w:rsid w:val="2B4968F9"/>
    <w:rsid w:val="2B6219B5"/>
    <w:rsid w:val="2B6F60CE"/>
    <w:rsid w:val="2B742192"/>
    <w:rsid w:val="2B825A1C"/>
    <w:rsid w:val="2B956B4F"/>
    <w:rsid w:val="2BDD4AFD"/>
    <w:rsid w:val="2BE552F6"/>
    <w:rsid w:val="2C295087"/>
    <w:rsid w:val="2C6953A4"/>
    <w:rsid w:val="2C6D5266"/>
    <w:rsid w:val="2C8847B9"/>
    <w:rsid w:val="2C89687D"/>
    <w:rsid w:val="2CAC1648"/>
    <w:rsid w:val="2CCA5AE9"/>
    <w:rsid w:val="2CCE4695"/>
    <w:rsid w:val="2CD14610"/>
    <w:rsid w:val="2CEA0BD7"/>
    <w:rsid w:val="2CF364AB"/>
    <w:rsid w:val="2CF917CE"/>
    <w:rsid w:val="2D726A79"/>
    <w:rsid w:val="2D747CA9"/>
    <w:rsid w:val="2DB530F8"/>
    <w:rsid w:val="2DB762CD"/>
    <w:rsid w:val="2DCD727B"/>
    <w:rsid w:val="2DDC5CFB"/>
    <w:rsid w:val="2E382968"/>
    <w:rsid w:val="2E522369"/>
    <w:rsid w:val="2E536FFA"/>
    <w:rsid w:val="2E7E795F"/>
    <w:rsid w:val="2EA004D4"/>
    <w:rsid w:val="2F280FE0"/>
    <w:rsid w:val="2F530FED"/>
    <w:rsid w:val="2F787CCB"/>
    <w:rsid w:val="2F7B2B7C"/>
    <w:rsid w:val="2F946775"/>
    <w:rsid w:val="2FDD711B"/>
    <w:rsid w:val="303401FF"/>
    <w:rsid w:val="30A00A6D"/>
    <w:rsid w:val="30AE6613"/>
    <w:rsid w:val="30C911A9"/>
    <w:rsid w:val="30EF2CAA"/>
    <w:rsid w:val="30F1222E"/>
    <w:rsid w:val="311E4660"/>
    <w:rsid w:val="313B6E78"/>
    <w:rsid w:val="314A0F53"/>
    <w:rsid w:val="31734CCF"/>
    <w:rsid w:val="31900ED3"/>
    <w:rsid w:val="31AC687D"/>
    <w:rsid w:val="31B3629F"/>
    <w:rsid w:val="31CA4FF4"/>
    <w:rsid w:val="31EE3270"/>
    <w:rsid w:val="32896AD9"/>
    <w:rsid w:val="32BD0527"/>
    <w:rsid w:val="32BF189B"/>
    <w:rsid w:val="32CB70D1"/>
    <w:rsid w:val="32E2316F"/>
    <w:rsid w:val="32E96278"/>
    <w:rsid w:val="332E0031"/>
    <w:rsid w:val="33681939"/>
    <w:rsid w:val="33A620E0"/>
    <w:rsid w:val="33EF70E3"/>
    <w:rsid w:val="341D0BCD"/>
    <w:rsid w:val="34327AE2"/>
    <w:rsid w:val="34473FDE"/>
    <w:rsid w:val="345D6EC9"/>
    <w:rsid w:val="347F46AB"/>
    <w:rsid w:val="34A9457B"/>
    <w:rsid w:val="34B46137"/>
    <w:rsid w:val="34B839F4"/>
    <w:rsid w:val="34BA3EBE"/>
    <w:rsid w:val="35132FD0"/>
    <w:rsid w:val="35190968"/>
    <w:rsid w:val="351F57C1"/>
    <w:rsid w:val="35201FA7"/>
    <w:rsid w:val="352A7CCC"/>
    <w:rsid w:val="36386F50"/>
    <w:rsid w:val="369775CB"/>
    <w:rsid w:val="36C0026D"/>
    <w:rsid w:val="36D9320E"/>
    <w:rsid w:val="36DD3EAA"/>
    <w:rsid w:val="374F5D71"/>
    <w:rsid w:val="375A55AD"/>
    <w:rsid w:val="376A1FA2"/>
    <w:rsid w:val="37936572"/>
    <w:rsid w:val="37BA3220"/>
    <w:rsid w:val="37C51FBE"/>
    <w:rsid w:val="380F2A66"/>
    <w:rsid w:val="382A2373"/>
    <w:rsid w:val="38387C2F"/>
    <w:rsid w:val="386E4740"/>
    <w:rsid w:val="388136A4"/>
    <w:rsid w:val="38993E5B"/>
    <w:rsid w:val="389A296C"/>
    <w:rsid w:val="38C44E48"/>
    <w:rsid w:val="38FD7E9D"/>
    <w:rsid w:val="39021971"/>
    <w:rsid w:val="390628F0"/>
    <w:rsid w:val="390C74BB"/>
    <w:rsid w:val="399540B5"/>
    <w:rsid w:val="39BF0F8B"/>
    <w:rsid w:val="39DD4B0E"/>
    <w:rsid w:val="39F33225"/>
    <w:rsid w:val="3A0078B7"/>
    <w:rsid w:val="3A1F30FA"/>
    <w:rsid w:val="3A88103A"/>
    <w:rsid w:val="3AC462D5"/>
    <w:rsid w:val="3AC851BA"/>
    <w:rsid w:val="3AF367C3"/>
    <w:rsid w:val="3AF64658"/>
    <w:rsid w:val="3B007356"/>
    <w:rsid w:val="3B0E5249"/>
    <w:rsid w:val="3B230E29"/>
    <w:rsid w:val="3B433648"/>
    <w:rsid w:val="3B8F6CEA"/>
    <w:rsid w:val="3BD71B37"/>
    <w:rsid w:val="3C5F410C"/>
    <w:rsid w:val="3C773FAB"/>
    <w:rsid w:val="3C9700B3"/>
    <w:rsid w:val="3C9B0731"/>
    <w:rsid w:val="3D08070C"/>
    <w:rsid w:val="3D1666F9"/>
    <w:rsid w:val="3D5568E4"/>
    <w:rsid w:val="3D98737F"/>
    <w:rsid w:val="3DD833E2"/>
    <w:rsid w:val="3DDA129D"/>
    <w:rsid w:val="3DE22617"/>
    <w:rsid w:val="3E3B5175"/>
    <w:rsid w:val="3E3C3A97"/>
    <w:rsid w:val="3E66231C"/>
    <w:rsid w:val="3E757007"/>
    <w:rsid w:val="3EC466A4"/>
    <w:rsid w:val="3EC50B26"/>
    <w:rsid w:val="3EF27664"/>
    <w:rsid w:val="3F125401"/>
    <w:rsid w:val="3FA147EB"/>
    <w:rsid w:val="3FC51732"/>
    <w:rsid w:val="3FD256FB"/>
    <w:rsid w:val="40545968"/>
    <w:rsid w:val="406526A2"/>
    <w:rsid w:val="408376E5"/>
    <w:rsid w:val="40927609"/>
    <w:rsid w:val="40BA275F"/>
    <w:rsid w:val="410A19BE"/>
    <w:rsid w:val="413551AB"/>
    <w:rsid w:val="414B2206"/>
    <w:rsid w:val="41572C08"/>
    <w:rsid w:val="41A64B5C"/>
    <w:rsid w:val="41D27513"/>
    <w:rsid w:val="41EF3824"/>
    <w:rsid w:val="420449A8"/>
    <w:rsid w:val="420E26AF"/>
    <w:rsid w:val="42605D02"/>
    <w:rsid w:val="42C67C41"/>
    <w:rsid w:val="42D0288D"/>
    <w:rsid w:val="42D87AB4"/>
    <w:rsid w:val="42E83C7A"/>
    <w:rsid w:val="435247B1"/>
    <w:rsid w:val="435F57D9"/>
    <w:rsid w:val="43DE430C"/>
    <w:rsid w:val="43F50003"/>
    <w:rsid w:val="44106F0A"/>
    <w:rsid w:val="4446108D"/>
    <w:rsid w:val="444B2C8F"/>
    <w:rsid w:val="44544875"/>
    <w:rsid w:val="445B69BC"/>
    <w:rsid w:val="448A1023"/>
    <w:rsid w:val="44BD5563"/>
    <w:rsid w:val="44D96FA2"/>
    <w:rsid w:val="44E304D2"/>
    <w:rsid w:val="45282132"/>
    <w:rsid w:val="45577D3F"/>
    <w:rsid w:val="456E2EF0"/>
    <w:rsid w:val="457348AE"/>
    <w:rsid w:val="457745AB"/>
    <w:rsid w:val="458D5F7F"/>
    <w:rsid w:val="4597156C"/>
    <w:rsid w:val="45CE0756"/>
    <w:rsid w:val="45E66BA3"/>
    <w:rsid w:val="464149D7"/>
    <w:rsid w:val="46540702"/>
    <w:rsid w:val="465E7AD8"/>
    <w:rsid w:val="4675651D"/>
    <w:rsid w:val="46C96420"/>
    <w:rsid w:val="47030181"/>
    <w:rsid w:val="470F00C5"/>
    <w:rsid w:val="47451495"/>
    <w:rsid w:val="47C428A7"/>
    <w:rsid w:val="47DB105F"/>
    <w:rsid w:val="482F7789"/>
    <w:rsid w:val="4843470A"/>
    <w:rsid w:val="484404B8"/>
    <w:rsid w:val="48497DE2"/>
    <w:rsid w:val="4853730E"/>
    <w:rsid w:val="48564C15"/>
    <w:rsid w:val="48E74E43"/>
    <w:rsid w:val="490F4D4A"/>
    <w:rsid w:val="49B73807"/>
    <w:rsid w:val="49D1586C"/>
    <w:rsid w:val="49EB30AE"/>
    <w:rsid w:val="4A060062"/>
    <w:rsid w:val="4A762C0C"/>
    <w:rsid w:val="4A9213A1"/>
    <w:rsid w:val="4AB619C4"/>
    <w:rsid w:val="4ABD60CB"/>
    <w:rsid w:val="4AD71E18"/>
    <w:rsid w:val="4ADA6967"/>
    <w:rsid w:val="4B022574"/>
    <w:rsid w:val="4B2662C7"/>
    <w:rsid w:val="4B374964"/>
    <w:rsid w:val="4B69363E"/>
    <w:rsid w:val="4B6A050A"/>
    <w:rsid w:val="4B6F3063"/>
    <w:rsid w:val="4B7D7C65"/>
    <w:rsid w:val="4BA570A1"/>
    <w:rsid w:val="4BAA77A9"/>
    <w:rsid w:val="4BB73110"/>
    <w:rsid w:val="4BF30500"/>
    <w:rsid w:val="4C170A3F"/>
    <w:rsid w:val="4C1C6BD8"/>
    <w:rsid w:val="4C557285"/>
    <w:rsid w:val="4C866EFB"/>
    <w:rsid w:val="4C8B7CC0"/>
    <w:rsid w:val="4C91077F"/>
    <w:rsid w:val="4CAA5009"/>
    <w:rsid w:val="4CD07A59"/>
    <w:rsid w:val="4D033009"/>
    <w:rsid w:val="4D1B1727"/>
    <w:rsid w:val="4D773F31"/>
    <w:rsid w:val="4D832678"/>
    <w:rsid w:val="4DB22D1E"/>
    <w:rsid w:val="4DBB5075"/>
    <w:rsid w:val="4DCB3D65"/>
    <w:rsid w:val="4DFF41CC"/>
    <w:rsid w:val="4E256E11"/>
    <w:rsid w:val="4E2E6B97"/>
    <w:rsid w:val="4E31075B"/>
    <w:rsid w:val="4EF62971"/>
    <w:rsid w:val="4EF66D2F"/>
    <w:rsid w:val="4F232270"/>
    <w:rsid w:val="4F5703B6"/>
    <w:rsid w:val="4F6F2AE4"/>
    <w:rsid w:val="50015CFF"/>
    <w:rsid w:val="50205B5F"/>
    <w:rsid w:val="505749F8"/>
    <w:rsid w:val="50725F1C"/>
    <w:rsid w:val="50D32889"/>
    <w:rsid w:val="50DB4FDD"/>
    <w:rsid w:val="50F75AB7"/>
    <w:rsid w:val="50FA3545"/>
    <w:rsid w:val="5110155A"/>
    <w:rsid w:val="511738AF"/>
    <w:rsid w:val="51317446"/>
    <w:rsid w:val="514A0130"/>
    <w:rsid w:val="5157323F"/>
    <w:rsid w:val="518A0651"/>
    <w:rsid w:val="51CD7A19"/>
    <w:rsid w:val="5204584A"/>
    <w:rsid w:val="522151C2"/>
    <w:rsid w:val="522D6EDC"/>
    <w:rsid w:val="52490CDB"/>
    <w:rsid w:val="529B0F16"/>
    <w:rsid w:val="52AD7B4A"/>
    <w:rsid w:val="52C81CCD"/>
    <w:rsid w:val="53116375"/>
    <w:rsid w:val="53C9104B"/>
    <w:rsid w:val="53E67EC8"/>
    <w:rsid w:val="5422309A"/>
    <w:rsid w:val="546B783B"/>
    <w:rsid w:val="546D25A1"/>
    <w:rsid w:val="54CA1472"/>
    <w:rsid w:val="54FF663B"/>
    <w:rsid w:val="55021D5F"/>
    <w:rsid w:val="5511451E"/>
    <w:rsid w:val="55200073"/>
    <w:rsid w:val="55202B85"/>
    <w:rsid w:val="55367BC1"/>
    <w:rsid w:val="556D2FC6"/>
    <w:rsid w:val="55B00E58"/>
    <w:rsid w:val="55D04083"/>
    <w:rsid w:val="56174D42"/>
    <w:rsid w:val="563A0BDB"/>
    <w:rsid w:val="568B7F47"/>
    <w:rsid w:val="569E4C2A"/>
    <w:rsid w:val="56BA5450"/>
    <w:rsid w:val="571434DE"/>
    <w:rsid w:val="57202B61"/>
    <w:rsid w:val="573D4324"/>
    <w:rsid w:val="578B425C"/>
    <w:rsid w:val="57ED4BEE"/>
    <w:rsid w:val="57FA1FDE"/>
    <w:rsid w:val="5821239B"/>
    <w:rsid w:val="584A3365"/>
    <w:rsid w:val="586618CC"/>
    <w:rsid w:val="58667F92"/>
    <w:rsid w:val="58770CE0"/>
    <w:rsid w:val="589B61B5"/>
    <w:rsid w:val="589F008D"/>
    <w:rsid w:val="58C0712A"/>
    <w:rsid w:val="593916D9"/>
    <w:rsid w:val="595F0A77"/>
    <w:rsid w:val="598135EA"/>
    <w:rsid w:val="59A51C88"/>
    <w:rsid w:val="59B9194D"/>
    <w:rsid w:val="59D40917"/>
    <w:rsid w:val="59D574F3"/>
    <w:rsid w:val="59EC0E65"/>
    <w:rsid w:val="5A207704"/>
    <w:rsid w:val="5A3B0388"/>
    <w:rsid w:val="5A6F053B"/>
    <w:rsid w:val="5A7E58CF"/>
    <w:rsid w:val="5A813E7E"/>
    <w:rsid w:val="5A88642E"/>
    <w:rsid w:val="5AAD18B2"/>
    <w:rsid w:val="5AB97E8A"/>
    <w:rsid w:val="5AD837C2"/>
    <w:rsid w:val="5ADF3251"/>
    <w:rsid w:val="5B637E4E"/>
    <w:rsid w:val="5B812154"/>
    <w:rsid w:val="5B967670"/>
    <w:rsid w:val="5C2E484F"/>
    <w:rsid w:val="5C8705A7"/>
    <w:rsid w:val="5C9A23E8"/>
    <w:rsid w:val="5CA01D01"/>
    <w:rsid w:val="5CB77CE0"/>
    <w:rsid w:val="5D2D3CAA"/>
    <w:rsid w:val="5D5705EF"/>
    <w:rsid w:val="5D894590"/>
    <w:rsid w:val="5D89639A"/>
    <w:rsid w:val="5DE304F0"/>
    <w:rsid w:val="5DE76E45"/>
    <w:rsid w:val="5E3F49A2"/>
    <w:rsid w:val="5EA12B9A"/>
    <w:rsid w:val="5EB97191"/>
    <w:rsid w:val="5EBF77FB"/>
    <w:rsid w:val="5ECA4D75"/>
    <w:rsid w:val="5F2376EA"/>
    <w:rsid w:val="5F420484"/>
    <w:rsid w:val="5F4773EF"/>
    <w:rsid w:val="5F4C6F07"/>
    <w:rsid w:val="605F5526"/>
    <w:rsid w:val="60900EA6"/>
    <w:rsid w:val="60E72F4A"/>
    <w:rsid w:val="60F84D1C"/>
    <w:rsid w:val="610E3D12"/>
    <w:rsid w:val="613B7A6B"/>
    <w:rsid w:val="617577DF"/>
    <w:rsid w:val="61861BBD"/>
    <w:rsid w:val="61EC2A2D"/>
    <w:rsid w:val="6232063E"/>
    <w:rsid w:val="62324538"/>
    <w:rsid w:val="62A95217"/>
    <w:rsid w:val="62AD617A"/>
    <w:rsid w:val="62D6772B"/>
    <w:rsid w:val="63106E70"/>
    <w:rsid w:val="63366D3A"/>
    <w:rsid w:val="634A432B"/>
    <w:rsid w:val="63503DA4"/>
    <w:rsid w:val="63602963"/>
    <w:rsid w:val="63626E20"/>
    <w:rsid w:val="636C6083"/>
    <w:rsid w:val="639D7CFB"/>
    <w:rsid w:val="63CD7D0A"/>
    <w:rsid w:val="63E2687F"/>
    <w:rsid w:val="63EC1F57"/>
    <w:rsid w:val="63FD5DAD"/>
    <w:rsid w:val="64176BF9"/>
    <w:rsid w:val="6423544B"/>
    <w:rsid w:val="64436C78"/>
    <w:rsid w:val="64820725"/>
    <w:rsid w:val="64951BB0"/>
    <w:rsid w:val="649C18BC"/>
    <w:rsid w:val="64B4295C"/>
    <w:rsid w:val="64C45877"/>
    <w:rsid w:val="64F63EA2"/>
    <w:rsid w:val="6534665F"/>
    <w:rsid w:val="65500043"/>
    <w:rsid w:val="65B80396"/>
    <w:rsid w:val="65BB6B23"/>
    <w:rsid w:val="65E94351"/>
    <w:rsid w:val="6619138B"/>
    <w:rsid w:val="66616DB8"/>
    <w:rsid w:val="66835DF5"/>
    <w:rsid w:val="67166BED"/>
    <w:rsid w:val="67211344"/>
    <w:rsid w:val="67832361"/>
    <w:rsid w:val="67914DDA"/>
    <w:rsid w:val="67F41EA7"/>
    <w:rsid w:val="68A04D44"/>
    <w:rsid w:val="69080D09"/>
    <w:rsid w:val="6960615D"/>
    <w:rsid w:val="69984602"/>
    <w:rsid w:val="69A86F14"/>
    <w:rsid w:val="6A08568F"/>
    <w:rsid w:val="6A1D5E02"/>
    <w:rsid w:val="6A1E57C1"/>
    <w:rsid w:val="6A3A750C"/>
    <w:rsid w:val="6A507957"/>
    <w:rsid w:val="6A5D5545"/>
    <w:rsid w:val="6A5E489F"/>
    <w:rsid w:val="6A602978"/>
    <w:rsid w:val="6AD46F99"/>
    <w:rsid w:val="6B8269ED"/>
    <w:rsid w:val="6B8E089C"/>
    <w:rsid w:val="6BB02EF2"/>
    <w:rsid w:val="6BBB0915"/>
    <w:rsid w:val="6BC863EA"/>
    <w:rsid w:val="6BD73AAA"/>
    <w:rsid w:val="6BD838DD"/>
    <w:rsid w:val="6C3B7D9E"/>
    <w:rsid w:val="6C695C1E"/>
    <w:rsid w:val="6C744198"/>
    <w:rsid w:val="6CAE7F1A"/>
    <w:rsid w:val="6CEC64E2"/>
    <w:rsid w:val="6CFE1145"/>
    <w:rsid w:val="6D1625A4"/>
    <w:rsid w:val="6D481A7E"/>
    <w:rsid w:val="6D720490"/>
    <w:rsid w:val="6D7376C6"/>
    <w:rsid w:val="6DA33118"/>
    <w:rsid w:val="6DC26553"/>
    <w:rsid w:val="6DFB7CDB"/>
    <w:rsid w:val="6E8D64FA"/>
    <w:rsid w:val="6EE54AA1"/>
    <w:rsid w:val="6F053429"/>
    <w:rsid w:val="6F104094"/>
    <w:rsid w:val="6F19574E"/>
    <w:rsid w:val="6F595DBB"/>
    <w:rsid w:val="6F6430DC"/>
    <w:rsid w:val="6F7C42FD"/>
    <w:rsid w:val="6F844904"/>
    <w:rsid w:val="6F8C7DC4"/>
    <w:rsid w:val="6FA163FC"/>
    <w:rsid w:val="6FC74D96"/>
    <w:rsid w:val="7005712F"/>
    <w:rsid w:val="70134D51"/>
    <w:rsid w:val="701B138C"/>
    <w:rsid w:val="70213DFE"/>
    <w:rsid w:val="70454EEB"/>
    <w:rsid w:val="704A4309"/>
    <w:rsid w:val="704F1ECE"/>
    <w:rsid w:val="70767130"/>
    <w:rsid w:val="70F87C93"/>
    <w:rsid w:val="70FD709F"/>
    <w:rsid w:val="712D7F39"/>
    <w:rsid w:val="714D4769"/>
    <w:rsid w:val="716842AD"/>
    <w:rsid w:val="718D01EC"/>
    <w:rsid w:val="719B04B7"/>
    <w:rsid w:val="719D735F"/>
    <w:rsid w:val="71BC5096"/>
    <w:rsid w:val="71C855F4"/>
    <w:rsid w:val="7212529D"/>
    <w:rsid w:val="721510B4"/>
    <w:rsid w:val="72174E96"/>
    <w:rsid w:val="727D287D"/>
    <w:rsid w:val="72A34207"/>
    <w:rsid w:val="72AF6C02"/>
    <w:rsid w:val="72D450E2"/>
    <w:rsid w:val="72D52792"/>
    <w:rsid w:val="732B7AB2"/>
    <w:rsid w:val="73871AC0"/>
    <w:rsid w:val="74556C86"/>
    <w:rsid w:val="746033ED"/>
    <w:rsid w:val="74722634"/>
    <w:rsid w:val="7493791D"/>
    <w:rsid w:val="74B816C9"/>
    <w:rsid w:val="74C34663"/>
    <w:rsid w:val="74D51940"/>
    <w:rsid w:val="74DA2CA8"/>
    <w:rsid w:val="74FC268E"/>
    <w:rsid w:val="754C525B"/>
    <w:rsid w:val="754D1EF8"/>
    <w:rsid w:val="75602B7E"/>
    <w:rsid w:val="75E3261D"/>
    <w:rsid w:val="760D73F7"/>
    <w:rsid w:val="76131C94"/>
    <w:rsid w:val="76184358"/>
    <w:rsid w:val="7649606F"/>
    <w:rsid w:val="768761AB"/>
    <w:rsid w:val="769910D2"/>
    <w:rsid w:val="76CF1B94"/>
    <w:rsid w:val="770F0868"/>
    <w:rsid w:val="772E3311"/>
    <w:rsid w:val="773D5624"/>
    <w:rsid w:val="77540E5C"/>
    <w:rsid w:val="77FB2E08"/>
    <w:rsid w:val="77FD7173"/>
    <w:rsid w:val="78131256"/>
    <w:rsid w:val="781E1596"/>
    <w:rsid w:val="784C10B8"/>
    <w:rsid w:val="785278E5"/>
    <w:rsid w:val="786249DB"/>
    <w:rsid w:val="78A40000"/>
    <w:rsid w:val="78F20DD6"/>
    <w:rsid w:val="790275F4"/>
    <w:rsid w:val="79660D08"/>
    <w:rsid w:val="79892815"/>
    <w:rsid w:val="79FB1FCE"/>
    <w:rsid w:val="79FE2D86"/>
    <w:rsid w:val="7A1B2025"/>
    <w:rsid w:val="7A2C3846"/>
    <w:rsid w:val="7A4C3F31"/>
    <w:rsid w:val="7AAD59AD"/>
    <w:rsid w:val="7ABC6B34"/>
    <w:rsid w:val="7B1F283D"/>
    <w:rsid w:val="7B2F2F05"/>
    <w:rsid w:val="7B320199"/>
    <w:rsid w:val="7B6A7522"/>
    <w:rsid w:val="7B890339"/>
    <w:rsid w:val="7C3D3668"/>
    <w:rsid w:val="7C5B7F9E"/>
    <w:rsid w:val="7C6461F6"/>
    <w:rsid w:val="7C70791E"/>
    <w:rsid w:val="7C851F5F"/>
    <w:rsid w:val="7C924EE0"/>
    <w:rsid w:val="7C981131"/>
    <w:rsid w:val="7C9A0293"/>
    <w:rsid w:val="7CA4158C"/>
    <w:rsid w:val="7CB02DA8"/>
    <w:rsid w:val="7CC74A63"/>
    <w:rsid w:val="7D034C2B"/>
    <w:rsid w:val="7D0E3447"/>
    <w:rsid w:val="7D2012C2"/>
    <w:rsid w:val="7D3549E4"/>
    <w:rsid w:val="7D3E66FE"/>
    <w:rsid w:val="7D892327"/>
    <w:rsid w:val="7DAC14F0"/>
    <w:rsid w:val="7DE32BC7"/>
    <w:rsid w:val="7E130382"/>
    <w:rsid w:val="7E2878B4"/>
    <w:rsid w:val="7E3B26F9"/>
    <w:rsid w:val="7E44014D"/>
    <w:rsid w:val="7E6C26DD"/>
    <w:rsid w:val="7EE039EE"/>
    <w:rsid w:val="7EEF4A4B"/>
    <w:rsid w:val="7F240E1E"/>
    <w:rsid w:val="7F29215C"/>
    <w:rsid w:val="7FB75C06"/>
    <w:rsid w:val="7FE71FE9"/>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numPr>
        <w:ilvl w:val="0"/>
        <w:numId w:val="1"/>
      </w:numPr>
      <w:spacing w:before="340" w:after="330" w:line="576" w:lineRule="auto"/>
      <w:outlineLvl w:val="0"/>
    </w:pPr>
    <w:rPr>
      <w:rFonts w:eastAsia="黑体" w:cs="宋体"/>
      <w:bCs/>
      <w:kern w:val="44"/>
      <w:sz w:val="30"/>
      <w:szCs w:val="44"/>
    </w:rPr>
  </w:style>
  <w:style w:type="paragraph" w:styleId="5">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6">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7">
    <w:name w:val="Body Text Indent"/>
    <w:basedOn w:val="1"/>
    <w:qFormat/>
    <w:uiPriority w:val="0"/>
    <w:pPr>
      <w:ind w:firstLine="420"/>
    </w:pPr>
    <w:rPr>
      <w:szCs w:val="24"/>
    </w:rPr>
  </w:style>
  <w:style w:type="paragraph" w:styleId="8">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9">
    <w:name w:val="Plain Text"/>
    <w:basedOn w:val="1"/>
    <w:qFormat/>
    <w:uiPriority w:val="0"/>
    <w:pPr>
      <w:jc w:val="both"/>
    </w:pPr>
    <w:rPr>
      <w:rFonts w:ascii="宋体" w:hAnsi="Courier New" w:eastAsia="宋体"/>
      <w:szCs w:val="24"/>
    </w:rPr>
  </w:style>
  <w:style w:type="paragraph" w:styleId="10">
    <w:name w:val="Date"/>
    <w:basedOn w:val="1"/>
    <w:next w:val="1"/>
    <w:qFormat/>
    <w:uiPriority w:val="0"/>
    <w:rPr>
      <w:rFonts w:ascii="楷体_GB2312" w:eastAsia="楷体_GB2312"/>
      <w:sz w:val="28"/>
    </w:rPr>
  </w:style>
  <w:style w:type="paragraph" w:styleId="11">
    <w:name w:val="Balloon Text"/>
    <w:basedOn w:val="1"/>
    <w:link w:val="21"/>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rPr>
      <w:color w:val="000000"/>
      <w:kern w:val="0"/>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表格文字"/>
    <w:basedOn w:val="1"/>
    <w:qFormat/>
    <w:uiPriority w:val="0"/>
    <w:pPr>
      <w:spacing w:before="25" w:after="25"/>
    </w:pPr>
    <w:rPr>
      <w:bCs/>
      <w:spacing w:val="10"/>
    </w:rPr>
  </w:style>
  <w:style w:type="character" w:customStyle="1" w:styleId="19">
    <w:name w:val="页眉 Char"/>
    <w:basedOn w:val="17"/>
    <w:link w:val="13"/>
    <w:qFormat/>
    <w:uiPriority w:val="99"/>
    <w:rPr>
      <w:rFonts w:ascii="Times New Roman" w:hAnsi="Times New Roman" w:eastAsia="宋体" w:cs="Times New Roman"/>
      <w:sz w:val="18"/>
      <w:szCs w:val="18"/>
    </w:rPr>
  </w:style>
  <w:style w:type="character" w:customStyle="1" w:styleId="20">
    <w:name w:val="页脚 Char"/>
    <w:basedOn w:val="17"/>
    <w:link w:val="12"/>
    <w:qFormat/>
    <w:uiPriority w:val="99"/>
    <w:rPr>
      <w:rFonts w:ascii="Times New Roman" w:hAnsi="Times New Roman" w:eastAsia="宋体" w:cs="Times New Roman"/>
      <w:sz w:val="18"/>
      <w:szCs w:val="18"/>
    </w:rPr>
  </w:style>
  <w:style w:type="character" w:customStyle="1" w:styleId="21">
    <w:name w:val="批注框文本 Char"/>
    <w:basedOn w:val="17"/>
    <w:link w:val="11"/>
    <w:semiHidden/>
    <w:qFormat/>
    <w:uiPriority w:val="99"/>
    <w:rPr>
      <w:rFonts w:ascii="Times New Roman" w:hAnsi="Times New Roman" w:eastAsia="宋体" w:cs="Times New Roman"/>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Table Paragraph"/>
    <w:basedOn w:val="1"/>
    <w:unhideWhenUsed/>
    <w:qFormat/>
    <w:uiPriority w:val="1"/>
    <w:rPr>
      <w:color w:val="000000"/>
      <w:kern w:val="0"/>
      <w:sz w:val="24"/>
      <w:szCs w:val="24"/>
    </w:rPr>
  </w:style>
  <w:style w:type="character" w:customStyle="1" w:styleId="24">
    <w:name w:val="占位符文本1"/>
    <w:basedOn w:val="17"/>
    <w:semiHidden/>
    <w:qFormat/>
    <w:uiPriority w:val="99"/>
    <w:rPr>
      <w:color w:val="808080"/>
    </w:rPr>
  </w:style>
  <w:style w:type="paragraph" w:styleId="25">
    <w:name w:val="List Paragraph"/>
    <w:basedOn w:val="1"/>
    <w:unhideWhenUsed/>
    <w:qFormat/>
    <w:uiPriority w:val="99"/>
    <w:pPr>
      <w:ind w:firstLine="420" w:firstLineChars="200"/>
    </w:pPr>
  </w:style>
  <w:style w:type="paragraph" w:customStyle="1" w:styleId="2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46</TotalTime>
  <ScaleCrop>false</ScaleCrop>
  <LinksUpToDate>false</LinksUpToDate>
  <CharactersWithSpaces>21832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2021-04-22T05:07:38Z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D8773884C2A445CA95EA407CA90C12AF</vt:lpwstr>
  </property>
</Properties>
</file>