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B93D2" w14:textId="1767FB0F" w:rsidR="008963CC" w:rsidRDefault="00B32AA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 w:hint="eastAsia"/>
          <w:u w:val="single"/>
        </w:rPr>
        <w:t>034</w:t>
      </w:r>
      <w:r w:rsidR="005A00A0">
        <w:rPr>
          <w:rFonts w:ascii="Times New Roman" w:hAnsi="Times New Roman" w:cs="Times New Roman"/>
          <w:u w:val="single"/>
        </w:rPr>
        <w:t>6</w:t>
      </w:r>
      <w:r>
        <w:rPr>
          <w:rFonts w:ascii="Times New Roman" w:hAnsi="Times New Roman" w:cs="Times New Roman" w:hint="eastAsia"/>
          <w:u w:val="single"/>
        </w:rPr>
        <w:t>-2021</w:t>
      </w:r>
    </w:p>
    <w:p w14:paraId="1E32DA2D" w14:textId="77777777" w:rsidR="008963CC" w:rsidRDefault="00B32AA8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a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377"/>
        <w:gridCol w:w="1129"/>
        <w:gridCol w:w="621"/>
        <w:gridCol w:w="1080"/>
        <w:gridCol w:w="1046"/>
        <w:gridCol w:w="372"/>
        <w:gridCol w:w="1187"/>
        <w:gridCol w:w="1418"/>
      </w:tblGrid>
      <w:tr w:rsidR="008963CC" w14:paraId="5F96075E" w14:textId="777777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1FE8AD6B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C5196C5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111E68D" w14:textId="77777777" w:rsidR="008963CC" w:rsidRDefault="00B32AA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阀杆硬度测量过程</w:t>
            </w:r>
          </w:p>
        </w:tc>
        <w:tc>
          <w:tcPr>
            <w:tcW w:w="2126" w:type="dxa"/>
            <w:gridSpan w:val="2"/>
            <w:vAlign w:val="center"/>
          </w:tcPr>
          <w:p w14:paraId="46C660AD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4377A231" w14:textId="75A1D809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</w:t>
            </w:r>
            <w:r w:rsidR="00BE1B7B">
              <w:rPr>
                <w:rFonts w:ascii="Times New Roman" w:hAnsi="Times New Roman" w:cs="Times New Roman" w:hint="eastAsia"/>
              </w:rPr>
              <w:t>检</w:t>
            </w:r>
            <w:r>
              <w:rPr>
                <w:rFonts w:ascii="Times New Roman" w:hAnsi="Times New Roman" w:cs="Times New Roman" w:hint="eastAsia"/>
              </w:rPr>
              <w:t>部</w:t>
            </w:r>
          </w:p>
        </w:tc>
      </w:tr>
      <w:tr w:rsidR="008963CC" w14:paraId="2A823367" w14:textId="77777777">
        <w:trPr>
          <w:trHeight w:val="419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19A58BA0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EEA30DE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28" w:type="dxa"/>
            <w:gridSpan w:val="2"/>
            <w:vAlign w:val="center"/>
          </w:tcPr>
          <w:p w14:paraId="7961BA3E" w14:textId="77777777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50" w:type="dxa"/>
            <w:gridSpan w:val="2"/>
            <w:vAlign w:val="center"/>
          </w:tcPr>
          <w:p w14:paraId="3532D7A2" w14:textId="77777777" w:rsidR="008963CC" w:rsidRDefault="00B32AA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A87261C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2DCDEC38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FEBF77C" w14:textId="77777777" w:rsidR="008963CC" w:rsidRDefault="00B32AA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>
              <w:rPr>
                <w:rFonts w:hint="eastAsia"/>
              </w:rPr>
              <w:t xml:space="preserve">25HB </w:t>
            </w:r>
          </w:p>
        </w:tc>
      </w:tr>
      <w:tr w:rsidR="008963CC" w14:paraId="0AD45323" w14:textId="77777777">
        <w:trPr>
          <w:trHeight w:val="349"/>
          <w:jc w:val="center"/>
        </w:trPr>
        <w:tc>
          <w:tcPr>
            <w:tcW w:w="1459" w:type="dxa"/>
            <w:gridSpan w:val="2"/>
            <w:vMerge/>
          </w:tcPr>
          <w:p w14:paraId="5FFACAB6" w14:textId="77777777" w:rsidR="008963CC" w:rsidRDefault="00896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333F8F38" w14:textId="77777777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50" w:type="dxa"/>
            <w:gridSpan w:val="2"/>
            <w:vAlign w:val="center"/>
          </w:tcPr>
          <w:p w14:paraId="28662EC9" w14:textId="77777777" w:rsidR="008963CC" w:rsidRDefault="00B32AA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>
              <w:rPr>
                <w:rFonts w:hint="eastAsia"/>
              </w:rPr>
              <w:t>75HB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731DADE2" w14:textId="77777777" w:rsidR="008963CC" w:rsidRDefault="008963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A4A146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ACBE31B" w14:textId="77777777" w:rsidR="008963CC" w:rsidRDefault="00B32AA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>
              <w:rPr>
                <w:rFonts w:ascii="Times New Roman" w:hAnsi="Times New Roman" w:hint="eastAsia"/>
              </w:rPr>
              <w:t>8.33</w:t>
            </w:r>
            <w:r>
              <w:rPr>
                <w:rFonts w:ascii="Times New Roman" w:hAnsi="Times New Roman"/>
              </w:rPr>
              <w:t>HB</w:t>
            </w:r>
          </w:p>
        </w:tc>
      </w:tr>
      <w:tr w:rsidR="008963CC" w14:paraId="25651880" w14:textId="77777777">
        <w:trPr>
          <w:trHeight w:val="447"/>
          <w:jc w:val="center"/>
        </w:trPr>
        <w:tc>
          <w:tcPr>
            <w:tcW w:w="1459" w:type="dxa"/>
            <w:gridSpan w:val="2"/>
            <w:vMerge/>
          </w:tcPr>
          <w:p w14:paraId="0E860E67" w14:textId="77777777" w:rsidR="008963CC" w:rsidRDefault="00896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47E35118" w14:textId="77777777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50" w:type="dxa"/>
            <w:gridSpan w:val="2"/>
            <w:vAlign w:val="center"/>
          </w:tcPr>
          <w:p w14:paraId="76AAF117" w14:textId="77777777" w:rsidR="008963CC" w:rsidRDefault="008963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6EFE45D" w14:textId="77777777" w:rsidR="008963CC" w:rsidRDefault="008963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C187192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20C9A0D8" w14:textId="77777777" w:rsidR="008963CC" w:rsidRDefault="008963CC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22C37C9" w14:textId="77777777" w:rsidR="008963CC" w:rsidRDefault="008963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63CC" w14:paraId="1BC5B525" w14:textId="77777777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3269B15B" w14:textId="77777777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963CC" w14:paraId="1D6D41B9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0AC3120E" w14:textId="77777777" w:rsidR="008963CC" w:rsidRDefault="00B32AA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78984CBE" w14:textId="77777777" w:rsidR="008963CC" w:rsidRDefault="00B32A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05C514EE" w14:textId="77777777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4C0A455" w14:textId="77777777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963CC" w14:paraId="420C3612" w14:textId="77777777" w:rsidTr="0009508F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037F1EF7" w14:textId="77777777" w:rsidR="008963CC" w:rsidRDefault="00B32AA8" w:rsidP="00D54CA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3ED3AB85" w14:textId="77777777" w:rsidR="008963CC" w:rsidRDefault="00B32AA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5967D339" w14:textId="77777777" w:rsidR="008963CC" w:rsidRDefault="00B32AA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8" w:type="dxa"/>
            <w:gridSpan w:val="2"/>
            <w:vAlign w:val="center"/>
          </w:tcPr>
          <w:p w14:paraId="7F1F1D9A" w14:textId="77777777" w:rsidR="008963CC" w:rsidRDefault="00B32AA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最大允许误差</w:t>
            </w:r>
          </w:p>
        </w:tc>
        <w:tc>
          <w:tcPr>
            <w:tcW w:w="1187" w:type="dxa"/>
            <w:vAlign w:val="center"/>
          </w:tcPr>
          <w:p w14:paraId="67BF8C5D" w14:textId="77777777" w:rsidR="008963CC" w:rsidRDefault="00B32A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其他计量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A78A985" w14:textId="77777777" w:rsidR="008963CC" w:rsidRDefault="00B32A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963CC" w14:paraId="6728A9EC" w14:textId="77777777" w:rsidTr="0009508F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698339D0" w14:textId="77777777" w:rsidR="008963CC" w:rsidRDefault="00B32AA8" w:rsidP="00D54CA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里氏硬度计</w:t>
            </w:r>
          </w:p>
        </w:tc>
        <w:tc>
          <w:tcPr>
            <w:tcW w:w="1506" w:type="dxa"/>
            <w:gridSpan w:val="2"/>
            <w:vAlign w:val="center"/>
          </w:tcPr>
          <w:p w14:paraId="6A4DC244" w14:textId="6931F53E" w:rsidR="008963CC" w:rsidRDefault="0009508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</w:rPr>
              <w:t>（</w:t>
            </w:r>
            <w:r w:rsidR="00B32AA8">
              <w:rPr>
                <w:rFonts w:hint="eastAsia"/>
              </w:rPr>
              <w:t>140-651</w:t>
            </w:r>
            <w:r>
              <w:rPr>
                <w:rFonts w:hint="eastAsia"/>
              </w:rPr>
              <w:t>）</w:t>
            </w:r>
            <w:r w:rsidR="00B32AA8">
              <w:rPr>
                <w:rFonts w:hint="eastAsia"/>
              </w:rPr>
              <w:t>HB</w:t>
            </w:r>
          </w:p>
        </w:tc>
        <w:tc>
          <w:tcPr>
            <w:tcW w:w="1701" w:type="dxa"/>
            <w:gridSpan w:val="2"/>
            <w:vAlign w:val="center"/>
          </w:tcPr>
          <w:p w14:paraId="4422A583" w14:textId="69D7F895" w:rsidR="008963CC" w:rsidRDefault="00B32A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  <w:i/>
                <w:iCs/>
              </w:rPr>
              <w:t>U=</w:t>
            </w:r>
            <w:r w:rsidR="005A00A0">
              <w:rPr>
                <w:i/>
                <w:iCs/>
              </w:rPr>
              <w:t>7</w:t>
            </w:r>
            <w:r>
              <w:rPr>
                <w:rFonts w:hint="eastAsia"/>
                <w:i/>
                <w:iCs/>
              </w:rPr>
              <w:t xml:space="preserve">HLD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i/>
                <w:iCs/>
              </w:rPr>
              <w:t xml:space="preserve"> k=2</w:t>
            </w:r>
            <w:r>
              <w:rPr>
                <w:rFonts w:hint="eastAsia"/>
              </w:rPr>
              <w:t>）</w:t>
            </w:r>
          </w:p>
        </w:tc>
        <w:tc>
          <w:tcPr>
            <w:tcW w:w="1418" w:type="dxa"/>
            <w:gridSpan w:val="2"/>
            <w:vAlign w:val="center"/>
          </w:tcPr>
          <w:p w14:paraId="00346145" w14:textId="3C9A2C8E" w:rsidR="008963CC" w:rsidRDefault="00B32A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 w:rsidR="0009508F">
              <w:t>%</w:t>
            </w:r>
            <w:r>
              <w:rPr>
                <w:rFonts w:hint="eastAsia"/>
              </w:rPr>
              <w:t>HB</w:t>
            </w:r>
          </w:p>
        </w:tc>
        <w:tc>
          <w:tcPr>
            <w:tcW w:w="1187" w:type="dxa"/>
            <w:vAlign w:val="center"/>
          </w:tcPr>
          <w:p w14:paraId="74843CE6" w14:textId="77777777" w:rsidR="008963CC" w:rsidRDefault="008963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14:paraId="10214389" w14:textId="77777777" w:rsidR="008963CC" w:rsidRDefault="008963CC">
            <w:pPr>
              <w:rPr>
                <w:rFonts w:ascii="Times New Roman" w:hAnsi="Times New Roman" w:cs="Times New Roman"/>
              </w:rPr>
            </w:pPr>
          </w:p>
        </w:tc>
      </w:tr>
      <w:tr w:rsidR="008963CC" w14:paraId="2934E5BC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E0BA3B2" w14:textId="77777777" w:rsidR="008963CC" w:rsidRDefault="00B32AA8" w:rsidP="00D54CA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3F9398CA" w14:textId="6C8B5FBD" w:rsidR="008963CC" w:rsidRDefault="005A00A0">
            <w:pPr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 w:rsidRPr="005A00A0">
              <w:rPr>
                <w:rFonts w:ascii="宋体" w:hAnsi="宋体"/>
                <w:szCs w:val="21"/>
              </w:rPr>
              <w:t>YX-JS-16 </w:t>
            </w:r>
          </w:p>
        </w:tc>
        <w:tc>
          <w:tcPr>
            <w:tcW w:w="1418" w:type="dxa"/>
            <w:vAlign w:val="center"/>
          </w:tcPr>
          <w:p w14:paraId="1C594EE8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963CC" w14:paraId="15896E08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D5E33C3" w14:textId="77777777" w:rsidR="008963CC" w:rsidRDefault="00B32AA8" w:rsidP="00D54CA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1F4B135" w14:textId="77BA01D6" w:rsidR="008963CC" w:rsidRPr="0009508F" w:rsidRDefault="0009508F">
            <w:pPr>
              <w:rPr>
                <w:rFonts w:ascii="Times New Roman" w:hAnsi="Times New Roman" w:cs="Times New Roman"/>
                <w:szCs w:val="21"/>
              </w:rPr>
            </w:pPr>
            <w:r w:rsidRPr="0009508F">
              <w:rPr>
                <w:rFonts w:hint="eastAsia"/>
                <w:szCs w:val="21"/>
              </w:rPr>
              <w:t>里氏硬度计操作规程</w:t>
            </w:r>
          </w:p>
        </w:tc>
        <w:tc>
          <w:tcPr>
            <w:tcW w:w="1418" w:type="dxa"/>
            <w:vAlign w:val="center"/>
          </w:tcPr>
          <w:p w14:paraId="333F115A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963CC" w14:paraId="28D35DB8" w14:textId="77777777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544EF58F" w14:textId="77777777" w:rsidR="008963CC" w:rsidRDefault="00B32AA8" w:rsidP="00D54CA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42F41D1" w14:textId="77777777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53FCEB15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963CC" w14:paraId="089E4D21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FBF348F" w14:textId="77777777" w:rsidR="008963CC" w:rsidRDefault="00B32AA8" w:rsidP="00D54CA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5502E2F" w14:textId="1AA27F98" w:rsidR="008963CC" w:rsidRDefault="005A00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胡庆友</w:t>
            </w:r>
          </w:p>
        </w:tc>
        <w:tc>
          <w:tcPr>
            <w:tcW w:w="1418" w:type="dxa"/>
            <w:vAlign w:val="center"/>
          </w:tcPr>
          <w:p w14:paraId="2008B1EB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963CC" w14:paraId="6C0722A6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C01ACC7" w14:textId="77777777" w:rsidR="008963CC" w:rsidRDefault="00B32AA8" w:rsidP="00D54CA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过程</w:t>
            </w: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274E1434" w14:textId="1436E577" w:rsidR="008963CC" w:rsidRDefault="00B32AA8">
            <w:pPr>
              <w:pStyle w:val="a3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阀杆硬度测量过程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不确定评定报告</w:t>
            </w:r>
          </w:p>
        </w:tc>
        <w:tc>
          <w:tcPr>
            <w:tcW w:w="1418" w:type="dxa"/>
            <w:vAlign w:val="center"/>
          </w:tcPr>
          <w:p w14:paraId="7969D46C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963CC" w14:paraId="02BDA494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8C93E67" w14:textId="77777777" w:rsidR="008963CC" w:rsidRDefault="00B32AA8" w:rsidP="00D54CA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B6BD840" w14:textId="190DC745" w:rsidR="008963CC" w:rsidRDefault="00B32AA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阀杆硬度测量</w:t>
            </w:r>
            <w:r>
              <w:rPr>
                <w:rFonts w:ascii="宋体" w:eastAsia="宋体" w:hAnsi="宋体" w:cs="宋体" w:hint="eastAsia"/>
                <w:szCs w:val="21"/>
              </w:rPr>
              <w:t>过程有效性确认表</w:t>
            </w:r>
          </w:p>
        </w:tc>
        <w:tc>
          <w:tcPr>
            <w:tcW w:w="1418" w:type="dxa"/>
            <w:vAlign w:val="center"/>
          </w:tcPr>
          <w:p w14:paraId="4353D921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09508F" w14:paraId="2F879707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05F7039" w14:textId="77777777" w:rsidR="0009508F" w:rsidRDefault="0009508F" w:rsidP="00D54CA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86105DD" w14:textId="77777777" w:rsidR="0009508F" w:rsidRDefault="0009508F" w:rsidP="00D54CA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Merge w:val="restart"/>
            <w:vAlign w:val="center"/>
          </w:tcPr>
          <w:p w14:paraId="2D2AC0E2" w14:textId="40A26F05" w:rsidR="0009508F" w:rsidRDefault="0009508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阀杆硬度测量过程</w:t>
            </w:r>
            <w:r>
              <w:rPr>
                <w:rFonts w:ascii="宋体" w:eastAsia="宋体" w:hAnsi="宋体" w:cs="宋体" w:hint="eastAsia"/>
                <w:szCs w:val="21"/>
              </w:rPr>
              <w:t>监视统计记录表及控制图</w:t>
            </w:r>
          </w:p>
        </w:tc>
        <w:tc>
          <w:tcPr>
            <w:tcW w:w="1418" w:type="dxa"/>
            <w:vAlign w:val="center"/>
          </w:tcPr>
          <w:p w14:paraId="5C367085" w14:textId="77777777" w:rsidR="0009508F" w:rsidRDefault="00095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09508F" w14:paraId="7322FB40" w14:textId="77777777" w:rsidTr="00076BA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FB9B2EB" w14:textId="77777777" w:rsidR="0009508F" w:rsidRDefault="0009508F" w:rsidP="00D54CA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vMerge/>
            <w:vAlign w:val="center"/>
          </w:tcPr>
          <w:p w14:paraId="1211D73D" w14:textId="2649CEB8" w:rsidR="0009508F" w:rsidRDefault="00095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17AE7FF" w14:textId="77777777" w:rsidR="0009508F" w:rsidRDefault="00095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963CC" w14:paraId="40A1EAE9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200DA962" w14:textId="77777777" w:rsidR="008963CC" w:rsidRDefault="00B32A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727D411" w14:textId="77777777" w:rsidR="008963CC" w:rsidRDefault="00B32AA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DFF643E" w14:textId="77777777" w:rsidR="008963CC" w:rsidRDefault="00B32AA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9B59716" w14:textId="77777777" w:rsidR="008963CC" w:rsidRDefault="00B32AA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671E46F" w14:textId="77777777" w:rsidR="008963CC" w:rsidRDefault="00B32AA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4A554E11" w14:textId="3289DB33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5A0B08D" w14:textId="65637B60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09508F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EBDD6BF" w14:textId="77FC0AAB" w:rsidR="008963CC" w:rsidRPr="005A00A0" w:rsidRDefault="00B32AA8" w:rsidP="00231C19">
      <w:pPr>
        <w:spacing w:beforeLines="50" w:before="156"/>
        <w:ind w:firstLineChars="100" w:firstLine="21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2021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05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0</w:t>
      </w:r>
      <w:r w:rsidR="005A00A0">
        <w:rPr>
          <w:rFonts w:ascii="Times New Roman" w:eastAsia="宋体" w:hAnsi="Times New Roman" w:cs="Times New Roman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inline distT="0" distB="0" distL="114300" distR="114300" wp14:anchorId="73E418A7" wp14:editId="1092B283">
            <wp:extent cx="717550" cy="450850"/>
            <wp:effectExtent l="0" t="0" r="6350" b="6350"/>
            <wp:docPr id="2" name="图片 2" descr="202756599bfc1996d65bc2394ccdc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756599bfc1996d65bc2394ccdc1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 w:rsidR="005A00A0" w:rsidRPr="005A00A0">
        <w:rPr>
          <w:rFonts w:ascii="等线" w:eastAsia="等线" w:hAnsi="等线" w:cs="Times New Roman"/>
          <w:noProof/>
        </w:rPr>
        <w:drawing>
          <wp:inline distT="0" distB="0" distL="0" distR="0" wp14:anchorId="1B3242B3" wp14:editId="72359B2D">
            <wp:extent cx="801834" cy="36993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707" cy="37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963CC" w:rsidRPr="005A00A0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5BB3A" w14:textId="77777777" w:rsidR="0038670B" w:rsidRDefault="0038670B">
      <w:r>
        <w:separator/>
      </w:r>
    </w:p>
  </w:endnote>
  <w:endnote w:type="continuationSeparator" w:id="0">
    <w:p w14:paraId="4C89A8ED" w14:textId="77777777" w:rsidR="0038670B" w:rsidRDefault="0038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5667C" w14:textId="77777777" w:rsidR="0038670B" w:rsidRDefault="0038670B">
      <w:r>
        <w:separator/>
      </w:r>
    </w:p>
  </w:footnote>
  <w:footnote w:type="continuationSeparator" w:id="0">
    <w:p w14:paraId="077CEA88" w14:textId="77777777" w:rsidR="0038670B" w:rsidRDefault="00386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F0B6" w14:textId="77777777" w:rsidR="008963CC" w:rsidRDefault="00B32AA8">
    <w:pPr>
      <w:pStyle w:val="a8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A20B44" wp14:editId="1697084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5087C3D" w14:textId="77777777" w:rsidR="008963CC" w:rsidRDefault="00B32AA8">
    <w:pPr>
      <w:pStyle w:val="a8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1930F65" w14:textId="77777777" w:rsidR="008963CC" w:rsidRDefault="00B32AA8" w:rsidP="0062637C">
    <w:pPr>
      <w:pStyle w:val="a8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250D5E" wp14:editId="177EA1DF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AE16D6E" w14:textId="77777777" w:rsidR="008963CC" w:rsidRDefault="00B32AA8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3B250D5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77.5pt;margin-top:-.4pt;width:215.25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" stroked="f">
              <v:textbox>
                <w:txbxContent>
                  <w:p w14:paraId="2AE16D6E" w14:textId="77777777" w:rsidR="008963CC" w:rsidRDefault="00B32AA8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1C26A5D" w14:textId="77777777" w:rsidR="008963CC" w:rsidRDefault="00B32AA8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14AFDE" wp14:editId="64ABB8E7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4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304B8CD" id="直线 1026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2C2"/>
    <w:rsid w:val="0009508F"/>
    <w:rsid w:val="000E1ABC"/>
    <w:rsid w:val="000E74AB"/>
    <w:rsid w:val="000F1829"/>
    <w:rsid w:val="000F6DF5"/>
    <w:rsid w:val="00143DEA"/>
    <w:rsid w:val="00174623"/>
    <w:rsid w:val="00194918"/>
    <w:rsid w:val="00231C19"/>
    <w:rsid w:val="00234061"/>
    <w:rsid w:val="002479BB"/>
    <w:rsid w:val="0029411E"/>
    <w:rsid w:val="002C155E"/>
    <w:rsid w:val="0030595A"/>
    <w:rsid w:val="00316FFB"/>
    <w:rsid w:val="003449D4"/>
    <w:rsid w:val="0037348A"/>
    <w:rsid w:val="0038670B"/>
    <w:rsid w:val="003C2BA7"/>
    <w:rsid w:val="00400045"/>
    <w:rsid w:val="00417B50"/>
    <w:rsid w:val="004315D6"/>
    <w:rsid w:val="00466363"/>
    <w:rsid w:val="00481BB6"/>
    <w:rsid w:val="004B2E00"/>
    <w:rsid w:val="004D3588"/>
    <w:rsid w:val="004F4570"/>
    <w:rsid w:val="005340B7"/>
    <w:rsid w:val="00534EFC"/>
    <w:rsid w:val="0059434F"/>
    <w:rsid w:val="005A00A0"/>
    <w:rsid w:val="00611AE2"/>
    <w:rsid w:val="0062637C"/>
    <w:rsid w:val="006518DF"/>
    <w:rsid w:val="006A2294"/>
    <w:rsid w:val="006F7E56"/>
    <w:rsid w:val="00704E3D"/>
    <w:rsid w:val="007050C3"/>
    <w:rsid w:val="00721DDF"/>
    <w:rsid w:val="00726EBB"/>
    <w:rsid w:val="007508CA"/>
    <w:rsid w:val="00756297"/>
    <w:rsid w:val="007A5532"/>
    <w:rsid w:val="007C113D"/>
    <w:rsid w:val="007C2B71"/>
    <w:rsid w:val="007E1C9A"/>
    <w:rsid w:val="007F25CB"/>
    <w:rsid w:val="00832EBE"/>
    <w:rsid w:val="008430A5"/>
    <w:rsid w:val="00850B29"/>
    <w:rsid w:val="008718E5"/>
    <w:rsid w:val="00873503"/>
    <w:rsid w:val="00895DA5"/>
    <w:rsid w:val="008963CC"/>
    <w:rsid w:val="008B348C"/>
    <w:rsid w:val="008E29E5"/>
    <w:rsid w:val="008E3890"/>
    <w:rsid w:val="009015BD"/>
    <w:rsid w:val="00926FFD"/>
    <w:rsid w:val="009462A0"/>
    <w:rsid w:val="009562C2"/>
    <w:rsid w:val="00961621"/>
    <w:rsid w:val="00965589"/>
    <w:rsid w:val="009733AC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1CC4"/>
    <w:rsid w:val="00AF6149"/>
    <w:rsid w:val="00B237BE"/>
    <w:rsid w:val="00B32AA8"/>
    <w:rsid w:val="00B50BC6"/>
    <w:rsid w:val="00B5421D"/>
    <w:rsid w:val="00B94801"/>
    <w:rsid w:val="00BA0232"/>
    <w:rsid w:val="00BB2835"/>
    <w:rsid w:val="00BC5E25"/>
    <w:rsid w:val="00BE1B7B"/>
    <w:rsid w:val="00BF58AC"/>
    <w:rsid w:val="00C232AD"/>
    <w:rsid w:val="00C361F9"/>
    <w:rsid w:val="00C65394"/>
    <w:rsid w:val="00C675B1"/>
    <w:rsid w:val="00C85183"/>
    <w:rsid w:val="00CB6E96"/>
    <w:rsid w:val="00CC3FCC"/>
    <w:rsid w:val="00CC5BE3"/>
    <w:rsid w:val="00CC76DC"/>
    <w:rsid w:val="00D54CAC"/>
    <w:rsid w:val="00D65C5F"/>
    <w:rsid w:val="00D8374B"/>
    <w:rsid w:val="00D9588B"/>
    <w:rsid w:val="00DE1F4F"/>
    <w:rsid w:val="00DF007C"/>
    <w:rsid w:val="00DF242C"/>
    <w:rsid w:val="00E81FF0"/>
    <w:rsid w:val="00EC4E7C"/>
    <w:rsid w:val="00EE0D08"/>
    <w:rsid w:val="00F358B0"/>
    <w:rsid w:val="00F73453"/>
    <w:rsid w:val="00FC5F83"/>
    <w:rsid w:val="035E4D29"/>
    <w:rsid w:val="062A790A"/>
    <w:rsid w:val="087A1055"/>
    <w:rsid w:val="08B32B60"/>
    <w:rsid w:val="09A91B8E"/>
    <w:rsid w:val="0CC57F8A"/>
    <w:rsid w:val="15017B76"/>
    <w:rsid w:val="1856085C"/>
    <w:rsid w:val="1E295B84"/>
    <w:rsid w:val="1ED43D8E"/>
    <w:rsid w:val="1F414ECA"/>
    <w:rsid w:val="1FD37C61"/>
    <w:rsid w:val="20924BE5"/>
    <w:rsid w:val="215E56CA"/>
    <w:rsid w:val="274234A2"/>
    <w:rsid w:val="27A46238"/>
    <w:rsid w:val="2B776E3A"/>
    <w:rsid w:val="2D351E83"/>
    <w:rsid w:val="3B6F689C"/>
    <w:rsid w:val="40FC20FC"/>
    <w:rsid w:val="49A67A7E"/>
    <w:rsid w:val="4C22470C"/>
    <w:rsid w:val="50B63E25"/>
    <w:rsid w:val="566F5C17"/>
    <w:rsid w:val="58FF3EBE"/>
    <w:rsid w:val="59757912"/>
    <w:rsid w:val="5B3C0101"/>
    <w:rsid w:val="5E073F2B"/>
    <w:rsid w:val="5E162C1C"/>
    <w:rsid w:val="64C84113"/>
    <w:rsid w:val="68927A2C"/>
    <w:rsid w:val="70332EB6"/>
    <w:rsid w:val="711752FD"/>
    <w:rsid w:val="74CE34AB"/>
    <w:rsid w:val="76D30C3D"/>
    <w:rsid w:val="7BA60639"/>
    <w:rsid w:val="7C5002A7"/>
    <w:rsid w:val="7F627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6AA035"/>
  <w15:docId w15:val="{B77BBF5D-D585-4089-9AB4-46D2F323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578</Characters>
  <Application>Microsoft Office Word</Application>
  <DocSecurity>0</DocSecurity>
  <Lines>4</Lines>
  <Paragraphs>1</Paragraphs>
  <ScaleCrop>false</ScaleCrop>
  <Company>Aliyun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59</cp:revision>
  <cp:lastPrinted>2017-03-07T01:14:00Z</cp:lastPrinted>
  <dcterms:created xsi:type="dcterms:W3CDTF">2015-10-14T00:36:00Z</dcterms:created>
  <dcterms:modified xsi:type="dcterms:W3CDTF">2021-05-06T12:42:00Z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6DBC2D9AFAEC4031BBE1799F86A87A1A</vt:lpwstr>
  </property>
</Properties>
</file>