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eastAsia" w:ascii="Times New Roman" w:hAnsi="Times New Roman" w:cs="Times New Roman" w:eastAsiaTheme="minorEastAsia"/>
          <w:color w:val="0000FF"/>
          <w:sz w:val="20"/>
          <w:szCs w:val="24"/>
          <w:lang w:val="en-US" w:eastAsia="zh-CN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ascii="Times New Roman" w:hAnsi="Times New Roman"/>
          <w:color w:val="auto"/>
          <w:szCs w:val="44"/>
          <w:u w:val="single"/>
        </w:rPr>
        <w:t>0</w:t>
      </w:r>
      <w:r>
        <w:rPr>
          <w:rFonts w:hint="eastAsia" w:ascii="Times New Roman" w:hAnsi="Times New Roman"/>
          <w:color w:val="auto"/>
          <w:szCs w:val="44"/>
          <w:u w:val="single"/>
          <w:lang w:val="en-US" w:eastAsia="zh-CN"/>
        </w:rPr>
        <w:t>162</w:t>
      </w:r>
      <w:r>
        <w:rPr>
          <w:rFonts w:ascii="Times New Roman" w:hAnsi="Times New Roman"/>
          <w:color w:val="auto"/>
          <w:szCs w:val="44"/>
          <w:u w:val="single"/>
        </w:rPr>
        <w:t>-2019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7"/>
        <w:tblW w:w="100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79" w:type="dxa"/>
          <w:bottom w:w="57" w:type="dxa"/>
          <w:right w:w="108" w:type="dxa"/>
        </w:tblCellMar>
      </w:tblPr>
      <w:tblGrid>
        <w:gridCol w:w="1350"/>
        <w:gridCol w:w="324"/>
        <w:gridCol w:w="801"/>
        <w:gridCol w:w="717"/>
        <w:gridCol w:w="567"/>
        <w:gridCol w:w="1258"/>
        <w:gridCol w:w="302"/>
        <w:gridCol w:w="1134"/>
        <w:gridCol w:w="130"/>
        <w:gridCol w:w="1560"/>
        <w:gridCol w:w="1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67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343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1"/>
                <w:szCs w:val="21"/>
              </w:rPr>
              <w:t>双梅扳手</w:t>
            </w:r>
            <w:r>
              <w:rPr>
                <w:b w:val="0"/>
                <w:bCs/>
                <w:color w:val="auto"/>
                <w:sz w:val="21"/>
                <w:szCs w:val="21"/>
              </w:rPr>
              <w:fldChar w:fldCharType="begin"/>
            </w:r>
            <w:r>
              <w:rPr>
                <w:b w:val="0"/>
                <w:bCs/>
                <w:color w:val="auto"/>
                <w:sz w:val="21"/>
                <w:szCs w:val="21"/>
              </w:rPr>
              <w:instrText xml:space="preserve"> HYPERLINK "https://www.baidu.com/link?url=0WOhNriOKlSxEyeBlSTnpyVgR2Jpj-L49tulHNrIBI2LWEYh6wNDxeau2nD9KC3nC10TeiYeAOqj9j4K4Ms2p_&amp;wd=&amp;eqid=a0b4550e00258cc5000000025da3d2aa" \t "https://www.baidu.com/_blank" </w:instrText>
            </w:r>
            <w:r>
              <w:rPr>
                <w:b w:val="0"/>
                <w:bCs/>
                <w:color w:val="auto"/>
                <w:sz w:val="21"/>
                <w:szCs w:val="21"/>
              </w:rPr>
              <w:fldChar w:fldCharType="separate"/>
            </w:r>
            <w:r>
              <w:rPr>
                <w:b w:val="0"/>
                <w:bCs/>
                <w:color w:val="auto"/>
                <w:sz w:val="21"/>
                <w:szCs w:val="21"/>
              </w:rPr>
              <w:t>BE-CU</w:t>
            </w:r>
            <w:r>
              <w:rPr>
                <w:b w:val="0"/>
                <w:bCs/>
                <w:color w:val="auto"/>
                <w:sz w:val="21"/>
                <w:szCs w:val="21"/>
              </w:rPr>
              <w:fldChar w:fldCharType="end"/>
            </w:r>
            <w:r>
              <w:rPr>
                <w:rFonts w:hint="eastAsia"/>
                <w:b w:val="0"/>
                <w:bCs/>
                <w:color w:val="auto"/>
                <w:sz w:val="21"/>
                <w:szCs w:val="21"/>
              </w:rPr>
              <w:t>淬火硬度检测</w:t>
            </w:r>
          </w:p>
        </w:tc>
        <w:tc>
          <w:tcPr>
            <w:tcW w:w="156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企业</w:t>
            </w:r>
            <w:r>
              <w:rPr>
                <w:rFonts w:ascii="Times New Roman" w:hAnsi="Times New Roman" w:cs="Times New Roman"/>
                <w:color w:val="auto"/>
              </w:rPr>
              <w:t>部门</w:t>
            </w:r>
          </w:p>
        </w:tc>
        <w:tc>
          <w:tcPr>
            <w:tcW w:w="3492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参数M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35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HRC</w:t>
            </w:r>
          </w:p>
        </w:tc>
        <w:tc>
          <w:tcPr>
            <w:tcW w:w="1566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导出计量要求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最大允许误差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3.33HRC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公差T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±5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HRC</w:t>
            </w:r>
          </w:p>
        </w:tc>
        <w:tc>
          <w:tcPr>
            <w:tcW w:w="1566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允许不确定度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=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1.11HRC（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lang w:val="en-US" w:eastAsia="zh-CN"/>
              </w:rPr>
              <w:t>k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=2）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其他要求</w:t>
            </w:r>
          </w:p>
        </w:tc>
        <w:tc>
          <w:tcPr>
            <w:tcW w:w="182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566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</w:rPr>
              <w:t>其他要求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0075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测量过程要素控制状况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过程要素</w:t>
            </w:r>
          </w:p>
        </w:tc>
        <w:tc>
          <w:tcPr>
            <w:tcW w:w="5668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计量特性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测量设备名称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</w:rPr>
              <w:t>测量误差</w:t>
            </w:r>
          </w:p>
        </w:tc>
        <w:tc>
          <w:tcPr>
            <w:tcW w:w="169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</w:rPr>
              <w:t>其他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特性</w:t>
            </w:r>
          </w:p>
        </w:tc>
        <w:tc>
          <w:tcPr>
            <w:tcW w:w="1932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洛氏硬度计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（20-70）HRC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auto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=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0.5HRC（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auto"/>
                <w:lang w:val="en-US" w:eastAsia="zh-CN"/>
              </w:rPr>
              <w:t>k</w:t>
            </w:r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=2）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ascii="Times New Roman" w:hAnsi="Times New Roman" w:eastAsia="宋体" w:cs="Times New Roman"/>
                <w:color w:val="auto"/>
                <w:lang w:val="en-US" w:eastAsia="zh-CN"/>
              </w:rPr>
              <w:t>/</w:t>
            </w:r>
          </w:p>
        </w:tc>
        <w:tc>
          <w:tcPr>
            <w:tcW w:w="169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/</w:t>
            </w:r>
          </w:p>
        </w:tc>
        <w:tc>
          <w:tcPr>
            <w:tcW w:w="193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测量过程控制规范编号</w:t>
            </w:r>
          </w:p>
        </w:tc>
        <w:tc>
          <w:tcPr>
            <w:tcW w:w="5668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default" w:hAnsi="Times New Roman" w:eastAsia="黑体" w:cs="Times New Roman" w:asciiTheme="minorAscii"/>
                <w:snapToGrid w:val="0"/>
                <w:kern w:val="0"/>
                <w:sz w:val="21"/>
                <w:szCs w:val="21"/>
              </w:rPr>
              <w:t>ZB/CL-01</w:t>
            </w:r>
            <w:r>
              <w:rPr>
                <w:rFonts w:hint="eastAsia" w:ascii="黑体" w:eastAsia="黑体"/>
                <w:snapToGrid w:val="0"/>
                <w:kern w:val="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双梅扳手</w:t>
            </w:r>
            <w:r>
              <w:rPr>
                <w:b w:val="0"/>
                <w:bCs/>
                <w:sz w:val="21"/>
                <w:szCs w:val="21"/>
              </w:rPr>
              <w:fldChar w:fldCharType="begin"/>
            </w:r>
            <w:r>
              <w:rPr>
                <w:b w:val="0"/>
                <w:bCs/>
                <w:sz w:val="21"/>
                <w:szCs w:val="21"/>
              </w:rPr>
              <w:instrText xml:space="preserve"> HYPERLINK "https://www.baidu.com/link?url=0WOhNriOKlSxEyeBlSTnpyVgR2Jpj-L49tulHNrIBI2LWEYh6wNDxeau2nD9KC3nC10TeiYeAOqj9j4K4Ms2p_&amp;wd=&amp;eqid=a0b4550e00258cc5000000025da3d2aa" \t "https://www.baidu.com/_blank" </w:instrText>
            </w:r>
            <w:r>
              <w:rPr>
                <w:b w:val="0"/>
                <w:bCs/>
                <w:sz w:val="21"/>
                <w:szCs w:val="21"/>
              </w:rPr>
              <w:fldChar w:fldCharType="separate"/>
            </w:r>
            <w:r>
              <w:rPr>
                <w:b w:val="0"/>
                <w:bCs/>
                <w:sz w:val="21"/>
                <w:szCs w:val="21"/>
              </w:rPr>
              <w:t>BE-CU</w:t>
            </w:r>
            <w:r>
              <w:rPr>
                <w:b w:val="0"/>
                <w:bCs/>
                <w:sz w:val="21"/>
                <w:szCs w:val="21"/>
              </w:rPr>
              <w:fldChar w:fldCharType="end"/>
            </w:r>
            <w:r>
              <w:rPr>
                <w:rFonts w:hint="eastAsia"/>
                <w:b w:val="0"/>
                <w:bCs/>
                <w:sz w:val="21"/>
                <w:szCs w:val="21"/>
              </w:rPr>
              <w:t>淬火硬度检测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控制规范</w:t>
            </w:r>
            <w:r>
              <w:rPr>
                <w:rFonts w:hint="eastAsia" w:ascii="黑体" w:eastAsia="黑体"/>
                <w:snapToGrid w:val="0"/>
                <w:kern w:val="0"/>
                <w:sz w:val="21"/>
                <w:szCs w:val="21"/>
                <w:lang w:val="en-US" w:eastAsia="zh-CN"/>
              </w:rPr>
              <w:t>》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测量方法编号</w:t>
            </w:r>
          </w:p>
        </w:tc>
        <w:tc>
          <w:tcPr>
            <w:tcW w:w="5668" w:type="dxa"/>
            <w:gridSpan w:val="7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</w:rPr>
              <w:t>GB/T230.1-2018《金属材料洛氏硬度试验 第1部分试验方法》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668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668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highlight w:val="none"/>
                <w:lang w:val="en-US" w:eastAsia="zh-CN"/>
              </w:rPr>
              <w:t>王海军</w:t>
            </w:r>
            <w:r>
              <w:rPr>
                <w:rFonts w:hint="eastAsia" w:ascii="Times New Roman" w:hAnsi="Times New Roman"/>
                <w:highlight w:val="none"/>
                <w:lang w:eastAsia="zh-CN"/>
              </w:rPr>
              <w:t>，培训后上岗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668" w:type="dxa"/>
            <w:gridSpan w:val="7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附录A：</w:t>
            </w:r>
            <w:r>
              <w:rPr>
                <w:rFonts w:hint="eastAsia" w:ascii="宋体" w:hAnsi="宋体"/>
                <w:szCs w:val="21"/>
              </w:rPr>
              <w:t>《</w:t>
            </w:r>
            <w:bookmarkStart w:id="0" w:name="_Hlk22370058"/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双梅扳手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instrText xml:space="preserve"> HYPERLINK "https://www.baidu.com/link?url=0WOhNriOKlSxEyeBlSTnpyVgR2Jpj-L49tulHNrIBI2LWEYh6wNDxeau2nD9KC3nC10TeiYeAOqj9j4K4Ms2p_&amp;wd=&amp;eqid=a0b4550e00258cc5000000025da3d2aa" \t "https://www.baidu.com/_blank" </w:instrTex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BE-CU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淬火硬度检测</w:t>
            </w:r>
            <w:bookmarkEnd w:id="0"/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测量不确定度评定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668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附录B：</w:t>
            </w:r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双梅扳手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HYPERLINK "https://www.baidu.com/link?url=0WOhNriOKlSxEyeBlSTnpyVgR2Jpj-L49tulHNrIBI2LWEYh6wNDxeau2nD9KC3nC10TeiYeAOqj9j4K4Ms2p_&amp;wd=&amp;eqid=a0b4550e00258cc5000000025da3d2aa" \t "https://www.baidu.com/_blank" </w:instrText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BE-CU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淬火硬度检测</w:t>
            </w:r>
            <w:r>
              <w:rPr>
                <w:rFonts w:hint="eastAsia" w:ascii="宋体" w:hAnsi="宋体"/>
                <w:sz w:val="21"/>
                <w:szCs w:val="21"/>
              </w:rPr>
              <w:t>测量过程有效性确认</w:t>
            </w:r>
          </w:p>
          <w:p>
            <w:pPr>
              <w:jc w:val="both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记录</w:t>
            </w:r>
            <w:r>
              <w:rPr>
                <w:rFonts w:hint="eastAsia" w:ascii="Times New Roman" w:hAnsi="Times New Roman"/>
              </w:rPr>
              <w:t>》</w:t>
            </w:r>
          </w:p>
        </w:tc>
        <w:tc>
          <w:tcPr>
            <w:tcW w:w="193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668" w:type="dxa"/>
            <w:gridSpan w:val="7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附录C：</w:t>
            </w:r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双梅扳手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HYPERLINK "https://www.baidu.com/link?url=0WOhNriOKlSxEyeBlSTnpyVgR2Jpj-L49tulHNrIBI2LWEYh6wNDxeau2nD9KC3nC10TeiYeAOqj9j4K4Ms2p_&amp;wd=&amp;eqid=a0b4550e00258cc5000000025da3d2aa" \t "https://www.baidu.com/_blank" </w:instrText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t>BE-CU</w:t>
            </w:r>
            <w:r>
              <w:rPr>
                <w:rFonts w:ascii="宋体" w:hAnsi="宋体" w:cs="宋体"/>
                <w:kern w:val="0"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淬火硬度检测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测量</w:t>
            </w:r>
            <w:r>
              <w:rPr>
                <w:rFonts w:hint="eastAsia"/>
              </w:rPr>
              <w:t>过程</w:t>
            </w:r>
            <w:r>
              <w:rPr>
                <w:rFonts w:hint="eastAsia" w:ascii="Times New Roman" w:hAnsi="Times New Roman"/>
              </w:rPr>
              <w:t>监视统计记录及</w:t>
            </w:r>
            <w:r>
              <w:rPr>
                <w:rFonts w:hint="eastAsia" w:ascii="Times New Roman" w:hAnsi="Times New Roman"/>
                <w:lang w:eastAsia="zh-CN"/>
              </w:rPr>
              <w:t>控制</w:t>
            </w:r>
            <w:r>
              <w:rPr>
                <w:rFonts w:hint="eastAsia" w:ascii="Times New Roman" w:hAnsi="Times New Roman"/>
              </w:rPr>
              <w:t>图》</w:t>
            </w:r>
          </w:p>
        </w:tc>
        <w:tc>
          <w:tcPr>
            <w:tcW w:w="193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47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668" w:type="dxa"/>
            <w:gridSpan w:val="7"/>
            <w:vMerge w:val="continue"/>
            <w:vAlign w:val="center"/>
          </w:tcPr>
          <w:p>
            <w:pPr>
              <w:jc w:val="both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</w:p>
        </w:tc>
        <w:tc>
          <w:tcPr>
            <w:tcW w:w="193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79" w:type="dxa"/>
            <w:bottom w:w="57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72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jc w:val="left"/>
              <w:rPr>
                <w:rFonts w:ascii="宋体" w:hAnsi="宋体" w:eastAsia="宋体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/>
                <w:snapToGrid w:val="0"/>
                <w:kern w:val="0"/>
                <w:sz w:val="21"/>
                <w:szCs w:val="21"/>
                <w:lang w:val="en-US" w:eastAsia="zh-CN"/>
              </w:rPr>
              <w:t>1.查《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双梅扳手</w:t>
            </w:r>
            <w:r>
              <w:rPr>
                <w:b w:val="0"/>
                <w:bCs/>
                <w:sz w:val="21"/>
                <w:szCs w:val="21"/>
              </w:rPr>
              <w:fldChar w:fldCharType="begin"/>
            </w:r>
            <w:r>
              <w:rPr>
                <w:b w:val="0"/>
                <w:bCs/>
                <w:sz w:val="21"/>
                <w:szCs w:val="21"/>
              </w:rPr>
              <w:instrText xml:space="preserve"> HYPERLINK "https://www.baidu.com/link?url=0WOhNriOKlSxEyeBlSTnpyVgR2Jpj-L49tulHNrIBI2LWEYh6wNDxeau2nD9KC3nC10TeiYeAOqj9j4K4Ms2p_&amp;wd=&amp;eqid=a0b4550e00258cc5000000025da3d2aa" \t "https://www.baidu.com/_blank" </w:instrText>
            </w:r>
            <w:r>
              <w:rPr>
                <w:b w:val="0"/>
                <w:bCs/>
                <w:sz w:val="21"/>
                <w:szCs w:val="21"/>
              </w:rPr>
              <w:fldChar w:fldCharType="separate"/>
            </w:r>
            <w:r>
              <w:rPr>
                <w:b w:val="0"/>
                <w:bCs/>
                <w:sz w:val="21"/>
                <w:szCs w:val="21"/>
              </w:rPr>
              <w:t>BE-CU</w:t>
            </w:r>
            <w:r>
              <w:rPr>
                <w:b w:val="0"/>
                <w:bCs/>
                <w:sz w:val="21"/>
                <w:szCs w:val="21"/>
              </w:rPr>
              <w:fldChar w:fldCharType="end"/>
            </w:r>
            <w:r>
              <w:rPr>
                <w:rFonts w:hint="eastAsia"/>
                <w:b w:val="0"/>
                <w:bCs/>
                <w:sz w:val="21"/>
                <w:szCs w:val="21"/>
              </w:rPr>
              <w:t>淬火硬度检测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控制规范</w:t>
            </w:r>
            <w:r>
              <w:rPr>
                <w:rFonts w:hint="eastAsia" w:ascii="黑体" w:eastAsia="黑体"/>
                <w:snapToGrid w:val="0"/>
                <w:kern w:val="0"/>
                <w:sz w:val="21"/>
                <w:szCs w:val="21"/>
                <w:lang w:val="en-US" w:eastAsia="zh-CN"/>
              </w:rPr>
              <w:t>》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2.查该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测量过程要素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测量设备、 测量方法、环境条件、人员操作技能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等均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受控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3.查该</w:t>
            </w: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查该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测量过程有效性确认方法正确，满足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测量过程控制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要求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查该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测量过程监视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记录，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在控制限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 xml:space="preserve">符合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/>
                <w:szCs w:val="21"/>
              </w:rPr>
              <w:t xml:space="preserve">有缺陷 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A3"/>
            </w:r>
            <w:r>
              <w:rPr>
                <w:rFonts w:ascii="Times New Roman" w:hAnsi="Times New Roman" w:cs="Times New Roman"/>
                <w:szCs w:val="21"/>
              </w:rPr>
              <w:t>不符合     （注：在选项上打√，只选一项。）</w:t>
            </w:r>
          </w:p>
        </w:tc>
      </w:tr>
    </w:tbl>
    <w:p>
      <w:pPr>
        <w:spacing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0" r="9525" b="1270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10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77.5pt;margin-top:-0.4pt;height:20.6pt;width:215.25pt;z-index:251659264;mso-width-relative:page;mso-height-relative:page;" fillcolor="#FFFFFF" filled="t" stroked="f" coordsize="21600,21600" o:gfxdata="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Rnul1&#10;1gAAAAgBAAAPAAAAAAAAAAEAIAAAACIAAABkcnMvZG93bnJldi54bWxQSwECFAAUAAAACACHTuJA&#10;csaKH7EBAABAAwAADgAAAAAAAAABACAAAAAlAQAAZHJzL2Uyb0RvYy54bWxQSwUGAAAAAAYABgBZ&#10;AQAASA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eastAsia="宋体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10</w:t>
                    </w:r>
                    <w:r>
                      <w:rPr>
                        <w:rFonts w:ascii="Times New Roman" w:hAnsi="Times New Roman" w:eastAsia="宋体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hint="eastAsia" w:ascii="Times New Roman" w:hAnsi="Times New Roman" w:eastAsia="宋体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0" t="0" r="0" b="0"/>
              <wp:wrapNone/>
              <wp:docPr id="3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026" o:spid="_x0000_s1026" o:spt="20" style="position:absolute;left:0pt;margin-left:-0.45pt;margin-top:0.75pt;height:0.05pt;width:471.75pt;z-index:251660288;mso-width-relative:page;mso-height-relative:page;" filled="f" stroked="t" coordsize="21600,21600" o:gfxdata="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n+N1e0gAAAAUBAAAPAAAAAAAAAAEAIAAAACIAAABkcnMv&#10;ZG93bnJldi54bWxQSwECFAAUAAAACACHTuJAsYB7BdABAACSAwAADgAAAAAAAAABACAAAAAhAQAA&#10;ZHJzL2Uyb0RvYy54bWxQSwUGAAAAAAYABgBZAQAAYw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2C2"/>
    <w:rsid w:val="000E1ABC"/>
    <w:rsid w:val="000E74AB"/>
    <w:rsid w:val="000F1829"/>
    <w:rsid w:val="000F6DF5"/>
    <w:rsid w:val="00143DEA"/>
    <w:rsid w:val="00194918"/>
    <w:rsid w:val="00234061"/>
    <w:rsid w:val="002C155E"/>
    <w:rsid w:val="00316FFB"/>
    <w:rsid w:val="00400045"/>
    <w:rsid w:val="00417B50"/>
    <w:rsid w:val="004315D6"/>
    <w:rsid w:val="00466363"/>
    <w:rsid w:val="004B2E00"/>
    <w:rsid w:val="004D3588"/>
    <w:rsid w:val="004F4570"/>
    <w:rsid w:val="00534EFC"/>
    <w:rsid w:val="0059434F"/>
    <w:rsid w:val="00611AE2"/>
    <w:rsid w:val="006A2294"/>
    <w:rsid w:val="006F7E56"/>
    <w:rsid w:val="00704E3D"/>
    <w:rsid w:val="00721DDF"/>
    <w:rsid w:val="00726EBB"/>
    <w:rsid w:val="007508CA"/>
    <w:rsid w:val="00756297"/>
    <w:rsid w:val="007A5532"/>
    <w:rsid w:val="007E1C9A"/>
    <w:rsid w:val="00832EBE"/>
    <w:rsid w:val="008430A5"/>
    <w:rsid w:val="008718E5"/>
    <w:rsid w:val="00873503"/>
    <w:rsid w:val="00895DA5"/>
    <w:rsid w:val="008B348C"/>
    <w:rsid w:val="008E29E5"/>
    <w:rsid w:val="008E3890"/>
    <w:rsid w:val="00926FFD"/>
    <w:rsid w:val="009462A0"/>
    <w:rsid w:val="009562C2"/>
    <w:rsid w:val="00982080"/>
    <w:rsid w:val="009C6468"/>
    <w:rsid w:val="009E059D"/>
    <w:rsid w:val="00A106BA"/>
    <w:rsid w:val="00A11416"/>
    <w:rsid w:val="00A11739"/>
    <w:rsid w:val="00A448D3"/>
    <w:rsid w:val="00A554FA"/>
    <w:rsid w:val="00A749C6"/>
    <w:rsid w:val="00A90F56"/>
    <w:rsid w:val="00AB362A"/>
    <w:rsid w:val="00AF6149"/>
    <w:rsid w:val="00B237BE"/>
    <w:rsid w:val="00B50BC6"/>
    <w:rsid w:val="00B94801"/>
    <w:rsid w:val="00BA0232"/>
    <w:rsid w:val="00BC5E25"/>
    <w:rsid w:val="00C361F9"/>
    <w:rsid w:val="00C675B1"/>
    <w:rsid w:val="00C85183"/>
    <w:rsid w:val="00CC3FCC"/>
    <w:rsid w:val="00CC5BE3"/>
    <w:rsid w:val="00CC76DC"/>
    <w:rsid w:val="00D8374B"/>
    <w:rsid w:val="00D9588B"/>
    <w:rsid w:val="00DF242C"/>
    <w:rsid w:val="00E81FF0"/>
    <w:rsid w:val="00EC4E7C"/>
    <w:rsid w:val="00EE0D08"/>
    <w:rsid w:val="00F73453"/>
    <w:rsid w:val="05E62789"/>
    <w:rsid w:val="096D7C15"/>
    <w:rsid w:val="0E34359C"/>
    <w:rsid w:val="0E754CA5"/>
    <w:rsid w:val="1022457A"/>
    <w:rsid w:val="10E26C57"/>
    <w:rsid w:val="11337DEB"/>
    <w:rsid w:val="132065FE"/>
    <w:rsid w:val="13443C66"/>
    <w:rsid w:val="14954F0D"/>
    <w:rsid w:val="17666379"/>
    <w:rsid w:val="19641DC8"/>
    <w:rsid w:val="1C0207AD"/>
    <w:rsid w:val="215E56CA"/>
    <w:rsid w:val="228C379A"/>
    <w:rsid w:val="24107C26"/>
    <w:rsid w:val="24466384"/>
    <w:rsid w:val="25376E2F"/>
    <w:rsid w:val="2610314D"/>
    <w:rsid w:val="26826AA2"/>
    <w:rsid w:val="295458D0"/>
    <w:rsid w:val="2C4224DC"/>
    <w:rsid w:val="2F0C79EA"/>
    <w:rsid w:val="32052DEB"/>
    <w:rsid w:val="344E2E35"/>
    <w:rsid w:val="399E09E1"/>
    <w:rsid w:val="3C864E4D"/>
    <w:rsid w:val="3E7F0FAE"/>
    <w:rsid w:val="40FC20FC"/>
    <w:rsid w:val="41757FB0"/>
    <w:rsid w:val="41B65220"/>
    <w:rsid w:val="42213EEB"/>
    <w:rsid w:val="4BA04FEF"/>
    <w:rsid w:val="4E3B5B03"/>
    <w:rsid w:val="4F3C467A"/>
    <w:rsid w:val="568A1115"/>
    <w:rsid w:val="57F51849"/>
    <w:rsid w:val="58142178"/>
    <w:rsid w:val="58466B76"/>
    <w:rsid w:val="58FF3EBE"/>
    <w:rsid w:val="5B741007"/>
    <w:rsid w:val="5C4E0E59"/>
    <w:rsid w:val="5D4B7FBA"/>
    <w:rsid w:val="5EDB25CA"/>
    <w:rsid w:val="60D81455"/>
    <w:rsid w:val="618D26D6"/>
    <w:rsid w:val="64C84113"/>
    <w:rsid w:val="68990EB4"/>
    <w:rsid w:val="6A865D2D"/>
    <w:rsid w:val="6BD064F1"/>
    <w:rsid w:val="6C8902C5"/>
    <w:rsid w:val="6DB73ADF"/>
    <w:rsid w:val="6DD263DB"/>
    <w:rsid w:val="70332EB6"/>
    <w:rsid w:val="7183683D"/>
    <w:rsid w:val="73414CC9"/>
    <w:rsid w:val="7A104453"/>
    <w:rsid w:val="7A64651D"/>
    <w:rsid w:val="7BA60639"/>
    <w:rsid w:val="7BE228C1"/>
    <w:rsid w:val="7EEF78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489</Characters>
  <Lines>4</Lines>
  <Paragraphs>1</Paragraphs>
  <TotalTime>1</TotalTime>
  <ScaleCrop>false</ScaleCrop>
  <LinksUpToDate>false</LinksUpToDate>
  <CharactersWithSpaces>573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梅花</cp:lastModifiedBy>
  <cp:lastPrinted>2018-05-15T01:53:00Z</cp:lastPrinted>
  <dcterms:modified xsi:type="dcterms:W3CDTF">2019-10-29T11:12:54Z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